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bookmarkStart w:id="0" w:name="_Toc355634327"/>
      <w:bookmarkStart w:id="1" w:name="_Toc483753357"/>
      <w:bookmarkStart w:id="2" w:name="_Toc484621448"/>
      <w:bookmarkStart w:id="3" w:name="_GoBack"/>
      <w:bookmarkEnd w:id="3"/>
      <w:r w:rsidRPr="00A818EE">
        <w:rPr>
          <w:rFonts w:ascii="Times New Roman" w:eastAsia="Times New Roman" w:hAnsi="Times New Roman" w:cs="Times New Roman"/>
          <w:sz w:val="24"/>
          <w:szCs w:val="24"/>
          <w:lang w:eastAsia="ru-RU"/>
        </w:rPr>
        <w:t>ФЕДЕРАЛЬНОЕ АГЕНТСТВО ЖЕЛЕЗНОДОРОЖНОГО ТРАНСПОРТА</w:t>
      </w: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высшего образования</w:t>
      </w: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«ОМСКИЙ ГОСУДАРСТВЕННЫЙ УНИВЕРСИТЕТ ПУТЕЙ СООБЩЕНИЯ»</w:t>
      </w: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(ОмГУПС (ОмИИТ))</w:t>
      </w: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p>
    <w:p w:rsidR="007B07E0" w:rsidRPr="00A818EE" w:rsidRDefault="007B07E0" w:rsidP="007B07E0">
      <w:pPr>
        <w:spacing w:after="0" w:line="240" w:lineRule="auto"/>
        <w:rPr>
          <w:rFonts w:ascii="Times New Roman" w:eastAsia="Times New Roman" w:hAnsi="Times New Roman" w:cs="Times New Roman"/>
          <w:sz w:val="24"/>
          <w:szCs w:val="24"/>
          <w:lang w:eastAsia="ru-RU"/>
        </w:rPr>
      </w:pP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Кафедра «Телекоммуникационные, радиотехнические системы и сети»</w:t>
      </w: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p>
    <w:p w:rsidR="007B07E0" w:rsidRPr="00A818EE" w:rsidRDefault="007B07E0" w:rsidP="007B07E0">
      <w:pPr>
        <w:spacing w:after="0" w:line="240" w:lineRule="auto"/>
        <w:rPr>
          <w:rFonts w:ascii="Times New Roman" w:eastAsia="Times New Roman" w:hAnsi="Times New Roman" w:cs="Times New Roman"/>
          <w:sz w:val="24"/>
          <w:szCs w:val="24"/>
          <w:lang w:eastAsia="ru-RU"/>
        </w:rPr>
      </w:pP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p>
    <w:p w:rsidR="007B07E0" w:rsidRPr="00A818EE" w:rsidRDefault="007B07E0" w:rsidP="007B07E0">
      <w:pPr>
        <w:spacing w:after="0" w:line="240" w:lineRule="auto"/>
        <w:jc w:val="center"/>
        <w:rPr>
          <w:rFonts w:ascii="Times New Roman" w:eastAsia="Times New Roman" w:hAnsi="Times New Roman" w:cs="Times New Roman"/>
          <w:sz w:val="24"/>
          <w:szCs w:val="24"/>
          <w:lang w:eastAsia="ru-RU"/>
        </w:rPr>
      </w:pPr>
    </w:p>
    <w:p w:rsidR="007B07E0" w:rsidRPr="00B83C39" w:rsidRDefault="007B07E0" w:rsidP="007B07E0">
      <w:pPr>
        <w:spacing w:after="0" w:line="240" w:lineRule="auto"/>
        <w:jc w:val="center"/>
        <w:rPr>
          <w:rFonts w:ascii="Times New Roman" w:eastAsia="Times New Roman" w:hAnsi="Times New Roman" w:cs="Times New Roman"/>
          <w:sz w:val="24"/>
          <w:szCs w:val="24"/>
          <w:lang w:eastAsia="ru-RU"/>
        </w:rPr>
      </w:pPr>
      <w:r w:rsidRPr="00B83C39">
        <w:rPr>
          <w:rFonts w:ascii="Times New Roman" w:eastAsia="Times New Roman" w:hAnsi="Times New Roman" w:cs="Times New Roman"/>
          <w:sz w:val="24"/>
          <w:szCs w:val="24"/>
          <w:lang w:eastAsia="ru-RU"/>
        </w:rPr>
        <w:t xml:space="preserve">ПРОЕКТ МАГИСТРАЛЬНОЙ ЛИНИИ СВЯЗИ НА УЧАСТКЕ </w:t>
      </w:r>
      <w:r w:rsidR="00843101">
        <w:rPr>
          <w:rFonts w:ascii="Times New Roman" w:eastAsia="Times New Roman" w:hAnsi="Times New Roman" w:cs="Times New Roman"/>
          <w:sz w:val="24"/>
          <w:szCs w:val="24"/>
          <w:lang w:eastAsia="ru-RU"/>
        </w:rPr>
        <w:t>БАРНАУЛ – КУЛУНДА - КАРАСУК</w:t>
      </w:r>
      <w:r>
        <w:rPr>
          <w:rFonts w:ascii="Times New Roman" w:eastAsia="Times New Roman" w:hAnsi="Times New Roman" w:cs="Times New Roman"/>
          <w:sz w:val="24"/>
          <w:szCs w:val="24"/>
          <w:lang w:eastAsia="ru-RU"/>
        </w:rPr>
        <w:t xml:space="preserve"> </w:t>
      </w:r>
      <w:r w:rsidR="00843101">
        <w:rPr>
          <w:rFonts w:ascii="Times New Roman" w:eastAsia="Times New Roman" w:hAnsi="Times New Roman" w:cs="Times New Roman"/>
          <w:sz w:val="24"/>
          <w:szCs w:val="24"/>
          <w:lang w:eastAsia="ru-RU"/>
        </w:rPr>
        <w:t>ЗАПАДНО-СИБИРСКОЙ</w:t>
      </w:r>
      <w:r w:rsidRPr="00B83C39">
        <w:rPr>
          <w:rFonts w:ascii="Times New Roman" w:eastAsia="Times New Roman" w:hAnsi="Times New Roman" w:cs="Times New Roman"/>
          <w:sz w:val="24"/>
          <w:szCs w:val="24"/>
          <w:lang w:eastAsia="ru-RU"/>
        </w:rPr>
        <w:t xml:space="preserve"> ЖЕЛЕЗНОЙ ДОРОГИ </w:t>
      </w:r>
    </w:p>
    <w:p w:rsidR="007B07E0" w:rsidRPr="00B83C39" w:rsidRDefault="007B07E0" w:rsidP="007B07E0">
      <w:pPr>
        <w:spacing w:after="0" w:line="240" w:lineRule="auto"/>
        <w:jc w:val="center"/>
        <w:rPr>
          <w:rFonts w:ascii="Times New Roman" w:eastAsia="Times New Roman" w:hAnsi="Times New Roman" w:cs="Times New Roman"/>
          <w:sz w:val="24"/>
          <w:szCs w:val="24"/>
          <w:lang w:eastAsia="ru-RU"/>
        </w:rPr>
      </w:pPr>
      <w:r w:rsidRPr="00B83C39">
        <w:rPr>
          <w:rFonts w:ascii="Times New Roman" w:eastAsia="Times New Roman" w:hAnsi="Times New Roman" w:cs="Times New Roman"/>
          <w:sz w:val="24"/>
          <w:szCs w:val="24"/>
          <w:lang w:eastAsia="ru-RU"/>
        </w:rPr>
        <w:t>Пояснительная записка к курсовой работе</w:t>
      </w:r>
    </w:p>
    <w:p w:rsidR="007B07E0" w:rsidRPr="00B83C39" w:rsidRDefault="007B07E0" w:rsidP="007B07E0">
      <w:pPr>
        <w:spacing w:after="0" w:line="240" w:lineRule="auto"/>
        <w:jc w:val="center"/>
        <w:rPr>
          <w:rFonts w:ascii="Times New Roman" w:eastAsia="Times New Roman" w:hAnsi="Times New Roman" w:cs="Times New Roman"/>
          <w:sz w:val="24"/>
          <w:szCs w:val="24"/>
          <w:lang w:eastAsia="ru-RU"/>
        </w:rPr>
      </w:pPr>
      <w:r w:rsidRPr="00B83C39">
        <w:rPr>
          <w:rFonts w:ascii="Times New Roman" w:eastAsia="Times New Roman" w:hAnsi="Times New Roman" w:cs="Times New Roman"/>
          <w:sz w:val="24"/>
          <w:szCs w:val="24"/>
          <w:lang w:eastAsia="ru-RU"/>
        </w:rPr>
        <w:t>по дисциплине «Линии связи»</w:t>
      </w:r>
    </w:p>
    <w:p w:rsidR="007B07E0" w:rsidRPr="00B83C39" w:rsidRDefault="007B07E0" w:rsidP="007B07E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ИНМВ.  4000</w:t>
      </w:r>
      <w:r w:rsidR="00843101">
        <w:rPr>
          <w:rFonts w:ascii="Times New Roman" w:eastAsia="Times New Roman" w:hAnsi="Times New Roman" w:cs="Times New Roman"/>
          <w:sz w:val="24"/>
          <w:szCs w:val="24"/>
          <w:lang w:eastAsia="ru-RU"/>
        </w:rPr>
        <w:t>12</w:t>
      </w:r>
      <w:r w:rsidRPr="00B83C39">
        <w:rPr>
          <w:rFonts w:ascii="Times New Roman" w:eastAsia="Times New Roman" w:hAnsi="Times New Roman" w:cs="Times New Roman"/>
          <w:sz w:val="24"/>
          <w:szCs w:val="24"/>
          <w:lang w:eastAsia="ru-RU"/>
        </w:rPr>
        <w:t>. 000 ПЗ</w:t>
      </w:r>
    </w:p>
    <w:p w:rsidR="007B07E0" w:rsidRPr="00B83C39" w:rsidRDefault="007B07E0" w:rsidP="007B07E0">
      <w:pPr>
        <w:widowControl w:val="0"/>
        <w:suppressAutoHyphens/>
        <w:spacing w:after="0" w:line="240" w:lineRule="auto"/>
        <w:jc w:val="center"/>
        <w:rPr>
          <w:rFonts w:ascii="Times New Roman" w:eastAsia="Times New Roman" w:hAnsi="Times New Roman" w:cs="Times New Roman"/>
          <w:kern w:val="1"/>
          <w:sz w:val="24"/>
          <w:szCs w:val="24"/>
          <w:lang w:eastAsia="ru-RU"/>
        </w:rPr>
      </w:pPr>
    </w:p>
    <w:p w:rsidR="007B07E0" w:rsidRPr="00B83C39" w:rsidRDefault="007B07E0" w:rsidP="007B07E0">
      <w:pPr>
        <w:widowControl w:val="0"/>
        <w:suppressAutoHyphens/>
        <w:spacing w:after="0" w:line="240" w:lineRule="auto"/>
        <w:jc w:val="center"/>
        <w:rPr>
          <w:rFonts w:ascii="Times New Roman" w:eastAsia="Times New Roman" w:hAnsi="Times New Roman" w:cs="Times New Roman"/>
          <w:kern w:val="1"/>
          <w:sz w:val="24"/>
          <w:szCs w:val="24"/>
          <w:lang w:eastAsia="ru-RU"/>
        </w:rPr>
      </w:pPr>
    </w:p>
    <w:p w:rsidR="007B07E0" w:rsidRPr="00B83C39" w:rsidRDefault="007B07E0" w:rsidP="007B07E0">
      <w:pPr>
        <w:widowControl w:val="0"/>
        <w:suppressAutoHyphens/>
        <w:spacing w:after="0" w:line="240" w:lineRule="auto"/>
        <w:jc w:val="center"/>
        <w:rPr>
          <w:rFonts w:ascii="Times New Roman" w:eastAsia="Times New Roman" w:hAnsi="Times New Roman" w:cs="Times New Roman"/>
          <w:kern w:val="1"/>
          <w:sz w:val="24"/>
          <w:szCs w:val="24"/>
          <w:lang w:eastAsia="ru-RU"/>
        </w:rPr>
      </w:pPr>
    </w:p>
    <w:p w:rsidR="007B07E0" w:rsidRDefault="007B07E0" w:rsidP="007B07E0">
      <w:pPr>
        <w:widowControl w:val="0"/>
        <w:suppressAutoHyphens/>
        <w:spacing w:after="0" w:line="240" w:lineRule="auto"/>
        <w:jc w:val="center"/>
        <w:rPr>
          <w:rFonts w:ascii="Times New Roman" w:eastAsia="Times New Roman" w:hAnsi="Times New Roman" w:cs="Times New Roman"/>
          <w:kern w:val="1"/>
          <w:sz w:val="24"/>
          <w:szCs w:val="24"/>
          <w:lang w:eastAsia="ru-RU"/>
        </w:rPr>
      </w:pPr>
    </w:p>
    <w:p w:rsidR="007B07E0" w:rsidRPr="00B83C39" w:rsidRDefault="007B07E0" w:rsidP="007B07E0">
      <w:pPr>
        <w:widowControl w:val="0"/>
        <w:suppressAutoHyphens/>
        <w:spacing w:after="0" w:line="240" w:lineRule="auto"/>
        <w:jc w:val="center"/>
        <w:rPr>
          <w:rFonts w:ascii="Times New Roman" w:eastAsia="Times New Roman" w:hAnsi="Times New Roman" w:cs="Times New Roman"/>
          <w:kern w:val="1"/>
          <w:sz w:val="24"/>
          <w:szCs w:val="24"/>
          <w:lang w:eastAsia="ru-RU"/>
        </w:rPr>
      </w:pPr>
    </w:p>
    <w:p w:rsidR="007B07E0" w:rsidRPr="00B83C39" w:rsidRDefault="007B07E0" w:rsidP="007B07E0">
      <w:pPr>
        <w:widowControl w:val="0"/>
        <w:suppressAutoHyphens/>
        <w:spacing w:after="0" w:line="240" w:lineRule="auto"/>
        <w:jc w:val="center"/>
        <w:rPr>
          <w:rFonts w:ascii="Times New Roman" w:eastAsia="Times New Roman" w:hAnsi="Times New Roman" w:cs="Times New Roman"/>
          <w:kern w:val="1"/>
          <w:sz w:val="24"/>
          <w:szCs w:val="24"/>
          <w:lang w:eastAsia="ru-RU"/>
        </w:rPr>
      </w:pPr>
    </w:p>
    <w:p w:rsidR="007B07E0" w:rsidRPr="00B83C39"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B83C39" w:rsidRDefault="007B07E0" w:rsidP="007B07E0">
      <w:pPr>
        <w:widowControl w:val="0"/>
        <w:suppressAutoHyphens/>
        <w:spacing w:after="0" w:line="240" w:lineRule="auto"/>
        <w:jc w:val="right"/>
        <w:rPr>
          <w:rFonts w:ascii="Times New Roman" w:eastAsia="Times New Roman" w:hAnsi="Times New Roman" w:cs="Times New Roman"/>
          <w:kern w:val="1"/>
          <w:sz w:val="24"/>
          <w:szCs w:val="24"/>
          <w:lang w:eastAsia="ru-RU"/>
        </w:rPr>
      </w:pPr>
    </w:p>
    <w:p w:rsidR="007B07E0" w:rsidRPr="00B83C39" w:rsidRDefault="007B07E0" w:rsidP="007B07E0">
      <w:pPr>
        <w:widowControl w:val="0"/>
        <w:tabs>
          <w:tab w:val="left" w:pos="5797"/>
        </w:tabs>
        <w:suppressAutoHyphens/>
        <w:spacing w:after="0" w:line="240" w:lineRule="auto"/>
        <w:ind w:firstLine="5670"/>
        <w:jc w:val="both"/>
        <w:rPr>
          <w:rFonts w:ascii="Times New Roman" w:eastAsia="Times New Roman" w:hAnsi="Times New Roman" w:cs="Times New Roman"/>
          <w:kern w:val="1"/>
          <w:sz w:val="24"/>
          <w:szCs w:val="24"/>
          <w:lang w:eastAsia="ru-RU"/>
        </w:rPr>
      </w:pPr>
      <w:r w:rsidRPr="00B83C39">
        <w:rPr>
          <w:rFonts w:ascii="Times New Roman" w:eastAsia="Times New Roman" w:hAnsi="Times New Roman" w:cs="Times New Roman"/>
          <w:kern w:val="1"/>
          <w:sz w:val="24"/>
          <w:szCs w:val="24"/>
          <w:lang w:eastAsia="ru-RU"/>
        </w:rPr>
        <w:t>Студент гр. 2</w:t>
      </w:r>
      <w:r>
        <w:rPr>
          <w:rFonts w:ascii="Times New Roman" w:eastAsia="Times New Roman" w:hAnsi="Times New Roman" w:cs="Times New Roman"/>
          <w:kern w:val="1"/>
          <w:sz w:val="24"/>
          <w:szCs w:val="24"/>
          <w:lang w:eastAsia="ru-RU"/>
        </w:rPr>
        <w:t>6</w:t>
      </w:r>
      <w:r w:rsidRPr="00B83C39">
        <w:rPr>
          <w:rFonts w:ascii="Times New Roman" w:eastAsia="Times New Roman" w:hAnsi="Times New Roman" w:cs="Times New Roman"/>
          <w:kern w:val="1"/>
          <w:sz w:val="24"/>
          <w:szCs w:val="24"/>
          <w:lang w:eastAsia="ru-RU"/>
        </w:rPr>
        <w:t xml:space="preserve"> Б</w:t>
      </w:r>
    </w:p>
    <w:p w:rsidR="007B07E0" w:rsidRPr="00B83C39" w:rsidRDefault="007B07E0" w:rsidP="007B07E0">
      <w:pPr>
        <w:widowControl w:val="0"/>
        <w:tabs>
          <w:tab w:val="left" w:pos="5670"/>
          <w:tab w:val="left" w:pos="7667"/>
        </w:tabs>
        <w:suppressAutoHyphens/>
        <w:spacing w:after="0" w:line="240" w:lineRule="auto"/>
        <w:ind w:firstLine="5670"/>
        <w:rPr>
          <w:rFonts w:ascii="Times New Roman" w:eastAsia="Times New Roman" w:hAnsi="Times New Roman" w:cs="Times New Roman"/>
          <w:kern w:val="1"/>
          <w:sz w:val="24"/>
          <w:szCs w:val="24"/>
          <w:lang w:eastAsia="ru-RU"/>
        </w:rPr>
      </w:pPr>
      <w:r w:rsidRPr="00B83C39">
        <w:rPr>
          <w:rFonts w:ascii="Times New Roman" w:eastAsia="Times New Roman" w:hAnsi="Times New Roman" w:cs="Times New Roman"/>
          <w:kern w:val="1"/>
          <w:sz w:val="24"/>
          <w:szCs w:val="24"/>
          <w:lang w:eastAsia="ru-RU"/>
        </w:rPr>
        <w:t xml:space="preserve"> </w:t>
      </w:r>
      <w:r w:rsidRPr="00B83C39">
        <w:rPr>
          <w:rFonts w:ascii="Times New Roman" w:eastAsia="Times New Roman" w:hAnsi="Times New Roman" w:cs="Times New Roman"/>
          <w:kern w:val="28"/>
          <w:sz w:val="24"/>
          <w:szCs w:val="24"/>
          <w:u w:val="single"/>
          <w:lang w:eastAsia="ru-RU"/>
        </w:rPr>
        <w:t xml:space="preserve">                            </w:t>
      </w:r>
      <w:r w:rsidR="00843101">
        <w:rPr>
          <w:rFonts w:ascii="Times New Roman" w:eastAsia="Times New Roman" w:hAnsi="Times New Roman" w:cs="Times New Roman"/>
          <w:kern w:val="1"/>
          <w:sz w:val="24"/>
          <w:szCs w:val="24"/>
          <w:lang w:eastAsia="ru-RU"/>
        </w:rPr>
        <w:t>Ю</w:t>
      </w:r>
      <w:r>
        <w:rPr>
          <w:rFonts w:ascii="Times New Roman" w:eastAsia="Times New Roman" w:hAnsi="Times New Roman" w:cs="Times New Roman"/>
          <w:kern w:val="1"/>
          <w:sz w:val="24"/>
          <w:szCs w:val="24"/>
          <w:lang w:eastAsia="ru-RU"/>
        </w:rPr>
        <w:t>.</w:t>
      </w:r>
      <w:r w:rsidR="00843101">
        <w:rPr>
          <w:rFonts w:ascii="Times New Roman" w:eastAsia="Times New Roman" w:hAnsi="Times New Roman" w:cs="Times New Roman"/>
          <w:kern w:val="1"/>
          <w:sz w:val="24"/>
          <w:szCs w:val="24"/>
          <w:lang w:eastAsia="ru-RU"/>
        </w:rPr>
        <w:t>Э</w:t>
      </w:r>
      <w:r>
        <w:rPr>
          <w:rFonts w:ascii="Times New Roman" w:eastAsia="Times New Roman" w:hAnsi="Times New Roman" w:cs="Times New Roman"/>
          <w:kern w:val="1"/>
          <w:sz w:val="24"/>
          <w:szCs w:val="24"/>
          <w:lang w:eastAsia="ru-RU"/>
        </w:rPr>
        <w:t xml:space="preserve">. </w:t>
      </w:r>
      <w:r w:rsidR="00843101">
        <w:rPr>
          <w:rFonts w:ascii="Times New Roman" w:eastAsia="Times New Roman" w:hAnsi="Times New Roman" w:cs="Times New Roman"/>
          <w:kern w:val="1"/>
          <w:sz w:val="24"/>
          <w:szCs w:val="24"/>
          <w:lang w:eastAsia="ru-RU"/>
        </w:rPr>
        <w:t>Прилепова</w:t>
      </w:r>
    </w:p>
    <w:p w:rsidR="007B07E0" w:rsidRPr="00A818EE" w:rsidRDefault="007B07E0" w:rsidP="007B07E0">
      <w:pPr>
        <w:spacing w:after="0" w:line="240" w:lineRule="auto"/>
        <w:ind w:firstLine="5670"/>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 xml:space="preserve"> «___»  ______________   2019 г.</w:t>
      </w:r>
    </w:p>
    <w:p w:rsidR="007B07E0" w:rsidRPr="00A818EE" w:rsidRDefault="007B07E0" w:rsidP="007B07E0">
      <w:pPr>
        <w:widowControl w:val="0"/>
        <w:suppressAutoHyphens/>
        <w:spacing w:after="0" w:line="240" w:lineRule="auto"/>
        <w:ind w:firstLine="5670"/>
        <w:rPr>
          <w:rFonts w:ascii="Times New Roman" w:eastAsia="Times New Roman" w:hAnsi="Times New Roman" w:cs="Times New Roman"/>
          <w:kern w:val="1"/>
          <w:sz w:val="24"/>
          <w:szCs w:val="24"/>
          <w:lang w:eastAsia="ru-RU"/>
        </w:rPr>
      </w:pPr>
    </w:p>
    <w:p w:rsidR="007B07E0" w:rsidRPr="00A818EE" w:rsidRDefault="007B07E0" w:rsidP="007B07E0">
      <w:pPr>
        <w:widowControl w:val="0"/>
        <w:tabs>
          <w:tab w:val="left" w:pos="5797"/>
        </w:tabs>
        <w:suppressAutoHyphens/>
        <w:spacing w:after="0" w:line="240" w:lineRule="auto"/>
        <w:ind w:firstLine="5670"/>
        <w:jc w:val="both"/>
        <w:rPr>
          <w:rFonts w:ascii="Times New Roman" w:eastAsia="Times New Roman" w:hAnsi="Times New Roman" w:cs="Times New Roman"/>
          <w:kern w:val="1"/>
          <w:sz w:val="24"/>
          <w:szCs w:val="24"/>
          <w:lang w:eastAsia="ru-RU"/>
        </w:rPr>
      </w:pPr>
      <w:r w:rsidRPr="00A818EE">
        <w:rPr>
          <w:rFonts w:ascii="Times New Roman" w:eastAsia="Times New Roman" w:hAnsi="Times New Roman" w:cs="Times New Roman"/>
          <w:kern w:val="1"/>
          <w:sz w:val="24"/>
          <w:szCs w:val="24"/>
          <w:lang w:eastAsia="ru-RU"/>
        </w:rPr>
        <w:t xml:space="preserve">Руководитель </w:t>
      </w:r>
      <w:r w:rsidRPr="00A818EE">
        <w:rPr>
          <w:rFonts w:ascii="Times New Roman" w:eastAsia="Times New Roman" w:hAnsi="Times New Roman" w:cs="Times New Roman"/>
          <w:sz w:val="24"/>
          <w:szCs w:val="24"/>
          <w:lang w:eastAsia="ru-RU"/>
        </w:rPr>
        <w:t>–</w:t>
      </w:r>
    </w:p>
    <w:p w:rsidR="007B07E0" w:rsidRPr="00A818EE" w:rsidRDefault="007B07E0" w:rsidP="007B07E0">
      <w:pPr>
        <w:widowControl w:val="0"/>
        <w:tabs>
          <w:tab w:val="left" w:pos="5797"/>
        </w:tabs>
        <w:suppressAutoHyphens/>
        <w:spacing w:after="0" w:line="240" w:lineRule="auto"/>
        <w:ind w:firstLine="5670"/>
        <w:jc w:val="both"/>
        <w:rPr>
          <w:rFonts w:ascii="Times New Roman" w:eastAsia="Times New Roman" w:hAnsi="Times New Roman" w:cs="Times New Roman"/>
          <w:kern w:val="1"/>
          <w:sz w:val="24"/>
          <w:szCs w:val="24"/>
          <w:lang w:eastAsia="ru-RU"/>
        </w:rPr>
      </w:pPr>
      <w:r w:rsidRPr="00A818EE">
        <w:rPr>
          <w:rFonts w:ascii="Times New Roman" w:eastAsia="Times New Roman" w:hAnsi="Times New Roman" w:cs="Times New Roman"/>
          <w:kern w:val="1"/>
          <w:sz w:val="24"/>
          <w:szCs w:val="24"/>
          <w:lang w:eastAsia="ru-RU"/>
        </w:rPr>
        <w:t>профессор кафедры «ТРСиС»</w:t>
      </w:r>
    </w:p>
    <w:p w:rsidR="007B07E0" w:rsidRPr="00A818EE" w:rsidRDefault="007B07E0" w:rsidP="007B07E0">
      <w:pPr>
        <w:widowControl w:val="0"/>
        <w:tabs>
          <w:tab w:val="left" w:pos="5797"/>
          <w:tab w:val="left" w:pos="7667"/>
        </w:tabs>
        <w:suppressAutoHyphens/>
        <w:spacing w:after="0" w:line="240" w:lineRule="auto"/>
        <w:ind w:firstLine="5670"/>
        <w:jc w:val="both"/>
        <w:rPr>
          <w:rFonts w:ascii="Times New Roman" w:eastAsia="Times New Roman" w:hAnsi="Times New Roman" w:cs="Times New Roman"/>
          <w:kern w:val="1"/>
          <w:sz w:val="24"/>
          <w:szCs w:val="24"/>
          <w:lang w:eastAsia="ru-RU"/>
        </w:rPr>
      </w:pPr>
      <w:r w:rsidRPr="00A818EE">
        <w:rPr>
          <w:rFonts w:ascii="Times New Roman" w:eastAsia="Times New Roman" w:hAnsi="Times New Roman" w:cs="Times New Roman"/>
          <w:kern w:val="28"/>
          <w:sz w:val="24"/>
          <w:szCs w:val="24"/>
          <w:u w:val="single"/>
          <w:lang w:eastAsia="ru-RU"/>
        </w:rPr>
        <w:t xml:space="preserve">                            </w:t>
      </w:r>
      <w:r w:rsidRPr="00A818EE">
        <w:rPr>
          <w:rFonts w:ascii="Times New Roman" w:eastAsia="Times New Roman" w:hAnsi="Times New Roman" w:cs="Times New Roman"/>
          <w:kern w:val="1"/>
          <w:sz w:val="24"/>
          <w:szCs w:val="24"/>
          <w:lang w:eastAsia="ru-RU"/>
        </w:rPr>
        <w:t>В.Е. Митрохин</w:t>
      </w:r>
    </w:p>
    <w:p w:rsidR="007B07E0" w:rsidRPr="00A818EE" w:rsidRDefault="007B07E0" w:rsidP="007B07E0">
      <w:pPr>
        <w:spacing w:after="0" w:line="240" w:lineRule="auto"/>
        <w:ind w:firstLine="5670"/>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«___»  ______________   2019 г.</w:t>
      </w:r>
    </w:p>
    <w:p w:rsidR="007B07E0" w:rsidRPr="00A818EE" w:rsidRDefault="007B07E0" w:rsidP="007B07E0">
      <w:pPr>
        <w:widowControl w:val="0"/>
        <w:suppressAutoHyphens/>
        <w:spacing w:after="0" w:line="240" w:lineRule="auto"/>
        <w:jc w:val="right"/>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jc w:val="right"/>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spacing w:after="0" w:line="240" w:lineRule="auto"/>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_______________</w:t>
      </w:r>
    </w:p>
    <w:p w:rsidR="007B07E0" w:rsidRPr="00A818EE" w:rsidRDefault="007B07E0" w:rsidP="007B07E0">
      <w:pPr>
        <w:spacing w:after="0" w:line="240" w:lineRule="auto"/>
        <w:rPr>
          <w:rFonts w:ascii="Times New Roman" w:eastAsia="Times New Roman" w:hAnsi="Times New Roman" w:cs="Times New Roman"/>
          <w:sz w:val="24"/>
          <w:szCs w:val="24"/>
          <w:lang w:eastAsia="ru-RU"/>
        </w:rPr>
      </w:pPr>
      <w:r w:rsidRPr="00A818EE">
        <w:rPr>
          <w:rFonts w:ascii="Times New Roman" w:eastAsia="Times New Roman" w:hAnsi="Times New Roman" w:cs="Times New Roman"/>
          <w:sz w:val="24"/>
          <w:szCs w:val="24"/>
          <w:lang w:eastAsia="ru-RU"/>
        </w:rPr>
        <w:t xml:space="preserve">             (оценка)</w:t>
      </w: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widowControl w:val="0"/>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widowControl w:val="0"/>
        <w:tabs>
          <w:tab w:val="center" w:pos="4800"/>
        </w:tabs>
        <w:suppressAutoHyphens/>
        <w:spacing w:after="0" w:line="240" w:lineRule="auto"/>
        <w:rPr>
          <w:rFonts w:ascii="Times New Roman" w:eastAsia="Times New Roman" w:hAnsi="Times New Roman" w:cs="Times New Roman"/>
          <w:kern w:val="1"/>
          <w:sz w:val="24"/>
          <w:szCs w:val="24"/>
          <w:lang w:eastAsia="ru-RU"/>
        </w:rPr>
      </w:pPr>
    </w:p>
    <w:p w:rsidR="007B07E0" w:rsidRPr="00A818EE" w:rsidRDefault="007B07E0" w:rsidP="007B07E0">
      <w:pPr>
        <w:spacing w:after="0" w:line="240" w:lineRule="auto"/>
        <w:jc w:val="center"/>
        <w:rPr>
          <w:rFonts w:ascii="Times New Roman" w:eastAsia="Times New Roman" w:hAnsi="Times New Roman" w:cs="Times New Roman"/>
          <w:kern w:val="1"/>
          <w:sz w:val="24"/>
          <w:szCs w:val="24"/>
          <w:lang w:eastAsia="ru-RU"/>
        </w:rPr>
        <w:sectPr w:rsidR="007B07E0" w:rsidRPr="00A818EE" w:rsidSect="006D4BA0">
          <w:pgSz w:w="11906" w:h="16838"/>
          <w:pgMar w:top="1134" w:right="567" w:bottom="1134" w:left="1134" w:header="708" w:footer="708" w:gutter="0"/>
          <w:cols w:space="708"/>
          <w:docGrid w:linePitch="360"/>
        </w:sectPr>
      </w:pPr>
      <w:bookmarkStart w:id="4" w:name="_Toc5733787"/>
      <w:r w:rsidRPr="00A818EE">
        <w:rPr>
          <w:rFonts w:ascii="Times New Roman" w:eastAsia="Times New Roman" w:hAnsi="Times New Roman" w:cs="Times New Roman"/>
          <w:kern w:val="1"/>
          <w:sz w:val="24"/>
          <w:szCs w:val="24"/>
          <w:lang w:eastAsia="ru-RU"/>
        </w:rPr>
        <w:t>Омск 2019</w:t>
      </w:r>
      <w:bookmarkEnd w:id="4"/>
    </w:p>
    <w:p w:rsidR="007B07E0" w:rsidRPr="00A818EE" w:rsidRDefault="007B07E0" w:rsidP="007B07E0">
      <w:pPr>
        <w:spacing w:after="0" w:line="240" w:lineRule="auto"/>
        <w:jc w:val="center"/>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lastRenderedPageBreak/>
        <w:t>Реферат</w:t>
      </w:r>
    </w:p>
    <w:p w:rsidR="007B07E0" w:rsidRPr="00A818EE" w:rsidRDefault="007B07E0" w:rsidP="007B07E0">
      <w:pPr>
        <w:spacing w:after="0" w:line="240" w:lineRule="auto"/>
        <w:jc w:val="both"/>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t>УДК 621.315.2</w:t>
      </w:r>
    </w:p>
    <w:p w:rsidR="007B07E0" w:rsidRPr="00A818EE" w:rsidRDefault="007B07E0" w:rsidP="007B07E0">
      <w:pPr>
        <w:spacing w:after="0" w:line="240" w:lineRule="auto"/>
        <w:jc w:val="both"/>
        <w:rPr>
          <w:rFonts w:ascii="Times New Roman" w:eastAsia="Times New Roman" w:hAnsi="Times New Roman" w:cs="Times New Roman"/>
          <w:sz w:val="24"/>
          <w:szCs w:val="28"/>
          <w:lang w:eastAsia="ru-RU"/>
        </w:rPr>
      </w:pPr>
    </w:p>
    <w:p w:rsidR="007B07E0" w:rsidRPr="00A818EE" w:rsidRDefault="007B07E0" w:rsidP="007B07E0">
      <w:pPr>
        <w:spacing w:after="0" w:line="240" w:lineRule="auto"/>
        <w:ind w:firstLine="708"/>
        <w:jc w:val="both"/>
        <w:rPr>
          <w:rFonts w:ascii="Times New Roman" w:eastAsia="Times New Roman" w:hAnsi="Times New Roman" w:cs="Times New Roman"/>
          <w:sz w:val="24"/>
          <w:szCs w:val="28"/>
          <w:lang w:eastAsia="ru-RU"/>
        </w:rPr>
      </w:pPr>
      <w:r w:rsidRPr="009B2241">
        <w:rPr>
          <w:rFonts w:ascii="Times New Roman" w:eastAsia="Times New Roman" w:hAnsi="Times New Roman" w:cs="Times New Roman"/>
          <w:sz w:val="24"/>
          <w:szCs w:val="28"/>
          <w:lang w:eastAsia="ru-RU"/>
        </w:rPr>
        <w:t>Курсовая работа содержит 43 страницы, 22 рисунка, 11 таблиц, 10 источников.</w:t>
      </w:r>
    </w:p>
    <w:p w:rsidR="007B07E0" w:rsidRPr="00A818EE" w:rsidRDefault="007B07E0" w:rsidP="007B07E0">
      <w:pPr>
        <w:spacing w:after="0" w:line="240" w:lineRule="auto"/>
        <w:jc w:val="both"/>
        <w:rPr>
          <w:rFonts w:ascii="Times New Roman" w:eastAsia="Times New Roman" w:hAnsi="Times New Roman" w:cs="Times New Roman"/>
          <w:sz w:val="24"/>
          <w:szCs w:val="28"/>
          <w:lang w:eastAsia="ru-RU"/>
        </w:rPr>
      </w:pPr>
    </w:p>
    <w:p w:rsidR="007B07E0" w:rsidRPr="00A818EE" w:rsidRDefault="007B07E0" w:rsidP="007B07E0">
      <w:pPr>
        <w:spacing w:after="0" w:line="240" w:lineRule="auto"/>
        <w:ind w:firstLine="567"/>
        <w:jc w:val="both"/>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t>Линия связи, уплотняющая аппаратура, усилительный пункт, схема связи, скелетная схема, муфта, строительная длина, взаимное влияние, переходное затухание, оптический тракт.</w:t>
      </w:r>
    </w:p>
    <w:p w:rsidR="007B07E0" w:rsidRPr="00A818EE" w:rsidRDefault="007B07E0" w:rsidP="007B07E0">
      <w:pPr>
        <w:spacing w:after="0" w:line="240" w:lineRule="auto"/>
        <w:jc w:val="both"/>
        <w:rPr>
          <w:rFonts w:ascii="Times New Roman" w:eastAsia="Times New Roman" w:hAnsi="Times New Roman" w:cs="Times New Roman"/>
          <w:sz w:val="24"/>
          <w:szCs w:val="28"/>
          <w:lang w:eastAsia="ru-RU"/>
        </w:rPr>
      </w:pPr>
    </w:p>
    <w:p w:rsidR="007B07E0" w:rsidRPr="00A818EE" w:rsidRDefault="007B07E0" w:rsidP="007B07E0">
      <w:pPr>
        <w:spacing w:after="0" w:line="240" w:lineRule="auto"/>
        <w:ind w:firstLine="567"/>
        <w:jc w:val="both"/>
        <w:rPr>
          <w:rFonts w:ascii="Times New Roman" w:eastAsia="Times New Roman" w:hAnsi="Times New Roman" w:cs="Times New Roman"/>
          <w:snapToGrid w:val="0"/>
          <w:sz w:val="24"/>
          <w:szCs w:val="28"/>
          <w:lang w:eastAsia="ru-RU"/>
        </w:rPr>
      </w:pPr>
      <w:r w:rsidRPr="00A818EE">
        <w:rPr>
          <w:rFonts w:ascii="Times New Roman" w:eastAsia="Times New Roman" w:hAnsi="Times New Roman" w:cs="Times New Roman"/>
          <w:snapToGrid w:val="0"/>
          <w:sz w:val="24"/>
          <w:szCs w:val="28"/>
          <w:lang w:eastAsia="ru-RU"/>
        </w:rPr>
        <w:t>Пояснительная записка содержит описание проектируемого участка линии связи (физико-географические данные, сведения о сближении с железными дорогами и их характеристику, описание административно</w:t>
      </w:r>
      <w:r w:rsidRPr="00A818EE">
        <w:rPr>
          <w:rFonts w:ascii="Times New Roman" w:eastAsia="Times New Roman" w:hAnsi="Times New Roman" w:cs="Times New Roman"/>
          <w:snapToGrid w:val="0"/>
          <w:color w:val="008000"/>
          <w:sz w:val="24"/>
          <w:szCs w:val="28"/>
          <w:lang w:eastAsia="ru-RU"/>
        </w:rPr>
        <w:t>-</w:t>
      </w:r>
      <w:r w:rsidRPr="00A818EE">
        <w:rPr>
          <w:rFonts w:ascii="Times New Roman" w:eastAsia="Times New Roman" w:hAnsi="Times New Roman" w:cs="Times New Roman"/>
          <w:snapToGrid w:val="0"/>
          <w:sz w:val="24"/>
          <w:szCs w:val="28"/>
          <w:lang w:eastAsia="ru-RU"/>
        </w:rPr>
        <w:t>хозяйственной структуры участка); произведен выбор кабельной системы, типа кабеля; определено размещение оконечных и промежуточных усилительных пунктов; описан монтаж кабельной магистрали; произведен расчет взаимных влияний в цепях связи, произведен расчет опасных влияний контактной сети железной дороги на линию связи.</w:t>
      </w:r>
    </w:p>
    <w:p w:rsidR="007B07E0" w:rsidRPr="00A818EE" w:rsidRDefault="007B07E0" w:rsidP="007B07E0">
      <w:pPr>
        <w:spacing w:after="0" w:line="240" w:lineRule="auto"/>
        <w:ind w:firstLine="720"/>
        <w:jc w:val="both"/>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t xml:space="preserve">В процессе выполнения курсовой работы были использованы программы </w:t>
      </w:r>
      <w:r w:rsidRPr="00A818EE">
        <w:rPr>
          <w:rFonts w:ascii="Times New Roman" w:eastAsia="Times New Roman" w:hAnsi="Times New Roman" w:cs="Times New Roman"/>
          <w:sz w:val="24"/>
          <w:szCs w:val="28"/>
          <w:lang w:val="en-US" w:eastAsia="ru-RU"/>
        </w:rPr>
        <w:t>Microsoft</w:t>
      </w:r>
      <w:r w:rsidRPr="00A818EE">
        <w:rPr>
          <w:rFonts w:ascii="Times New Roman" w:eastAsia="Times New Roman" w:hAnsi="Times New Roman" w:cs="Times New Roman"/>
          <w:sz w:val="24"/>
          <w:szCs w:val="28"/>
          <w:lang w:eastAsia="ru-RU"/>
        </w:rPr>
        <w:t xml:space="preserve"> Office </w:t>
      </w:r>
      <w:r w:rsidRPr="00A818EE">
        <w:rPr>
          <w:rFonts w:ascii="Times New Roman" w:eastAsia="Times New Roman" w:hAnsi="Times New Roman" w:cs="Times New Roman"/>
          <w:sz w:val="24"/>
          <w:szCs w:val="28"/>
          <w:lang w:val="en-US" w:eastAsia="ru-RU"/>
        </w:rPr>
        <w:t>Word</w:t>
      </w:r>
      <w:r w:rsidRPr="00A818EE">
        <w:rPr>
          <w:rFonts w:ascii="Times New Roman" w:eastAsia="Times New Roman" w:hAnsi="Times New Roman" w:cs="Times New Roman"/>
          <w:sz w:val="24"/>
          <w:szCs w:val="28"/>
          <w:lang w:eastAsia="ru-RU"/>
        </w:rPr>
        <w:t xml:space="preserve"> 2010, </w:t>
      </w:r>
      <w:r w:rsidRPr="00A818EE">
        <w:rPr>
          <w:rFonts w:ascii="Times New Roman" w:eastAsia="Times New Roman" w:hAnsi="Times New Roman" w:cs="Times New Roman"/>
          <w:sz w:val="24"/>
          <w:szCs w:val="28"/>
          <w:lang w:val="en-US" w:eastAsia="ru-RU"/>
        </w:rPr>
        <w:t>Microsoft</w:t>
      </w:r>
      <w:r w:rsidRPr="00A818EE">
        <w:rPr>
          <w:rFonts w:ascii="Times New Roman" w:eastAsia="Times New Roman" w:hAnsi="Times New Roman" w:cs="Times New Roman"/>
          <w:sz w:val="24"/>
          <w:szCs w:val="28"/>
          <w:lang w:eastAsia="ru-RU"/>
        </w:rPr>
        <w:t xml:space="preserve"> Office </w:t>
      </w:r>
      <w:r w:rsidRPr="00A818EE">
        <w:rPr>
          <w:rFonts w:ascii="Times New Roman" w:eastAsia="Times New Roman" w:hAnsi="Times New Roman" w:cs="Times New Roman"/>
          <w:sz w:val="24"/>
          <w:szCs w:val="28"/>
          <w:lang w:val="en-US" w:eastAsia="ru-RU"/>
        </w:rPr>
        <w:t>Excel</w:t>
      </w:r>
      <w:r w:rsidRPr="00A818EE">
        <w:rPr>
          <w:rFonts w:ascii="Times New Roman" w:eastAsia="Times New Roman" w:hAnsi="Times New Roman" w:cs="Times New Roman"/>
          <w:sz w:val="24"/>
          <w:szCs w:val="28"/>
          <w:lang w:eastAsia="ru-RU"/>
        </w:rPr>
        <w:t xml:space="preserve"> 2010, Microsoft Office Visio 2013, </w:t>
      </w:r>
      <w:r w:rsidRPr="00A818EE">
        <w:rPr>
          <w:rFonts w:ascii="Times New Roman" w:eastAsia="Times New Roman" w:hAnsi="Times New Roman" w:cs="Times New Roman"/>
          <w:sz w:val="24"/>
          <w:szCs w:val="28"/>
          <w:lang w:val="en-US" w:eastAsia="ru-RU"/>
        </w:rPr>
        <w:t>MathType</w:t>
      </w:r>
      <w:r w:rsidRPr="00A818EE">
        <w:rPr>
          <w:rFonts w:ascii="Times New Roman" w:eastAsia="Times New Roman" w:hAnsi="Times New Roman" w:cs="Times New Roman"/>
          <w:sz w:val="24"/>
          <w:szCs w:val="28"/>
          <w:lang w:eastAsia="ru-RU"/>
        </w:rPr>
        <w:t>.</w:t>
      </w:r>
    </w:p>
    <w:p w:rsidR="007B07E0" w:rsidRPr="00A818EE" w:rsidRDefault="007B07E0" w:rsidP="007B07E0">
      <w:pPr>
        <w:keepNext/>
        <w:keepLines/>
        <w:spacing w:after="0" w:line="240" w:lineRule="auto"/>
        <w:jc w:val="center"/>
        <w:outlineLvl w:val="0"/>
        <w:rPr>
          <w:rFonts w:ascii="Times New Roman" w:eastAsiaTheme="majorEastAsia" w:hAnsi="Times New Roman" w:cstheme="majorBidi"/>
          <w:bCs/>
          <w:sz w:val="24"/>
          <w:szCs w:val="28"/>
          <w:lang w:eastAsia="ru-RU"/>
        </w:rPr>
      </w:pPr>
    </w:p>
    <w:p w:rsidR="007B07E0" w:rsidRPr="00A818EE" w:rsidRDefault="007B07E0" w:rsidP="007B07E0">
      <w:pPr>
        <w:rPr>
          <w:rFonts w:ascii="Times New Roman" w:eastAsiaTheme="majorEastAsia" w:hAnsi="Times New Roman" w:cstheme="majorBidi"/>
          <w:sz w:val="24"/>
          <w:szCs w:val="28"/>
          <w:lang w:eastAsia="ru-RU"/>
        </w:rPr>
      </w:pPr>
    </w:p>
    <w:p w:rsidR="007B07E0" w:rsidRPr="00A818EE" w:rsidRDefault="007B07E0" w:rsidP="007B07E0">
      <w:pPr>
        <w:rPr>
          <w:rFonts w:ascii="Times New Roman" w:eastAsiaTheme="majorEastAsia" w:hAnsi="Times New Roman" w:cstheme="majorBidi"/>
          <w:sz w:val="24"/>
          <w:szCs w:val="28"/>
          <w:lang w:eastAsia="ru-RU"/>
        </w:rPr>
      </w:pPr>
    </w:p>
    <w:p w:rsidR="007B07E0" w:rsidRPr="00A818EE" w:rsidRDefault="007B07E0" w:rsidP="007B07E0">
      <w:pPr>
        <w:rPr>
          <w:rFonts w:ascii="Times New Roman" w:eastAsiaTheme="majorEastAsia" w:hAnsi="Times New Roman" w:cstheme="majorBidi"/>
          <w:sz w:val="24"/>
          <w:szCs w:val="28"/>
          <w:lang w:eastAsia="ru-RU"/>
        </w:rPr>
      </w:pPr>
    </w:p>
    <w:p w:rsidR="007B07E0" w:rsidRPr="00A818EE" w:rsidRDefault="007B07E0" w:rsidP="007B07E0">
      <w:pPr>
        <w:rPr>
          <w:rFonts w:ascii="Times New Roman" w:eastAsiaTheme="majorEastAsia" w:hAnsi="Times New Roman" w:cstheme="majorBidi"/>
          <w:sz w:val="24"/>
          <w:szCs w:val="28"/>
          <w:lang w:eastAsia="ru-RU"/>
        </w:rPr>
      </w:pPr>
    </w:p>
    <w:p w:rsidR="007B07E0" w:rsidRPr="00A818EE" w:rsidRDefault="007B07E0" w:rsidP="007B07E0">
      <w:pPr>
        <w:rPr>
          <w:rFonts w:ascii="Times New Roman" w:eastAsiaTheme="majorEastAsia" w:hAnsi="Times New Roman" w:cstheme="majorBidi"/>
          <w:sz w:val="24"/>
          <w:szCs w:val="28"/>
          <w:lang w:eastAsia="ru-RU"/>
        </w:rPr>
      </w:pPr>
    </w:p>
    <w:p w:rsidR="007B07E0" w:rsidRPr="00A818EE" w:rsidRDefault="007B07E0" w:rsidP="007B07E0">
      <w:pPr>
        <w:rPr>
          <w:rFonts w:ascii="Times New Roman" w:eastAsiaTheme="majorEastAsia" w:hAnsi="Times New Roman" w:cstheme="majorBidi"/>
          <w:sz w:val="24"/>
          <w:szCs w:val="28"/>
          <w:lang w:eastAsia="ru-RU"/>
        </w:rPr>
      </w:pPr>
    </w:p>
    <w:p w:rsidR="007B07E0" w:rsidRPr="00A818EE" w:rsidRDefault="007B07E0" w:rsidP="007B07E0">
      <w:pPr>
        <w:tabs>
          <w:tab w:val="left" w:pos="4471"/>
        </w:tabs>
        <w:rPr>
          <w:rFonts w:ascii="Times New Roman" w:eastAsiaTheme="majorEastAsia" w:hAnsi="Times New Roman" w:cstheme="majorBidi"/>
          <w:sz w:val="24"/>
          <w:szCs w:val="28"/>
          <w:lang w:eastAsia="ru-RU"/>
        </w:rPr>
      </w:pPr>
      <w:r w:rsidRPr="00A818EE">
        <w:rPr>
          <w:rFonts w:ascii="Times New Roman" w:eastAsiaTheme="majorEastAsia" w:hAnsi="Times New Roman" w:cstheme="majorBidi"/>
          <w:sz w:val="24"/>
          <w:szCs w:val="28"/>
          <w:lang w:eastAsia="ru-RU"/>
        </w:rPr>
        <w:tab/>
      </w:r>
    </w:p>
    <w:p w:rsidR="007B07E0" w:rsidRPr="00A818EE" w:rsidRDefault="007B07E0" w:rsidP="007B07E0">
      <w:pPr>
        <w:rPr>
          <w:rFonts w:ascii="Times New Roman" w:eastAsiaTheme="majorEastAsia" w:hAnsi="Times New Roman" w:cstheme="majorBidi"/>
          <w:sz w:val="24"/>
          <w:szCs w:val="28"/>
          <w:lang w:eastAsia="ru-RU"/>
        </w:rPr>
      </w:pPr>
    </w:p>
    <w:p w:rsidR="007B07E0" w:rsidRPr="00A818EE" w:rsidRDefault="007B07E0" w:rsidP="007B07E0">
      <w:pPr>
        <w:rPr>
          <w:rFonts w:ascii="Times New Roman" w:eastAsiaTheme="majorEastAsia" w:hAnsi="Times New Roman" w:cstheme="majorBidi"/>
          <w:sz w:val="24"/>
          <w:szCs w:val="28"/>
          <w:lang w:eastAsia="ru-RU"/>
        </w:rPr>
        <w:sectPr w:rsidR="007B07E0" w:rsidRPr="00A818EE" w:rsidSect="006D4BA0">
          <w:footerReference w:type="default" r:id="rId8"/>
          <w:headerReference w:type="first" r:id="rId9"/>
          <w:footerReference w:type="first" r:id="rId10"/>
          <w:pgSz w:w="11906" w:h="16838"/>
          <w:pgMar w:top="1134" w:right="567" w:bottom="1134" w:left="1134" w:header="708" w:footer="708" w:gutter="0"/>
          <w:cols w:space="708"/>
          <w:titlePg/>
          <w:docGrid w:linePitch="360"/>
        </w:sectPr>
      </w:pPr>
    </w:p>
    <w:sdt>
      <w:sdtPr>
        <w:rPr>
          <w:rFonts w:ascii="Times New Roman" w:eastAsia="Times New Roman" w:hAnsi="Times New Roman" w:cs="Times New Roman"/>
          <w:sz w:val="24"/>
          <w:szCs w:val="24"/>
          <w:lang w:eastAsia="ru-RU"/>
        </w:rPr>
        <w:id w:val="-678120241"/>
        <w:docPartObj>
          <w:docPartGallery w:val="Table of Contents"/>
          <w:docPartUnique/>
        </w:docPartObj>
      </w:sdtPr>
      <w:sdtEndPr/>
      <w:sdtContent>
        <w:p w:rsidR="007B07E0" w:rsidRPr="006D4BA0" w:rsidRDefault="007B07E0" w:rsidP="006D4BA0">
          <w:pPr>
            <w:keepNext/>
            <w:keepLines/>
            <w:spacing w:after="0" w:line="240" w:lineRule="auto"/>
            <w:jc w:val="center"/>
            <w:rPr>
              <w:rFonts w:ascii="Times New Roman" w:eastAsiaTheme="majorEastAsia" w:hAnsi="Times New Roman" w:cs="Times New Roman"/>
              <w:bCs/>
              <w:sz w:val="24"/>
              <w:szCs w:val="24"/>
              <w:lang w:eastAsia="ru-RU"/>
            </w:rPr>
          </w:pPr>
          <w:r w:rsidRPr="006D4BA0">
            <w:rPr>
              <w:rFonts w:ascii="Times New Roman" w:eastAsiaTheme="majorEastAsia" w:hAnsi="Times New Roman" w:cs="Times New Roman"/>
              <w:bCs/>
              <w:sz w:val="24"/>
              <w:szCs w:val="24"/>
              <w:lang w:eastAsia="ru-RU"/>
            </w:rPr>
            <w:t>Содержание</w:t>
          </w:r>
        </w:p>
        <w:p w:rsidR="007B07E0" w:rsidRPr="006D4BA0" w:rsidRDefault="007B07E0" w:rsidP="006D4BA0">
          <w:pPr>
            <w:keepNext/>
            <w:keepLines/>
            <w:spacing w:after="0" w:line="240" w:lineRule="auto"/>
            <w:jc w:val="both"/>
            <w:rPr>
              <w:rFonts w:ascii="Times New Roman" w:eastAsiaTheme="majorEastAsia" w:hAnsi="Times New Roman" w:cs="Times New Roman"/>
              <w:bCs/>
              <w:sz w:val="24"/>
              <w:szCs w:val="24"/>
              <w:lang w:eastAsia="ru-RU"/>
            </w:rPr>
          </w:pPr>
        </w:p>
        <w:p w:rsidR="006D4BA0" w:rsidRPr="006D4BA0" w:rsidRDefault="007B07E0"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r w:rsidRPr="006D4BA0">
            <w:rPr>
              <w:rFonts w:ascii="Times New Roman" w:hAnsi="Times New Roman" w:cs="Times New Roman"/>
              <w:sz w:val="24"/>
              <w:szCs w:val="24"/>
              <w:lang w:eastAsia="ru-RU"/>
            </w:rPr>
            <w:fldChar w:fldCharType="begin"/>
          </w:r>
          <w:r w:rsidRPr="006D4BA0">
            <w:rPr>
              <w:rFonts w:ascii="Times New Roman" w:hAnsi="Times New Roman" w:cs="Times New Roman"/>
              <w:sz w:val="24"/>
              <w:szCs w:val="24"/>
              <w:lang w:eastAsia="ru-RU"/>
            </w:rPr>
            <w:instrText xml:space="preserve"> TOC \o "1-3" \h \z \u </w:instrText>
          </w:r>
          <w:r w:rsidRPr="006D4BA0">
            <w:rPr>
              <w:rFonts w:ascii="Times New Roman" w:hAnsi="Times New Roman" w:cs="Times New Roman"/>
              <w:sz w:val="24"/>
              <w:szCs w:val="24"/>
              <w:lang w:eastAsia="ru-RU"/>
            </w:rPr>
            <w:fldChar w:fldCharType="separate"/>
          </w:r>
          <w:hyperlink w:anchor="_Toc5741602" w:history="1">
            <w:r w:rsidR="006D4BA0" w:rsidRPr="006D4BA0">
              <w:rPr>
                <w:rStyle w:val="a8"/>
                <w:rFonts w:ascii="Times New Roman" w:eastAsiaTheme="majorEastAsia" w:hAnsi="Times New Roman" w:cs="Times New Roman"/>
                <w:bCs/>
                <w:noProof/>
                <w:sz w:val="24"/>
                <w:szCs w:val="24"/>
                <w:lang w:eastAsia="ru-RU"/>
              </w:rPr>
              <w:t>Введение</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_Toc5741602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4</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03" w:history="1">
            <w:r w:rsidR="006D4BA0" w:rsidRPr="006D4BA0">
              <w:rPr>
                <w:rStyle w:val="a8"/>
                <w:rFonts w:ascii="Times New Roman" w:eastAsia="Times New Roman" w:hAnsi="Times New Roman" w:cs="Times New Roman"/>
                <w:bCs/>
                <w:noProof/>
                <w:sz w:val="24"/>
                <w:szCs w:val="24"/>
                <w:lang w:eastAsia="ru-RU"/>
              </w:rPr>
              <w:t>1 Описание проектируемого участка линии 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_Toc5741603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5</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04" w:history="1">
            <w:r w:rsidR="006D4BA0" w:rsidRPr="006D4BA0">
              <w:rPr>
                <w:rStyle w:val="a8"/>
                <w:rFonts w:ascii="Times New Roman" w:eastAsia="Times New Roman" w:hAnsi="Times New Roman" w:cs="Times New Roman"/>
                <w:bCs/>
                <w:noProof/>
                <w:sz w:val="24"/>
                <w:szCs w:val="24"/>
                <w:lang w:eastAsia="ru-RU"/>
              </w:rPr>
              <w:t>1.1 Общая информация</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_Toc5741604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5</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05" w:history="1">
            <w:r w:rsidR="006D4BA0" w:rsidRPr="006D4BA0">
              <w:rPr>
                <w:rStyle w:val="a8"/>
                <w:rFonts w:ascii="Times New Roman" w:eastAsia="Times New Roman" w:hAnsi="Times New Roman" w:cs="Times New Roman"/>
                <w:noProof/>
                <w:sz w:val="24"/>
                <w:szCs w:val="24"/>
                <w:lang w:eastAsia="ru-RU"/>
              </w:rPr>
              <w:t xml:space="preserve">1.2 </w:t>
            </w:r>
            <w:r w:rsidR="00843101">
              <w:rPr>
                <w:rStyle w:val="a8"/>
                <w:rFonts w:ascii="Times New Roman" w:eastAsia="Times New Roman" w:hAnsi="Times New Roman" w:cs="Times New Roman"/>
                <w:noProof/>
                <w:sz w:val="24"/>
                <w:szCs w:val="24"/>
                <w:lang w:eastAsia="ru-RU"/>
              </w:rPr>
              <w:t>Алтайский</w:t>
            </w:r>
            <w:r w:rsidR="006D4BA0" w:rsidRPr="006D4BA0">
              <w:rPr>
                <w:rStyle w:val="a8"/>
                <w:rFonts w:ascii="Times New Roman" w:eastAsia="Times New Roman" w:hAnsi="Times New Roman" w:cs="Times New Roman"/>
                <w:noProof/>
                <w:sz w:val="24"/>
                <w:szCs w:val="24"/>
                <w:lang w:eastAsia="ru-RU"/>
              </w:rPr>
              <w:t xml:space="preserve"> край</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_Toc5741605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5</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08" w:history="1">
            <w:r w:rsidR="006D4BA0" w:rsidRPr="006D4BA0">
              <w:rPr>
                <w:rStyle w:val="a8"/>
                <w:rFonts w:ascii="Times New Roman" w:eastAsiaTheme="majorEastAsia" w:hAnsi="Times New Roman" w:cs="Times New Roman"/>
                <w:bCs/>
                <w:noProof/>
                <w:sz w:val="24"/>
                <w:szCs w:val="24"/>
                <w:lang w:eastAsia="ru-RU"/>
              </w:rPr>
              <w:t>2 Выбор типов кабеля, систем передачи, размещения цепей по четвёркам</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_Toc5741608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8</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09" w:history="1">
            <w:r w:rsidR="006D4BA0" w:rsidRPr="006D4BA0">
              <w:rPr>
                <w:rStyle w:val="a8"/>
                <w:rFonts w:ascii="Times New Roman" w:eastAsiaTheme="majorEastAsia" w:hAnsi="Times New Roman" w:cs="Times New Roman"/>
                <w:bCs/>
                <w:noProof/>
                <w:sz w:val="24"/>
                <w:szCs w:val="24"/>
                <w:lang w:eastAsia="ru-RU"/>
              </w:rPr>
              <w:t>2.1 Система передачи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_Toc5741609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8</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10" w:history="1">
            <w:r w:rsidR="006D4BA0" w:rsidRPr="006D4BA0">
              <w:rPr>
                <w:rStyle w:val="a8"/>
                <w:rFonts w:ascii="Times New Roman" w:eastAsiaTheme="majorEastAsia" w:hAnsi="Times New Roman" w:cs="Times New Roman"/>
                <w:bCs/>
                <w:noProof/>
                <w:sz w:val="24"/>
                <w:szCs w:val="24"/>
                <w:lang w:eastAsia="ru-RU"/>
              </w:rPr>
              <w:t>2.2 Выбор типа кабеля</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_Toc5741610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8</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11" w:history="1">
            <w:r w:rsidR="006D4BA0" w:rsidRPr="006D4BA0">
              <w:rPr>
                <w:rStyle w:val="a8"/>
                <w:rFonts w:ascii="Times New Roman" w:eastAsiaTheme="majorEastAsia" w:hAnsi="Times New Roman" w:cs="Times New Roman"/>
                <w:noProof/>
                <w:sz w:val="24"/>
                <w:szCs w:val="24"/>
                <w:lang w:eastAsia="ru-RU"/>
              </w:rPr>
              <w:t xml:space="preserve">2.3 </w:t>
            </w:r>
            <w:r w:rsidR="006D4BA0" w:rsidRPr="006D4BA0">
              <w:rPr>
                <w:rStyle w:val="a8"/>
                <w:rFonts w:ascii="Times New Roman" w:eastAsiaTheme="majorEastAsia" w:hAnsi="Times New Roman" w:cs="Times New Roman"/>
                <w:bCs/>
                <w:noProof/>
                <w:sz w:val="24"/>
                <w:szCs w:val="24"/>
                <w:lang w:eastAsia="ru-RU"/>
              </w:rPr>
              <w:t>Распределение цепей по кабелям и четверкам</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_Toc5741611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9</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12" w:history="1">
            <w:r w:rsidR="006D4BA0" w:rsidRPr="006D4BA0">
              <w:rPr>
                <w:rStyle w:val="a8"/>
                <w:rFonts w:ascii="Times New Roman" w:eastAsiaTheme="majorEastAsia" w:hAnsi="Times New Roman" w:cs="Times New Roman"/>
                <w:bCs/>
                <w:noProof/>
                <w:sz w:val="24"/>
                <w:szCs w:val="24"/>
                <w:lang w:eastAsia="ru-RU"/>
              </w:rPr>
              <w:t>3 Размещение усилительных, регенерационных пунктов и тяговых подстанций на трассе линии 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_Toc5741612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11</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13" w:history="1">
            <w:r w:rsidR="006D4BA0" w:rsidRPr="006D4BA0">
              <w:rPr>
                <w:rStyle w:val="a8"/>
                <w:rFonts w:ascii="Times New Roman" w:eastAsia="Times New Roman" w:hAnsi="Times New Roman" w:cs="Times New Roman"/>
                <w:noProof/>
                <w:sz w:val="24"/>
                <w:szCs w:val="24"/>
                <w:lang w:eastAsia="ru-RU"/>
              </w:rPr>
              <w:t>4 Разработка схемы 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_Toc5741613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13</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14" w:history="1">
            <w:r w:rsidR="006D4BA0" w:rsidRPr="006D4BA0">
              <w:rPr>
                <w:rStyle w:val="a8"/>
                <w:rFonts w:ascii="Times New Roman" w:eastAsia="Times New Roman" w:hAnsi="Times New Roman" w:cs="Times New Roman"/>
                <w:noProof/>
                <w:sz w:val="24"/>
                <w:szCs w:val="24"/>
                <w:lang w:eastAsia="ru-RU"/>
              </w:rPr>
              <w:t>5 Разработка скелетной схемы участка. Выбор кабелей для ответвлений. Составление таблиц спецификации и расчета кабелей ответвлений</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_Toc5741614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14</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15" w:history="1">
            <w:r w:rsidR="006D4BA0" w:rsidRPr="006D4BA0">
              <w:rPr>
                <w:rStyle w:val="a8"/>
                <w:rFonts w:ascii="Times New Roman" w:eastAsia="Times New Roman" w:hAnsi="Times New Roman" w:cs="Times New Roman"/>
                <w:noProof/>
                <w:sz w:val="24"/>
                <w:szCs w:val="24"/>
                <w:lang w:eastAsia="ru-RU"/>
              </w:rPr>
              <w:t>6 Расчет переходных влияний между цепями кабельной линии 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_Toc5741615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17</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16" w:history="1">
            <w:r w:rsidR="006D4BA0" w:rsidRPr="006D4BA0">
              <w:rPr>
                <w:rStyle w:val="a8"/>
                <w:rFonts w:ascii="Times New Roman" w:eastAsia="Times New Roman" w:hAnsi="Times New Roman" w:cs="Times New Roman"/>
                <w:noProof/>
                <w:sz w:val="24"/>
                <w:szCs w:val="24"/>
                <w:lang w:eastAsia="ru-RU"/>
              </w:rPr>
              <w:t>6.1 Определение собственных параметров кабеля</w:t>
            </w:r>
            <w:r w:rsidR="006D4BA0" w:rsidRPr="006D4BA0">
              <w:rPr>
                <w:rStyle w:val="a8"/>
                <w:rFonts w:ascii="Times New Roman" w:eastAsia="Times New Roman" w:hAnsi="Times New Roman" w:cs="Times New Roman"/>
                <w:noProof/>
                <w:sz w:val="24"/>
                <w:szCs w:val="24"/>
              </w:rPr>
              <w:fldChar w:fldCharType="begin"/>
            </w:r>
            <w:r w:rsidR="006D4BA0" w:rsidRPr="006D4BA0">
              <w:rPr>
                <w:rStyle w:val="a8"/>
                <w:rFonts w:ascii="Times New Roman" w:eastAsia="Times New Roman" w:hAnsi="Times New Roman" w:cs="Times New Roman"/>
                <w:noProof/>
                <w:sz w:val="24"/>
                <w:szCs w:val="24"/>
              </w:rPr>
              <w:instrText xml:space="preserve"> MACROBUTTON MTEditEquationSection2 </w:instrText>
            </w:r>
            <w:r w:rsidR="006D4BA0" w:rsidRPr="006D4BA0">
              <w:rPr>
                <w:rStyle w:val="a8"/>
                <w:rFonts w:ascii="Times New Roman" w:eastAsia="Times New Roman" w:hAnsi="Times New Roman" w:cs="Times New Roman"/>
                <w:noProof/>
                <w:vanish/>
                <w:sz w:val="24"/>
                <w:szCs w:val="24"/>
              </w:rPr>
              <w:instrText>Equation Section (Next)</w:instrText>
            </w:r>
            <w:r w:rsidR="006D4BA0" w:rsidRPr="006D4BA0">
              <w:rPr>
                <w:rStyle w:val="a8"/>
                <w:rFonts w:ascii="Times New Roman" w:eastAsia="Times New Roman" w:hAnsi="Times New Roman" w:cs="Times New Roman"/>
                <w:noProof/>
                <w:sz w:val="24"/>
                <w:szCs w:val="24"/>
              </w:rPr>
              <w:fldChar w:fldCharType="begin"/>
            </w:r>
            <w:r w:rsidR="006D4BA0" w:rsidRPr="006D4BA0">
              <w:rPr>
                <w:rStyle w:val="a8"/>
                <w:rFonts w:ascii="Times New Roman" w:eastAsia="Times New Roman" w:hAnsi="Times New Roman" w:cs="Times New Roman"/>
                <w:noProof/>
                <w:sz w:val="24"/>
                <w:szCs w:val="24"/>
              </w:rPr>
              <w:instrText xml:space="preserve"> SEQ MTEqn \r \h \* MERGEFORMAT </w:instrText>
            </w:r>
            <w:r w:rsidR="006D4BA0" w:rsidRPr="006D4BA0">
              <w:rPr>
                <w:rStyle w:val="a8"/>
                <w:rFonts w:ascii="Times New Roman" w:eastAsia="Times New Roman" w:hAnsi="Times New Roman" w:cs="Times New Roman"/>
                <w:noProof/>
                <w:sz w:val="24"/>
                <w:szCs w:val="24"/>
              </w:rPr>
              <w:fldChar w:fldCharType="end"/>
            </w:r>
            <w:r w:rsidR="006D4BA0" w:rsidRPr="006D4BA0">
              <w:rPr>
                <w:rStyle w:val="a8"/>
                <w:rFonts w:ascii="Times New Roman" w:eastAsia="Times New Roman" w:hAnsi="Times New Roman" w:cs="Times New Roman"/>
                <w:noProof/>
                <w:sz w:val="24"/>
                <w:szCs w:val="24"/>
              </w:rPr>
              <w:fldChar w:fldCharType="begin"/>
            </w:r>
            <w:r w:rsidR="006D4BA0" w:rsidRPr="006D4BA0">
              <w:rPr>
                <w:rStyle w:val="a8"/>
                <w:rFonts w:ascii="Times New Roman" w:eastAsia="Times New Roman" w:hAnsi="Times New Roman" w:cs="Times New Roman"/>
                <w:noProof/>
                <w:sz w:val="24"/>
                <w:szCs w:val="24"/>
              </w:rPr>
              <w:instrText xml:space="preserve"> SEQ MTSec \h \* MERGEFORMAT </w:instrText>
            </w:r>
            <w:r w:rsidR="006D4BA0" w:rsidRPr="006D4BA0">
              <w:rPr>
                <w:rStyle w:val="a8"/>
                <w:rFonts w:ascii="Times New Roman" w:eastAsia="Times New Roman" w:hAnsi="Times New Roman" w:cs="Times New Roman"/>
                <w:noProof/>
                <w:sz w:val="24"/>
                <w:szCs w:val="24"/>
              </w:rPr>
              <w:fldChar w:fldCharType="end"/>
            </w:r>
            <w:r w:rsidR="006D4BA0" w:rsidRPr="006D4BA0">
              <w:rPr>
                <w:rStyle w:val="a8"/>
                <w:rFonts w:ascii="Times New Roman" w:eastAsia="Times New Roman" w:hAnsi="Times New Roman" w:cs="Times New Roman"/>
                <w:noProof/>
                <w:sz w:val="24"/>
                <w:szCs w:val="24"/>
              </w:rPr>
              <w:fldChar w:fldCharType="end"/>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_Toc5741616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17</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17" w:history="1">
            <w:r w:rsidR="006D4BA0" w:rsidRPr="006D4BA0">
              <w:rPr>
                <w:rStyle w:val="a8"/>
                <w:rFonts w:ascii="Times New Roman" w:eastAsia="Times New Roman" w:hAnsi="Times New Roman" w:cs="Times New Roman"/>
                <w:noProof/>
                <w:sz w:val="24"/>
                <w:szCs w:val="24"/>
                <w:lang w:eastAsia="ru-RU"/>
              </w:rPr>
              <w:t>6.2 Волновые параметры кабеля</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_Toc5741617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20</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30" w:history="1">
            <w:r w:rsidR="006D4BA0" w:rsidRPr="006D4BA0">
              <w:rPr>
                <w:rStyle w:val="a8"/>
                <w:rFonts w:ascii="Times New Roman" w:eastAsia="Times New Roman" w:hAnsi="Times New Roman" w:cs="Times New Roman"/>
                <w:bCs/>
                <w:noProof/>
                <w:sz w:val="24"/>
                <w:szCs w:val="24"/>
                <w:lang w:eastAsia="ru-RU"/>
              </w:rPr>
              <w:t>6.3 Расчет переходных влияний между цепями кабельной линии 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_Toc5741630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24</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31" w:history="1">
            <w:r w:rsidR="006D4BA0" w:rsidRPr="006D4BA0">
              <w:rPr>
                <w:rStyle w:val="a8"/>
                <w:rFonts w:ascii="Times New Roman" w:eastAsia="Times New Roman" w:hAnsi="Times New Roman" w:cs="Times New Roman"/>
                <w:bCs/>
                <w:noProof/>
                <w:snapToGrid w:val="0"/>
                <w:sz w:val="24"/>
                <w:szCs w:val="24"/>
              </w:rPr>
              <w:t>7 Мероприятия по защите от переходных влияний</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_Toc5741631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29</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32" w:history="1">
            <w:r w:rsidR="006D4BA0" w:rsidRPr="006D4BA0">
              <w:rPr>
                <w:rStyle w:val="a8"/>
                <w:rFonts w:ascii="Times New Roman" w:eastAsia="Times New Roman" w:hAnsi="Times New Roman" w:cs="Times New Roman"/>
                <w:bCs/>
                <w:noProof/>
                <w:snapToGrid w:val="0"/>
                <w:sz w:val="24"/>
                <w:szCs w:val="24"/>
              </w:rPr>
              <w:t>7.1 Симметрирование кабелей</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_Toc5741632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29</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33" w:history="1">
            <w:r w:rsidR="006D4BA0" w:rsidRPr="006D4BA0">
              <w:rPr>
                <w:rStyle w:val="a8"/>
                <w:rFonts w:ascii="Times New Roman" w:eastAsia="Times New Roman" w:hAnsi="Times New Roman" w:cs="Times New Roman"/>
                <w:bCs/>
                <w:noProof/>
                <w:snapToGrid w:val="0"/>
                <w:sz w:val="24"/>
                <w:szCs w:val="24"/>
              </w:rPr>
              <w:t>7.2 Расчёт элементов контура противосвязи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_Toc5741633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31</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34" w:history="1">
            <w:r w:rsidR="006D4BA0" w:rsidRPr="006D4BA0">
              <w:rPr>
                <w:rStyle w:val="a8"/>
                <w:rFonts w:ascii="Times New Roman" w:hAnsi="Times New Roman" w:cs="Times New Roman"/>
                <w:noProof/>
                <w:sz w:val="24"/>
                <w:szCs w:val="24"/>
                <w:lang w:eastAsia="ru-RU"/>
              </w:rPr>
              <w:t>8 Расчет влияний контактной сети и ЛЭП на линию 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_Toc5741634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33</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35" w:history="1">
            <w:r w:rsidR="006D4BA0" w:rsidRPr="006D4BA0">
              <w:rPr>
                <w:rStyle w:val="a8"/>
                <w:rFonts w:ascii="Times New Roman" w:hAnsi="Times New Roman" w:cs="Times New Roman"/>
                <w:noProof/>
                <w:sz w:val="24"/>
                <w:szCs w:val="24"/>
                <w:lang w:eastAsia="ru-RU"/>
              </w:rPr>
              <w:t xml:space="preserve">8.1 Расчет </w:t>
            </w:r>
            <w:r w:rsidR="002F4EE6">
              <w:rPr>
                <w:rStyle w:val="a8"/>
                <w:rFonts w:ascii="Times New Roman" w:hAnsi="Times New Roman" w:cs="Times New Roman"/>
                <w:noProof/>
                <w:sz w:val="24"/>
                <w:szCs w:val="24"/>
                <w:lang w:eastAsia="ru-RU"/>
              </w:rPr>
              <w:t xml:space="preserve">мешающих </w:t>
            </w:r>
            <w:r w:rsidR="006D4BA0" w:rsidRPr="006D4BA0">
              <w:rPr>
                <w:rStyle w:val="a8"/>
                <w:rFonts w:ascii="Times New Roman" w:hAnsi="Times New Roman" w:cs="Times New Roman"/>
                <w:noProof/>
                <w:sz w:val="24"/>
                <w:szCs w:val="24"/>
                <w:lang w:eastAsia="ru-RU"/>
              </w:rPr>
              <w:t>влияний контактной сети переменного тока на кабельную линию 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_Toc5741635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33</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36" w:history="1">
            <w:r w:rsidR="006D4BA0" w:rsidRPr="006D4BA0">
              <w:rPr>
                <w:rStyle w:val="a8"/>
                <w:rFonts w:ascii="Times New Roman" w:eastAsia="Times New Roman" w:hAnsi="Times New Roman" w:cs="Times New Roman"/>
                <w:noProof/>
                <w:sz w:val="24"/>
                <w:szCs w:val="24"/>
                <w:lang w:eastAsia="ru-RU"/>
              </w:rPr>
              <w:t xml:space="preserve">8.2 Расчет </w:t>
            </w:r>
            <w:r w:rsidR="002F4EE6">
              <w:rPr>
                <w:rStyle w:val="a8"/>
                <w:rFonts w:ascii="Times New Roman" w:eastAsia="Times New Roman" w:hAnsi="Times New Roman" w:cs="Times New Roman"/>
                <w:noProof/>
                <w:sz w:val="24"/>
                <w:szCs w:val="24"/>
                <w:lang w:eastAsia="ru-RU"/>
              </w:rPr>
              <w:t xml:space="preserve">опасных </w:t>
            </w:r>
            <w:r w:rsidR="006D4BA0" w:rsidRPr="006D4BA0">
              <w:rPr>
                <w:rStyle w:val="a8"/>
                <w:rFonts w:ascii="Times New Roman" w:eastAsia="Times New Roman" w:hAnsi="Times New Roman" w:cs="Times New Roman"/>
                <w:noProof/>
                <w:sz w:val="24"/>
                <w:szCs w:val="24"/>
                <w:lang w:eastAsia="ru-RU"/>
              </w:rPr>
              <w:t>влияний контактной сети постоянного тока в режиме короткого замыкания на кабельную линию связи</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_Toc5741636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34</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37" w:history="1">
            <w:r w:rsidR="006D4BA0" w:rsidRPr="006D4BA0">
              <w:rPr>
                <w:rStyle w:val="a8"/>
                <w:rFonts w:ascii="Times New Roman" w:eastAsia="Times New Roman" w:hAnsi="Times New Roman" w:cs="Times New Roman"/>
                <w:noProof/>
                <w:sz w:val="24"/>
                <w:szCs w:val="24"/>
                <w:lang w:eastAsia="ru-RU"/>
              </w:rPr>
              <w:t>9 Мероприятия по защите кабеля и аппаратуры связи от опасных и мешающих влияний</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_Toc5741637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36</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38" w:history="1">
            <w:r w:rsidR="006D4BA0" w:rsidRPr="006D4BA0">
              <w:rPr>
                <w:rStyle w:val="a8"/>
                <w:rFonts w:ascii="Times New Roman" w:eastAsia="Times New Roman" w:hAnsi="Times New Roman" w:cs="Times New Roman"/>
                <w:noProof/>
                <w:sz w:val="24"/>
                <w:szCs w:val="24"/>
                <w:lang w:eastAsia="ru-RU"/>
              </w:rPr>
              <w:t>9.1 Защита кабеля от опасных влияний</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_Toc5741638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36</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21"/>
            <w:tabs>
              <w:tab w:val="right" w:leader="dot" w:pos="10195"/>
            </w:tabs>
            <w:spacing w:after="0" w:line="240" w:lineRule="auto"/>
            <w:ind w:left="0"/>
            <w:jc w:val="both"/>
            <w:rPr>
              <w:rFonts w:ascii="Times New Roman" w:eastAsiaTheme="minorEastAsia" w:hAnsi="Times New Roman" w:cs="Times New Roman"/>
              <w:noProof/>
              <w:sz w:val="24"/>
              <w:szCs w:val="24"/>
              <w:lang w:eastAsia="ru-RU"/>
            </w:rPr>
          </w:pPr>
          <w:hyperlink w:anchor="_Toc5741639" w:history="1">
            <w:r w:rsidR="006D4BA0" w:rsidRPr="006D4BA0">
              <w:rPr>
                <w:rStyle w:val="a8"/>
                <w:rFonts w:ascii="Times New Roman" w:eastAsia="Times New Roman" w:hAnsi="Times New Roman" w:cs="Times New Roman"/>
                <w:noProof/>
                <w:sz w:val="24"/>
                <w:szCs w:val="24"/>
                <w:lang w:eastAsia="ru-RU"/>
              </w:rPr>
              <w:t>9.2 Защита аппаратуры связи и автоматики от перенапряжений</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_Toc5741639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36</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40" w:history="1">
            <w:r w:rsidR="006D4BA0" w:rsidRPr="006D4BA0">
              <w:rPr>
                <w:rStyle w:val="a8"/>
                <w:rFonts w:ascii="Times New Roman" w:eastAsia="Times New Roman" w:hAnsi="Times New Roman" w:cs="Times New Roman"/>
                <w:bCs/>
                <w:noProof/>
                <w:sz w:val="24"/>
                <w:szCs w:val="24"/>
              </w:rPr>
              <w:t>10 Расчет параметров оптического тракта</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_Toc5741640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39</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41" w:history="1">
            <w:r w:rsidR="006D4BA0" w:rsidRPr="006D4BA0">
              <w:rPr>
                <w:rStyle w:val="a8"/>
                <w:rFonts w:ascii="Times New Roman" w:eastAsia="Calibri" w:hAnsi="Times New Roman" w:cs="Times New Roman"/>
                <w:bCs/>
                <w:noProof/>
                <w:sz w:val="24"/>
                <w:szCs w:val="24"/>
              </w:rPr>
              <w:t>Заключение</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_Toc5741641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42</w:t>
            </w:r>
            <w:r w:rsidR="006D4BA0" w:rsidRPr="006D4BA0">
              <w:rPr>
                <w:rFonts w:ascii="Times New Roman" w:hAnsi="Times New Roman" w:cs="Times New Roman"/>
                <w:noProof/>
                <w:webHidden/>
                <w:sz w:val="24"/>
                <w:szCs w:val="24"/>
              </w:rPr>
              <w:fldChar w:fldCharType="end"/>
            </w:r>
          </w:hyperlink>
        </w:p>
        <w:p w:rsidR="006D4BA0" w:rsidRPr="006D4BA0" w:rsidRDefault="00F163C5" w:rsidP="006D4BA0">
          <w:pPr>
            <w:pStyle w:val="12"/>
            <w:tabs>
              <w:tab w:val="right" w:leader="dot" w:pos="10195"/>
            </w:tabs>
            <w:spacing w:after="0" w:line="240" w:lineRule="auto"/>
            <w:jc w:val="both"/>
            <w:rPr>
              <w:rFonts w:ascii="Times New Roman" w:eastAsiaTheme="minorEastAsia" w:hAnsi="Times New Roman" w:cs="Times New Roman"/>
              <w:noProof/>
              <w:sz w:val="24"/>
              <w:szCs w:val="24"/>
              <w:lang w:eastAsia="ru-RU"/>
            </w:rPr>
          </w:pPr>
          <w:hyperlink w:anchor="_Toc5741642" w:history="1">
            <w:r w:rsidR="006D4BA0" w:rsidRPr="006D4BA0">
              <w:rPr>
                <w:rStyle w:val="a8"/>
                <w:rFonts w:ascii="Times New Roman" w:eastAsia="Calibri" w:hAnsi="Times New Roman" w:cs="Times New Roman"/>
                <w:bCs/>
                <w:noProof/>
                <w:sz w:val="24"/>
                <w:szCs w:val="24"/>
              </w:rPr>
              <w:t>Библиографический список</w:t>
            </w:r>
            <w:r w:rsidR="006D4BA0" w:rsidRPr="006D4BA0">
              <w:rPr>
                <w:rFonts w:ascii="Times New Roman" w:hAnsi="Times New Roman" w:cs="Times New Roman"/>
                <w:noProof/>
                <w:webHidden/>
                <w:sz w:val="24"/>
                <w:szCs w:val="24"/>
              </w:rPr>
              <w:tab/>
            </w:r>
            <w:r w:rsidR="006D4BA0" w:rsidRPr="006D4BA0">
              <w:rPr>
                <w:rFonts w:ascii="Times New Roman" w:hAnsi="Times New Roman" w:cs="Times New Roman"/>
                <w:noProof/>
                <w:webHidden/>
                <w:sz w:val="24"/>
                <w:szCs w:val="24"/>
              </w:rPr>
              <w:fldChar w:fldCharType="begin"/>
            </w:r>
            <w:r w:rsidR="006D4BA0" w:rsidRPr="006D4BA0">
              <w:rPr>
                <w:rFonts w:ascii="Times New Roman" w:hAnsi="Times New Roman" w:cs="Times New Roman"/>
                <w:noProof/>
                <w:webHidden/>
                <w:sz w:val="24"/>
                <w:szCs w:val="24"/>
              </w:rPr>
              <w:instrText xml:space="preserve"> PAGEREF _Toc5741642 \h </w:instrText>
            </w:r>
            <w:r w:rsidR="006D4BA0" w:rsidRPr="006D4BA0">
              <w:rPr>
                <w:rFonts w:ascii="Times New Roman" w:hAnsi="Times New Roman" w:cs="Times New Roman"/>
                <w:noProof/>
                <w:webHidden/>
                <w:sz w:val="24"/>
                <w:szCs w:val="24"/>
              </w:rPr>
            </w:r>
            <w:r w:rsidR="006D4BA0" w:rsidRPr="006D4BA0">
              <w:rPr>
                <w:rFonts w:ascii="Times New Roman" w:hAnsi="Times New Roman" w:cs="Times New Roman"/>
                <w:noProof/>
                <w:webHidden/>
                <w:sz w:val="24"/>
                <w:szCs w:val="24"/>
              </w:rPr>
              <w:fldChar w:fldCharType="separate"/>
            </w:r>
            <w:r w:rsidR="00C57FCE">
              <w:rPr>
                <w:rFonts w:ascii="Times New Roman" w:hAnsi="Times New Roman" w:cs="Times New Roman"/>
                <w:noProof/>
                <w:webHidden/>
                <w:sz w:val="24"/>
                <w:szCs w:val="24"/>
              </w:rPr>
              <w:t>43</w:t>
            </w:r>
            <w:r w:rsidR="006D4BA0" w:rsidRPr="006D4BA0">
              <w:rPr>
                <w:rFonts w:ascii="Times New Roman" w:hAnsi="Times New Roman" w:cs="Times New Roman"/>
                <w:noProof/>
                <w:webHidden/>
                <w:sz w:val="24"/>
                <w:szCs w:val="24"/>
              </w:rPr>
              <w:fldChar w:fldCharType="end"/>
            </w:r>
          </w:hyperlink>
        </w:p>
        <w:p w:rsidR="007B07E0" w:rsidRPr="006D4BA0" w:rsidRDefault="007B07E0" w:rsidP="006D4BA0">
          <w:pPr>
            <w:spacing w:after="0" w:line="240" w:lineRule="auto"/>
            <w:jc w:val="both"/>
            <w:rPr>
              <w:rFonts w:ascii="Times New Roman" w:eastAsia="Times New Roman" w:hAnsi="Times New Roman" w:cs="Times New Roman"/>
              <w:sz w:val="24"/>
              <w:szCs w:val="24"/>
              <w:lang w:eastAsia="ru-RU"/>
            </w:rPr>
          </w:pPr>
          <w:r w:rsidRPr="006D4BA0">
            <w:rPr>
              <w:rFonts w:ascii="Times New Roman" w:eastAsia="Times New Roman" w:hAnsi="Times New Roman" w:cs="Times New Roman"/>
              <w:b/>
              <w:bCs/>
              <w:sz w:val="24"/>
              <w:szCs w:val="24"/>
              <w:lang w:eastAsia="ru-RU"/>
            </w:rPr>
            <w:fldChar w:fldCharType="end"/>
          </w:r>
        </w:p>
      </w:sdtContent>
    </w:sdt>
    <w:p w:rsidR="007B07E0" w:rsidRPr="00A818EE" w:rsidRDefault="007B07E0" w:rsidP="007B07E0">
      <w:pPr>
        <w:keepNext/>
        <w:keepLines/>
        <w:spacing w:after="0" w:line="240" w:lineRule="auto"/>
        <w:jc w:val="center"/>
        <w:outlineLvl w:val="0"/>
        <w:rPr>
          <w:rFonts w:ascii="Times New Roman" w:eastAsiaTheme="majorEastAsia" w:hAnsi="Times New Roman" w:cstheme="majorBidi"/>
          <w:bCs/>
          <w:sz w:val="24"/>
          <w:szCs w:val="28"/>
          <w:lang w:eastAsia="ru-RU"/>
        </w:rPr>
        <w:sectPr w:rsidR="007B07E0" w:rsidRPr="00A818EE" w:rsidSect="006D4BA0">
          <w:pgSz w:w="11906" w:h="16838"/>
          <w:pgMar w:top="1134" w:right="567" w:bottom="1134" w:left="1134" w:header="708" w:footer="708" w:gutter="0"/>
          <w:cols w:space="708"/>
          <w:docGrid w:linePitch="360"/>
        </w:sectPr>
      </w:pPr>
    </w:p>
    <w:p w:rsidR="007B07E0" w:rsidRPr="00A818EE" w:rsidRDefault="007B07E0" w:rsidP="007B07E0">
      <w:pPr>
        <w:keepNext/>
        <w:keepLines/>
        <w:spacing w:after="0" w:line="240" w:lineRule="auto"/>
        <w:jc w:val="center"/>
        <w:outlineLvl w:val="0"/>
        <w:rPr>
          <w:rFonts w:ascii="Times New Roman" w:eastAsiaTheme="majorEastAsia" w:hAnsi="Times New Roman" w:cstheme="majorBidi"/>
          <w:bCs/>
          <w:sz w:val="24"/>
          <w:szCs w:val="28"/>
          <w:lang w:eastAsia="ru-RU"/>
        </w:rPr>
      </w:pPr>
      <w:bookmarkStart w:id="5" w:name="_Toc5741602"/>
      <w:r w:rsidRPr="00A818EE">
        <w:rPr>
          <w:rFonts w:ascii="Times New Roman" w:eastAsiaTheme="majorEastAsia" w:hAnsi="Times New Roman" w:cstheme="majorBidi"/>
          <w:bCs/>
          <w:sz w:val="24"/>
          <w:szCs w:val="28"/>
          <w:lang w:eastAsia="ru-RU"/>
        </w:rPr>
        <w:lastRenderedPageBreak/>
        <w:t>Введение</w:t>
      </w:r>
      <w:bookmarkEnd w:id="5"/>
    </w:p>
    <w:p w:rsidR="007B07E0" w:rsidRPr="00A818EE" w:rsidRDefault="007B07E0" w:rsidP="007B07E0">
      <w:pPr>
        <w:spacing w:after="0" w:line="240" w:lineRule="auto"/>
        <w:jc w:val="both"/>
        <w:rPr>
          <w:rFonts w:ascii="Times New Roman" w:eastAsia="Times New Roman" w:hAnsi="Times New Roman" w:cs="Times New Roman"/>
          <w:sz w:val="24"/>
          <w:szCs w:val="28"/>
          <w:lang w:eastAsia="ru-RU"/>
        </w:rPr>
      </w:pPr>
    </w:p>
    <w:p w:rsidR="007B07E0" w:rsidRPr="00A818EE" w:rsidRDefault="007B07E0" w:rsidP="007B07E0">
      <w:pPr>
        <w:spacing w:after="0" w:line="240" w:lineRule="auto"/>
        <w:ind w:firstLine="567"/>
        <w:jc w:val="both"/>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t>Главная задача, поставленная перед железнодорожным транспортом, обеспечение всевозрастающей потребности народного хозяйства в перевозках, повышение скоростей и безопасности движения поездов.</w:t>
      </w:r>
    </w:p>
    <w:p w:rsidR="007B07E0" w:rsidRPr="00A818EE" w:rsidRDefault="007B07E0" w:rsidP="007B07E0">
      <w:pPr>
        <w:spacing w:after="0" w:line="240" w:lineRule="auto"/>
        <w:ind w:firstLine="567"/>
        <w:jc w:val="both"/>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t>Железнодорожная сеть нашей страны представляет собой единую, работающую по общему плану систему, все части которой взаимодействуют друг с другом. Работа всех звеньев железнодорожной сети не может осуществляться без широкого использования разнообразных видов связей, организуемых по воздушным, кабельным и радиорелейным линиям.</w:t>
      </w:r>
    </w:p>
    <w:p w:rsidR="007B07E0" w:rsidRPr="00A818EE" w:rsidRDefault="007B07E0" w:rsidP="007B07E0">
      <w:pPr>
        <w:spacing w:after="0" w:line="240" w:lineRule="auto"/>
        <w:ind w:firstLine="567"/>
        <w:jc w:val="both"/>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t>Кабельные линии отличаются высокой эксплуатационной надежностью и дают возможность осуществления всех видов связи и каналов передачи информации, необходимых для управления перевозочным процессом железных дорог. Строительство магистральных кабельных линий позволяет резко увеличить количество каналов связи управлениями железных дорог, отделениями и станциями, дает возможность автоматизации телефонной и телеграфной связи.</w:t>
      </w:r>
    </w:p>
    <w:p w:rsidR="007B07E0" w:rsidRPr="00A818EE" w:rsidRDefault="007B07E0" w:rsidP="007B07E0">
      <w:pPr>
        <w:spacing w:after="0" w:line="240" w:lineRule="auto"/>
        <w:ind w:firstLine="567"/>
        <w:jc w:val="both"/>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t>Кабельные линии связи строят: при электрификации железных дорог по системе тока в качестве основной меры защиты цепей связи, автоматики и телемеханики от влияния тяговой сети; взамен воздушной линии связи при строительстве автоматической блокировки и диспетчерской централизации; при электрификации железных дорог по системе постоянного тока и строительстве главных дополнительных путей, когда конструкция воздушной линии экономически нецелесообразна; на вновь строящихся железных дорогах магистрального значения; в районах, подверженных сильным гололедом; также в районах, намеченных к электрификации по системе переменного тока на ближайшие годы.</w:t>
      </w:r>
    </w:p>
    <w:p w:rsidR="007B07E0" w:rsidRPr="00A818EE" w:rsidRDefault="007B07E0" w:rsidP="007B07E0">
      <w:pPr>
        <w:spacing w:after="0" w:line="240" w:lineRule="auto"/>
        <w:ind w:firstLine="567"/>
        <w:jc w:val="both"/>
        <w:rPr>
          <w:rFonts w:ascii="Times New Roman" w:eastAsia="Times New Roman" w:hAnsi="Times New Roman" w:cs="Times New Roman"/>
          <w:sz w:val="24"/>
          <w:szCs w:val="28"/>
          <w:lang w:eastAsia="ru-RU"/>
        </w:rPr>
      </w:pPr>
      <w:r w:rsidRPr="00A818EE">
        <w:rPr>
          <w:rFonts w:ascii="Times New Roman" w:eastAsia="Times New Roman" w:hAnsi="Times New Roman" w:cs="Times New Roman"/>
          <w:sz w:val="24"/>
          <w:szCs w:val="28"/>
          <w:lang w:eastAsia="ru-RU"/>
        </w:rPr>
        <w:t>В данной курсовой работе необходимо спроектировать линию связи на участке железной дороги, которая должна отвечать приведенным выше требованиям; определить влияния высоковольтных линий на цепи проводной связи.</w:t>
      </w:r>
    </w:p>
    <w:p w:rsidR="007B07E0" w:rsidRDefault="007B07E0" w:rsidP="005E704A">
      <w:pPr>
        <w:keepNext/>
        <w:keepLines/>
        <w:spacing w:after="0" w:line="360" w:lineRule="auto"/>
        <w:ind w:firstLine="709"/>
        <w:jc w:val="both"/>
        <w:outlineLvl w:val="0"/>
        <w:rPr>
          <w:rFonts w:ascii="Times New Roman" w:eastAsia="Times New Roman" w:hAnsi="Times New Roman" w:cs="Times New Roman"/>
          <w:bCs/>
          <w:sz w:val="24"/>
          <w:szCs w:val="24"/>
          <w:lang w:eastAsia="ru-RU"/>
        </w:rPr>
        <w:sectPr w:rsidR="007B07E0" w:rsidSect="000D2469">
          <w:pgSz w:w="11906" w:h="16838"/>
          <w:pgMar w:top="1134" w:right="567" w:bottom="1134" w:left="1134" w:header="708" w:footer="708" w:gutter="0"/>
          <w:cols w:space="708"/>
          <w:docGrid w:linePitch="360"/>
        </w:sectPr>
      </w:pPr>
    </w:p>
    <w:p w:rsidR="005E704A" w:rsidRPr="008D0475" w:rsidRDefault="005E704A" w:rsidP="005E704A">
      <w:pPr>
        <w:keepNext/>
        <w:keepLines/>
        <w:spacing w:after="0" w:line="360" w:lineRule="auto"/>
        <w:ind w:firstLine="709"/>
        <w:jc w:val="both"/>
        <w:outlineLvl w:val="0"/>
        <w:rPr>
          <w:rFonts w:ascii="Times New Roman" w:eastAsia="Times New Roman" w:hAnsi="Times New Roman" w:cs="Times New Roman"/>
          <w:bCs/>
          <w:sz w:val="24"/>
          <w:szCs w:val="24"/>
          <w:lang w:eastAsia="ru-RU"/>
        </w:rPr>
      </w:pPr>
      <w:bookmarkStart w:id="6" w:name="_Toc5741603"/>
      <w:r w:rsidRPr="008D0475">
        <w:rPr>
          <w:rFonts w:ascii="Times New Roman" w:eastAsia="Times New Roman" w:hAnsi="Times New Roman" w:cs="Times New Roman"/>
          <w:bCs/>
          <w:sz w:val="24"/>
          <w:szCs w:val="24"/>
          <w:lang w:eastAsia="ru-RU"/>
        </w:rPr>
        <w:lastRenderedPageBreak/>
        <w:t>1 Описание проектируемого участка линии связи</w:t>
      </w:r>
      <w:bookmarkEnd w:id="0"/>
      <w:bookmarkEnd w:id="1"/>
      <w:bookmarkEnd w:id="2"/>
      <w:bookmarkEnd w:id="6"/>
    </w:p>
    <w:p w:rsidR="005E704A" w:rsidRPr="008D0475" w:rsidRDefault="005E704A" w:rsidP="007B07E0">
      <w:pPr>
        <w:keepNext/>
        <w:keepLines/>
        <w:spacing w:after="0" w:line="240" w:lineRule="auto"/>
        <w:ind w:firstLine="709"/>
        <w:jc w:val="both"/>
        <w:outlineLvl w:val="1"/>
        <w:rPr>
          <w:rFonts w:ascii="Times New Roman" w:eastAsia="Times New Roman" w:hAnsi="Times New Roman" w:cs="Times New Roman"/>
          <w:bCs/>
          <w:sz w:val="24"/>
          <w:szCs w:val="24"/>
          <w:lang w:eastAsia="ru-RU"/>
        </w:rPr>
      </w:pPr>
      <w:bookmarkStart w:id="7" w:name="_Toc355634328"/>
      <w:bookmarkStart w:id="8" w:name="_Toc483753358"/>
      <w:bookmarkStart w:id="9" w:name="_Toc484621449"/>
      <w:bookmarkStart w:id="10" w:name="_Toc5741604"/>
      <w:r w:rsidRPr="008D0475">
        <w:rPr>
          <w:rFonts w:ascii="Times New Roman" w:eastAsia="Times New Roman" w:hAnsi="Times New Roman" w:cs="Times New Roman"/>
          <w:bCs/>
          <w:sz w:val="24"/>
          <w:szCs w:val="24"/>
          <w:lang w:eastAsia="ru-RU"/>
        </w:rPr>
        <w:t>1.1 Общая информация</w:t>
      </w:r>
      <w:bookmarkEnd w:id="7"/>
      <w:bookmarkEnd w:id="8"/>
      <w:bookmarkEnd w:id="9"/>
      <w:bookmarkEnd w:id="10"/>
    </w:p>
    <w:p w:rsidR="005E704A" w:rsidRPr="008D047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8D0475">
        <w:rPr>
          <w:rFonts w:ascii="Times New Roman" w:eastAsia="Times New Roman" w:hAnsi="Times New Roman" w:cs="Times New Roman"/>
          <w:sz w:val="24"/>
          <w:szCs w:val="24"/>
          <w:lang w:eastAsia="ru-RU"/>
        </w:rPr>
        <w:t xml:space="preserve">Проектируемый участок линии связи между станциями </w:t>
      </w:r>
      <w:r w:rsidR="00843101">
        <w:rPr>
          <w:rFonts w:ascii="Times New Roman" w:hAnsi="Times New Roman" w:cs="Times New Roman"/>
          <w:sz w:val="24"/>
          <w:szCs w:val="24"/>
        </w:rPr>
        <w:t>Барнаул – Кулунда - Карасук</w:t>
      </w:r>
      <w:r w:rsidRPr="008D0475">
        <w:rPr>
          <w:rFonts w:ascii="Times New Roman" w:eastAsia="Times New Roman" w:hAnsi="Times New Roman" w:cs="Times New Roman"/>
          <w:sz w:val="24"/>
          <w:szCs w:val="24"/>
          <w:lang w:eastAsia="ru-RU"/>
        </w:rPr>
        <w:t xml:space="preserve"> имеет общую протяженность </w:t>
      </w:r>
      <w:r w:rsidR="001814B8">
        <w:rPr>
          <w:rFonts w:ascii="Times New Roman" w:eastAsia="Times New Roman" w:hAnsi="Times New Roman" w:cs="Times New Roman"/>
          <w:sz w:val="24"/>
          <w:szCs w:val="24"/>
          <w:lang w:eastAsia="ru-RU"/>
        </w:rPr>
        <w:t>503</w:t>
      </w:r>
      <w:r w:rsidRPr="008D0475">
        <w:rPr>
          <w:rFonts w:ascii="Times New Roman" w:eastAsia="Times New Roman" w:hAnsi="Times New Roman" w:cs="Times New Roman"/>
          <w:sz w:val="24"/>
          <w:szCs w:val="24"/>
          <w:lang w:eastAsia="ru-RU"/>
        </w:rPr>
        <w:t xml:space="preserve"> км и содержит в себе </w:t>
      </w:r>
      <w:r w:rsidR="001814B8">
        <w:rPr>
          <w:rFonts w:ascii="Times New Roman" w:eastAsia="Times New Roman" w:hAnsi="Times New Roman" w:cs="Times New Roman"/>
          <w:sz w:val="24"/>
          <w:szCs w:val="24"/>
          <w:lang w:eastAsia="ru-RU"/>
        </w:rPr>
        <w:t>32</w:t>
      </w:r>
      <w:r w:rsidRPr="008D0475">
        <w:rPr>
          <w:rFonts w:ascii="Times New Roman" w:eastAsia="Times New Roman" w:hAnsi="Times New Roman" w:cs="Times New Roman"/>
          <w:sz w:val="24"/>
          <w:szCs w:val="24"/>
          <w:lang w:eastAsia="ru-RU"/>
        </w:rPr>
        <w:t xml:space="preserve"> станций. Дорога проходит по территории </w:t>
      </w:r>
      <w:r w:rsidR="00843101">
        <w:rPr>
          <w:rFonts w:ascii="Times New Roman" w:eastAsia="Times New Roman" w:hAnsi="Times New Roman" w:cs="Times New Roman"/>
          <w:sz w:val="24"/>
          <w:szCs w:val="24"/>
          <w:lang w:eastAsia="ru-RU"/>
        </w:rPr>
        <w:t>Алтайского края</w:t>
      </w:r>
      <w:r w:rsidRPr="008D0475">
        <w:rPr>
          <w:rFonts w:ascii="Times New Roman" w:eastAsia="Times New Roman" w:hAnsi="Times New Roman" w:cs="Times New Roman"/>
          <w:sz w:val="24"/>
          <w:szCs w:val="24"/>
          <w:lang w:eastAsia="ru-RU"/>
        </w:rPr>
        <w:t>.</w:t>
      </w:r>
    </w:p>
    <w:p w:rsidR="005E704A"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8D0475">
        <w:rPr>
          <w:rFonts w:ascii="Times New Roman" w:eastAsia="Times New Roman" w:hAnsi="Times New Roman" w:cs="Times New Roman"/>
          <w:sz w:val="24"/>
          <w:szCs w:val="24"/>
          <w:lang w:eastAsia="ru-RU"/>
        </w:rPr>
        <w:t xml:space="preserve">На рисунке 1.1 представлена карта проектируемого участка </w:t>
      </w:r>
      <w:r w:rsidR="00843101">
        <w:rPr>
          <w:rFonts w:ascii="Times New Roman" w:hAnsi="Times New Roman" w:cs="Times New Roman"/>
          <w:sz w:val="24"/>
          <w:szCs w:val="24"/>
        </w:rPr>
        <w:t>Барнаул – Кулунда - Карасук</w:t>
      </w:r>
      <w:r w:rsidRPr="008D0475">
        <w:rPr>
          <w:rFonts w:ascii="Times New Roman" w:eastAsia="Times New Roman" w:hAnsi="Times New Roman" w:cs="Times New Roman"/>
          <w:sz w:val="24"/>
          <w:szCs w:val="24"/>
          <w:lang w:eastAsia="ru-RU"/>
        </w:rPr>
        <w:t>.</w:t>
      </w:r>
      <w:bookmarkStart w:id="11" w:name="_Toc355634329"/>
      <w:bookmarkStart w:id="12" w:name="_Toc483753359"/>
      <w:bookmarkStart w:id="13" w:name="_Toc484621450"/>
    </w:p>
    <w:p w:rsidR="005E704A" w:rsidRPr="008D0475" w:rsidRDefault="00843101" w:rsidP="005E704A">
      <w:pPr>
        <w:spacing w:after="0" w:line="240" w:lineRule="auto"/>
        <w:jc w:val="center"/>
        <w:rPr>
          <w:sz w:val="24"/>
          <w:szCs w:val="24"/>
        </w:rPr>
      </w:pPr>
      <w:r>
        <w:rPr>
          <w:noProof/>
          <w:lang w:eastAsia="ru-RU"/>
        </w:rPr>
        <w:drawing>
          <wp:inline distT="0" distB="0" distL="0" distR="0" wp14:anchorId="33AB3AA4" wp14:editId="355A3405">
            <wp:extent cx="6375277" cy="34290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341" t="28252" r="10372" b="31887"/>
                    <a:stretch/>
                  </pic:blipFill>
                  <pic:spPr bwMode="auto">
                    <a:xfrm>
                      <a:off x="0" y="0"/>
                      <a:ext cx="6374621" cy="3428647"/>
                    </a:xfrm>
                    <a:prstGeom prst="rect">
                      <a:avLst/>
                    </a:prstGeom>
                    <a:ln>
                      <a:noFill/>
                    </a:ln>
                    <a:extLst>
                      <a:ext uri="{53640926-AAD7-44D8-BBD7-CCE9431645EC}">
                        <a14:shadowObscured xmlns:a14="http://schemas.microsoft.com/office/drawing/2010/main"/>
                      </a:ext>
                    </a:extLst>
                  </pic:spPr>
                </pic:pic>
              </a:graphicData>
            </a:graphic>
          </wp:inline>
        </w:drawing>
      </w:r>
    </w:p>
    <w:p w:rsidR="005E704A" w:rsidRPr="008D0475" w:rsidRDefault="005E704A" w:rsidP="007B07E0">
      <w:pPr>
        <w:spacing w:after="120" w:line="240" w:lineRule="auto"/>
        <w:jc w:val="center"/>
        <w:rPr>
          <w:rFonts w:ascii="Times New Roman" w:hAnsi="Times New Roman" w:cs="Times New Roman"/>
          <w:sz w:val="24"/>
          <w:szCs w:val="24"/>
        </w:rPr>
      </w:pPr>
      <w:r w:rsidRPr="008D0475">
        <w:rPr>
          <w:rFonts w:ascii="Times New Roman" w:hAnsi="Times New Roman" w:cs="Times New Roman"/>
          <w:sz w:val="24"/>
          <w:szCs w:val="24"/>
        </w:rPr>
        <w:t xml:space="preserve">Рисунок 1.1 – Карта проектируемого участка </w:t>
      </w:r>
      <w:r w:rsidR="00843101">
        <w:rPr>
          <w:rFonts w:ascii="Times New Roman" w:hAnsi="Times New Roman" w:cs="Times New Roman"/>
          <w:sz w:val="24"/>
          <w:szCs w:val="24"/>
        </w:rPr>
        <w:t>Барнаул – Кулунда – Карасук.</w:t>
      </w:r>
    </w:p>
    <w:p w:rsidR="005E704A" w:rsidRPr="006D4BA0" w:rsidRDefault="005E704A" w:rsidP="006D4BA0">
      <w:pPr>
        <w:pStyle w:val="2"/>
        <w:spacing w:before="0" w:line="240" w:lineRule="auto"/>
        <w:ind w:firstLine="709"/>
        <w:jc w:val="both"/>
        <w:rPr>
          <w:rFonts w:ascii="Times New Roman" w:eastAsia="Times New Roman" w:hAnsi="Times New Roman" w:cs="Times New Roman"/>
          <w:b w:val="0"/>
          <w:bCs w:val="0"/>
          <w:color w:val="auto"/>
          <w:sz w:val="24"/>
          <w:szCs w:val="24"/>
          <w:lang w:eastAsia="ru-RU"/>
        </w:rPr>
      </w:pPr>
      <w:bookmarkStart w:id="14" w:name="_Toc5741605"/>
      <w:r w:rsidRPr="006D4BA0">
        <w:rPr>
          <w:rFonts w:ascii="Times New Roman" w:eastAsia="Times New Roman" w:hAnsi="Times New Roman" w:cs="Times New Roman"/>
          <w:b w:val="0"/>
          <w:color w:val="auto"/>
          <w:sz w:val="24"/>
          <w:szCs w:val="24"/>
          <w:lang w:eastAsia="ru-RU"/>
        </w:rPr>
        <w:t xml:space="preserve">1.2 </w:t>
      </w:r>
      <w:bookmarkEnd w:id="11"/>
      <w:bookmarkEnd w:id="12"/>
      <w:bookmarkEnd w:id="13"/>
      <w:r w:rsidR="00843101">
        <w:rPr>
          <w:rFonts w:ascii="Times New Roman" w:eastAsia="Times New Roman" w:hAnsi="Times New Roman" w:cs="Times New Roman"/>
          <w:b w:val="0"/>
          <w:color w:val="auto"/>
          <w:sz w:val="24"/>
          <w:szCs w:val="24"/>
          <w:lang w:eastAsia="ru-RU"/>
        </w:rPr>
        <w:t>Алтайский</w:t>
      </w:r>
      <w:r w:rsidRPr="006D4BA0">
        <w:rPr>
          <w:rFonts w:ascii="Times New Roman" w:eastAsia="Times New Roman" w:hAnsi="Times New Roman" w:cs="Times New Roman"/>
          <w:b w:val="0"/>
          <w:color w:val="auto"/>
          <w:sz w:val="24"/>
          <w:szCs w:val="24"/>
          <w:lang w:eastAsia="ru-RU"/>
        </w:rPr>
        <w:t xml:space="preserve"> край</w:t>
      </w:r>
      <w:bookmarkEnd w:id="14"/>
    </w:p>
    <w:p w:rsidR="00893BF1" w:rsidRPr="00893BF1" w:rsidRDefault="00893BF1" w:rsidP="00893BF1">
      <w:pPr>
        <w:spacing w:after="0" w:line="240" w:lineRule="auto"/>
        <w:ind w:firstLine="709"/>
        <w:jc w:val="both"/>
        <w:rPr>
          <w:rFonts w:ascii="Times New Roman" w:eastAsia="Times New Roman" w:hAnsi="Times New Roman" w:cs="Times New Roman"/>
          <w:bCs/>
          <w:sz w:val="24"/>
          <w:szCs w:val="24"/>
          <w:lang w:eastAsia="ru-RU"/>
        </w:rPr>
      </w:pPr>
      <w:r w:rsidRPr="00893BF1">
        <w:rPr>
          <w:rFonts w:ascii="Times New Roman" w:eastAsia="Times New Roman" w:hAnsi="Times New Roman" w:cs="Times New Roman"/>
          <w:bCs/>
          <w:sz w:val="24"/>
          <w:szCs w:val="24"/>
          <w:lang w:eastAsia="ru-RU"/>
        </w:rPr>
        <w:t>Алтайский край расположен на юго-востоке </w:t>
      </w:r>
      <w:hyperlink r:id="rId12" w:tooltip="Западная Сибирь" w:history="1">
        <w:r w:rsidRPr="00893BF1">
          <w:rPr>
            <w:rStyle w:val="a8"/>
            <w:rFonts w:ascii="Times New Roman" w:eastAsia="Times New Roman" w:hAnsi="Times New Roman" w:cs="Times New Roman"/>
            <w:bCs/>
            <w:color w:val="auto"/>
            <w:sz w:val="24"/>
            <w:szCs w:val="24"/>
            <w:u w:val="none"/>
            <w:lang w:eastAsia="ru-RU"/>
          </w:rPr>
          <w:t>Западной Сибири</w:t>
        </w:r>
      </w:hyperlink>
      <w:r w:rsidRPr="00893BF1">
        <w:rPr>
          <w:rFonts w:ascii="Times New Roman" w:eastAsia="Times New Roman" w:hAnsi="Times New Roman" w:cs="Times New Roman"/>
          <w:bCs/>
          <w:sz w:val="24"/>
          <w:szCs w:val="24"/>
          <w:lang w:eastAsia="ru-RU"/>
        </w:rPr>
        <w:t> между 50 и 55 градусами северной широты и 77 и 87 градусами восточной долготы. Протяжённость территории с запада на восток около 600 км, с севера на юг около 400 км. Расстояние от </w:t>
      </w:r>
      <w:hyperlink r:id="rId13" w:tooltip="Барнаул" w:history="1">
        <w:r w:rsidRPr="00893BF1">
          <w:rPr>
            <w:rStyle w:val="a8"/>
            <w:rFonts w:ascii="Times New Roman" w:eastAsia="Times New Roman" w:hAnsi="Times New Roman" w:cs="Times New Roman"/>
            <w:bCs/>
            <w:color w:val="auto"/>
            <w:sz w:val="24"/>
            <w:szCs w:val="24"/>
            <w:u w:val="none"/>
            <w:lang w:eastAsia="ru-RU"/>
          </w:rPr>
          <w:t>Барнаула</w:t>
        </w:r>
      </w:hyperlink>
      <w:r w:rsidRPr="00893BF1">
        <w:rPr>
          <w:rFonts w:ascii="Times New Roman" w:eastAsia="Times New Roman" w:hAnsi="Times New Roman" w:cs="Times New Roman"/>
          <w:bCs/>
          <w:sz w:val="24"/>
          <w:szCs w:val="24"/>
          <w:lang w:eastAsia="ru-RU"/>
        </w:rPr>
        <w:t> до </w:t>
      </w:r>
      <w:hyperlink r:id="rId14" w:tooltip="Москва" w:history="1">
        <w:r w:rsidRPr="00893BF1">
          <w:rPr>
            <w:rStyle w:val="a8"/>
            <w:rFonts w:ascii="Times New Roman" w:eastAsia="Times New Roman" w:hAnsi="Times New Roman" w:cs="Times New Roman"/>
            <w:bCs/>
            <w:color w:val="auto"/>
            <w:sz w:val="24"/>
            <w:szCs w:val="24"/>
            <w:u w:val="none"/>
            <w:lang w:eastAsia="ru-RU"/>
          </w:rPr>
          <w:t>Москвы</w:t>
        </w:r>
      </w:hyperlink>
      <w:r w:rsidRPr="00893BF1">
        <w:rPr>
          <w:rFonts w:ascii="Times New Roman" w:eastAsia="Times New Roman" w:hAnsi="Times New Roman" w:cs="Times New Roman"/>
          <w:bCs/>
          <w:sz w:val="24"/>
          <w:szCs w:val="24"/>
          <w:lang w:eastAsia="ru-RU"/>
        </w:rPr>
        <w:t> по прямой около 2940 км, по автомобильным дорогам около 3600 км.</w:t>
      </w:r>
    </w:p>
    <w:p w:rsidR="00893BF1" w:rsidRPr="00893BF1" w:rsidRDefault="00893BF1" w:rsidP="00893BF1">
      <w:pPr>
        <w:spacing w:after="0" w:line="240" w:lineRule="auto"/>
        <w:ind w:firstLine="709"/>
        <w:jc w:val="both"/>
        <w:rPr>
          <w:rFonts w:ascii="Times New Roman" w:eastAsia="Times New Roman" w:hAnsi="Times New Roman" w:cs="Times New Roman"/>
          <w:bCs/>
          <w:sz w:val="24"/>
          <w:szCs w:val="24"/>
          <w:lang w:eastAsia="ru-RU"/>
        </w:rPr>
      </w:pPr>
      <w:r w:rsidRPr="00893BF1">
        <w:rPr>
          <w:rFonts w:ascii="Times New Roman" w:eastAsia="Times New Roman" w:hAnsi="Times New Roman" w:cs="Times New Roman"/>
          <w:bCs/>
          <w:sz w:val="24"/>
          <w:szCs w:val="24"/>
          <w:lang w:eastAsia="ru-RU"/>
        </w:rPr>
        <w:t>Граничит</w:t>
      </w:r>
      <w:r>
        <w:rPr>
          <w:rFonts w:ascii="Times New Roman" w:eastAsia="Times New Roman" w:hAnsi="Times New Roman" w:cs="Times New Roman"/>
          <w:bCs/>
          <w:sz w:val="24"/>
          <w:szCs w:val="24"/>
          <w:lang w:eastAsia="ru-RU"/>
        </w:rPr>
        <w:t> </w:t>
      </w:r>
      <w:r w:rsidRPr="00893BF1">
        <w:rPr>
          <w:rFonts w:ascii="Times New Roman" w:eastAsia="Times New Roman" w:hAnsi="Times New Roman" w:cs="Times New Roman"/>
          <w:bCs/>
          <w:sz w:val="24"/>
          <w:szCs w:val="24"/>
          <w:lang w:eastAsia="ru-RU"/>
        </w:rPr>
        <w:t>на</w:t>
      </w:r>
      <w:r>
        <w:rPr>
          <w:rFonts w:ascii="Times New Roman" w:eastAsia="Times New Roman" w:hAnsi="Times New Roman" w:cs="Times New Roman"/>
          <w:bCs/>
          <w:sz w:val="24"/>
          <w:szCs w:val="24"/>
          <w:lang w:eastAsia="ru-RU"/>
        </w:rPr>
        <w:t> </w:t>
      </w:r>
      <w:r w:rsidRPr="00893BF1">
        <w:rPr>
          <w:rFonts w:ascii="Times New Roman" w:eastAsia="Times New Roman" w:hAnsi="Times New Roman" w:cs="Times New Roman"/>
          <w:bCs/>
          <w:sz w:val="24"/>
          <w:szCs w:val="24"/>
          <w:lang w:eastAsia="ru-RU"/>
        </w:rPr>
        <w:t>юге</w:t>
      </w:r>
      <w:r>
        <w:rPr>
          <w:rFonts w:ascii="Times New Roman" w:eastAsia="Times New Roman" w:hAnsi="Times New Roman" w:cs="Times New Roman"/>
          <w:bCs/>
          <w:sz w:val="24"/>
          <w:szCs w:val="24"/>
          <w:lang w:eastAsia="ru-RU"/>
        </w:rPr>
        <w:t> </w:t>
      </w:r>
      <w:r w:rsidRPr="00893BF1">
        <w:rPr>
          <w:rFonts w:ascii="Times New Roman" w:eastAsia="Times New Roman" w:hAnsi="Times New Roman" w:cs="Times New Roman"/>
          <w:bCs/>
          <w:sz w:val="24"/>
          <w:szCs w:val="24"/>
          <w:lang w:eastAsia="ru-RU"/>
        </w:rPr>
        <w:t>и</w:t>
      </w:r>
      <w:r>
        <w:rPr>
          <w:rFonts w:ascii="Times New Roman" w:eastAsia="Times New Roman" w:hAnsi="Times New Roman" w:cs="Times New Roman"/>
          <w:bCs/>
          <w:sz w:val="24"/>
          <w:szCs w:val="24"/>
          <w:lang w:eastAsia="ru-RU"/>
        </w:rPr>
        <w:t> </w:t>
      </w:r>
      <w:r w:rsidRPr="00893BF1">
        <w:rPr>
          <w:rFonts w:ascii="Times New Roman" w:eastAsia="Times New Roman" w:hAnsi="Times New Roman" w:cs="Times New Roman"/>
          <w:bCs/>
          <w:sz w:val="24"/>
          <w:szCs w:val="24"/>
          <w:lang w:eastAsia="ru-RU"/>
        </w:rPr>
        <w:t>западес </w:t>
      </w:r>
      <w:hyperlink r:id="rId15" w:tooltip="Восточно-Казахстанская область" w:history="1">
        <w:r w:rsidRPr="00893BF1">
          <w:rPr>
            <w:rStyle w:val="a8"/>
            <w:rFonts w:ascii="Times New Roman" w:eastAsia="Times New Roman" w:hAnsi="Times New Roman" w:cs="Times New Roman"/>
            <w:bCs/>
            <w:color w:val="auto"/>
            <w:sz w:val="24"/>
            <w:szCs w:val="24"/>
            <w:u w:val="none"/>
            <w:lang w:eastAsia="ru-RU"/>
          </w:rPr>
          <w:t>Восточно-Казахстанской</w:t>
        </w:r>
      </w:hyperlink>
      <w:r w:rsidRPr="00893BF1">
        <w:rPr>
          <w:rFonts w:ascii="Times New Roman" w:eastAsia="Times New Roman" w:hAnsi="Times New Roman" w:cs="Times New Roman"/>
          <w:bCs/>
          <w:sz w:val="24"/>
          <w:szCs w:val="24"/>
          <w:lang w:eastAsia="ru-RU"/>
        </w:rPr>
        <w:t> и </w:t>
      </w:r>
      <w:hyperlink r:id="rId16" w:tooltip="Павлодарская область" w:history="1">
        <w:r w:rsidRPr="00893BF1">
          <w:rPr>
            <w:rStyle w:val="a8"/>
            <w:rFonts w:ascii="Times New Roman" w:eastAsia="Times New Roman" w:hAnsi="Times New Roman" w:cs="Times New Roman"/>
            <w:bCs/>
            <w:color w:val="auto"/>
            <w:sz w:val="24"/>
            <w:szCs w:val="24"/>
            <w:u w:val="none"/>
            <w:lang w:eastAsia="ru-RU"/>
          </w:rPr>
          <w:t>Павлодарской</w:t>
        </w:r>
      </w:hyperlink>
      <w:r w:rsidRPr="00893BF1">
        <w:rPr>
          <w:rFonts w:ascii="Times New Roman" w:eastAsia="Times New Roman" w:hAnsi="Times New Roman" w:cs="Times New Roman"/>
          <w:bCs/>
          <w:sz w:val="24"/>
          <w:szCs w:val="24"/>
          <w:lang w:eastAsia="ru-RU"/>
        </w:rPr>
        <w:t> областями </w:t>
      </w:r>
      <w:hyperlink r:id="rId17" w:tooltip="Казахстан" w:history="1">
        <w:r w:rsidRPr="00893BF1">
          <w:rPr>
            <w:rStyle w:val="a8"/>
            <w:rFonts w:ascii="Times New Roman" w:eastAsia="Times New Roman" w:hAnsi="Times New Roman" w:cs="Times New Roman"/>
            <w:bCs/>
            <w:color w:val="auto"/>
            <w:sz w:val="24"/>
            <w:szCs w:val="24"/>
            <w:u w:val="none"/>
            <w:lang w:eastAsia="ru-RU"/>
          </w:rPr>
          <w:t>Казахстана</w:t>
        </w:r>
      </w:hyperlink>
      <w:r w:rsidRPr="00893BF1">
        <w:rPr>
          <w:rFonts w:ascii="Times New Roman" w:eastAsia="Times New Roman" w:hAnsi="Times New Roman" w:cs="Times New Roman"/>
          <w:bCs/>
          <w:sz w:val="24"/>
          <w:szCs w:val="24"/>
          <w:lang w:eastAsia="ru-RU"/>
        </w:rPr>
        <w:t>, на севере и северо-востоке с </w:t>
      </w:r>
      <w:hyperlink r:id="rId18" w:tooltip="Новосибирская область" w:history="1">
        <w:r w:rsidRPr="00893BF1">
          <w:rPr>
            <w:rStyle w:val="a8"/>
            <w:rFonts w:ascii="Times New Roman" w:eastAsia="Times New Roman" w:hAnsi="Times New Roman" w:cs="Times New Roman"/>
            <w:bCs/>
            <w:color w:val="auto"/>
            <w:sz w:val="24"/>
            <w:szCs w:val="24"/>
            <w:u w:val="none"/>
            <w:lang w:eastAsia="ru-RU"/>
          </w:rPr>
          <w:t>Новосибирской</w:t>
        </w:r>
      </w:hyperlink>
      <w:r w:rsidRPr="00893BF1">
        <w:rPr>
          <w:rFonts w:ascii="Times New Roman" w:eastAsia="Times New Roman" w:hAnsi="Times New Roman" w:cs="Times New Roman"/>
          <w:bCs/>
          <w:sz w:val="24"/>
          <w:szCs w:val="24"/>
          <w:lang w:eastAsia="ru-RU"/>
        </w:rPr>
        <w:t> и </w:t>
      </w:r>
      <w:hyperlink r:id="rId19" w:tooltip="Кемеровская область" w:history="1">
        <w:r w:rsidRPr="00893BF1">
          <w:rPr>
            <w:rStyle w:val="a8"/>
            <w:rFonts w:ascii="Times New Roman" w:eastAsia="Times New Roman" w:hAnsi="Times New Roman" w:cs="Times New Roman"/>
            <w:bCs/>
            <w:color w:val="auto"/>
            <w:sz w:val="24"/>
            <w:szCs w:val="24"/>
            <w:u w:val="none"/>
            <w:lang w:eastAsia="ru-RU"/>
          </w:rPr>
          <w:t>Кемеровской</w:t>
        </w:r>
      </w:hyperlink>
      <w:r w:rsidRPr="00893BF1">
        <w:rPr>
          <w:rFonts w:ascii="Times New Roman" w:eastAsia="Times New Roman" w:hAnsi="Times New Roman" w:cs="Times New Roman"/>
          <w:bCs/>
          <w:sz w:val="24"/>
          <w:szCs w:val="24"/>
          <w:lang w:eastAsia="ru-RU"/>
        </w:rPr>
        <w:t> областями, на юго-востоке — с </w:t>
      </w:r>
      <w:hyperlink r:id="rId20" w:tooltip="Республика Алтай" w:history="1">
        <w:r w:rsidRPr="00893BF1">
          <w:rPr>
            <w:rStyle w:val="a8"/>
            <w:rFonts w:ascii="Times New Roman" w:eastAsia="Times New Roman" w:hAnsi="Times New Roman" w:cs="Times New Roman"/>
            <w:bCs/>
            <w:color w:val="auto"/>
            <w:sz w:val="24"/>
            <w:szCs w:val="24"/>
            <w:u w:val="none"/>
            <w:lang w:eastAsia="ru-RU"/>
          </w:rPr>
          <w:t>Республикой Алтай</w:t>
        </w:r>
      </w:hyperlink>
      <w:r w:rsidRPr="00893BF1">
        <w:rPr>
          <w:rFonts w:ascii="Times New Roman" w:eastAsia="Times New Roman" w:hAnsi="Times New Roman" w:cs="Times New Roman"/>
          <w:bCs/>
          <w:sz w:val="24"/>
          <w:szCs w:val="24"/>
          <w:lang w:eastAsia="ru-RU"/>
        </w:rPr>
        <w:t>.</w:t>
      </w:r>
    </w:p>
    <w:p w:rsidR="00893BF1" w:rsidRPr="00893BF1" w:rsidRDefault="00893BF1" w:rsidP="005E704A">
      <w:pPr>
        <w:spacing w:after="0" w:line="240" w:lineRule="auto"/>
        <w:ind w:firstLine="709"/>
        <w:jc w:val="both"/>
        <w:rPr>
          <w:rFonts w:ascii="Times New Roman" w:eastAsia="Times New Roman" w:hAnsi="Times New Roman" w:cs="Times New Roman"/>
          <w:bCs/>
          <w:sz w:val="24"/>
          <w:szCs w:val="24"/>
          <w:lang w:eastAsia="ru-RU"/>
        </w:rPr>
      </w:pPr>
      <w:r w:rsidRPr="00893BF1">
        <w:rPr>
          <w:rFonts w:ascii="Times New Roman" w:eastAsia="Times New Roman" w:hAnsi="Times New Roman" w:cs="Times New Roman"/>
          <w:bCs/>
          <w:sz w:val="24"/>
          <w:szCs w:val="24"/>
          <w:lang w:eastAsia="ru-RU"/>
        </w:rPr>
        <w:t>Территория края относится к двум физическим странам: </w:t>
      </w:r>
      <w:hyperlink r:id="rId21" w:tooltip="Западно-Сибирская равнина" w:history="1">
        <w:r w:rsidRPr="00893BF1">
          <w:rPr>
            <w:rStyle w:val="a8"/>
            <w:rFonts w:ascii="Times New Roman" w:eastAsia="Times New Roman" w:hAnsi="Times New Roman" w:cs="Times New Roman"/>
            <w:bCs/>
            <w:color w:val="auto"/>
            <w:sz w:val="24"/>
            <w:szCs w:val="24"/>
            <w:u w:val="none"/>
            <w:lang w:eastAsia="ru-RU"/>
          </w:rPr>
          <w:t>Западно-Сибирской равнине</w:t>
        </w:r>
      </w:hyperlink>
      <w:r w:rsidRPr="00893BF1">
        <w:rPr>
          <w:rFonts w:ascii="Times New Roman" w:eastAsia="Times New Roman" w:hAnsi="Times New Roman" w:cs="Times New Roman"/>
          <w:bCs/>
          <w:sz w:val="24"/>
          <w:szCs w:val="24"/>
          <w:lang w:eastAsia="ru-RU"/>
        </w:rPr>
        <w:t> и </w:t>
      </w:r>
      <w:hyperlink r:id="rId22" w:tooltip="Алтайские горы" w:history="1">
        <w:r w:rsidRPr="00893BF1">
          <w:rPr>
            <w:rStyle w:val="a8"/>
            <w:rFonts w:ascii="Times New Roman" w:eastAsia="Times New Roman" w:hAnsi="Times New Roman" w:cs="Times New Roman"/>
            <w:bCs/>
            <w:color w:val="auto"/>
            <w:sz w:val="24"/>
            <w:szCs w:val="24"/>
            <w:u w:val="none"/>
            <w:lang w:eastAsia="ru-RU"/>
          </w:rPr>
          <w:t>Алтай</w:t>
        </w:r>
      </w:hyperlink>
      <w:r w:rsidRPr="00893BF1">
        <w:rPr>
          <w:rFonts w:ascii="Times New Roman" w:eastAsia="Times New Roman" w:hAnsi="Times New Roman" w:cs="Times New Roman"/>
          <w:bCs/>
          <w:sz w:val="24"/>
          <w:szCs w:val="24"/>
          <w:lang w:eastAsia="ru-RU"/>
        </w:rPr>
        <w:t> — </w:t>
      </w:r>
      <w:hyperlink r:id="rId23" w:tooltip="Саяны" w:history="1">
        <w:r w:rsidRPr="00893BF1">
          <w:rPr>
            <w:rStyle w:val="a8"/>
            <w:rFonts w:ascii="Times New Roman" w:eastAsia="Times New Roman" w:hAnsi="Times New Roman" w:cs="Times New Roman"/>
            <w:bCs/>
            <w:color w:val="auto"/>
            <w:sz w:val="24"/>
            <w:szCs w:val="24"/>
            <w:u w:val="none"/>
            <w:lang w:eastAsia="ru-RU"/>
          </w:rPr>
          <w:t>Саяны</w:t>
        </w:r>
      </w:hyperlink>
      <w:r w:rsidRPr="00893BF1">
        <w:rPr>
          <w:rFonts w:ascii="Times New Roman" w:eastAsia="Times New Roman" w:hAnsi="Times New Roman" w:cs="Times New Roman"/>
          <w:bCs/>
          <w:sz w:val="24"/>
          <w:szCs w:val="24"/>
          <w:lang w:eastAsia="ru-RU"/>
        </w:rPr>
        <w:t>. Горная часть охватывает равнину с восточной и южной сторон — </w:t>
      </w:r>
      <w:hyperlink r:id="rId24" w:tooltip="Салаирский кряж" w:history="1">
        <w:r w:rsidRPr="00893BF1">
          <w:rPr>
            <w:rStyle w:val="a8"/>
            <w:rFonts w:ascii="Times New Roman" w:eastAsia="Times New Roman" w:hAnsi="Times New Roman" w:cs="Times New Roman"/>
            <w:bCs/>
            <w:color w:val="auto"/>
            <w:sz w:val="24"/>
            <w:szCs w:val="24"/>
            <w:u w:val="none"/>
            <w:lang w:eastAsia="ru-RU"/>
          </w:rPr>
          <w:t>Салаирский кряж</w:t>
        </w:r>
      </w:hyperlink>
      <w:r w:rsidRPr="00893BF1">
        <w:rPr>
          <w:rFonts w:ascii="Times New Roman" w:eastAsia="Times New Roman" w:hAnsi="Times New Roman" w:cs="Times New Roman"/>
          <w:bCs/>
          <w:sz w:val="24"/>
          <w:szCs w:val="24"/>
          <w:lang w:eastAsia="ru-RU"/>
        </w:rPr>
        <w:t> и предгорья Алтая. Западная и центральная части преимущественно равнинного характера: </w:t>
      </w:r>
      <w:hyperlink r:id="rId25" w:tooltip="Приобское плато" w:history="1">
        <w:r w:rsidRPr="00893BF1">
          <w:rPr>
            <w:rStyle w:val="a8"/>
            <w:rFonts w:ascii="Times New Roman" w:eastAsia="Times New Roman" w:hAnsi="Times New Roman" w:cs="Times New Roman"/>
            <w:bCs/>
            <w:color w:val="auto"/>
            <w:sz w:val="24"/>
            <w:szCs w:val="24"/>
            <w:u w:val="none"/>
            <w:lang w:eastAsia="ru-RU"/>
          </w:rPr>
          <w:t>Приобское плато</w:t>
        </w:r>
      </w:hyperlink>
      <w:r w:rsidRPr="00893BF1">
        <w:rPr>
          <w:rFonts w:ascii="Times New Roman" w:eastAsia="Times New Roman" w:hAnsi="Times New Roman" w:cs="Times New Roman"/>
          <w:bCs/>
          <w:sz w:val="24"/>
          <w:szCs w:val="24"/>
          <w:lang w:eastAsia="ru-RU"/>
        </w:rPr>
        <w:t>, </w:t>
      </w:r>
      <w:hyperlink r:id="rId26" w:tooltip="Бийско-Чумышская возвышенность" w:history="1">
        <w:r w:rsidRPr="00893BF1">
          <w:rPr>
            <w:rStyle w:val="a8"/>
            <w:rFonts w:ascii="Times New Roman" w:eastAsia="Times New Roman" w:hAnsi="Times New Roman" w:cs="Times New Roman"/>
            <w:bCs/>
            <w:color w:val="auto"/>
            <w:sz w:val="24"/>
            <w:szCs w:val="24"/>
            <w:u w:val="none"/>
            <w:lang w:eastAsia="ru-RU"/>
          </w:rPr>
          <w:t>Бийско-Чумышская возвышенность</w:t>
        </w:r>
      </w:hyperlink>
      <w:r w:rsidRPr="00893BF1">
        <w:rPr>
          <w:rFonts w:ascii="Times New Roman" w:eastAsia="Times New Roman" w:hAnsi="Times New Roman" w:cs="Times New Roman"/>
          <w:bCs/>
          <w:sz w:val="24"/>
          <w:szCs w:val="24"/>
          <w:lang w:eastAsia="ru-RU"/>
        </w:rPr>
        <w:t>, </w:t>
      </w:r>
      <w:hyperlink r:id="rId27" w:tooltip="Кулундинская равнина" w:history="1">
        <w:r w:rsidRPr="00893BF1">
          <w:rPr>
            <w:rStyle w:val="a8"/>
            <w:rFonts w:ascii="Times New Roman" w:eastAsia="Times New Roman" w:hAnsi="Times New Roman" w:cs="Times New Roman"/>
            <w:bCs/>
            <w:color w:val="auto"/>
            <w:sz w:val="24"/>
            <w:szCs w:val="24"/>
            <w:u w:val="none"/>
            <w:lang w:eastAsia="ru-RU"/>
          </w:rPr>
          <w:t>Кулундинская равнина</w:t>
        </w:r>
      </w:hyperlink>
      <w:r w:rsidRPr="00893BF1">
        <w:rPr>
          <w:rFonts w:ascii="Times New Roman" w:eastAsia="Times New Roman" w:hAnsi="Times New Roman" w:cs="Times New Roman"/>
          <w:bCs/>
          <w:sz w:val="24"/>
          <w:szCs w:val="24"/>
          <w:lang w:eastAsia="ru-RU"/>
        </w:rPr>
        <w:t>. В крае присутствуют почти все природные зоны России: </w:t>
      </w:r>
      <w:hyperlink r:id="rId28" w:tooltip="Степь" w:history="1">
        <w:r w:rsidRPr="00893BF1">
          <w:rPr>
            <w:rStyle w:val="a8"/>
            <w:rFonts w:ascii="Times New Roman" w:eastAsia="Times New Roman" w:hAnsi="Times New Roman" w:cs="Times New Roman"/>
            <w:bCs/>
            <w:color w:val="auto"/>
            <w:sz w:val="24"/>
            <w:szCs w:val="24"/>
            <w:u w:val="none"/>
            <w:lang w:eastAsia="ru-RU"/>
          </w:rPr>
          <w:t>степь</w:t>
        </w:r>
      </w:hyperlink>
      <w:r w:rsidRPr="00893BF1">
        <w:rPr>
          <w:rFonts w:ascii="Times New Roman" w:eastAsia="Times New Roman" w:hAnsi="Times New Roman" w:cs="Times New Roman"/>
          <w:bCs/>
          <w:sz w:val="24"/>
          <w:szCs w:val="24"/>
          <w:lang w:eastAsia="ru-RU"/>
        </w:rPr>
        <w:t> и </w:t>
      </w:r>
      <w:hyperlink r:id="rId29" w:tooltip="Лесостепь" w:history="1">
        <w:r w:rsidRPr="00893BF1">
          <w:rPr>
            <w:rStyle w:val="a8"/>
            <w:rFonts w:ascii="Times New Roman" w:eastAsia="Times New Roman" w:hAnsi="Times New Roman" w:cs="Times New Roman"/>
            <w:bCs/>
            <w:color w:val="auto"/>
            <w:sz w:val="24"/>
            <w:szCs w:val="24"/>
            <w:u w:val="none"/>
            <w:lang w:eastAsia="ru-RU"/>
          </w:rPr>
          <w:t>лесостепь</w:t>
        </w:r>
      </w:hyperlink>
      <w:r w:rsidRPr="00893BF1">
        <w:rPr>
          <w:rFonts w:ascii="Times New Roman" w:eastAsia="Times New Roman" w:hAnsi="Times New Roman" w:cs="Times New Roman"/>
          <w:bCs/>
          <w:sz w:val="24"/>
          <w:szCs w:val="24"/>
          <w:lang w:eastAsia="ru-RU"/>
        </w:rPr>
        <w:t>, </w:t>
      </w:r>
      <w:hyperlink r:id="rId30" w:tooltip="Тайга" w:history="1">
        <w:r w:rsidRPr="00893BF1">
          <w:rPr>
            <w:rStyle w:val="a8"/>
            <w:rFonts w:ascii="Times New Roman" w:eastAsia="Times New Roman" w:hAnsi="Times New Roman" w:cs="Times New Roman"/>
            <w:bCs/>
            <w:color w:val="auto"/>
            <w:sz w:val="24"/>
            <w:szCs w:val="24"/>
            <w:u w:val="none"/>
            <w:lang w:eastAsia="ru-RU"/>
          </w:rPr>
          <w:t>тайга</w:t>
        </w:r>
      </w:hyperlink>
      <w:r w:rsidRPr="00893BF1">
        <w:rPr>
          <w:rFonts w:ascii="Times New Roman" w:eastAsia="Times New Roman" w:hAnsi="Times New Roman" w:cs="Times New Roman"/>
          <w:bCs/>
          <w:sz w:val="24"/>
          <w:szCs w:val="24"/>
          <w:lang w:eastAsia="ru-RU"/>
        </w:rPr>
        <w:t> и </w:t>
      </w:r>
      <w:hyperlink r:id="rId31" w:tooltip="Гора" w:history="1">
        <w:r w:rsidRPr="00893BF1">
          <w:rPr>
            <w:rStyle w:val="a8"/>
            <w:rFonts w:ascii="Times New Roman" w:eastAsia="Times New Roman" w:hAnsi="Times New Roman" w:cs="Times New Roman"/>
            <w:bCs/>
            <w:color w:val="auto"/>
            <w:sz w:val="24"/>
            <w:szCs w:val="24"/>
            <w:u w:val="none"/>
            <w:lang w:eastAsia="ru-RU"/>
          </w:rPr>
          <w:t>горы</w:t>
        </w:r>
      </w:hyperlink>
      <w:r w:rsidRPr="00893BF1">
        <w:rPr>
          <w:rFonts w:ascii="Times New Roman" w:eastAsia="Times New Roman" w:hAnsi="Times New Roman" w:cs="Times New Roman"/>
          <w:bCs/>
          <w:sz w:val="24"/>
          <w:szCs w:val="24"/>
          <w:lang w:eastAsia="ru-RU"/>
        </w:rPr>
        <w:t>. Равнинная часть края характеризуется развитием степной и лесостепной природных зон, с </w:t>
      </w:r>
      <w:hyperlink r:id="rId32" w:tooltip="Ленточные боры" w:history="1">
        <w:r w:rsidRPr="00893BF1">
          <w:rPr>
            <w:rStyle w:val="a8"/>
            <w:rFonts w:ascii="Times New Roman" w:eastAsia="Times New Roman" w:hAnsi="Times New Roman" w:cs="Times New Roman"/>
            <w:bCs/>
            <w:color w:val="auto"/>
            <w:sz w:val="24"/>
            <w:szCs w:val="24"/>
            <w:u w:val="none"/>
            <w:lang w:eastAsia="ru-RU"/>
          </w:rPr>
          <w:t>ленточными борами</w:t>
        </w:r>
      </w:hyperlink>
      <w:r w:rsidRPr="00893BF1">
        <w:rPr>
          <w:rFonts w:ascii="Times New Roman" w:eastAsia="Times New Roman" w:hAnsi="Times New Roman" w:cs="Times New Roman"/>
          <w:bCs/>
          <w:sz w:val="24"/>
          <w:szCs w:val="24"/>
          <w:lang w:eastAsia="ru-RU"/>
        </w:rPr>
        <w:t>, развитой балочно-овражной сетью, озёрами и колками</w:t>
      </w:r>
    </w:p>
    <w:p w:rsidR="00893BF1" w:rsidRPr="00893BF1" w:rsidRDefault="00F163C5" w:rsidP="005E704A">
      <w:pPr>
        <w:spacing w:after="0" w:line="240" w:lineRule="auto"/>
        <w:ind w:firstLine="709"/>
        <w:jc w:val="both"/>
        <w:rPr>
          <w:rFonts w:ascii="Times New Roman" w:eastAsia="Times New Roman" w:hAnsi="Times New Roman" w:cs="Times New Roman"/>
          <w:bCs/>
          <w:sz w:val="24"/>
          <w:szCs w:val="24"/>
          <w:lang w:eastAsia="ru-RU"/>
        </w:rPr>
      </w:pPr>
      <w:hyperlink r:id="rId33" w:tooltip="Климат" w:history="1">
        <w:r w:rsidR="00893BF1" w:rsidRPr="00893BF1">
          <w:rPr>
            <w:rStyle w:val="a8"/>
            <w:rFonts w:ascii="Times New Roman" w:eastAsia="Times New Roman" w:hAnsi="Times New Roman" w:cs="Times New Roman"/>
            <w:bCs/>
            <w:color w:val="auto"/>
            <w:sz w:val="24"/>
            <w:szCs w:val="24"/>
            <w:u w:val="none"/>
            <w:lang w:eastAsia="ru-RU"/>
          </w:rPr>
          <w:t>Климат</w:t>
        </w:r>
      </w:hyperlink>
      <w:r w:rsidR="00893BF1" w:rsidRPr="00893BF1">
        <w:rPr>
          <w:rFonts w:ascii="Times New Roman" w:eastAsia="Times New Roman" w:hAnsi="Times New Roman" w:cs="Times New Roman"/>
          <w:bCs/>
          <w:sz w:val="24"/>
          <w:szCs w:val="24"/>
          <w:lang w:eastAsia="ru-RU"/>
        </w:rPr>
        <w:t> существенно неоднородный, что обусловлено многообразием географических условий. Предгорная и приобская части края имеют умеренный климат, переходный к резко континентальному, который формируется в результате частой смены воздушных масс, поступающих из </w:t>
      </w:r>
      <w:hyperlink r:id="rId34" w:tooltip="Атлантика" w:history="1">
        <w:r w:rsidR="00893BF1" w:rsidRPr="00893BF1">
          <w:rPr>
            <w:rStyle w:val="a8"/>
            <w:rFonts w:ascii="Times New Roman" w:eastAsia="Times New Roman" w:hAnsi="Times New Roman" w:cs="Times New Roman"/>
            <w:bCs/>
            <w:color w:val="auto"/>
            <w:sz w:val="24"/>
            <w:szCs w:val="24"/>
            <w:u w:val="none"/>
            <w:lang w:eastAsia="ru-RU"/>
          </w:rPr>
          <w:t>Атлантики</w:t>
        </w:r>
      </w:hyperlink>
      <w:r w:rsidR="00893BF1" w:rsidRPr="00893BF1">
        <w:rPr>
          <w:rFonts w:ascii="Times New Roman" w:eastAsia="Times New Roman" w:hAnsi="Times New Roman" w:cs="Times New Roman"/>
          <w:bCs/>
          <w:sz w:val="24"/>
          <w:szCs w:val="24"/>
          <w:lang w:eastAsia="ru-RU"/>
        </w:rPr>
        <w:t>, </w:t>
      </w:r>
      <w:hyperlink r:id="rId35" w:tooltip="Арктика" w:history="1">
        <w:r w:rsidR="00893BF1" w:rsidRPr="00893BF1">
          <w:rPr>
            <w:rStyle w:val="a8"/>
            <w:rFonts w:ascii="Times New Roman" w:eastAsia="Times New Roman" w:hAnsi="Times New Roman" w:cs="Times New Roman"/>
            <w:bCs/>
            <w:color w:val="auto"/>
            <w:sz w:val="24"/>
            <w:szCs w:val="24"/>
            <w:u w:val="none"/>
            <w:lang w:eastAsia="ru-RU"/>
          </w:rPr>
          <w:t>Арктики</w:t>
        </w:r>
      </w:hyperlink>
      <w:r w:rsidR="00893BF1" w:rsidRPr="00893BF1">
        <w:rPr>
          <w:rFonts w:ascii="Times New Roman" w:eastAsia="Times New Roman" w:hAnsi="Times New Roman" w:cs="Times New Roman"/>
          <w:bCs/>
          <w:sz w:val="24"/>
          <w:szCs w:val="24"/>
          <w:lang w:eastAsia="ru-RU"/>
        </w:rPr>
        <w:t>, </w:t>
      </w:r>
      <w:hyperlink r:id="rId36" w:tooltip="Восточная Сибирь" w:history="1">
        <w:r w:rsidR="00893BF1" w:rsidRPr="00893BF1">
          <w:rPr>
            <w:rStyle w:val="a8"/>
            <w:rFonts w:ascii="Times New Roman" w:eastAsia="Times New Roman" w:hAnsi="Times New Roman" w:cs="Times New Roman"/>
            <w:bCs/>
            <w:color w:val="auto"/>
            <w:sz w:val="24"/>
            <w:szCs w:val="24"/>
            <w:u w:val="none"/>
            <w:lang w:eastAsia="ru-RU"/>
          </w:rPr>
          <w:t>Восточной Сибири</w:t>
        </w:r>
      </w:hyperlink>
      <w:r w:rsidR="00893BF1" w:rsidRPr="00893BF1">
        <w:rPr>
          <w:rFonts w:ascii="Times New Roman" w:eastAsia="Times New Roman" w:hAnsi="Times New Roman" w:cs="Times New Roman"/>
          <w:bCs/>
          <w:sz w:val="24"/>
          <w:szCs w:val="24"/>
          <w:lang w:eastAsia="ru-RU"/>
        </w:rPr>
        <w:t> и </w:t>
      </w:r>
      <w:hyperlink r:id="rId37" w:tooltip="Средняя Азия" w:history="1">
        <w:r w:rsidR="00893BF1" w:rsidRPr="00893BF1">
          <w:rPr>
            <w:rStyle w:val="a8"/>
            <w:rFonts w:ascii="Times New Roman" w:eastAsia="Times New Roman" w:hAnsi="Times New Roman" w:cs="Times New Roman"/>
            <w:bCs/>
            <w:color w:val="auto"/>
            <w:sz w:val="24"/>
            <w:szCs w:val="24"/>
            <w:u w:val="none"/>
            <w:lang w:eastAsia="ru-RU"/>
          </w:rPr>
          <w:t>Средней Азии</w:t>
        </w:r>
      </w:hyperlink>
      <w:r w:rsidR="00893BF1" w:rsidRPr="00893BF1">
        <w:rPr>
          <w:rFonts w:ascii="Times New Roman" w:eastAsia="Times New Roman" w:hAnsi="Times New Roman" w:cs="Times New Roman"/>
          <w:bCs/>
          <w:sz w:val="24"/>
          <w:szCs w:val="24"/>
          <w:lang w:eastAsia="ru-RU"/>
        </w:rPr>
        <w:t>. Абсолютная годовая </w:t>
      </w:r>
      <w:hyperlink r:id="rId38" w:tooltip="Амплитуда" w:history="1">
        <w:r w:rsidR="00893BF1" w:rsidRPr="00893BF1">
          <w:rPr>
            <w:rStyle w:val="a8"/>
            <w:rFonts w:ascii="Times New Roman" w:eastAsia="Times New Roman" w:hAnsi="Times New Roman" w:cs="Times New Roman"/>
            <w:bCs/>
            <w:color w:val="auto"/>
            <w:sz w:val="24"/>
            <w:szCs w:val="24"/>
            <w:u w:val="none"/>
            <w:lang w:eastAsia="ru-RU"/>
          </w:rPr>
          <w:t>амплитуда</w:t>
        </w:r>
      </w:hyperlink>
      <w:r w:rsidR="00893BF1" w:rsidRPr="00893BF1">
        <w:rPr>
          <w:rFonts w:ascii="Times New Roman" w:eastAsia="Times New Roman" w:hAnsi="Times New Roman" w:cs="Times New Roman"/>
          <w:bCs/>
          <w:sz w:val="24"/>
          <w:szCs w:val="24"/>
          <w:lang w:eastAsia="ru-RU"/>
        </w:rPr>
        <w:t xml:space="preserve"> температуры воздуха достигает 90—95 °C. Среднегодовые температуры — положительные, от +0,5 до +2,1 °С. Средние максимальные температуры июля +26…+28 °C, экстремальные достигают +40…+42 °C. Средние минимальные температуры января −20… −24 °C, абсолютный зимний минимум −50… −55 °C. Безморозный период продолжается около 120 дней. Наиболее сухой и жаркой является западная равнинная часть. Здесь климат местами резко </w:t>
      </w:r>
      <w:r w:rsidR="00893BF1" w:rsidRPr="00893BF1">
        <w:rPr>
          <w:rFonts w:ascii="Times New Roman" w:eastAsia="Times New Roman" w:hAnsi="Times New Roman" w:cs="Times New Roman"/>
          <w:bCs/>
          <w:sz w:val="24"/>
          <w:szCs w:val="24"/>
          <w:lang w:eastAsia="ru-RU"/>
        </w:rPr>
        <w:lastRenderedPageBreak/>
        <w:t>континентальный. К востоку и юго-востоку происходит увеличение осадков от 230 мм до 600—700 мм в год. Среднегодовая </w:t>
      </w:r>
      <w:hyperlink r:id="rId39" w:tooltip="Температура" w:history="1">
        <w:r w:rsidR="00893BF1" w:rsidRPr="00893BF1">
          <w:rPr>
            <w:rStyle w:val="a8"/>
            <w:rFonts w:ascii="Times New Roman" w:eastAsia="Times New Roman" w:hAnsi="Times New Roman" w:cs="Times New Roman"/>
            <w:bCs/>
            <w:color w:val="auto"/>
            <w:sz w:val="24"/>
            <w:szCs w:val="24"/>
            <w:u w:val="none"/>
            <w:lang w:eastAsia="ru-RU"/>
          </w:rPr>
          <w:t>температура</w:t>
        </w:r>
      </w:hyperlink>
      <w:r w:rsidR="00893BF1" w:rsidRPr="00893BF1">
        <w:rPr>
          <w:rFonts w:ascii="Times New Roman" w:eastAsia="Times New Roman" w:hAnsi="Times New Roman" w:cs="Times New Roman"/>
          <w:bCs/>
          <w:sz w:val="24"/>
          <w:szCs w:val="24"/>
          <w:lang w:eastAsia="ru-RU"/>
        </w:rPr>
        <w:t> повышается к юго-западу края. Благодаря наличию горного барьера на юго-востоке региона господствующий западно-восточный перенос воздушных масс приобретает юго-западное направление. В летние месяцы часты северные </w:t>
      </w:r>
      <w:hyperlink r:id="rId40" w:tooltip="Ветер" w:history="1">
        <w:r w:rsidR="00893BF1" w:rsidRPr="00893BF1">
          <w:rPr>
            <w:rStyle w:val="a8"/>
            <w:rFonts w:ascii="Times New Roman" w:eastAsia="Times New Roman" w:hAnsi="Times New Roman" w:cs="Times New Roman"/>
            <w:bCs/>
            <w:color w:val="auto"/>
            <w:sz w:val="24"/>
            <w:szCs w:val="24"/>
            <w:u w:val="none"/>
            <w:lang w:eastAsia="ru-RU"/>
          </w:rPr>
          <w:t>ветры</w:t>
        </w:r>
      </w:hyperlink>
      <w:r w:rsidR="00893BF1" w:rsidRPr="00893BF1">
        <w:rPr>
          <w:rFonts w:ascii="Times New Roman" w:eastAsia="Times New Roman" w:hAnsi="Times New Roman" w:cs="Times New Roman"/>
          <w:bCs/>
          <w:sz w:val="24"/>
          <w:szCs w:val="24"/>
          <w:lang w:eastAsia="ru-RU"/>
        </w:rPr>
        <w:t>. В 20—45 % случаев скорость ветров юго-западного и западного направлений превышает 6 м/с. В степных районах края с усилением ветра связано возникновение </w:t>
      </w:r>
      <w:hyperlink r:id="rId41" w:tooltip="Суховей" w:history="1">
        <w:r w:rsidR="00893BF1" w:rsidRPr="00893BF1">
          <w:rPr>
            <w:rStyle w:val="a8"/>
            <w:rFonts w:ascii="Times New Roman" w:eastAsia="Times New Roman" w:hAnsi="Times New Roman" w:cs="Times New Roman"/>
            <w:bCs/>
            <w:color w:val="auto"/>
            <w:sz w:val="24"/>
            <w:szCs w:val="24"/>
            <w:u w:val="none"/>
            <w:lang w:eastAsia="ru-RU"/>
          </w:rPr>
          <w:t>суховеев</w:t>
        </w:r>
      </w:hyperlink>
      <w:r w:rsidR="00893BF1" w:rsidRPr="00893BF1">
        <w:rPr>
          <w:rFonts w:ascii="Times New Roman" w:eastAsia="Times New Roman" w:hAnsi="Times New Roman" w:cs="Times New Roman"/>
          <w:bCs/>
          <w:sz w:val="24"/>
          <w:szCs w:val="24"/>
          <w:lang w:eastAsia="ru-RU"/>
        </w:rPr>
        <w:t>. В зимние месяцы в периоды с активной циклонической деятельностью в крае повсеместно отмечаются </w:t>
      </w:r>
      <w:hyperlink r:id="rId42" w:tooltip="Метель" w:history="1">
        <w:r w:rsidR="00893BF1" w:rsidRPr="00893BF1">
          <w:rPr>
            <w:rStyle w:val="a8"/>
            <w:rFonts w:ascii="Times New Roman" w:eastAsia="Times New Roman" w:hAnsi="Times New Roman" w:cs="Times New Roman"/>
            <w:bCs/>
            <w:color w:val="auto"/>
            <w:sz w:val="24"/>
            <w:szCs w:val="24"/>
            <w:u w:val="none"/>
            <w:lang w:eastAsia="ru-RU"/>
          </w:rPr>
          <w:t>метели</w:t>
        </w:r>
      </w:hyperlink>
      <w:r w:rsidR="00893BF1" w:rsidRPr="00893BF1">
        <w:rPr>
          <w:rFonts w:ascii="Times New Roman" w:eastAsia="Times New Roman" w:hAnsi="Times New Roman" w:cs="Times New Roman"/>
          <w:bCs/>
          <w:sz w:val="24"/>
          <w:szCs w:val="24"/>
          <w:lang w:eastAsia="ru-RU"/>
        </w:rPr>
        <w:t>, повторяемость которых 30—50 дней в году</w:t>
      </w:r>
    </w:p>
    <w:p w:rsidR="00893BF1" w:rsidRPr="00893BF1" w:rsidRDefault="00893BF1" w:rsidP="005E704A">
      <w:pPr>
        <w:spacing w:after="0" w:line="240" w:lineRule="auto"/>
        <w:ind w:firstLine="709"/>
        <w:jc w:val="both"/>
        <w:rPr>
          <w:rFonts w:ascii="Times New Roman" w:eastAsia="Times New Roman" w:hAnsi="Times New Roman" w:cs="Times New Roman"/>
          <w:bCs/>
          <w:sz w:val="24"/>
          <w:szCs w:val="24"/>
          <w:lang w:eastAsia="ru-RU"/>
        </w:rPr>
      </w:pPr>
      <w:r w:rsidRPr="00893BF1">
        <w:rPr>
          <w:rFonts w:ascii="Times New Roman" w:eastAsia="Times New Roman" w:hAnsi="Times New Roman" w:cs="Times New Roman"/>
          <w:bCs/>
          <w:sz w:val="24"/>
          <w:szCs w:val="24"/>
          <w:lang w:eastAsia="ru-RU"/>
        </w:rPr>
        <w:t>Наиболее мягким климатом характеризуются Алтайский и </w:t>
      </w:r>
      <w:hyperlink r:id="rId43" w:tooltip="Смоленский район (Алтайский край)" w:history="1">
        <w:r w:rsidRPr="00893BF1">
          <w:rPr>
            <w:rStyle w:val="a8"/>
            <w:rFonts w:ascii="Times New Roman" w:eastAsia="Times New Roman" w:hAnsi="Times New Roman" w:cs="Times New Roman"/>
            <w:bCs/>
            <w:color w:val="auto"/>
            <w:sz w:val="24"/>
            <w:szCs w:val="24"/>
            <w:u w:val="none"/>
            <w:lang w:eastAsia="ru-RU"/>
          </w:rPr>
          <w:t>Смоленский</w:t>
        </w:r>
      </w:hyperlink>
      <w:r w:rsidRPr="00893BF1">
        <w:rPr>
          <w:rFonts w:ascii="Times New Roman" w:eastAsia="Times New Roman" w:hAnsi="Times New Roman" w:cs="Times New Roman"/>
          <w:bCs/>
          <w:sz w:val="24"/>
          <w:szCs w:val="24"/>
          <w:lang w:eastAsia="ru-RU"/>
        </w:rPr>
        <w:t> районы, а наиболее резким — </w:t>
      </w:r>
      <w:hyperlink r:id="rId44" w:tooltip="Кулундинский район" w:history="1">
        <w:r w:rsidRPr="00893BF1">
          <w:rPr>
            <w:rStyle w:val="a8"/>
            <w:rFonts w:ascii="Times New Roman" w:eastAsia="Times New Roman" w:hAnsi="Times New Roman" w:cs="Times New Roman"/>
            <w:bCs/>
            <w:color w:val="auto"/>
            <w:sz w:val="24"/>
            <w:szCs w:val="24"/>
            <w:u w:val="none"/>
            <w:lang w:eastAsia="ru-RU"/>
          </w:rPr>
          <w:t>Кулундинский</w:t>
        </w:r>
      </w:hyperlink>
      <w:r w:rsidRPr="00893BF1">
        <w:rPr>
          <w:rFonts w:ascii="Times New Roman" w:eastAsia="Times New Roman" w:hAnsi="Times New Roman" w:cs="Times New Roman"/>
          <w:bCs/>
          <w:sz w:val="24"/>
          <w:szCs w:val="24"/>
          <w:lang w:eastAsia="ru-RU"/>
        </w:rPr>
        <w:t> и Ключевской районы. Наибольшие температуры воздуха в летний период наблюдаются в Угловском и Михайловском районах, наименьшие в зимний период — в Ельцовском, Залесовском, Заринском. Наибольшее количество осадков выпадает в Красногорском, Алтайском и Солонешенском районах, наименьшее — в Угловском районе и западной части Рубцовского района. Наибольшая среднегодовая скорость ветра наблюдается в Благовещенском районе, наименьшая — в Бийском.</w:t>
      </w:r>
    </w:p>
    <w:p w:rsidR="00893BF1" w:rsidRPr="00893BF1" w:rsidRDefault="00F163C5" w:rsidP="005E704A">
      <w:pPr>
        <w:spacing w:after="0" w:line="240" w:lineRule="auto"/>
        <w:ind w:firstLine="709"/>
        <w:jc w:val="both"/>
        <w:rPr>
          <w:rFonts w:ascii="Times New Roman" w:eastAsia="Times New Roman" w:hAnsi="Times New Roman" w:cs="Times New Roman"/>
          <w:bCs/>
          <w:sz w:val="24"/>
          <w:szCs w:val="24"/>
          <w:lang w:eastAsia="ru-RU"/>
        </w:rPr>
      </w:pPr>
      <w:hyperlink r:id="rId45" w:tooltip="Снежный покров" w:history="1">
        <w:r w:rsidR="00893BF1" w:rsidRPr="00893BF1">
          <w:rPr>
            <w:rStyle w:val="a8"/>
            <w:rFonts w:ascii="Times New Roman" w:eastAsia="Times New Roman" w:hAnsi="Times New Roman" w:cs="Times New Roman"/>
            <w:bCs/>
            <w:color w:val="auto"/>
            <w:sz w:val="24"/>
            <w:szCs w:val="24"/>
            <w:u w:val="none"/>
            <w:lang w:eastAsia="ru-RU"/>
          </w:rPr>
          <w:t>Снежный покров</w:t>
        </w:r>
      </w:hyperlink>
      <w:r w:rsidR="00893BF1" w:rsidRPr="00893BF1">
        <w:rPr>
          <w:rFonts w:ascii="Times New Roman" w:eastAsia="Times New Roman" w:hAnsi="Times New Roman" w:cs="Times New Roman"/>
          <w:bCs/>
          <w:sz w:val="24"/>
          <w:szCs w:val="24"/>
          <w:lang w:eastAsia="ru-RU"/>
        </w:rPr>
        <w:t> устанавливается в среднем во второй </w:t>
      </w:r>
      <w:hyperlink r:id="rId46" w:tooltip="Декада" w:history="1">
        <w:r w:rsidR="00893BF1" w:rsidRPr="00893BF1">
          <w:rPr>
            <w:rStyle w:val="a8"/>
            <w:rFonts w:ascii="Times New Roman" w:eastAsia="Times New Roman" w:hAnsi="Times New Roman" w:cs="Times New Roman"/>
            <w:bCs/>
            <w:color w:val="auto"/>
            <w:sz w:val="24"/>
            <w:szCs w:val="24"/>
            <w:u w:val="none"/>
            <w:lang w:eastAsia="ru-RU"/>
          </w:rPr>
          <w:t>декаде</w:t>
        </w:r>
      </w:hyperlink>
      <w:r w:rsidR="00893BF1" w:rsidRPr="00893BF1">
        <w:rPr>
          <w:rFonts w:ascii="Times New Roman" w:eastAsia="Times New Roman" w:hAnsi="Times New Roman" w:cs="Times New Roman"/>
          <w:bCs/>
          <w:sz w:val="24"/>
          <w:szCs w:val="24"/>
          <w:lang w:eastAsia="ru-RU"/>
        </w:rPr>
        <w:t> ноября, разрушается в первой декаде апреля. Высота снежного покрова составляет в среднем 40—60 см, в западных районах уменьшается до 20—30 см. Глубина промерзания почвы 50—80 см, на оголённых от снега степных участках возможно промерзание на глубину 2—2,5 м</w:t>
      </w:r>
    </w:p>
    <w:p w:rsidR="005E704A" w:rsidRDefault="00893BF1" w:rsidP="005E704A">
      <w:pPr>
        <w:spacing w:after="0" w:line="240" w:lineRule="auto"/>
        <w:ind w:firstLine="709"/>
        <w:jc w:val="both"/>
        <w:rPr>
          <w:rFonts w:ascii="Times New Roman" w:eastAsia="Times New Roman" w:hAnsi="Times New Roman" w:cs="Times New Roman"/>
          <w:sz w:val="24"/>
          <w:szCs w:val="24"/>
          <w:lang w:eastAsia="ru-RU"/>
        </w:rPr>
      </w:pPr>
      <w:r w:rsidRPr="00893BF1">
        <w:rPr>
          <w:rFonts w:ascii="Times New Roman" w:eastAsia="Times New Roman" w:hAnsi="Times New Roman" w:cs="Times New Roman"/>
          <w:bCs/>
          <w:sz w:val="24"/>
          <w:szCs w:val="24"/>
          <w:lang w:eastAsia="ru-RU"/>
        </w:rPr>
        <w:t>Водные ресурсы Алтайского края представлены поверхностными и подземными водами. Наиболее крупные реки (из 17 тысяч): </w:t>
      </w:r>
      <w:hyperlink r:id="rId47" w:tooltip="Обь (река)" w:history="1">
        <w:r w:rsidRPr="00893BF1">
          <w:rPr>
            <w:rStyle w:val="a8"/>
            <w:rFonts w:ascii="Times New Roman" w:eastAsia="Times New Roman" w:hAnsi="Times New Roman" w:cs="Times New Roman"/>
            <w:bCs/>
            <w:color w:val="auto"/>
            <w:sz w:val="24"/>
            <w:szCs w:val="24"/>
            <w:u w:val="none"/>
            <w:lang w:eastAsia="ru-RU"/>
          </w:rPr>
          <w:t>Обь</w:t>
        </w:r>
      </w:hyperlink>
      <w:r w:rsidRPr="00893BF1">
        <w:rPr>
          <w:rFonts w:ascii="Times New Roman" w:eastAsia="Times New Roman" w:hAnsi="Times New Roman" w:cs="Times New Roman"/>
          <w:bCs/>
          <w:sz w:val="24"/>
          <w:szCs w:val="24"/>
          <w:lang w:eastAsia="ru-RU"/>
        </w:rPr>
        <w:t>, </w:t>
      </w:r>
      <w:hyperlink r:id="rId48" w:tooltip="Бия (река)" w:history="1">
        <w:r w:rsidRPr="00893BF1">
          <w:rPr>
            <w:rStyle w:val="a8"/>
            <w:rFonts w:ascii="Times New Roman" w:eastAsia="Times New Roman" w:hAnsi="Times New Roman" w:cs="Times New Roman"/>
            <w:bCs/>
            <w:color w:val="auto"/>
            <w:sz w:val="24"/>
            <w:szCs w:val="24"/>
            <w:u w:val="none"/>
            <w:lang w:eastAsia="ru-RU"/>
          </w:rPr>
          <w:t>Бия</w:t>
        </w:r>
      </w:hyperlink>
      <w:r w:rsidRPr="00893BF1">
        <w:rPr>
          <w:rFonts w:ascii="Times New Roman" w:eastAsia="Times New Roman" w:hAnsi="Times New Roman" w:cs="Times New Roman"/>
          <w:bCs/>
          <w:sz w:val="24"/>
          <w:szCs w:val="24"/>
          <w:lang w:eastAsia="ru-RU"/>
        </w:rPr>
        <w:t>, </w:t>
      </w:r>
      <w:hyperlink r:id="rId49" w:tooltip="Катунь (река)" w:history="1">
        <w:r w:rsidRPr="00893BF1">
          <w:rPr>
            <w:rStyle w:val="a8"/>
            <w:rFonts w:ascii="Times New Roman" w:eastAsia="Times New Roman" w:hAnsi="Times New Roman" w:cs="Times New Roman"/>
            <w:bCs/>
            <w:color w:val="auto"/>
            <w:sz w:val="24"/>
            <w:szCs w:val="24"/>
            <w:u w:val="none"/>
            <w:lang w:eastAsia="ru-RU"/>
          </w:rPr>
          <w:t>Катунь</w:t>
        </w:r>
      </w:hyperlink>
      <w:r w:rsidRPr="00893BF1">
        <w:rPr>
          <w:rFonts w:ascii="Times New Roman" w:eastAsia="Times New Roman" w:hAnsi="Times New Roman" w:cs="Times New Roman"/>
          <w:bCs/>
          <w:sz w:val="24"/>
          <w:szCs w:val="24"/>
          <w:lang w:eastAsia="ru-RU"/>
        </w:rPr>
        <w:t>, </w:t>
      </w:r>
      <w:hyperlink r:id="rId50" w:tooltip="Чумыш (река)" w:history="1">
        <w:r w:rsidRPr="00893BF1">
          <w:rPr>
            <w:rStyle w:val="a8"/>
            <w:rFonts w:ascii="Times New Roman" w:eastAsia="Times New Roman" w:hAnsi="Times New Roman" w:cs="Times New Roman"/>
            <w:bCs/>
            <w:color w:val="auto"/>
            <w:sz w:val="24"/>
            <w:szCs w:val="24"/>
            <w:u w:val="none"/>
            <w:lang w:eastAsia="ru-RU"/>
          </w:rPr>
          <w:t>Чумыш</w:t>
        </w:r>
      </w:hyperlink>
      <w:r w:rsidRPr="00893BF1">
        <w:rPr>
          <w:rFonts w:ascii="Times New Roman" w:eastAsia="Times New Roman" w:hAnsi="Times New Roman" w:cs="Times New Roman"/>
          <w:bCs/>
          <w:sz w:val="24"/>
          <w:szCs w:val="24"/>
          <w:lang w:eastAsia="ru-RU"/>
        </w:rPr>
        <w:t>, </w:t>
      </w:r>
      <w:hyperlink r:id="rId51" w:tooltip="Алей (река)" w:history="1">
        <w:r w:rsidRPr="00893BF1">
          <w:rPr>
            <w:rStyle w:val="a8"/>
            <w:rFonts w:ascii="Times New Roman" w:eastAsia="Times New Roman" w:hAnsi="Times New Roman" w:cs="Times New Roman"/>
            <w:bCs/>
            <w:color w:val="auto"/>
            <w:sz w:val="24"/>
            <w:szCs w:val="24"/>
            <w:u w:val="none"/>
            <w:lang w:eastAsia="ru-RU"/>
          </w:rPr>
          <w:t>Алей</w:t>
        </w:r>
      </w:hyperlink>
      <w:r w:rsidRPr="00893BF1">
        <w:rPr>
          <w:rFonts w:ascii="Times New Roman" w:eastAsia="Times New Roman" w:hAnsi="Times New Roman" w:cs="Times New Roman"/>
          <w:bCs/>
          <w:sz w:val="24"/>
          <w:szCs w:val="24"/>
          <w:lang w:eastAsia="ru-RU"/>
        </w:rPr>
        <w:t> и </w:t>
      </w:r>
      <w:hyperlink r:id="rId52" w:tooltip="Чарыш (река)" w:history="1">
        <w:r w:rsidRPr="00893BF1">
          <w:rPr>
            <w:rStyle w:val="a8"/>
            <w:rFonts w:ascii="Times New Roman" w:eastAsia="Times New Roman" w:hAnsi="Times New Roman" w:cs="Times New Roman"/>
            <w:bCs/>
            <w:color w:val="auto"/>
            <w:sz w:val="24"/>
            <w:szCs w:val="24"/>
            <w:u w:val="none"/>
            <w:lang w:eastAsia="ru-RU"/>
          </w:rPr>
          <w:t>Чарыш</w:t>
        </w:r>
      </w:hyperlink>
      <w:r w:rsidRPr="00893BF1">
        <w:rPr>
          <w:rFonts w:ascii="Times New Roman" w:eastAsia="Times New Roman" w:hAnsi="Times New Roman" w:cs="Times New Roman"/>
          <w:bCs/>
          <w:sz w:val="24"/>
          <w:szCs w:val="24"/>
          <w:lang w:eastAsia="ru-RU"/>
        </w:rPr>
        <w:t>. Из 13 тысяч озёр самое большое: </w:t>
      </w:r>
      <w:hyperlink r:id="rId53" w:tooltip="Кулундинское озеро" w:history="1">
        <w:r w:rsidRPr="00893BF1">
          <w:rPr>
            <w:rStyle w:val="a8"/>
            <w:rFonts w:ascii="Times New Roman" w:eastAsia="Times New Roman" w:hAnsi="Times New Roman" w:cs="Times New Roman"/>
            <w:bCs/>
            <w:color w:val="auto"/>
            <w:sz w:val="24"/>
            <w:szCs w:val="24"/>
            <w:u w:val="none"/>
            <w:lang w:eastAsia="ru-RU"/>
          </w:rPr>
          <w:t>Кулундинское озеро</w:t>
        </w:r>
      </w:hyperlink>
      <w:r w:rsidRPr="00893BF1">
        <w:rPr>
          <w:rFonts w:ascii="Times New Roman" w:eastAsia="Times New Roman" w:hAnsi="Times New Roman" w:cs="Times New Roman"/>
          <w:bCs/>
          <w:sz w:val="24"/>
          <w:szCs w:val="24"/>
          <w:lang w:eastAsia="ru-RU"/>
        </w:rPr>
        <w:t>, его площадь 728 км². Главная водная артерия края: река </w:t>
      </w:r>
      <w:hyperlink r:id="rId54" w:tooltip="Обь" w:history="1">
        <w:r w:rsidRPr="00893BF1">
          <w:rPr>
            <w:rStyle w:val="a8"/>
            <w:rFonts w:ascii="Times New Roman" w:eastAsia="Times New Roman" w:hAnsi="Times New Roman" w:cs="Times New Roman"/>
            <w:bCs/>
            <w:color w:val="auto"/>
            <w:sz w:val="24"/>
            <w:szCs w:val="24"/>
            <w:u w:val="none"/>
            <w:lang w:eastAsia="ru-RU"/>
          </w:rPr>
          <w:t>Обь</w:t>
        </w:r>
      </w:hyperlink>
      <w:r w:rsidRPr="00893BF1">
        <w:rPr>
          <w:rFonts w:ascii="Times New Roman" w:eastAsia="Times New Roman" w:hAnsi="Times New Roman" w:cs="Times New Roman"/>
          <w:bCs/>
          <w:sz w:val="24"/>
          <w:szCs w:val="24"/>
          <w:lang w:eastAsia="ru-RU"/>
        </w:rPr>
        <w:t> длиной в пределах края 493 км, образуется от слияния рек Бии и Катуни. Бассейн Оби занимает 70 % территории края</w:t>
      </w:r>
      <w:r w:rsidR="005E704A" w:rsidRPr="00893BF1">
        <w:rPr>
          <w:rFonts w:ascii="Times New Roman" w:eastAsia="Times New Roman" w:hAnsi="Times New Roman" w:cs="Times New Roman"/>
          <w:bCs/>
          <w:sz w:val="24"/>
          <w:szCs w:val="24"/>
          <w:lang w:eastAsia="ru-RU"/>
        </w:rPr>
        <w:t xml:space="preserve"> </w:t>
      </w:r>
      <w:r w:rsidR="005E704A" w:rsidRPr="00BE5D11">
        <w:rPr>
          <w:rFonts w:ascii="Times New Roman" w:eastAsia="Times New Roman" w:hAnsi="Times New Roman" w:cs="Times New Roman"/>
          <w:sz w:val="24"/>
          <w:szCs w:val="24"/>
          <w:lang w:eastAsia="ru-RU"/>
        </w:rPr>
        <w:t>[</w:t>
      </w:r>
      <w:r w:rsidR="006D4BA0">
        <w:rPr>
          <w:rFonts w:ascii="Times New Roman" w:eastAsia="Times New Roman" w:hAnsi="Times New Roman" w:cs="Times New Roman"/>
          <w:sz w:val="24"/>
          <w:szCs w:val="24"/>
          <w:lang w:eastAsia="ru-RU"/>
        </w:rPr>
        <w:t>9</w:t>
      </w:r>
      <w:r w:rsidR="005E704A" w:rsidRPr="00BE5D11">
        <w:rPr>
          <w:rFonts w:ascii="Times New Roman" w:eastAsia="Times New Roman" w:hAnsi="Times New Roman" w:cs="Times New Roman"/>
          <w:sz w:val="24"/>
          <w:szCs w:val="24"/>
          <w:lang w:eastAsia="ru-RU"/>
        </w:rPr>
        <w:t>]</w:t>
      </w:r>
      <w:r w:rsidR="005E704A" w:rsidRPr="00003E61">
        <w:rPr>
          <w:rFonts w:ascii="Times New Roman" w:eastAsia="Times New Roman" w:hAnsi="Times New Roman" w:cs="Times New Roman"/>
          <w:sz w:val="24"/>
          <w:szCs w:val="24"/>
          <w:lang w:eastAsia="ru-RU"/>
        </w:rPr>
        <w:t>.</w:t>
      </w:r>
    </w:p>
    <w:p w:rsidR="005E704A" w:rsidRPr="00356B69" w:rsidRDefault="005E704A" w:rsidP="005E704A">
      <w:pPr>
        <w:keepNext/>
        <w:keepLines/>
        <w:spacing w:after="0" w:line="240" w:lineRule="auto"/>
        <w:ind w:firstLine="709"/>
        <w:jc w:val="both"/>
        <w:outlineLvl w:val="1"/>
        <w:rPr>
          <w:rFonts w:ascii="Times New Roman" w:eastAsia="Times New Roman" w:hAnsi="Times New Roman" w:cs="Times New Roman"/>
          <w:bCs/>
          <w:sz w:val="24"/>
          <w:szCs w:val="24"/>
          <w:lang w:eastAsia="ru-RU"/>
        </w:rPr>
      </w:pPr>
      <w:r>
        <w:rPr>
          <w:rFonts w:ascii="Times New Roman" w:eastAsia="Times New Roman" w:hAnsi="Times New Roman" w:cs="Times New Roman"/>
          <w:sz w:val="24"/>
          <w:szCs w:val="24"/>
          <w:lang w:eastAsia="ru-RU"/>
        </w:rPr>
        <w:br w:type="page"/>
      </w:r>
    </w:p>
    <w:p w:rsidR="000D2469" w:rsidRPr="000D2469" w:rsidRDefault="000D2469" w:rsidP="000D2469">
      <w:pPr>
        <w:keepNext/>
        <w:keepLines/>
        <w:spacing w:after="0" w:line="360" w:lineRule="auto"/>
        <w:ind w:firstLine="709"/>
        <w:jc w:val="both"/>
        <w:outlineLvl w:val="0"/>
        <w:rPr>
          <w:rFonts w:ascii="Times New Roman" w:eastAsiaTheme="majorEastAsia" w:hAnsi="Times New Roman" w:cstheme="majorBidi"/>
          <w:bCs/>
          <w:sz w:val="24"/>
          <w:szCs w:val="24"/>
          <w:lang w:eastAsia="ru-RU"/>
        </w:rPr>
      </w:pPr>
      <w:bookmarkStart w:id="15" w:name="_Toc5741608"/>
      <w:bookmarkStart w:id="16" w:name="_Toc484621456"/>
      <w:r w:rsidRPr="000D2469">
        <w:rPr>
          <w:rFonts w:ascii="Times New Roman" w:eastAsiaTheme="majorEastAsia" w:hAnsi="Times New Roman" w:cstheme="majorBidi"/>
          <w:bCs/>
          <w:sz w:val="24"/>
          <w:szCs w:val="24"/>
          <w:lang w:eastAsia="ru-RU"/>
        </w:rPr>
        <w:lastRenderedPageBreak/>
        <w:t>2 Выбор типов кабеля, систем передачи, размещения цепей по четвёркам</w:t>
      </w:r>
      <w:bookmarkEnd w:id="15"/>
    </w:p>
    <w:p w:rsidR="000D2469" w:rsidRPr="000D2469" w:rsidRDefault="000D2469" w:rsidP="006D4BA0">
      <w:pPr>
        <w:keepNext/>
        <w:keepLines/>
        <w:spacing w:after="0" w:line="240" w:lineRule="auto"/>
        <w:ind w:firstLine="709"/>
        <w:jc w:val="both"/>
        <w:outlineLvl w:val="1"/>
        <w:rPr>
          <w:rFonts w:ascii="Times New Roman" w:eastAsiaTheme="majorEastAsia" w:hAnsi="Times New Roman" w:cstheme="majorBidi"/>
          <w:bCs/>
          <w:sz w:val="24"/>
          <w:szCs w:val="24"/>
          <w:lang w:eastAsia="ru-RU"/>
        </w:rPr>
      </w:pPr>
      <w:bookmarkStart w:id="17" w:name="_Toc483753361"/>
      <w:bookmarkStart w:id="18" w:name="_Toc484621453"/>
      <w:bookmarkStart w:id="19" w:name="_Toc5741609"/>
      <w:r w:rsidRPr="000D2469">
        <w:rPr>
          <w:rFonts w:ascii="Times New Roman" w:eastAsiaTheme="majorEastAsia" w:hAnsi="Times New Roman" w:cstheme="majorBidi"/>
          <w:bCs/>
          <w:sz w:val="24"/>
          <w:szCs w:val="24"/>
          <w:lang w:eastAsia="ru-RU"/>
        </w:rPr>
        <w:t>2.1 Система передачи</w:t>
      </w:r>
      <w:bookmarkEnd w:id="17"/>
      <w:bookmarkEnd w:id="18"/>
      <w:bookmarkEnd w:id="19"/>
    </w:p>
    <w:p w:rsidR="000D2469" w:rsidRPr="000D2469" w:rsidRDefault="000D2469" w:rsidP="000D2469">
      <w:pPr>
        <w:spacing w:after="0" w:line="240" w:lineRule="auto"/>
        <w:ind w:firstLine="709"/>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 xml:space="preserve">Согласно заданию, проектируемая линия связи состоит из </w:t>
      </w:r>
      <w:r w:rsidR="00893BF1">
        <w:rPr>
          <w:rFonts w:ascii="Times New Roman" w:eastAsia="Times New Roman" w:hAnsi="Times New Roman" w:cs="Times New Roman"/>
          <w:sz w:val="24"/>
          <w:szCs w:val="24"/>
          <w:lang w:eastAsia="ru-RU"/>
        </w:rPr>
        <w:t>220</w:t>
      </w:r>
      <w:r w:rsidRPr="000D2469">
        <w:rPr>
          <w:rFonts w:ascii="Times New Roman" w:eastAsia="Times New Roman" w:hAnsi="Times New Roman" w:cs="Times New Roman"/>
          <w:sz w:val="24"/>
          <w:szCs w:val="24"/>
          <w:lang w:eastAsia="ru-RU"/>
        </w:rPr>
        <w:t xml:space="preserve"> каналов магистральной связи и </w:t>
      </w:r>
      <w:r w:rsidR="00893BF1">
        <w:rPr>
          <w:rFonts w:ascii="Times New Roman" w:eastAsia="Times New Roman" w:hAnsi="Times New Roman" w:cs="Times New Roman"/>
          <w:sz w:val="24"/>
          <w:szCs w:val="24"/>
          <w:lang w:eastAsia="ru-RU"/>
        </w:rPr>
        <w:t>120</w:t>
      </w:r>
      <w:r w:rsidRPr="000D2469">
        <w:rPr>
          <w:rFonts w:ascii="Times New Roman" w:eastAsia="Times New Roman" w:hAnsi="Times New Roman" w:cs="Times New Roman"/>
          <w:sz w:val="24"/>
          <w:szCs w:val="24"/>
          <w:lang w:eastAsia="ru-RU"/>
        </w:rPr>
        <w:t xml:space="preserve"> каналов дорожной связи (в соответствии с заданием). Для ее организации используется аппаратура уплотнения ИКМ-120. Аппаратура типа  ИКМ-120 является 120 канальной аппаратурой высокочастотного уплотнения. Она предназначена для организации 120 двухсторонних телефонных каналов тональной частоты по двум однотипным симметричным кабелям. В системе связи ИКМ-120 группа каналов прямого и обратного направлений имеет одинаковую скорость передачи цифровой информации (8,448 Мбит/</w:t>
      </w:r>
      <w:r w:rsidRPr="000D2469">
        <w:rPr>
          <w:rFonts w:ascii="Times New Roman" w:eastAsia="Times New Roman" w:hAnsi="Times New Roman" w:cs="Times New Roman"/>
          <w:sz w:val="24"/>
          <w:szCs w:val="24"/>
          <w:lang w:val="en-US" w:eastAsia="ru-RU"/>
        </w:rPr>
        <w:t>c</w:t>
      </w:r>
      <w:r w:rsidRPr="000D2469">
        <w:rPr>
          <w:rFonts w:ascii="Times New Roman" w:eastAsia="Times New Roman" w:hAnsi="Times New Roman" w:cs="Times New Roman"/>
          <w:sz w:val="24"/>
          <w:szCs w:val="24"/>
          <w:lang w:eastAsia="ru-RU"/>
        </w:rPr>
        <w:t>).</w:t>
      </w:r>
    </w:p>
    <w:p w:rsidR="000D2469" w:rsidRPr="000D2469" w:rsidRDefault="000D2469" w:rsidP="000D2469">
      <w:pPr>
        <w:spacing w:after="0" w:line="240" w:lineRule="auto"/>
        <w:ind w:firstLine="540"/>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Система ИКМ-120 является четырехпроводной, поэтому на каждую систему отводится две пары жил. Так как аппаратура уплотнения требует разнесения уплотняемых пар, то система будет двухкабельной.</w:t>
      </w:r>
    </w:p>
    <w:p w:rsidR="000D2469" w:rsidRPr="000D2469" w:rsidRDefault="000D2469" w:rsidP="000D2469">
      <w:pPr>
        <w:spacing w:after="0" w:line="240" w:lineRule="auto"/>
        <w:ind w:firstLine="540"/>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 xml:space="preserve">Двухкабельная система по требуемому количеству каналов и двухпроводных цепей в большинстве случаев удовлетворяет требованиям, предъявляемым к магистральным линиям связи, и является в настоящее время основной системой кабельной магистрали. Однако объединение в одних кабелях всех видов связи, а также цепей СЦБ, требующих частых отпаев от магистрального кабеля к перегонным и станционным объектам, вызывает определённые трудности при монтаже и эксплуатации кабельной магистрали, снижает устойчивость и качество дальней связи, что является недостатком двухкабельной магистрали. В ответственных случаях применяют трехкабельную систему. В этом случае прокладывается три кабеля, из которых первый используется для организации ОТС и цепей СЦБ, а второй и третий  для цепей дальней связи. Такая система соответствует требованиям для всех участков железных дорог, включая скоростные, однако, требует больших капитальных вложений и эксплуатационных расходов. </w:t>
      </w:r>
    </w:p>
    <w:p w:rsidR="000D2469" w:rsidRPr="000D2469" w:rsidRDefault="000D2469" w:rsidP="000D2469">
      <w:pPr>
        <w:spacing w:after="0" w:line="240" w:lineRule="auto"/>
        <w:ind w:firstLine="540"/>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 xml:space="preserve">Исходя из вышеперечисленных  достоинств и недостатков приведённых систем кабельной магистрали, а также с учётом требуемого числа физических цепей, выберем для реализации проектируемой линии  трехкабельную систему. </w:t>
      </w:r>
    </w:p>
    <w:p w:rsidR="000D2469" w:rsidRPr="000D2469" w:rsidRDefault="000D2469" w:rsidP="000D2469">
      <w:pPr>
        <w:spacing w:after="0" w:line="240" w:lineRule="auto"/>
        <w:ind w:firstLine="540"/>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Учитывая, что в каждом кабеле необходимо иметь запас свободных жил на случай использования кабеля для других видов связи, распределим связи по четвёркам так, что в первом и во втором кабеле будет занята часть полных четверок для системы ИКМ-120, и часть четверок останется в резерве (требуемый уровень резерва от 10 до 15% от занимаемых четвёрок).</w:t>
      </w:r>
    </w:p>
    <w:p w:rsidR="000D2469" w:rsidRPr="000D2469" w:rsidRDefault="000D2469" w:rsidP="000D2469">
      <w:pPr>
        <w:autoSpaceDE w:val="0"/>
        <w:autoSpaceDN w:val="0"/>
        <w:adjustRightInd w:val="0"/>
        <w:spacing w:after="0" w:line="240" w:lineRule="auto"/>
        <w:ind w:firstLine="851"/>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 xml:space="preserve">Для организации магистральной связи используем </w:t>
      </w:r>
      <w:r w:rsidR="00893BF1">
        <w:rPr>
          <w:rFonts w:ascii="Times New Roman" w:eastAsia="Times New Roman" w:hAnsi="Times New Roman" w:cs="Times New Roman"/>
          <w:sz w:val="24"/>
          <w:szCs w:val="24"/>
          <w:lang w:eastAsia="ru-RU"/>
        </w:rPr>
        <w:t>2</w:t>
      </w:r>
      <w:r w:rsidRPr="000D2469">
        <w:rPr>
          <w:rFonts w:ascii="Times New Roman" w:eastAsia="Times New Roman" w:hAnsi="Times New Roman" w:cs="Times New Roman"/>
          <w:sz w:val="24"/>
          <w:szCs w:val="24"/>
          <w:lang w:eastAsia="ru-RU"/>
        </w:rPr>
        <w:t xml:space="preserve">∙ИКМ-120, а для дорожной – </w:t>
      </w:r>
      <w:r w:rsidR="00893BF1">
        <w:rPr>
          <w:rFonts w:ascii="Times New Roman" w:eastAsia="Times New Roman" w:hAnsi="Times New Roman" w:cs="Times New Roman"/>
          <w:sz w:val="24"/>
          <w:szCs w:val="24"/>
          <w:lang w:eastAsia="ru-RU"/>
        </w:rPr>
        <w:t>1</w:t>
      </w:r>
      <w:r w:rsidRPr="000D2469">
        <w:rPr>
          <w:rFonts w:ascii="Times New Roman" w:eastAsia="Times New Roman" w:hAnsi="Times New Roman" w:cs="Times New Roman"/>
          <w:sz w:val="24"/>
          <w:szCs w:val="24"/>
          <w:lang w:eastAsia="ru-RU"/>
        </w:rPr>
        <w:t>∙ИКМ-120.</w:t>
      </w:r>
    </w:p>
    <w:p w:rsidR="000D2469" w:rsidRPr="000D2469" w:rsidRDefault="000D2469" w:rsidP="000D2469">
      <w:pPr>
        <w:keepNext/>
        <w:keepLines/>
        <w:spacing w:after="0" w:line="240" w:lineRule="auto"/>
        <w:ind w:firstLine="709"/>
        <w:jc w:val="both"/>
        <w:outlineLvl w:val="1"/>
        <w:rPr>
          <w:rFonts w:ascii="Times New Roman" w:eastAsiaTheme="majorEastAsia" w:hAnsi="Times New Roman" w:cstheme="majorBidi"/>
          <w:bCs/>
          <w:sz w:val="24"/>
          <w:szCs w:val="24"/>
          <w:lang w:eastAsia="ru-RU"/>
        </w:rPr>
      </w:pPr>
      <w:bookmarkStart w:id="20" w:name="_Toc483753362"/>
      <w:bookmarkStart w:id="21" w:name="_Toc484621454"/>
      <w:bookmarkStart w:id="22" w:name="_Toc5741610"/>
      <w:r w:rsidRPr="000D2469">
        <w:rPr>
          <w:rFonts w:ascii="Times New Roman" w:eastAsiaTheme="majorEastAsia" w:hAnsi="Times New Roman" w:cstheme="majorBidi"/>
          <w:bCs/>
          <w:sz w:val="24"/>
          <w:szCs w:val="24"/>
          <w:lang w:eastAsia="ru-RU"/>
        </w:rPr>
        <w:t>2.2 Выбор типа кабеля</w:t>
      </w:r>
      <w:bookmarkEnd w:id="20"/>
      <w:bookmarkEnd w:id="21"/>
      <w:bookmarkEnd w:id="22"/>
    </w:p>
    <w:p w:rsidR="000D2469" w:rsidRPr="000D2469" w:rsidRDefault="000D2469" w:rsidP="000D2469">
      <w:pPr>
        <w:spacing w:after="0" w:line="240" w:lineRule="auto"/>
        <w:ind w:firstLine="709"/>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Для магистральной и дорожной связи будет использоваться кабель типа МКПАБ (магистральный кабель, полиэтиленовая изоляцией жил, алюминиевая оболочка, броня из плоских лент) для прокладки в грунте, исходя из описания проектируемого участка линии связи и данных задания для организации магистральных, дорожных и оперативно технологических связей.</w:t>
      </w:r>
    </w:p>
    <w:p w:rsidR="000D2469" w:rsidRPr="000D2469" w:rsidRDefault="000D2469" w:rsidP="000D2469">
      <w:pPr>
        <w:spacing w:after="0" w:line="240" w:lineRule="auto"/>
        <w:ind w:firstLine="709"/>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 xml:space="preserve">В курсовой работе выбраны кабели МКПАБ 7х4х1.05+1х2х0.7+1х0.7. Предназначены для прокладки в земле, в грунтах, не отличающихся химической агрессивностью. Все жилы кабеля из меди. Диаметр жил всех четверок 1,05 мм, сигнальных пар и контрольной жилы – 0,7 мм. Чертеж сечения данных кабелей приведен в альбоме чертежей (лист 2). </w:t>
      </w:r>
    </w:p>
    <w:p w:rsidR="000D2469" w:rsidRPr="000D2469" w:rsidRDefault="000D2469" w:rsidP="000D2469">
      <w:pPr>
        <w:spacing w:after="0" w:line="240" w:lineRule="auto"/>
        <w:ind w:firstLine="709"/>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Для прокладки линии связи через водные преграды используем кабель типа МКПАКп 14×4×1,05+5×2×0,7+1×0,7, имеющий проволочную броню из круглых стальных проволок  с наложением поверх брони противокоррозийного покрытия. Кабель подвесим к опорам моста траверсным способом.</w:t>
      </w:r>
    </w:p>
    <w:p w:rsidR="000D2469" w:rsidRPr="000D2469" w:rsidRDefault="000D2469" w:rsidP="000D2469">
      <w:pPr>
        <w:spacing w:after="0" w:line="240" w:lineRule="auto"/>
        <w:ind w:firstLine="709"/>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Для организации ответвлений от основной кабельной магистрали выбираем телефонный зоновый кабель марки ТЗПАБП 4x4x0,9. Чертеж сечения данного кабеля также приведен в альбоме чертежей.</w:t>
      </w:r>
    </w:p>
    <w:p w:rsidR="000D2469" w:rsidRPr="000D2469" w:rsidRDefault="000D2469" w:rsidP="000D2469">
      <w:pPr>
        <w:keepNext/>
        <w:keepLines/>
        <w:spacing w:after="0" w:line="240" w:lineRule="auto"/>
        <w:ind w:firstLine="709"/>
        <w:jc w:val="both"/>
        <w:outlineLvl w:val="1"/>
        <w:rPr>
          <w:rFonts w:ascii="Times New Roman" w:eastAsiaTheme="majorEastAsia" w:hAnsi="Times New Roman" w:cstheme="majorBidi"/>
          <w:bCs/>
          <w:sz w:val="24"/>
          <w:szCs w:val="24"/>
          <w:lang w:eastAsia="ru-RU"/>
        </w:rPr>
      </w:pPr>
      <w:bookmarkStart w:id="23" w:name="_Toc483753363"/>
      <w:bookmarkStart w:id="24" w:name="_Toc484621455"/>
      <w:bookmarkStart w:id="25" w:name="_Toc5741611"/>
      <w:r w:rsidRPr="000D2469">
        <w:rPr>
          <w:rFonts w:ascii="Times New Roman" w:eastAsiaTheme="majorEastAsia" w:hAnsi="Times New Roman" w:cstheme="majorBidi"/>
          <w:sz w:val="24"/>
          <w:szCs w:val="24"/>
          <w:lang w:eastAsia="ru-RU"/>
        </w:rPr>
        <w:lastRenderedPageBreak/>
        <w:t xml:space="preserve">2.3 </w:t>
      </w:r>
      <w:r w:rsidRPr="000D2469">
        <w:rPr>
          <w:rFonts w:ascii="Times New Roman" w:eastAsiaTheme="majorEastAsia" w:hAnsi="Times New Roman" w:cstheme="majorBidi"/>
          <w:bCs/>
          <w:sz w:val="24"/>
          <w:szCs w:val="24"/>
          <w:lang w:eastAsia="ru-RU"/>
        </w:rPr>
        <w:t>Распределение цепей по кабелям и четверкам</w:t>
      </w:r>
      <w:bookmarkEnd w:id="23"/>
      <w:bookmarkEnd w:id="24"/>
      <w:bookmarkEnd w:id="25"/>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Распределение пар магистральных и дорожных кабелей отражено в таблицах 2.1 и 2.2. Для уменьшения числа отпаек от второго кабеля, все сигнальные пары расположим в первом кабеле. Сигнальные пары второго кабеля служат резервом.</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При определении емкости кабеля следует учитывать, что цепи перегонной связи и поездной радиосвязи четырехпроводные, т.е. требуют двух пар кабельных жил. Цепь СЦБ-ДК работает в спектре тональных частот, следовательно, ее необходимо размещать в НЧ-паре.</w:t>
      </w:r>
    </w:p>
    <w:p w:rsidR="000D2469" w:rsidRPr="000D2469" w:rsidRDefault="000D2469" w:rsidP="000D2469">
      <w:pPr>
        <w:tabs>
          <w:tab w:val="num" w:pos="0"/>
        </w:tabs>
        <w:spacing w:after="0" w:line="240" w:lineRule="auto"/>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ab/>
        <w:t>Отделенческая связь предназначена для оперативной работы дороги и обеспечивает постоянную телефонную связь со всеми раздельными пунктами и жилыми зданиями линейных работников. Проектируемая линия оснащена такими видами отделенческой связи:</w:t>
      </w:r>
    </w:p>
    <w:p w:rsidR="000D2469" w:rsidRPr="000D2469" w:rsidRDefault="000D2469" w:rsidP="000D2469">
      <w:pPr>
        <w:spacing w:after="0" w:line="240" w:lineRule="auto"/>
        <w:ind w:firstLine="709"/>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Поездная диспетчерская (ПДС) – связь между поездным диспетчером (ДНЦ) и дежурным по станции (ДСП);</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Энергодиспетчерская (ЭДС) – связь диспетчера дистанции энергоснабжения (ЭЧ) с его работниками;</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Постанционная (ПС) – связь по станции с возможностью выхода на любую из связей АТС, а также на телефон АТС;</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Канал «Экспресс» – для работы билетного кассира;</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Вагонная диспетчерская (ВДС) – предназначена для служебных переговоров работников отделения со станциями по вопросам состояния вагонного парка.</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Межстанционная (МЖС) – связь начальника опорной станции (ДС) с дежурными по станции о состоянии вагонного парка;</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Перегонная (ПГС) – связь между работниками находящимися на перегоне с дежурным по станции с возможностью подключения дежурного к ПДС, ЭДС, ЛПС, СЭМ;</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Связь электромехаников (СЭМ) – обеспечивает оперативное руководство линейными работниками в дистанции сигнализации и связи (ШЧ);</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Линейно-путевая (ЛПС) – осуществляет оперативное руководство линейными работниками на дистанции пути;</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Поездная радиосвязь (ПРС) – связь между поездным диспетчером и машинистом локомотива;</w:t>
      </w:r>
    </w:p>
    <w:p w:rsidR="000D2469" w:rsidRPr="000D2469" w:rsidRDefault="000D2469" w:rsidP="000D2469">
      <w:pPr>
        <w:spacing w:after="0" w:line="240" w:lineRule="auto"/>
        <w:ind w:firstLine="720"/>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Диспетчерский контроль (ДК) – контроль поездного диспетчера над устройствами сигнализации централизации и блокировки (СЦБ);</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Телеуправление (ТУ);</w:t>
      </w:r>
    </w:p>
    <w:p w:rsidR="000D2469" w:rsidRPr="000D2469" w:rsidRDefault="000D2469" w:rsidP="000D2469">
      <w:pPr>
        <w:spacing w:after="0" w:line="240" w:lineRule="auto"/>
        <w:ind w:firstLine="708"/>
        <w:jc w:val="both"/>
        <w:rPr>
          <w:rFonts w:ascii="Times New Roman" w:eastAsia="Times New Roman" w:hAnsi="Times New Roman" w:cs="Times New Roman"/>
          <w:sz w:val="24"/>
          <w:szCs w:val="24"/>
          <w:lang w:eastAsia="ru-RU"/>
        </w:rPr>
      </w:pPr>
      <w:r w:rsidRPr="000D2469">
        <w:rPr>
          <w:rFonts w:ascii="Times New Roman" w:eastAsia="Times New Roman" w:hAnsi="Times New Roman" w:cs="Times New Roman"/>
          <w:sz w:val="24"/>
          <w:szCs w:val="24"/>
          <w:lang w:eastAsia="ru-RU"/>
        </w:rPr>
        <w:t>Телесигнализация (ТС).</w:t>
      </w:r>
    </w:p>
    <w:p w:rsidR="00893BF1" w:rsidRPr="00CA056F" w:rsidRDefault="00893BF1" w:rsidP="00893BF1">
      <w:pPr>
        <w:spacing w:before="120" w:after="0" w:line="240" w:lineRule="auto"/>
        <w:jc w:val="both"/>
        <w:rPr>
          <w:rFonts w:ascii="Times New Roman" w:eastAsia="Times New Roman" w:hAnsi="Times New Roman" w:cs="Times New Roman"/>
          <w:sz w:val="24"/>
          <w:szCs w:val="24"/>
          <w:lang w:eastAsia="ru-RU"/>
        </w:rPr>
      </w:pPr>
      <w:r w:rsidRPr="00CA056F">
        <w:rPr>
          <w:rFonts w:ascii="Times New Roman" w:eastAsia="Times New Roman" w:hAnsi="Times New Roman" w:cs="Times New Roman"/>
          <w:sz w:val="24"/>
          <w:szCs w:val="24"/>
          <w:lang w:eastAsia="ru-RU"/>
        </w:rPr>
        <w:t>Таблица 2.1 – Распределение цепей по четверкам кабеля</w:t>
      </w:r>
    </w:p>
    <w:tbl>
      <w:tblPr>
        <w:tblStyle w:val="22"/>
        <w:tblW w:w="0" w:type="auto"/>
        <w:tblInd w:w="108" w:type="dxa"/>
        <w:tblLook w:val="04A0" w:firstRow="1" w:lastRow="0" w:firstColumn="1" w:lastColumn="0" w:noHBand="0" w:noVBand="1"/>
      </w:tblPr>
      <w:tblGrid>
        <w:gridCol w:w="1858"/>
        <w:gridCol w:w="1351"/>
        <w:gridCol w:w="1776"/>
        <w:gridCol w:w="1776"/>
        <w:gridCol w:w="1776"/>
        <w:gridCol w:w="1776"/>
      </w:tblGrid>
      <w:tr w:rsidR="00893BF1" w:rsidRPr="00CA056F" w:rsidTr="007E6071">
        <w:tc>
          <w:tcPr>
            <w:tcW w:w="1858" w:type="dxa"/>
            <w:vMerge w:val="restart"/>
            <w:vAlign w:val="center"/>
          </w:tcPr>
          <w:p w:rsidR="00893BF1" w:rsidRPr="00CA056F" w:rsidRDefault="00893BF1" w:rsidP="007E6071">
            <w:pPr>
              <w:jc w:val="center"/>
              <w:rPr>
                <w:sz w:val="24"/>
                <w:szCs w:val="24"/>
              </w:rPr>
            </w:pPr>
            <w:r w:rsidRPr="00CA056F">
              <w:rPr>
                <w:sz w:val="24"/>
                <w:szCs w:val="24"/>
              </w:rPr>
              <w:t>Номера четверок и сигнальных пар</w:t>
            </w:r>
          </w:p>
        </w:tc>
        <w:tc>
          <w:tcPr>
            <w:tcW w:w="1351" w:type="dxa"/>
            <w:vMerge w:val="restart"/>
            <w:vAlign w:val="center"/>
          </w:tcPr>
          <w:p w:rsidR="00893BF1" w:rsidRPr="00CA056F" w:rsidRDefault="00893BF1" w:rsidP="007E6071">
            <w:pPr>
              <w:jc w:val="center"/>
              <w:rPr>
                <w:sz w:val="24"/>
                <w:szCs w:val="24"/>
              </w:rPr>
            </w:pPr>
            <w:r w:rsidRPr="00CA056F">
              <w:rPr>
                <w:sz w:val="24"/>
                <w:szCs w:val="24"/>
              </w:rPr>
              <w:t>Тип</w:t>
            </w:r>
          </w:p>
          <w:p w:rsidR="00893BF1" w:rsidRPr="00CA056F" w:rsidRDefault="00893BF1" w:rsidP="007E6071">
            <w:pPr>
              <w:jc w:val="center"/>
              <w:rPr>
                <w:sz w:val="24"/>
                <w:szCs w:val="24"/>
              </w:rPr>
            </w:pPr>
            <w:r w:rsidRPr="00CA056F">
              <w:rPr>
                <w:sz w:val="24"/>
                <w:szCs w:val="24"/>
              </w:rPr>
              <w:t>четверок</w:t>
            </w:r>
          </w:p>
        </w:tc>
        <w:tc>
          <w:tcPr>
            <w:tcW w:w="7104" w:type="dxa"/>
            <w:gridSpan w:val="4"/>
            <w:vAlign w:val="center"/>
          </w:tcPr>
          <w:p w:rsidR="00893BF1" w:rsidRPr="00CA056F" w:rsidRDefault="00893BF1" w:rsidP="007E6071">
            <w:pPr>
              <w:jc w:val="center"/>
              <w:rPr>
                <w:sz w:val="24"/>
                <w:szCs w:val="24"/>
              </w:rPr>
            </w:pPr>
            <w:r w:rsidRPr="00CA056F">
              <w:rPr>
                <w:sz w:val="24"/>
                <w:szCs w:val="24"/>
              </w:rPr>
              <w:t>Цепи связи и СЦБ</w:t>
            </w:r>
          </w:p>
        </w:tc>
      </w:tr>
      <w:tr w:rsidR="00893BF1" w:rsidRPr="00CA056F" w:rsidTr="007E6071">
        <w:tc>
          <w:tcPr>
            <w:tcW w:w="1858" w:type="dxa"/>
            <w:vMerge/>
            <w:vAlign w:val="center"/>
          </w:tcPr>
          <w:p w:rsidR="00893BF1" w:rsidRPr="00CA056F" w:rsidRDefault="00893BF1" w:rsidP="007E6071">
            <w:pPr>
              <w:jc w:val="center"/>
              <w:rPr>
                <w:sz w:val="24"/>
                <w:szCs w:val="24"/>
              </w:rPr>
            </w:pPr>
          </w:p>
        </w:tc>
        <w:tc>
          <w:tcPr>
            <w:tcW w:w="1351" w:type="dxa"/>
            <w:vMerge/>
            <w:vAlign w:val="center"/>
          </w:tcPr>
          <w:p w:rsidR="00893BF1" w:rsidRPr="00CA056F" w:rsidRDefault="00893BF1" w:rsidP="007E6071">
            <w:pPr>
              <w:jc w:val="center"/>
              <w:rPr>
                <w:sz w:val="24"/>
                <w:szCs w:val="24"/>
              </w:rPr>
            </w:pPr>
          </w:p>
        </w:tc>
        <w:tc>
          <w:tcPr>
            <w:tcW w:w="3552" w:type="dxa"/>
            <w:gridSpan w:val="2"/>
            <w:vAlign w:val="center"/>
          </w:tcPr>
          <w:p w:rsidR="00893BF1" w:rsidRPr="00CA056F" w:rsidRDefault="00893BF1" w:rsidP="007E6071">
            <w:pPr>
              <w:jc w:val="center"/>
              <w:rPr>
                <w:sz w:val="24"/>
                <w:szCs w:val="24"/>
              </w:rPr>
            </w:pPr>
            <w:r w:rsidRPr="00CA056F">
              <w:rPr>
                <w:sz w:val="24"/>
                <w:szCs w:val="24"/>
              </w:rPr>
              <w:t xml:space="preserve">Кабель </w:t>
            </w:r>
            <w:r>
              <w:rPr>
                <w:sz w:val="24"/>
                <w:szCs w:val="24"/>
              </w:rPr>
              <w:t>1</w:t>
            </w:r>
          </w:p>
        </w:tc>
        <w:tc>
          <w:tcPr>
            <w:tcW w:w="3552" w:type="dxa"/>
            <w:gridSpan w:val="2"/>
            <w:vAlign w:val="center"/>
          </w:tcPr>
          <w:p w:rsidR="00893BF1" w:rsidRPr="00CA056F" w:rsidRDefault="00893BF1" w:rsidP="007E6071">
            <w:pPr>
              <w:jc w:val="center"/>
              <w:rPr>
                <w:sz w:val="24"/>
                <w:szCs w:val="24"/>
              </w:rPr>
            </w:pPr>
            <w:r w:rsidRPr="00CA056F">
              <w:rPr>
                <w:sz w:val="24"/>
                <w:szCs w:val="24"/>
              </w:rPr>
              <w:t xml:space="preserve">Кабель </w:t>
            </w:r>
            <w:r>
              <w:rPr>
                <w:sz w:val="24"/>
                <w:szCs w:val="24"/>
              </w:rPr>
              <w:t>2</w:t>
            </w:r>
          </w:p>
        </w:tc>
      </w:tr>
      <w:tr w:rsidR="00893BF1" w:rsidRPr="00CA056F" w:rsidTr="007E6071">
        <w:tc>
          <w:tcPr>
            <w:tcW w:w="1858" w:type="dxa"/>
            <w:vMerge/>
            <w:vAlign w:val="center"/>
          </w:tcPr>
          <w:p w:rsidR="00893BF1" w:rsidRPr="00CA056F" w:rsidRDefault="00893BF1" w:rsidP="007E6071">
            <w:pPr>
              <w:jc w:val="center"/>
              <w:rPr>
                <w:sz w:val="24"/>
                <w:szCs w:val="24"/>
              </w:rPr>
            </w:pPr>
          </w:p>
        </w:tc>
        <w:tc>
          <w:tcPr>
            <w:tcW w:w="1351" w:type="dxa"/>
            <w:vMerge/>
            <w:vAlign w:val="center"/>
          </w:tcPr>
          <w:p w:rsidR="00893BF1" w:rsidRPr="00CA056F" w:rsidRDefault="00893BF1" w:rsidP="007E6071">
            <w:pPr>
              <w:jc w:val="center"/>
              <w:rPr>
                <w:sz w:val="24"/>
                <w:szCs w:val="24"/>
              </w:rPr>
            </w:pPr>
          </w:p>
        </w:tc>
        <w:tc>
          <w:tcPr>
            <w:tcW w:w="1776" w:type="dxa"/>
            <w:vAlign w:val="center"/>
          </w:tcPr>
          <w:p w:rsidR="00893BF1" w:rsidRPr="00CA056F" w:rsidRDefault="00893BF1" w:rsidP="007E6071">
            <w:pPr>
              <w:jc w:val="center"/>
              <w:rPr>
                <w:sz w:val="24"/>
                <w:szCs w:val="24"/>
              </w:rPr>
            </w:pPr>
            <w:r w:rsidRPr="00CA056F">
              <w:rPr>
                <w:sz w:val="24"/>
                <w:szCs w:val="24"/>
              </w:rPr>
              <w:t>Пара 1</w:t>
            </w:r>
          </w:p>
        </w:tc>
        <w:tc>
          <w:tcPr>
            <w:tcW w:w="1776" w:type="dxa"/>
            <w:vAlign w:val="center"/>
          </w:tcPr>
          <w:p w:rsidR="00893BF1" w:rsidRPr="00CA056F" w:rsidRDefault="00893BF1" w:rsidP="007E6071">
            <w:pPr>
              <w:jc w:val="center"/>
              <w:rPr>
                <w:sz w:val="24"/>
                <w:szCs w:val="24"/>
              </w:rPr>
            </w:pPr>
            <w:r w:rsidRPr="00CA056F">
              <w:rPr>
                <w:sz w:val="24"/>
                <w:szCs w:val="24"/>
              </w:rPr>
              <w:t>Пара 2</w:t>
            </w:r>
          </w:p>
        </w:tc>
        <w:tc>
          <w:tcPr>
            <w:tcW w:w="1776" w:type="dxa"/>
            <w:vAlign w:val="center"/>
          </w:tcPr>
          <w:p w:rsidR="00893BF1" w:rsidRPr="00CA056F" w:rsidRDefault="00893BF1" w:rsidP="007E6071">
            <w:pPr>
              <w:jc w:val="center"/>
              <w:rPr>
                <w:sz w:val="24"/>
                <w:szCs w:val="24"/>
              </w:rPr>
            </w:pPr>
            <w:r w:rsidRPr="00CA056F">
              <w:rPr>
                <w:sz w:val="24"/>
                <w:szCs w:val="24"/>
              </w:rPr>
              <w:t>Пара 1</w:t>
            </w:r>
          </w:p>
        </w:tc>
        <w:tc>
          <w:tcPr>
            <w:tcW w:w="1776" w:type="dxa"/>
            <w:vAlign w:val="center"/>
          </w:tcPr>
          <w:p w:rsidR="00893BF1" w:rsidRPr="00CA056F" w:rsidRDefault="00893BF1" w:rsidP="007E6071">
            <w:pPr>
              <w:jc w:val="center"/>
              <w:rPr>
                <w:sz w:val="24"/>
                <w:szCs w:val="24"/>
              </w:rPr>
            </w:pPr>
            <w:r w:rsidRPr="00CA056F">
              <w:rPr>
                <w:sz w:val="24"/>
                <w:szCs w:val="24"/>
              </w:rPr>
              <w:t>Пара 2</w:t>
            </w:r>
          </w:p>
        </w:tc>
      </w:tr>
      <w:tr w:rsidR="00893BF1" w:rsidRPr="00CA056F" w:rsidTr="007E6071">
        <w:tc>
          <w:tcPr>
            <w:tcW w:w="1858" w:type="dxa"/>
            <w:vAlign w:val="center"/>
          </w:tcPr>
          <w:p w:rsidR="00893BF1" w:rsidRPr="00CA056F" w:rsidRDefault="00893BF1" w:rsidP="007E6071">
            <w:pPr>
              <w:jc w:val="center"/>
              <w:rPr>
                <w:sz w:val="24"/>
                <w:szCs w:val="24"/>
              </w:rPr>
            </w:pPr>
            <w:r w:rsidRPr="00CA056F">
              <w:rPr>
                <w:sz w:val="24"/>
                <w:szCs w:val="24"/>
              </w:rPr>
              <w:t>1</w:t>
            </w:r>
          </w:p>
        </w:tc>
        <w:tc>
          <w:tcPr>
            <w:tcW w:w="1351" w:type="dxa"/>
            <w:vAlign w:val="center"/>
          </w:tcPr>
          <w:p w:rsidR="00893BF1" w:rsidRPr="00CA056F" w:rsidRDefault="00893BF1" w:rsidP="007E6071">
            <w:pPr>
              <w:ind w:right="-18"/>
              <w:jc w:val="center"/>
              <w:rPr>
                <w:b/>
                <w:sz w:val="24"/>
                <w:szCs w:val="24"/>
              </w:rPr>
            </w:pPr>
            <w:r>
              <w:rPr>
                <w:sz w:val="24"/>
                <w:szCs w:val="24"/>
              </w:rPr>
              <w:t>ВЧ</w:t>
            </w:r>
          </w:p>
        </w:tc>
        <w:tc>
          <w:tcPr>
            <w:tcW w:w="1776" w:type="dxa"/>
            <w:vAlign w:val="center"/>
          </w:tcPr>
          <w:p w:rsidR="00893BF1" w:rsidRPr="00CA056F" w:rsidRDefault="00893BF1" w:rsidP="007E6071">
            <w:pPr>
              <w:jc w:val="center"/>
              <w:rPr>
                <w:sz w:val="24"/>
                <w:szCs w:val="24"/>
              </w:rPr>
            </w:pPr>
            <w:r>
              <w:rPr>
                <w:sz w:val="24"/>
                <w:szCs w:val="24"/>
              </w:rPr>
              <w:t>ТУ</w:t>
            </w:r>
          </w:p>
        </w:tc>
        <w:tc>
          <w:tcPr>
            <w:tcW w:w="1776" w:type="dxa"/>
            <w:vAlign w:val="center"/>
          </w:tcPr>
          <w:p w:rsidR="00893BF1" w:rsidRPr="00CA056F" w:rsidRDefault="00893BF1" w:rsidP="007E6071">
            <w:pPr>
              <w:jc w:val="center"/>
              <w:rPr>
                <w:sz w:val="24"/>
                <w:szCs w:val="24"/>
              </w:rPr>
            </w:pPr>
            <w:r>
              <w:rPr>
                <w:sz w:val="24"/>
                <w:szCs w:val="24"/>
              </w:rPr>
              <w:t>ТС</w:t>
            </w:r>
          </w:p>
        </w:tc>
        <w:tc>
          <w:tcPr>
            <w:tcW w:w="1776" w:type="dxa"/>
            <w:vAlign w:val="center"/>
          </w:tcPr>
          <w:p w:rsidR="00893BF1" w:rsidRPr="00CA056F" w:rsidRDefault="00893BF1" w:rsidP="007E6071">
            <w:pPr>
              <w:jc w:val="center"/>
              <w:rPr>
                <w:sz w:val="24"/>
                <w:szCs w:val="24"/>
              </w:rPr>
            </w:pPr>
            <w:r>
              <w:rPr>
                <w:sz w:val="24"/>
                <w:szCs w:val="24"/>
              </w:rPr>
              <w:t>СЭМ</w:t>
            </w:r>
          </w:p>
        </w:tc>
        <w:tc>
          <w:tcPr>
            <w:tcW w:w="1776" w:type="dxa"/>
            <w:vAlign w:val="center"/>
          </w:tcPr>
          <w:p w:rsidR="00893BF1" w:rsidRPr="00CA056F" w:rsidRDefault="00893BF1" w:rsidP="007E6071">
            <w:pPr>
              <w:jc w:val="center"/>
              <w:rPr>
                <w:sz w:val="24"/>
                <w:szCs w:val="24"/>
              </w:rPr>
            </w:pPr>
            <w:r>
              <w:rPr>
                <w:sz w:val="24"/>
                <w:szCs w:val="24"/>
              </w:rPr>
              <w:t>ЛПС</w:t>
            </w:r>
          </w:p>
        </w:tc>
      </w:tr>
      <w:tr w:rsidR="00893BF1" w:rsidRPr="00CA056F" w:rsidTr="007E6071">
        <w:tc>
          <w:tcPr>
            <w:tcW w:w="1858" w:type="dxa"/>
            <w:vAlign w:val="center"/>
          </w:tcPr>
          <w:p w:rsidR="00893BF1" w:rsidRPr="00CA056F" w:rsidRDefault="00893BF1" w:rsidP="007E6071">
            <w:pPr>
              <w:jc w:val="center"/>
              <w:rPr>
                <w:sz w:val="24"/>
                <w:szCs w:val="24"/>
              </w:rPr>
            </w:pPr>
            <w:r w:rsidRPr="00CA056F">
              <w:rPr>
                <w:sz w:val="24"/>
                <w:szCs w:val="24"/>
              </w:rPr>
              <w:t>2</w:t>
            </w:r>
          </w:p>
        </w:tc>
        <w:tc>
          <w:tcPr>
            <w:tcW w:w="1351" w:type="dxa"/>
            <w:vAlign w:val="center"/>
          </w:tcPr>
          <w:p w:rsidR="00893BF1" w:rsidRPr="00CA056F" w:rsidRDefault="00893BF1" w:rsidP="007E6071">
            <w:pPr>
              <w:jc w:val="center"/>
              <w:rPr>
                <w:b/>
                <w:sz w:val="24"/>
                <w:szCs w:val="24"/>
              </w:rPr>
            </w:pPr>
            <w:r w:rsidRPr="00CA056F">
              <w:rPr>
                <w:sz w:val="24"/>
                <w:szCs w:val="24"/>
              </w:rPr>
              <w:t>ВЧ</w:t>
            </w:r>
          </w:p>
        </w:tc>
        <w:tc>
          <w:tcPr>
            <w:tcW w:w="1776" w:type="dxa"/>
            <w:vAlign w:val="center"/>
          </w:tcPr>
          <w:p w:rsidR="00893BF1" w:rsidRPr="006620EC" w:rsidRDefault="00893BF1" w:rsidP="007E6071">
            <w:pPr>
              <w:jc w:val="center"/>
              <w:rPr>
                <w:sz w:val="24"/>
                <w:szCs w:val="24"/>
              </w:rPr>
            </w:pPr>
            <w:r w:rsidRPr="006620EC">
              <w:rPr>
                <w:sz w:val="24"/>
                <w:szCs w:val="24"/>
              </w:rPr>
              <w:t>Магистральная ИКМ-120</w:t>
            </w:r>
          </w:p>
          <w:p w:rsidR="00893BF1" w:rsidRPr="004A1863" w:rsidRDefault="00893BF1" w:rsidP="007E6071">
            <w:pPr>
              <w:jc w:val="center"/>
              <w:rPr>
                <w:sz w:val="24"/>
                <w:szCs w:val="24"/>
              </w:rPr>
            </w:pPr>
            <w:r w:rsidRPr="006620EC">
              <w:rPr>
                <w:sz w:val="24"/>
                <w:szCs w:val="24"/>
              </w:rPr>
              <w:t>(передача)</w:t>
            </w:r>
          </w:p>
        </w:tc>
        <w:tc>
          <w:tcPr>
            <w:tcW w:w="1776" w:type="dxa"/>
            <w:vAlign w:val="center"/>
          </w:tcPr>
          <w:p w:rsidR="00893BF1" w:rsidRPr="004A1863" w:rsidRDefault="00893BF1" w:rsidP="007E6071">
            <w:pPr>
              <w:jc w:val="center"/>
              <w:rPr>
                <w:sz w:val="24"/>
                <w:szCs w:val="24"/>
              </w:rPr>
            </w:pPr>
            <w:r w:rsidRPr="004A1863">
              <w:rPr>
                <w:sz w:val="24"/>
                <w:szCs w:val="24"/>
              </w:rPr>
              <w:t>Магистральная</w:t>
            </w:r>
          </w:p>
          <w:p w:rsidR="00893BF1" w:rsidRPr="00CA056F" w:rsidRDefault="00893BF1" w:rsidP="00893BF1">
            <w:pPr>
              <w:jc w:val="center"/>
              <w:rPr>
                <w:sz w:val="24"/>
                <w:szCs w:val="24"/>
              </w:rPr>
            </w:pPr>
            <w:r>
              <w:rPr>
                <w:sz w:val="24"/>
                <w:szCs w:val="24"/>
              </w:rPr>
              <w:t>ИКМ-120 (100</w:t>
            </w:r>
            <w:r w:rsidRPr="004A1863">
              <w:rPr>
                <w:sz w:val="24"/>
                <w:szCs w:val="24"/>
              </w:rPr>
              <w:t xml:space="preserve"> к. передача, </w:t>
            </w:r>
            <w:r>
              <w:rPr>
                <w:sz w:val="24"/>
                <w:szCs w:val="24"/>
              </w:rPr>
              <w:t>20</w:t>
            </w:r>
            <w:r w:rsidRPr="004A1863">
              <w:rPr>
                <w:sz w:val="24"/>
                <w:szCs w:val="24"/>
              </w:rPr>
              <w:t xml:space="preserve"> к. резерв)</w:t>
            </w:r>
          </w:p>
        </w:tc>
        <w:tc>
          <w:tcPr>
            <w:tcW w:w="1776" w:type="dxa"/>
            <w:vAlign w:val="center"/>
          </w:tcPr>
          <w:p w:rsidR="00893BF1" w:rsidRPr="006620EC" w:rsidRDefault="00893BF1" w:rsidP="007E6071">
            <w:pPr>
              <w:jc w:val="center"/>
              <w:rPr>
                <w:sz w:val="24"/>
                <w:szCs w:val="24"/>
              </w:rPr>
            </w:pPr>
            <w:r w:rsidRPr="006620EC">
              <w:rPr>
                <w:sz w:val="24"/>
                <w:szCs w:val="24"/>
              </w:rPr>
              <w:t>Магистральная ИКМ-120</w:t>
            </w:r>
          </w:p>
          <w:p w:rsidR="00893BF1" w:rsidRPr="00CA056F" w:rsidRDefault="00893BF1" w:rsidP="007E6071">
            <w:pPr>
              <w:jc w:val="center"/>
              <w:rPr>
                <w:sz w:val="24"/>
                <w:szCs w:val="24"/>
              </w:rPr>
            </w:pPr>
            <w:r w:rsidRPr="006620EC">
              <w:rPr>
                <w:sz w:val="24"/>
                <w:szCs w:val="24"/>
              </w:rPr>
              <w:t>(прием)</w:t>
            </w:r>
          </w:p>
        </w:tc>
        <w:tc>
          <w:tcPr>
            <w:tcW w:w="1776" w:type="dxa"/>
            <w:vAlign w:val="center"/>
          </w:tcPr>
          <w:p w:rsidR="00893BF1" w:rsidRPr="004A1863" w:rsidRDefault="00893BF1" w:rsidP="007E6071">
            <w:pPr>
              <w:jc w:val="center"/>
              <w:rPr>
                <w:sz w:val="24"/>
                <w:szCs w:val="24"/>
              </w:rPr>
            </w:pPr>
            <w:r w:rsidRPr="004A1863">
              <w:rPr>
                <w:sz w:val="24"/>
                <w:szCs w:val="24"/>
              </w:rPr>
              <w:t>Магистральная</w:t>
            </w:r>
          </w:p>
          <w:p w:rsidR="00893BF1" w:rsidRPr="00CA056F" w:rsidRDefault="00893BF1" w:rsidP="00893BF1">
            <w:pPr>
              <w:jc w:val="center"/>
              <w:rPr>
                <w:sz w:val="24"/>
                <w:szCs w:val="24"/>
              </w:rPr>
            </w:pPr>
            <w:r>
              <w:rPr>
                <w:sz w:val="24"/>
                <w:szCs w:val="24"/>
              </w:rPr>
              <w:t>ИКМ-120 (100 к. прием</w:t>
            </w:r>
            <w:r w:rsidRPr="004A1863">
              <w:rPr>
                <w:sz w:val="24"/>
                <w:szCs w:val="24"/>
              </w:rPr>
              <w:t xml:space="preserve">, </w:t>
            </w:r>
            <w:r>
              <w:rPr>
                <w:sz w:val="24"/>
                <w:szCs w:val="24"/>
              </w:rPr>
              <w:t>20</w:t>
            </w:r>
            <w:r w:rsidRPr="004A1863">
              <w:rPr>
                <w:sz w:val="24"/>
                <w:szCs w:val="24"/>
              </w:rPr>
              <w:t xml:space="preserve"> к. резерв)</w:t>
            </w:r>
          </w:p>
        </w:tc>
      </w:tr>
      <w:tr w:rsidR="00893BF1" w:rsidRPr="00CA056F" w:rsidTr="007E6071">
        <w:tc>
          <w:tcPr>
            <w:tcW w:w="1858" w:type="dxa"/>
            <w:vAlign w:val="center"/>
          </w:tcPr>
          <w:p w:rsidR="00893BF1" w:rsidRPr="00CA056F" w:rsidRDefault="00893BF1" w:rsidP="007E6071">
            <w:pPr>
              <w:jc w:val="center"/>
              <w:rPr>
                <w:sz w:val="24"/>
                <w:szCs w:val="24"/>
              </w:rPr>
            </w:pPr>
            <w:r w:rsidRPr="00CA056F">
              <w:rPr>
                <w:sz w:val="24"/>
                <w:szCs w:val="24"/>
              </w:rPr>
              <w:t>3</w:t>
            </w:r>
          </w:p>
        </w:tc>
        <w:tc>
          <w:tcPr>
            <w:tcW w:w="1351" w:type="dxa"/>
            <w:vAlign w:val="center"/>
          </w:tcPr>
          <w:p w:rsidR="00893BF1" w:rsidRPr="00CA056F" w:rsidRDefault="00893BF1" w:rsidP="007E6071">
            <w:pPr>
              <w:jc w:val="center"/>
              <w:rPr>
                <w:b/>
                <w:sz w:val="24"/>
                <w:szCs w:val="24"/>
              </w:rPr>
            </w:pPr>
            <w:r w:rsidRPr="00CA056F">
              <w:rPr>
                <w:sz w:val="24"/>
                <w:szCs w:val="24"/>
              </w:rPr>
              <w:t>НЧ</w:t>
            </w:r>
          </w:p>
        </w:tc>
        <w:tc>
          <w:tcPr>
            <w:tcW w:w="1776" w:type="dxa"/>
            <w:vAlign w:val="center"/>
          </w:tcPr>
          <w:p w:rsidR="00893BF1" w:rsidRPr="00CA056F" w:rsidRDefault="00893BF1" w:rsidP="007E6071">
            <w:pPr>
              <w:jc w:val="center"/>
              <w:rPr>
                <w:sz w:val="24"/>
                <w:szCs w:val="24"/>
              </w:rPr>
            </w:pPr>
            <w:r>
              <w:rPr>
                <w:sz w:val="24"/>
                <w:szCs w:val="24"/>
              </w:rPr>
              <w:t>ЭДС</w:t>
            </w:r>
          </w:p>
        </w:tc>
        <w:tc>
          <w:tcPr>
            <w:tcW w:w="1776" w:type="dxa"/>
            <w:vAlign w:val="center"/>
          </w:tcPr>
          <w:p w:rsidR="00893BF1" w:rsidRPr="00CA056F" w:rsidRDefault="00893BF1" w:rsidP="007E6071">
            <w:pPr>
              <w:jc w:val="center"/>
              <w:rPr>
                <w:sz w:val="24"/>
                <w:szCs w:val="24"/>
              </w:rPr>
            </w:pPr>
            <w:r>
              <w:rPr>
                <w:sz w:val="24"/>
                <w:szCs w:val="24"/>
              </w:rPr>
              <w:t>ПС</w:t>
            </w:r>
          </w:p>
        </w:tc>
        <w:tc>
          <w:tcPr>
            <w:tcW w:w="1776" w:type="dxa"/>
            <w:vAlign w:val="center"/>
          </w:tcPr>
          <w:p w:rsidR="00893BF1" w:rsidRPr="00CA056F" w:rsidRDefault="00893BF1" w:rsidP="007E6071">
            <w:pPr>
              <w:jc w:val="center"/>
              <w:rPr>
                <w:sz w:val="24"/>
                <w:szCs w:val="24"/>
              </w:rPr>
            </w:pPr>
            <w:r>
              <w:rPr>
                <w:sz w:val="24"/>
                <w:szCs w:val="24"/>
              </w:rPr>
              <w:t>«Экспресс»</w:t>
            </w:r>
          </w:p>
        </w:tc>
        <w:tc>
          <w:tcPr>
            <w:tcW w:w="1776" w:type="dxa"/>
            <w:vAlign w:val="center"/>
          </w:tcPr>
          <w:p w:rsidR="00893BF1" w:rsidRPr="00CA056F" w:rsidRDefault="00893BF1" w:rsidP="007E6071">
            <w:pPr>
              <w:jc w:val="center"/>
              <w:rPr>
                <w:sz w:val="24"/>
                <w:szCs w:val="24"/>
              </w:rPr>
            </w:pPr>
            <w:r>
              <w:rPr>
                <w:sz w:val="24"/>
                <w:szCs w:val="24"/>
              </w:rPr>
              <w:t>ВДС</w:t>
            </w:r>
          </w:p>
        </w:tc>
      </w:tr>
      <w:tr w:rsidR="00893BF1" w:rsidRPr="00CA056F" w:rsidTr="007E6071">
        <w:tc>
          <w:tcPr>
            <w:tcW w:w="1858" w:type="dxa"/>
            <w:vAlign w:val="center"/>
          </w:tcPr>
          <w:p w:rsidR="00893BF1" w:rsidRPr="00CA056F" w:rsidRDefault="00893BF1" w:rsidP="007E6071">
            <w:pPr>
              <w:jc w:val="center"/>
              <w:rPr>
                <w:sz w:val="24"/>
                <w:szCs w:val="24"/>
              </w:rPr>
            </w:pPr>
            <w:r w:rsidRPr="00CA056F">
              <w:rPr>
                <w:sz w:val="24"/>
                <w:szCs w:val="24"/>
              </w:rPr>
              <w:t>4</w:t>
            </w:r>
          </w:p>
        </w:tc>
        <w:tc>
          <w:tcPr>
            <w:tcW w:w="1351" w:type="dxa"/>
            <w:vAlign w:val="center"/>
          </w:tcPr>
          <w:p w:rsidR="00893BF1" w:rsidRPr="00CA056F" w:rsidRDefault="00893BF1" w:rsidP="007E6071">
            <w:pPr>
              <w:jc w:val="center"/>
              <w:rPr>
                <w:b/>
                <w:sz w:val="24"/>
                <w:szCs w:val="24"/>
              </w:rPr>
            </w:pPr>
            <w:r w:rsidRPr="00CA056F">
              <w:rPr>
                <w:sz w:val="24"/>
                <w:szCs w:val="24"/>
              </w:rPr>
              <w:t>ВЧ</w:t>
            </w:r>
          </w:p>
        </w:tc>
        <w:tc>
          <w:tcPr>
            <w:tcW w:w="1776" w:type="dxa"/>
            <w:vAlign w:val="center"/>
          </w:tcPr>
          <w:p w:rsidR="00893BF1" w:rsidRPr="006620EC" w:rsidRDefault="00893BF1" w:rsidP="00893BF1">
            <w:pPr>
              <w:jc w:val="center"/>
              <w:rPr>
                <w:sz w:val="24"/>
                <w:szCs w:val="24"/>
              </w:rPr>
            </w:pPr>
            <w:r>
              <w:rPr>
                <w:sz w:val="24"/>
                <w:szCs w:val="24"/>
              </w:rPr>
              <w:t>Дорожная</w:t>
            </w:r>
            <w:r w:rsidRPr="006620EC">
              <w:rPr>
                <w:sz w:val="24"/>
                <w:szCs w:val="24"/>
              </w:rPr>
              <w:t xml:space="preserve"> ИКМ-120</w:t>
            </w:r>
          </w:p>
          <w:p w:rsidR="00893BF1" w:rsidRPr="006620EC" w:rsidRDefault="00893BF1" w:rsidP="00893BF1">
            <w:pPr>
              <w:jc w:val="center"/>
              <w:rPr>
                <w:sz w:val="24"/>
                <w:szCs w:val="24"/>
              </w:rPr>
            </w:pPr>
            <w:r w:rsidRPr="006620EC">
              <w:rPr>
                <w:sz w:val="24"/>
                <w:szCs w:val="24"/>
              </w:rPr>
              <w:t>(передача)</w:t>
            </w:r>
          </w:p>
        </w:tc>
        <w:tc>
          <w:tcPr>
            <w:tcW w:w="1776" w:type="dxa"/>
            <w:vAlign w:val="center"/>
          </w:tcPr>
          <w:p w:rsidR="00893BF1" w:rsidRPr="00CA056F" w:rsidRDefault="00893BF1" w:rsidP="007E6071">
            <w:pPr>
              <w:jc w:val="center"/>
              <w:rPr>
                <w:sz w:val="24"/>
                <w:szCs w:val="24"/>
              </w:rPr>
            </w:pPr>
            <w:r w:rsidRPr="00CA056F">
              <w:rPr>
                <w:sz w:val="24"/>
                <w:szCs w:val="24"/>
              </w:rPr>
              <w:t>ИКМ-120</w:t>
            </w:r>
          </w:p>
          <w:p w:rsidR="00893BF1" w:rsidRPr="006620EC" w:rsidRDefault="00893BF1" w:rsidP="007E6071">
            <w:pPr>
              <w:jc w:val="center"/>
              <w:rPr>
                <w:sz w:val="24"/>
                <w:szCs w:val="24"/>
              </w:rPr>
            </w:pPr>
            <w:r w:rsidRPr="00CA056F">
              <w:rPr>
                <w:sz w:val="24"/>
                <w:szCs w:val="24"/>
              </w:rPr>
              <w:t>(резерв)</w:t>
            </w:r>
          </w:p>
        </w:tc>
        <w:tc>
          <w:tcPr>
            <w:tcW w:w="1776" w:type="dxa"/>
          </w:tcPr>
          <w:p w:rsidR="00893BF1" w:rsidRPr="006620EC" w:rsidRDefault="00893BF1" w:rsidP="00893BF1">
            <w:pPr>
              <w:jc w:val="center"/>
              <w:rPr>
                <w:sz w:val="24"/>
                <w:szCs w:val="24"/>
              </w:rPr>
            </w:pPr>
            <w:r>
              <w:rPr>
                <w:sz w:val="24"/>
                <w:szCs w:val="24"/>
              </w:rPr>
              <w:t>Дорожная</w:t>
            </w:r>
            <w:r w:rsidRPr="006620EC">
              <w:rPr>
                <w:sz w:val="24"/>
                <w:szCs w:val="24"/>
              </w:rPr>
              <w:t xml:space="preserve"> ИКМ-120</w:t>
            </w:r>
          </w:p>
          <w:p w:rsidR="00893BF1" w:rsidRPr="00CA056F" w:rsidRDefault="00893BF1" w:rsidP="00893BF1">
            <w:pPr>
              <w:jc w:val="center"/>
              <w:rPr>
                <w:sz w:val="24"/>
                <w:szCs w:val="24"/>
              </w:rPr>
            </w:pPr>
            <w:r w:rsidRPr="006620EC">
              <w:rPr>
                <w:sz w:val="24"/>
                <w:szCs w:val="24"/>
              </w:rPr>
              <w:t>(</w:t>
            </w:r>
            <w:r>
              <w:rPr>
                <w:sz w:val="24"/>
                <w:szCs w:val="24"/>
              </w:rPr>
              <w:t>прием</w:t>
            </w:r>
            <w:r w:rsidRPr="006620EC">
              <w:rPr>
                <w:sz w:val="24"/>
                <w:szCs w:val="24"/>
              </w:rPr>
              <w:t>)</w:t>
            </w:r>
          </w:p>
        </w:tc>
        <w:tc>
          <w:tcPr>
            <w:tcW w:w="1776" w:type="dxa"/>
          </w:tcPr>
          <w:p w:rsidR="00893BF1" w:rsidRPr="00CA056F" w:rsidRDefault="00893BF1" w:rsidP="007E6071">
            <w:pPr>
              <w:jc w:val="center"/>
              <w:rPr>
                <w:sz w:val="24"/>
                <w:szCs w:val="24"/>
              </w:rPr>
            </w:pPr>
            <w:r w:rsidRPr="00CA056F">
              <w:rPr>
                <w:sz w:val="24"/>
                <w:szCs w:val="24"/>
              </w:rPr>
              <w:t>ИКМ-120</w:t>
            </w:r>
          </w:p>
          <w:p w:rsidR="00893BF1" w:rsidRPr="00CA056F" w:rsidRDefault="00893BF1" w:rsidP="007E6071">
            <w:pPr>
              <w:jc w:val="center"/>
              <w:rPr>
                <w:sz w:val="24"/>
                <w:szCs w:val="24"/>
              </w:rPr>
            </w:pPr>
            <w:r w:rsidRPr="00CA056F">
              <w:rPr>
                <w:sz w:val="24"/>
                <w:szCs w:val="24"/>
              </w:rPr>
              <w:t>(резерв)</w:t>
            </w:r>
          </w:p>
        </w:tc>
      </w:tr>
      <w:tr w:rsidR="00893BF1" w:rsidRPr="00CA056F" w:rsidTr="007E6071">
        <w:tc>
          <w:tcPr>
            <w:tcW w:w="1858" w:type="dxa"/>
            <w:vAlign w:val="center"/>
          </w:tcPr>
          <w:p w:rsidR="00893BF1" w:rsidRPr="00CA056F" w:rsidRDefault="00893BF1" w:rsidP="007E6071">
            <w:pPr>
              <w:jc w:val="center"/>
              <w:rPr>
                <w:sz w:val="24"/>
                <w:szCs w:val="24"/>
              </w:rPr>
            </w:pPr>
            <w:r w:rsidRPr="00CA056F">
              <w:rPr>
                <w:sz w:val="24"/>
                <w:szCs w:val="24"/>
              </w:rPr>
              <w:t>5</w:t>
            </w:r>
          </w:p>
        </w:tc>
        <w:tc>
          <w:tcPr>
            <w:tcW w:w="1351" w:type="dxa"/>
            <w:vAlign w:val="center"/>
          </w:tcPr>
          <w:p w:rsidR="00893BF1" w:rsidRPr="00CA056F" w:rsidRDefault="00893BF1" w:rsidP="007E6071">
            <w:pPr>
              <w:jc w:val="center"/>
              <w:rPr>
                <w:b/>
                <w:sz w:val="24"/>
                <w:szCs w:val="24"/>
              </w:rPr>
            </w:pPr>
            <w:r w:rsidRPr="00CA056F">
              <w:rPr>
                <w:sz w:val="24"/>
                <w:szCs w:val="24"/>
              </w:rPr>
              <w:t>НЧ</w:t>
            </w:r>
          </w:p>
        </w:tc>
        <w:tc>
          <w:tcPr>
            <w:tcW w:w="1776" w:type="dxa"/>
            <w:vAlign w:val="center"/>
          </w:tcPr>
          <w:p w:rsidR="00893BF1" w:rsidRPr="004A1863" w:rsidRDefault="00893BF1" w:rsidP="007E6071">
            <w:pPr>
              <w:jc w:val="center"/>
              <w:rPr>
                <w:sz w:val="24"/>
                <w:szCs w:val="24"/>
              </w:rPr>
            </w:pPr>
            <w:r>
              <w:rPr>
                <w:sz w:val="24"/>
                <w:szCs w:val="24"/>
              </w:rPr>
              <w:t>ПГС</w:t>
            </w:r>
          </w:p>
        </w:tc>
        <w:tc>
          <w:tcPr>
            <w:tcW w:w="1776" w:type="dxa"/>
            <w:vAlign w:val="center"/>
          </w:tcPr>
          <w:p w:rsidR="00893BF1" w:rsidRPr="004A1863" w:rsidRDefault="00893BF1" w:rsidP="007E6071">
            <w:pPr>
              <w:jc w:val="center"/>
              <w:rPr>
                <w:sz w:val="24"/>
                <w:szCs w:val="24"/>
              </w:rPr>
            </w:pPr>
            <w:r>
              <w:rPr>
                <w:sz w:val="24"/>
                <w:szCs w:val="24"/>
              </w:rPr>
              <w:t>ПГС</w:t>
            </w:r>
          </w:p>
        </w:tc>
        <w:tc>
          <w:tcPr>
            <w:tcW w:w="1776" w:type="dxa"/>
          </w:tcPr>
          <w:p w:rsidR="00893BF1" w:rsidRPr="00CA056F" w:rsidRDefault="00893BF1" w:rsidP="007E6071">
            <w:pPr>
              <w:jc w:val="center"/>
              <w:rPr>
                <w:sz w:val="24"/>
                <w:szCs w:val="24"/>
              </w:rPr>
            </w:pPr>
            <w:r>
              <w:rPr>
                <w:sz w:val="24"/>
                <w:szCs w:val="24"/>
              </w:rPr>
              <w:t>ПРС</w:t>
            </w:r>
          </w:p>
        </w:tc>
        <w:tc>
          <w:tcPr>
            <w:tcW w:w="1776" w:type="dxa"/>
          </w:tcPr>
          <w:p w:rsidR="00893BF1" w:rsidRPr="00CA056F" w:rsidRDefault="00893BF1" w:rsidP="007E6071">
            <w:pPr>
              <w:jc w:val="center"/>
              <w:rPr>
                <w:sz w:val="24"/>
                <w:szCs w:val="24"/>
              </w:rPr>
            </w:pPr>
            <w:r>
              <w:rPr>
                <w:sz w:val="24"/>
                <w:szCs w:val="24"/>
              </w:rPr>
              <w:t>ПРС</w:t>
            </w:r>
          </w:p>
        </w:tc>
      </w:tr>
      <w:tr w:rsidR="00893BF1" w:rsidRPr="00CA056F" w:rsidTr="007E6071">
        <w:tc>
          <w:tcPr>
            <w:tcW w:w="1858" w:type="dxa"/>
            <w:vAlign w:val="center"/>
          </w:tcPr>
          <w:p w:rsidR="00893BF1" w:rsidRPr="00CA056F" w:rsidRDefault="00893BF1" w:rsidP="007E6071">
            <w:pPr>
              <w:jc w:val="center"/>
              <w:rPr>
                <w:sz w:val="24"/>
                <w:szCs w:val="24"/>
              </w:rPr>
            </w:pPr>
            <w:r w:rsidRPr="00CA056F">
              <w:rPr>
                <w:sz w:val="24"/>
                <w:szCs w:val="24"/>
              </w:rPr>
              <w:t>6</w:t>
            </w:r>
          </w:p>
        </w:tc>
        <w:tc>
          <w:tcPr>
            <w:tcW w:w="1351" w:type="dxa"/>
            <w:vAlign w:val="center"/>
          </w:tcPr>
          <w:p w:rsidR="00893BF1" w:rsidRPr="00CA056F" w:rsidRDefault="00893BF1" w:rsidP="007E6071">
            <w:pPr>
              <w:jc w:val="center"/>
              <w:rPr>
                <w:b/>
                <w:sz w:val="24"/>
                <w:szCs w:val="24"/>
              </w:rPr>
            </w:pPr>
            <w:r w:rsidRPr="00CA056F">
              <w:rPr>
                <w:sz w:val="24"/>
                <w:szCs w:val="24"/>
              </w:rPr>
              <w:t>ВЧ</w:t>
            </w:r>
          </w:p>
        </w:tc>
        <w:tc>
          <w:tcPr>
            <w:tcW w:w="1776" w:type="dxa"/>
            <w:vAlign w:val="center"/>
          </w:tcPr>
          <w:p w:rsidR="00893BF1" w:rsidRPr="00CA056F" w:rsidRDefault="00893BF1" w:rsidP="007E6071">
            <w:pPr>
              <w:jc w:val="center"/>
              <w:rPr>
                <w:sz w:val="24"/>
                <w:szCs w:val="24"/>
              </w:rPr>
            </w:pPr>
            <w:r w:rsidRPr="00CA056F">
              <w:rPr>
                <w:sz w:val="24"/>
                <w:szCs w:val="24"/>
              </w:rPr>
              <w:t>ИКМ-120</w:t>
            </w:r>
          </w:p>
          <w:p w:rsidR="00893BF1" w:rsidRPr="004A1863" w:rsidRDefault="00893BF1" w:rsidP="007E6071">
            <w:pPr>
              <w:jc w:val="center"/>
              <w:rPr>
                <w:sz w:val="24"/>
                <w:szCs w:val="24"/>
              </w:rPr>
            </w:pPr>
            <w:r w:rsidRPr="00CA056F">
              <w:rPr>
                <w:sz w:val="24"/>
                <w:szCs w:val="24"/>
              </w:rPr>
              <w:t>(резерв)</w:t>
            </w:r>
          </w:p>
        </w:tc>
        <w:tc>
          <w:tcPr>
            <w:tcW w:w="1776" w:type="dxa"/>
            <w:vAlign w:val="center"/>
          </w:tcPr>
          <w:p w:rsidR="00893BF1" w:rsidRPr="00CA056F" w:rsidRDefault="00893BF1" w:rsidP="007E6071">
            <w:pPr>
              <w:jc w:val="center"/>
              <w:rPr>
                <w:sz w:val="24"/>
                <w:szCs w:val="24"/>
              </w:rPr>
            </w:pPr>
            <w:r w:rsidRPr="00CA056F">
              <w:rPr>
                <w:sz w:val="24"/>
                <w:szCs w:val="24"/>
              </w:rPr>
              <w:t>ИКМ-120</w:t>
            </w:r>
          </w:p>
          <w:p w:rsidR="00893BF1" w:rsidRPr="004A1863" w:rsidRDefault="00893BF1" w:rsidP="007E6071">
            <w:pPr>
              <w:jc w:val="center"/>
              <w:rPr>
                <w:sz w:val="24"/>
                <w:szCs w:val="24"/>
              </w:rPr>
            </w:pPr>
            <w:r w:rsidRPr="00CA056F">
              <w:rPr>
                <w:sz w:val="24"/>
                <w:szCs w:val="24"/>
              </w:rPr>
              <w:t>(резерв)</w:t>
            </w:r>
          </w:p>
        </w:tc>
        <w:tc>
          <w:tcPr>
            <w:tcW w:w="1776" w:type="dxa"/>
            <w:vAlign w:val="center"/>
          </w:tcPr>
          <w:p w:rsidR="00893BF1" w:rsidRPr="00CA056F" w:rsidRDefault="00893BF1" w:rsidP="007E6071">
            <w:pPr>
              <w:jc w:val="center"/>
              <w:rPr>
                <w:sz w:val="24"/>
                <w:szCs w:val="24"/>
              </w:rPr>
            </w:pPr>
            <w:r w:rsidRPr="00CA056F">
              <w:rPr>
                <w:sz w:val="24"/>
                <w:szCs w:val="24"/>
              </w:rPr>
              <w:t>ИКМ-120</w:t>
            </w:r>
          </w:p>
          <w:p w:rsidR="00893BF1" w:rsidRPr="004A1863" w:rsidRDefault="00893BF1" w:rsidP="007E6071">
            <w:pPr>
              <w:jc w:val="center"/>
              <w:rPr>
                <w:sz w:val="24"/>
                <w:szCs w:val="24"/>
              </w:rPr>
            </w:pPr>
            <w:r w:rsidRPr="00CA056F">
              <w:rPr>
                <w:sz w:val="24"/>
                <w:szCs w:val="24"/>
              </w:rPr>
              <w:t>(резерв)</w:t>
            </w:r>
          </w:p>
        </w:tc>
        <w:tc>
          <w:tcPr>
            <w:tcW w:w="1776" w:type="dxa"/>
            <w:vAlign w:val="center"/>
          </w:tcPr>
          <w:p w:rsidR="00893BF1" w:rsidRPr="00CA056F" w:rsidRDefault="00893BF1" w:rsidP="007E6071">
            <w:pPr>
              <w:jc w:val="center"/>
              <w:rPr>
                <w:sz w:val="24"/>
                <w:szCs w:val="24"/>
              </w:rPr>
            </w:pPr>
            <w:r w:rsidRPr="00CA056F">
              <w:rPr>
                <w:sz w:val="24"/>
                <w:szCs w:val="24"/>
              </w:rPr>
              <w:t>ИКМ-120</w:t>
            </w:r>
          </w:p>
          <w:p w:rsidR="00893BF1" w:rsidRPr="004A1863" w:rsidRDefault="00893BF1" w:rsidP="007E6071">
            <w:pPr>
              <w:jc w:val="center"/>
              <w:rPr>
                <w:sz w:val="24"/>
                <w:szCs w:val="24"/>
              </w:rPr>
            </w:pPr>
            <w:r w:rsidRPr="00CA056F">
              <w:rPr>
                <w:sz w:val="24"/>
                <w:szCs w:val="24"/>
              </w:rPr>
              <w:t>(резерв)</w:t>
            </w:r>
          </w:p>
        </w:tc>
      </w:tr>
      <w:tr w:rsidR="00893BF1" w:rsidRPr="00CA056F" w:rsidTr="007E6071">
        <w:trPr>
          <w:trHeight w:val="581"/>
        </w:trPr>
        <w:tc>
          <w:tcPr>
            <w:tcW w:w="1858" w:type="dxa"/>
            <w:vAlign w:val="center"/>
          </w:tcPr>
          <w:p w:rsidR="00893BF1" w:rsidRPr="00CA056F" w:rsidRDefault="00893BF1" w:rsidP="007E6071">
            <w:pPr>
              <w:jc w:val="center"/>
              <w:rPr>
                <w:sz w:val="24"/>
                <w:szCs w:val="24"/>
              </w:rPr>
            </w:pPr>
            <w:r w:rsidRPr="00CA056F">
              <w:rPr>
                <w:sz w:val="24"/>
                <w:szCs w:val="24"/>
              </w:rPr>
              <w:t>7</w:t>
            </w:r>
          </w:p>
        </w:tc>
        <w:tc>
          <w:tcPr>
            <w:tcW w:w="1351" w:type="dxa"/>
            <w:vAlign w:val="center"/>
          </w:tcPr>
          <w:p w:rsidR="00893BF1" w:rsidRPr="00CA056F" w:rsidRDefault="00893BF1" w:rsidP="007E6071">
            <w:pPr>
              <w:jc w:val="center"/>
              <w:rPr>
                <w:b/>
                <w:sz w:val="24"/>
                <w:szCs w:val="24"/>
              </w:rPr>
            </w:pPr>
            <w:r w:rsidRPr="00CA056F">
              <w:rPr>
                <w:sz w:val="24"/>
                <w:szCs w:val="24"/>
              </w:rPr>
              <w:t>НЧ</w:t>
            </w:r>
          </w:p>
        </w:tc>
        <w:tc>
          <w:tcPr>
            <w:tcW w:w="1776" w:type="dxa"/>
            <w:vAlign w:val="center"/>
          </w:tcPr>
          <w:p w:rsidR="00893BF1" w:rsidRPr="00CA056F" w:rsidRDefault="00893BF1" w:rsidP="007E6071">
            <w:pPr>
              <w:jc w:val="center"/>
              <w:rPr>
                <w:sz w:val="24"/>
                <w:szCs w:val="24"/>
              </w:rPr>
            </w:pPr>
            <w:r>
              <w:rPr>
                <w:sz w:val="24"/>
                <w:szCs w:val="24"/>
              </w:rPr>
              <w:t>ПДС</w:t>
            </w:r>
          </w:p>
        </w:tc>
        <w:tc>
          <w:tcPr>
            <w:tcW w:w="1776" w:type="dxa"/>
            <w:vAlign w:val="center"/>
          </w:tcPr>
          <w:p w:rsidR="00893BF1" w:rsidRPr="00CA056F" w:rsidRDefault="00893BF1" w:rsidP="007E6071">
            <w:pPr>
              <w:jc w:val="center"/>
              <w:rPr>
                <w:sz w:val="24"/>
                <w:szCs w:val="24"/>
              </w:rPr>
            </w:pPr>
            <w:r>
              <w:rPr>
                <w:sz w:val="24"/>
                <w:szCs w:val="24"/>
              </w:rPr>
              <w:t>МЖС</w:t>
            </w:r>
          </w:p>
        </w:tc>
        <w:tc>
          <w:tcPr>
            <w:tcW w:w="1776" w:type="dxa"/>
            <w:vAlign w:val="center"/>
          </w:tcPr>
          <w:p w:rsidR="00893BF1" w:rsidRPr="00A90264" w:rsidRDefault="00893BF1" w:rsidP="007E6071">
            <w:pPr>
              <w:jc w:val="center"/>
              <w:rPr>
                <w:sz w:val="24"/>
                <w:szCs w:val="24"/>
              </w:rPr>
            </w:pPr>
            <w:r>
              <w:rPr>
                <w:sz w:val="24"/>
                <w:szCs w:val="24"/>
              </w:rPr>
              <w:t>Пр-зд</w:t>
            </w:r>
          </w:p>
        </w:tc>
        <w:tc>
          <w:tcPr>
            <w:tcW w:w="1776" w:type="dxa"/>
            <w:vAlign w:val="center"/>
          </w:tcPr>
          <w:p w:rsidR="00893BF1" w:rsidRPr="00A90264" w:rsidRDefault="00893BF1" w:rsidP="007E6071">
            <w:pPr>
              <w:jc w:val="center"/>
              <w:rPr>
                <w:sz w:val="24"/>
                <w:szCs w:val="24"/>
              </w:rPr>
            </w:pPr>
            <w:r>
              <w:rPr>
                <w:sz w:val="24"/>
                <w:szCs w:val="24"/>
              </w:rPr>
              <w:t>СЦБ-ДК</w:t>
            </w:r>
          </w:p>
        </w:tc>
      </w:tr>
    </w:tbl>
    <w:p w:rsidR="00893BF1" w:rsidRPr="004817D6" w:rsidRDefault="00893BF1" w:rsidP="00893BF1">
      <w:pPr>
        <w:spacing w:line="240" w:lineRule="auto"/>
        <w:contextualSpacing/>
        <w:rPr>
          <w:rFonts w:ascii="Times New Roman" w:hAnsi="Times New Roman" w:cs="Times New Roman"/>
          <w:sz w:val="24"/>
          <w:szCs w:val="24"/>
        </w:rPr>
      </w:pPr>
      <w:r w:rsidRPr="004817D6">
        <w:rPr>
          <w:rFonts w:ascii="Times New Roman" w:hAnsi="Times New Roman" w:cs="Times New Roman"/>
          <w:sz w:val="24"/>
          <w:szCs w:val="24"/>
        </w:rPr>
        <w:lastRenderedPageBreak/>
        <w:t>Окончание таблицы 2.1</w:t>
      </w:r>
    </w:p>
    <w:tbl>
      <w:tblPr>
        <w:tblStyle w:val="22"/>
        <w:tblW w:w="0" w:type="auto"/>
        <w:tblInd w:w="108" w:type="dxa"/>
        <w:tblLook w:val="04A0" w:firstRow="1" w:lastRow="0" w:firstColumn="1" w:lastColumn="0" w:noHBand="0" w:noVBand="1"/>
      </w:tblPr>
      <w:tblGrid>
        <w:gridCol w:w="2168"/>
        <w:gridCol w:w="1564"/>
        <w:gridCol w:w="6581"/>
      </w:tblGrid>
      <w:tr w:rsidR="00893BF1" w:rsidRPr="00CA056F" w:rsidTr="007E6071">
        <w:tc>
          <w:tcPr>
            <w:tcW w:w="10313" w:type="dxa"/>
            <w:gridSpan w:val="3"/>
            <w:vAlign w:val="center"/>
          </w:tcPr>
          <w:p w:rsidR="00893BF1" w:rsidRPr="00CA056F" w:rsidRDefault="00893BF1" w:rsidP="007E6071">
            <w:pPr>
              <w:jc w:val="center"/>
              <w:rPr>
                <w:sz w:val="24"/>
                <w:szCs w:val="24"/>
              </w:rPr>
            </w:pPr>
            <w:r w:rsidRPr="00CA056F">
              <w:rPr>
                <w:sz w:val="24"/>
                <w:szCs w:val="24"/>
              </w:rPr>
              <w:t>Сигнальные пары</w:t>
            </w:r>
          </w:p>
        </w:tc>
      </w:tr>
      <w:tr w:rsidR="00893BF1" w:rsidRPr="00CA056F" w:rsidTr="007E6071">
        <w:tc>
          <w:tcPr>
            <w:tcW w:w="2168" w:type="dxa"/>
            <w:vAlign w:val="center"/>
          </w:tcPr>
          <w:p w:rsidR="00893BF1" w:rsidRPr="00CA056F" w:rsidRDefault="00893BF1" w:rsidP="007E6071">
            <w:pPr>
              <w:jc w:val="center"/>
              <w:rPr>
                <w:sz w:val="24"/>
                <w:szCs w:val="24"/>
              </w:rPr>
            </w:pPr>
            <w:r w:rsidRPr="00CA056F">
              <w:rPr>
                <w:sz w:val="24"/>
                <w:szCs w:val="24"/>
              </w:rPr>
              <w:t>1</w:t>
            </w:r>
          </w:p>
        </w:tc>
        <w:tc>
          <w:tcPr>
            <w:tcW w:w="1564" w:type="dxa"/>
            <w:vAlign w:val="center"/>
          </w:tcPr>
          <w:p w:rsidR="00893BF1" w:rsidRPr="00CA056F" w:rsidRDefault="00893BF1" w:rsidP="007E6071">
            <w:pPr>
              <w:jc w:val="center"/>
            </w:pPr>
            <w:r w:rsidRPr="00CA056F">
              <w:t>–</w:t>
            </w:r>
          </w:p>
        </w:tc>
        <w:tc>
          <w:tcPr>
            <w:tcW w:w="6581" w:type="dxa"/>
            <w:vAlign w:val="center"/>
          </w:tcPr>
          <w:p w:rsidR="00893BF1" w:rsidRPr="00CA056F" w:rsidRDefault="00893BF1" w:rsidP="007E6071">
            <w:pPr>
              <w:jc w:val="center"/>
              <w:rPr>
                <w:sz w:val="24"/>
                <w:szCs w:val="24"/>
              </w:rPr>
            </w:pPr>
            <w:r w:rsidRPr="00CA056F">
              <w:rPr>
                <w:sz w:val="24"/>
                <w:szCs w:val="24"/>
              </w:rPr>
              <w:t>СЦБ</w:t>
            </w:r>
          </w:p>
        </w:tc>
      </w:tr>
      <w:tr w:rsidR="00893BF1" w:rsidRPr="00CA056F" w:rsidTr="007E6071">
        <w:tc>
          <w:tcPr>
            <w:tcW w:w="2168" w:type="dxa"/>
            <w:vAlign w:val="center"/>
          </w:tcPr>
          <w:p w:rsidR="00893BF1" w:rsidRPr="00CA056F" w:rsidRDefault="00893BF1" w:rsidP="007E6071">
            <w:pPr>
              <w:jc w:val="center"/>
              <w:rPr>
                <w:sz w:val="24"/>
                <w:szCs w:val="24"/>
              </w:rPr>
            </w:pPr>
            <w:r w:rsidRPr="00CA056F">
              <w:rPr>
                <w:sz w:val="24"/>
                <w:szCs w:val="24"/>
              </w:rPr>
              <w:t>2</w:t>
            </w:r>
          </w:p>
        </w:tc>
        <w:tc>
          <w:tcPr>
            <w:tcW w:w="1564" w:type="dxa"/>
            <w:vAlign w:val="center"/>
          </w:tcPr>
          <w:p w:rsidR="00893BF1" w:rsidRPr="00CA056F" w:rsidRDefault="00893BF1" w:rsidP="007E6071">
            <w:pPr>
              <w:jc w:val="center"/>
            </w:pPr>
            <w:r w:rsidRPr="00CA056F">
              <w:t>–</w:t>
            </w:r>
          </w:p>
        </w:tc>
        <w:tc>
          <w:tcPr>
            <w:tcW w:w="6581" w:type="dxa"/>
            <w:vAlign w:val="center"/>
          </w:tcPr>
          <w:p w:rsidR="00893BF1" w:rsidRPr="00CA056F" w:rsidRDefault="00893BF1" w:rsidP="007E6071">
            <w:pPr>
              <w:jc w:val="center"/>
              <w:rPr>
                <w:sz w:val="24"/>
                <w:szCs w:val="24"/>
              </w:rPr>
            </w:pPr>
            <w:r w:rsidRPr="00CA056F">
              <w:rPr>
                <w:sz w:val="24"/>
                <w:szCs w:val="24"/>
              </w:rPr>
              <w:t>СЦБ</w:t>
            </w:r>
          </w:p>
        </w:tc>
      </w:tr>
      <w:tr w:rsidR="00893BF1" w:rsidRPr="00CA056F" w:rsidTr="007E6071">
        <w:tc>
          <w:tcPr>
            <w:tcW w:w="2168" w:type="dxa"/>
            <w:vAlign w:val="center"/>
          </w:tcPr>
          <w:p w:rsidR="00893BF1" w:rsidRPr="00CA056F" w:rsidRDefault="00893BF1" w:rsidP="007E6071">
            <w:pPr>
              <w:jc w:val="center"/>
              <w:rPr>
                <w:sz w:val="24"/>
                <w:szCs w:val="24"/>
              </w:rPr>
            </w:pPr>
            <w:r w:rsidRPr="00CA056F">
              <w:rPr>
                <w:sz w:val="24"/>
                <w:szCs w:val="24"/>
              </w:rPr>
              <w:t>3</w:t>
            </w:r>
          </w:p>
        </w:tc>
        <w:tc>
          <w:tcPr>
            <w:tcW w:w="1564" w:type="dxa"/>
            <w:vAlign w:val="center"/>
          </w:tcPr>
          <w:p w:rsidR="00893BF1" w:rsidRPr="00CA056F" w:rsidRDefault="00893BF1" w:rsidP="007E6071">
            <w:pPr>
              <w:jc w:val="center"/>
            </w:pPr>
            <w:r w:rsidRPr="00CA056F">
              <w:t>–</w:t>
            </w:r>
          </w:p>
        </w:tc>
        <w:tc>
          <w:tcPr>
            <w:tcW w:w="6581" w:type="dxa"/>
            <w:vAlign w:val="center"/>
          </w:tcPr>
          <w:p w:rsidR="00893BF1" w:rsidRPr="00CA056F" w:rsidRDefault="00893BF1" w:rsidP="007E6071">
            <w:pPr>
              <w:jc w:val="center"/>
              <w:rPr>
                <w:sz w:val="24"/>
                <w:szCs w:val="24"/>
              </w:rPr>
            </w:pPr>
            <w:r w:rsidRPr="00CA056F">
              <w:rPr>
                <w:sz w:val="24"/>
                <w:szCs w:val="24"/>
              </w:rPr>
              <w:t>СЦБ</w:t>
            </w:r>
          </w:p>
        </w:tc>
      </w:tr>
      <w:tr w:rsidR="00893BF1" w:rsidRPr="00CA056F" w:rsidTr="007E6071">
        <w:tc>
          <w:tcPr>
            <w:tcW w:w="2168" w:type="dxa"/>
            <w:vAlign w:val="center"/>
          </w:tcPr>
          <w:p w:rsidR="00893BF1" w:rsidRPr="00CA056F" w:rsidRDefault="00893BF1" w:rsidP="007E6071">
            <w:pPr>
              <w:jc w:val="center"/>
              <w:rPr>
                <w:sz w:val="24"/>
                <w:szCs w:val="24"/>
              </w:rPr>
            </w:pPr>
            <w:r w:rsidRPr="00CA056F">
              <w:rPr>
                <w:sz w:val="24"/>
                <w:szCs w:val="24"/>
              </w:rPr>
              <w:t>4</w:t>
            </w:r>
          </w:p>
        </w:tc>
        <w:tc>
          <w:tcPr>
            <w:tcW w:w="1564" w:type="dxa"/>
            <w:vAlign w:val="center"/>
          </w:tcPr>
          <w:p w:rsidR="00893BF1" w:rsidRPr="00CA056F" w:rsidRDefault="00893BF1" w:rsidP="007E6071">
            <w:pPr>
              <w:jc w:val="center"/>
            </w:pPr>
            <w:r w:rsidRPr="00CA056F">
              <w:t>–</w:t>
            </w:r>
          </w:p>
        </w:tc>
        <w:tc>
          <w:tcPr>
            <w:tcW w:w="6581" w:type="dxa"/>
            <w:vAlign w:val="center"/>
          </w:tcPr>
          <w:p w:rsidR="00893BF1" w:rsidRPr="00CA056F" w:rsidRDefault="00893BF1" w:rsidP="007E6071">
            <w:pPr>
              <w:jc w:val="center"/>
              <w:rPr>
                <w:sz w:val="24"/>
                <w:szCs w:val="24"/>
              </w:rPr>
            </w:pPr>
            <w:r w:rsidRPr="00CA056F">
              <w:rPr>
                <w:sz w:val="24"/>
                <w:szCs w:val="24"/>
              </w:rPr>
              <w:t>СЦБ</w:t>
            </w:r>
          </w:p>
        </w:tc>
      </w:tr>
      <w:tr w:rsidR="00893BF1" w:rsidRPr="00CA056F" w:rsidTr="007E6071">
        <w:tc>
          <w:tcPr>
            <w:tcW w:w="2168" w:type="dxa"/>
            <w:vAlign w:val="center"/>
          </w:tcPr>
          <w:p w:rsidR="00893BF1" w:rsidRPr="00CA056F" w:rsidRDefault="00893BF1" w:rsidP="007E6071">
            <w:pPr>
              <w:jc w:val="center"/>
              <w:rPr>
                <w:sz w:val="24"/>
                <w:szCs w:val="24"/>
              </w:rPr>
            </w:pPr>
            <w:r w:rsidRPr="00CA056F">
              <w:rPr>
                <w:sz w:val="24"/>
                <w:szCs w:val="24"/>
              </w:rPr>
              <w:t>5</w:t>
            </w:r>
          </w:p>
        </w:tc>
        <w:tc>
          <w:tcPr>
            <w:tcW w:w="1564" w:type="dxa"/>
            <w:vAlign w:val="center"/>
          </w:tcPr>
          <w:p w:rsidR="00893BF1" w:rsidRPr="00CA056F" w:rsidRDefault="00893BF1" w:rsidP="007E6071">
            <w:pPr>
              <w:jc w:val="center"/>
              <w:rPr>
                <w:sz w:val="24"/>
                <w:szCs w:val="24"/>
              </w:rPr>
            </w:pPr>
            <w:r w:rsidRPr="00CA056F">
              <w:rPr>
                <w:sz w:val="24"/>
                <w:szCs w:val="24"/>
              </w:rPr>
              <w:t>–</w:t>
            </w:r>
          </w:p>
        </w:tc>
        <w:tc>
          <w:tcPr>
            <w:tcW w:w="6581" w:type="dxa"/>
            <w:vAlign w:val="center"/>
          </w:tcPr>
          <w:p w:rsidR="00893BF1" w:rsidRPr="00CA056F" w:rsidRDefault="00893BF1" w:rsidP="007E6071">
            <w:pPr>
              <w:jc w:val="center"/>
              <w:rPr>
                <w:sz w:val="24"/>
                <w:szCs w:val="24"/>
              </w:rPr>
            </w:pPr>
            <w:r w:rsidRPr="00CA056F">
              <w:rPr>
                <w:sz w:val="24"/>
                <w:szCs w:val="24"/>
              </w:rPr>
              <w:t>СЦБ</w:t>
            </w:r>
          </w:p>
        </w:tc>
      </w:tr>
      <w:tr w:rsidR="00893BF1" w:rsidRPr="00CA056F" w:rsidTr="007E6071">
        <w:tc>
          <w:tcPr>
            <w:tcW w:w="3732" w:type="dxa"/>
            <w:gridSpan w:val="2"/>
            <w:vAlign w:val="center"/>
          </w:tcPr>
          <w:p w:rsidR="00893BF1" w:rsidRPr="00CA056F" w:rsidRDefault="00893BF1" w:rsidP="007E6071">
            <w:pPr>
              <w:jc w:val="center"/>
              <w:rPr>
                <w:sz w:val="24"/>
                <w:szCs w:val="24"/>
              </w:rPr>
            </w:pPr>
            <w:r w:rsidRPr="00CA056F">
              <w:rPr>
                <w:sz w:val="24"/>
                <w:szCs w:val="24"/>
              </w:rPr>
              <w:t>Контрольная жила</w:t>
            </w:r>
          </w:p>
        </w:tc>
        <w:tc>
          <w:tcPr>
            <w:tcW w:w="6581" w:type="dxa"/>
            <w:vAlign w:val="center"/>
          </w:tcPr>
          <w:p w:rsidR="00893BF1" w:rsidRPr="00CA056F" w:rsidRDefault="00893BF1" w:rsidP="007E6071">
            <w:pPr>
              <w:jc w:val="center"/>
              <w:rPr>
                <w:sz w:val="24"/>
                <w:szCs w:val="24"/>
              </w:rPr>
            </w:pPr>
          </w:p>
        </w:tc>
      </w:tr>
    </w:tbl>
    <w:p w:rsidR="00893BF1" w:rsidRPr="000D2469" w:rsidRDefault="00893BF1" w:rsidP="000D2469">
      <w:pPr>
        <w:rPr>
          <w:sz w:val="24"/>
          <w:szCs w:val="24"/>
        </w:rPr>
        <w:sectPr w:rsidR="00893BF1" w:rsidRPr="000D2469" w:rsidSect="000D2469">
          <w:pgSz w:w="11906" w:h="16838"/>
          <w:pgMar w:top="1134" w:right="567" w:bottom="1134" w:left="1134" w:header="708" w:footer="708" w:gutter="0"/>
          <w:cols w:space="708"/>
          <w:docGrid w:linePitch="360"/>
        </w:sectPr>
      </w:pPr>
    </w:p>
    <w:p w:rsidR="005E704A" w:rsidRPr="008D0475" w:rsidRDefault="005E704A" w:rsidP="005E704A">
      <w:pPr>
        <w:keepNext/>
        <w:keepLines/>
        <w:spacing w:after="0" w:line="240" w:lineRule="auto"/>
        <w:ind w:firstLine="709"/>
        <w:jc w:val="both"/>
        <w:outlineLvl w:val="0"/>
        <w:rPr>
          <w:rFonts w:ascii="Times New Roman" w:eastAsiaTheme="majorEastAsia" w:hAnsi="Times New Roman" w:cstheme="majorBidi"/>
          <w:bCs/>
          <w:sz w:val="24"/>
          <w:szCs w:val="24"/>
          <w:lang w:eastAsia="ru-RU"/>
        </w:rPr>
      </w:pPr>
      <w:bookmarkStart w:id="26" w:name="_Toc5741612"/>
      <w:r w:rsidRPr="007E6071">
        <w:rPr>
          <w:rFonts w:ascii="Times New Roman" w:eastAsiaTheme="majorEastAsia" w:hAnsi="Times New Roman" w:cstheme="majorBidi"/>
          <w:bCs/>
          <w:sz w:val="24"/>
          <w:szCs w:val="24"/>
          <w:lang w:eastAsia="ru-RU"/>
        </w:rPr>
        <w:lastRenderedPageBreak/>
        <w:t>3 Размещение усилительных, регенерационных пунктов и тяговых подстанций на трассе линии связи</w:t>
      </w:r>
      <w:bookmarkEnd w:id="16"/>
      <w:bookmarkEnd w:id="26"/>
    </w:p>
    <w:p w:rsidR="005E704A" w:rsidRPr="008D0475" w:rsidRDefault="005E704A" w:rsidP="005E704A">
      <w:pPr>
        <w:spacing w:after="0" w:line="240" w:lineRule="auto"/>
        <w:jc w:val="both"/>
        <w:rPr>
          <w:rFonts w:ascii="Times New Roman" w:eastAsia="Times New Roman" w:hAnsi="Times New Roman" w:cs="Times New Roman"/>
          <w:sz w:val="24"/>
          <w:szCs w:val="24"/>
          <w:lang w:eastAsia="ru-RU"/>
        </w:rPr>
      </w:pPr>
    </w:p>
    <w:p w:rsidR="005E704A" w:rsidRPr="008D047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8D0475">
        <w:rPr>
          <w:rFonts w:ascii="Times New Roman" w:eastAsia="Times New Roman" w:hAnsi="Times New Roman" w:cs="Times New Roman"/>
          <w:sz w:val="24"/>
          <w:szCs w:val="24"/>
          <w:lang w:eastAsia="ru-RU"/>
        </w:rPr>
        <w:t>Вследствие затухания сигнала и искажени</w:t>
      </w:r>
      <w:r>
        <w:rPr>
          <w:rFonts w:ascii="Times New Roman" w:eastAsia="Times New Roman" w:hAnsi="Times New Roman" w:cs="Times New Roman"/>
          <w:sz w:val="24"/>
          <w:szCs w:val="24"/>
          <w:lang w:eastAsia="ru-RU"/>
        </w:rPr>
        <w:t>я</w:t>
      </w:r>
      <w:r w:rsidRPr="008D0475">
        <w:rPr>
          <w:rFonts w:ascii="Times New Roman" w:eastAsia="Times New Roman" w:hAnsi="Times New Roman" w:cs="Times New Roman"/>
          <w:sz w:val="24"/>
          <w:szCs w:val="24"/>
          <w:lang w:eastAsia="ru-RU"/>
        </w:rPr>
        <w:t xml:space="preserve"> формы пр</w:t>
      </w:r>
      <w:r>
        <w:rPr>
          <w:rFonts w:ascii="Times New Roman" w:eastAsia="Times New Roman" w:hAnsi="Times New Roman" w:cs="Times New Roman"/>
          <w:sz w:val="24"/>
          <w:szCs w:val="24"/>
          <w:lang w:eastAsia="ru-RU"/>
        </w:rPr>
        <w:t xml:space="preserve">ямоугольных импульсов </w:t>
      </w:r>
      <w:r w:rsidRPr="008D0475">
        <w:rPr>
          <w:rFonts w:ascii="Times New Roman" w:eastAsia="Times New Roman" w:hAnsi="Times New Roman" w:cs="Times New Roman"/>
          <w:sz w:val="24"/>
          <w:szCs w:val="24"/>
          <w:lang w:eastAsia="ru-RU"/>
        </w:rPr>
        <w:t xml:space="preserve">при прохождении через кабель требуется устанавливать регенерационные (для цифровых систем) и усилительные (для аналоговых систем) пункты. Они бывают двух категорий: обслуживаемые и необслуживаемые. Обслуживаемые регенерационные и усилительные пункты (ОРП и ОУП) устанавливаются на крупных станциях в линейных аппаратных залах (ЛАЗах). Необслуживаемые регенерационные и усилительные пункты (НРП и НУП) устанавливаются на перегонах. </w:t>
      </w:r>
      <w:r>
        <w:rPr>
          <w:rFonts w:ascii="Times New Roman" w:eastAsia="Times New Roman" w:hAnsi="Times New Roman" w:cs="Times New Roman"/>
          <w:sz w:val="24"/>
          <w:szCs w:val="24"/>
          <w:lang w:eastAsia="ru-RU"/>
        </w:rPr>
        <w:t xml:space="preserve">Согласно заданию на курсовую работу на участке </w:t>
      </w:r>
      <w:r w:rsidR="009B2241">
        <w:rPr>
          <w:rFonts w:ascii="Times New Roman" w:eastAsia="Times New Roman" w:hAnsi="Times New Roman" w:cs="Times New Roman"/>
          <w:sz w:val="24"/>
          <w:szCs w:val="24"/>
          <w:lang w:eastAsia="ru-RU"/>
        </w:rPr>
        <w:t xml:space="preserve">Кулунда – Карасук </w:t>
      </w:r>
      <w:r>
        <w:rPr>
          <w:rFonts w:ascii="Times New Roman" w:eastAsia="Times New Roman" w:hAnsi="Times New Roman" w:cs="Times New Roman"/>
          <w:sz w:val="24"/>
          <w:szCs w:val="24"/>
          <w:lang w:eastAsia="ru-RU"/>
        </w:rPr>
        <w:t xml:space="preserve"> проходит контактная сеть переменного тока, поэтому расстояние между тяговыми подстанциями (ТП) не должно превышать 50 км, участок </w:t>
      </w:r>
      <w:r w:rsidR="009B2241">
        <w:rPr>
          <w:rFonts w:ascii="Times New Roman" w:eastAsia="Times New Roman" w:hAnsi="Times New Roman" w:cs="Times New Roman"/>
          <w:sz w:val="24"/>
          <w:szCs w:val="24"/>
          <w:lang w:eastAsia="ru-RU"/>
        </w:rPr>
        <w:t xml:space="preserve">Барнаул – Кулунда </w:t>
      </w:r>
      <w:r>
        <w:rPr>
          <w:rFonts w:ascii="Times New Roman" w:eastAsia="Times New Roman" w:hAnsi="Times New Roman" w:cs="Times New Roman"/>
          <w:sz w:val="24"/>
          <w:szCs w:val="24"/>
          <w:lang w:eastAsia="ru-RU"/>
        </w:rPr>
        <w:t xml:space="preserve"> оборудован электротягой постоянного тока, поэтому расстояние между ТП не должно превышать 20 км. ОУП устанавливают каждые 100 – 150 км, НУП – каждые 20 – 25 км. ОРП размещаются каждые 50 км, НРП – 5 – 8 км. </w:t>
      </w:r>
      <w:r w:rsidRPr="008D0475">
        <w:rPr>
          <w:rFonts w:ascii="Times New Roman" w:eastAsia="Times New Roman" w:hAnsi="Times New Roman" w:cs="Times New Roman"/>
          <w:sz w:val="24"/>
          <w:szCs w:val="24"/>
          <w:lang w:eastAsia="ru-RU"/>
        </w:rPr>
        <w:t>Ра</w:t>
      </w:r>
      <w:r>
        <w:rPr>
          <w:rFonts w:ascii="Times New Roman" w:eastAsia="Times New Roman" w:hAnsi="Times New Roman" w:cs="Times New Roman"/>
          <w:sz w:val="24"/>
          <w:szCs w:val="24"/>
          <w:lang w:eastAsia="ru-RU"/>
        </w:rPr>
        <w:t>змещение</w:t>
      </w:r>
      <w:r w:rsidRPr="008D047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ТП, </w:t>
      </w:r>
      <w:r w:rsidRPr="008D0475">
        <w:rPr>
          <w:rFonts w:ascii="Times New Roman" w:eastAsia="Times New Roman" w:hAnsi="Times New Roman" w:cs="Times New Roman"/>
          <w:sz w:val="24"/>
          <w:szCs w:val="24"/>
          <w:lang w:eastAsia="ru-RU"/>
        </w:rPr>
        <w:t xml:space="preserve">ОРП, ОУП, НРП и НУП </w:t>
      </w:r>
      <w:r>
        <w:rPr>
          <w:rFonts w:ascii="Times New Roman" w:eastAsia="Times New Roman" w:hAnsi="Times New Roman" w:cs="Times New Roman"/>
          <w:sz w:val="24"/>
          <w:szCs w:val="24"/>
          <w:lang w:eastAsia="ru-RU"/>
        </w:rPr>
        <w:t xml:space="preserve">на проектируемом участке </w:t>
      </w:r>
      <w:r w:rsidRPr="008D0475">
        <w:rPr>
          <w:rFonts w:ascii="Times New Roman" w:eastAsia="Times New Roman" w:hAnsi="Times New Roman" w:cs="Times New Roman"/>
          <w:sz w:val="24"/>
          <w:szCs w:val="24"/>
          <w:lang w:eastAsia="ru-RU"/>
        </w:rPr>
        <w:t>показано в таблице 3.1.</w:t>
      </w:r>
    </w:p>
    <w:p w:rsidR="005E704A" w:rsidRPr="008D0475" w:rsidRDefault="005E704A" w:rsidP="005E704A">
      <w:pPr>
        <w:spacing w:before="120" w:after="0" w:line="240" w:lineRule="auto"/>
        <w:jc w:val="both"/>
        <w:rPr>
          <w:rFonts w:ascii="Times New Roman" w:eastAsia="Times New Roman" w:hAnsi="Times New Roman" w:cs="Times New Roman"/>
          <w:sz w:val="24"/>
          <w:szCs w:val="24"/>
          <w:lang w:eastAsia="ru-RU"/>
        </w:rPr>
      </w:pPr>
      <w:r w:rsidRPr="008D0475">
        <w:rPr>
          <w:rFonts w:ascii="Times New Roman" w:eastAsia="Times New Roman" w:hAnsi="Times New Roman" w:cs="Times New Roman"/>
          <w:sz w:val="24"/>
          <w:szCs w:val="24"/>
          <w:lang w:eastAsia="ru-RU"/>
        </w:rPr>
        <w:t xml:space="preserve">Таблица 3.1 – Размещение усилительных и регенерационных пунктов на участке </w:t>
      </w:r>
      <w:r w:rsidR="007E6071">
        <w:rPr>
          <w:rFonts w:ascii="Times New Roman" w:hAnsi="Times New Roman" w:cs="Times New Roman"/>
          <w:sz w:val="24"/>
          <w:szCs w:val="24"/>
        </w:rPr>
        <w:t xml:space="preserve">Барнаул </w:t>
      </w:r>
      <w:r>
        <w:rPr>
          <w:rFonts w:ascii="Times New Roman" w:hAnsi="Times New Roman" w:cs="Times New Roman"/>
          <w:sz w:val="24"/>
          <w:szCs w:val="24"/>
        </w:rPr>
        <w:t xml:space="preserve">– </w:t>
      </w:r>
      <w:r w:rsidR="007E6071">
        <w:rPr>
          <w:rFonts w:ascii="Times New Roman" w:hAnsi="Times New Roman" w:cs="Times New Roman"/>
          <w:sz w:val="24"/>
          <w:szCs w:val="24"/>
        </w:rPr>
        <w:t>Кулунда</w:t>
      </w:r>
    </w:p>
    <w:tbl>
      <w:tblPr>
        <w:tblStyle w:val="a3"/>
        <w:tblW w:w="0" w:type="auto"/>
        <w:jc w:val="center"/>
        <w:tblInd w:w="-554" w:type="dxa"/>
        <w:tblLook w:val="04A0" w:firstRow="1" w:lastRow="0" w:firstColumn="1" w:lastColumn="0" w:noHBand="0" w:noVBand="1"/>
      </w:tblPr>
      <w:tblGrid>
        <w:gridCol w:w="2941"/>
        <w:gridCol w:w="2384"/>
        <w:gridCol w:w="2400"/>
        <w:gridCol w:w="2400"/>
      </w:tblGrid>
      <w:tr w:rsidR="005E704A"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hideMark/>
          </w:tcPr>
          <w:p w:rsidR="005E704A" w:rsidRPr="008D0475" w:rsidRDefault="005E704A" w:rsidP="000D2469">
            <w:pPr>
              <w:jc w:val="center"/>
              <w:rPr>
                <w:sz w:val="24"/>
                <w:szCs w:val="24"/>
              </w:rPr>
            </w:pPr>
            <w:r w:rsidRPr="008D0475">
              <w:rPr>
                <w:sz w:val="24"/>
                <w:szCs w:val="24"/>
              </w:rPr>
              <w:t>Название станции</w:t>
            </w:r>
          </w:p>
        </w:tc>
        <w:tc>
          <w:tcPr>
            <w:tcW w:w="2384" w:type="dxa"/>
            <w:tcBorders>
              <w:top w:val="single" w:sz="4" w:space="0" w:color="auto"/>
              <w:left w:val="single" w:sz="4" w:space="0" w:color="auto"/>
              <w:bottom w:val="single" w:sz="4" w:space="0" w:color="auto"/>
              <w:right w:val="single" w:sz="4" w:space="0" w:color="auto"/>
            </w:tcBorders>
            <w:vAlign w:val="center"/>
            <w:hideMark/>
          </w:tcPr>
          <w:p w:rsidR="005E704A" w:rsidRPr="008D0475" w:rsidRDefault="005E704A" w:rsidP="007E6071">
            <w:pPr>
              <w:jc w:val="center"/>
              <w:rPr>
                <w:sz w:val="24"/>
                <w:szCs w:val="24"/>
              </w:rPr>
            </w:pPr>
            <w:r w:rsidRPr="008D0475">
              <w:rPr>
                <w:sz w:val="24"/>
                <w:szCs w:val="24"/>
              </w:rPr>
              <w:t xml:space="preserve">Расстояние от </w:t>
            </w:r>
            <w:r w:rsidR="007E6071">
              <w:rPr>
                <w:sz w:val="24"/>
                <w:szCs w:val="24"/>
              </w:rPr>
              <w:t>Барнаула</w:t>
            </w:r>
            <w:r w:rsidRPr="008D0475">
              <w:rPr>
                <w:sz w:val="24"/>
                <w:szCs w:val="24"/>
              </w:rPr>
              <w:t>, км</w:t>
            </w:r>
          </w:p>
        </w:tc>
        <w:tc>
          <w:tcPr>
            <w:tcW w:w="2400" w:type="dxa"/>
            <w:tcBorders>
              <w:top w:val="single" w:sz="4" w:space="0" w:color="auto"/>
              <w:left w:val="single" w:sz="4" w:space="0" w:color="auto"/>
              <w:bottom w:val="single" w:sz="4" w:space="0" w:color="auto"/>
              <w:right w:val="single" w:sz="4" w:space="0" w:color="auto"/>
            </w:tcBorders>
            <w:vAlign w:val="center"/>
            <w:hideMark/>
          </w:tcPr>
          <w:p w:rsidR="005E704A" w:rsidRPr="008D0475" w:rsidRDefault="005E704A" w:rsidP="000D2469">
            <w:pPr>
              <w:jc w:val="center"/>
              <w:rPr>
                <w:sz w:val="24"/>
                <w:szCs w:val="24"/>
              </w:rPr>
            </w:pPr>
            <w:r w:rsidRPr="008D0475">
              <w:rPr>
                <w:sz w:val="24"/>
                <w:szCs w:val="24"/>
              </w:rPr>
              <w:t>Расстояние между станциями, км</w:t>
            </w:r>
          </w:p>
        </w:tc>
        <w:tc>
          <w:tcPr>
            <w:tcW w:w="2400" w:type="dxa"/>
            <w:tcBorders>
              <w:top w:val="single" w:sz="4" w:space="0" w:color="auto"/>
              <w:left w:val="single" w:sz="4" w:space="0" w:color="auto"/>
              <w:bottom w:val="single" w:sz="4" w:space="0" w:color="auto"/>
              <w:right w:val="single" w:sz="4" w:space="0" w:color="auto"/>
            </w:tcBorders>
            <w:vAlign w:val="center"/>
            <w:hideMark/>
          </w:tcPr>
          <w:p w:rsidR="005E704A" w:rsidRPr="008D0475" w:rsidRDefault="005E704A" w:rsidP="000D2469">
            <w:pPr>
              <w:jc w:val="center"/>
              <w:rPr>
                <w:sz w:val="24"/>
                <w:szCs w:val="24"/>
              </w:rPr>
            </w:pPr>
            <w:r w:rsidRPr="008D0475">
              <w:rPr>
                <w:sz w:val="24"/>
                <w:szCs w:val="24"/>
              </w:rPr>
              <w:t>Наличие усилительных пунктов и тяговых подстанций</w:t>
            </w:r>
          </w:p>
        </w:tc>
      </w:tr>
      <w:tr w:rsidR="005E704A"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5E704A" w:rsidRPr="008D0475" w:rsidRDefault="005E704A" w:rsidP="000D2469">
            <w:pPr>
              <w:jc w:val="center"/>
              <w:rPr>
                <w:sz w:val="24"/>
                <w:szCs w:val="24"/>
              </w:rPr>
            </w:pPr>
            <w:r w:rsidRPr="008D0475">
              <w:rPr>
                <w:sz w:val="24"/>
                <w:szCs w:val="24"/>
              </w:rPr>
              <w:t>1</w:t>
            </w:r>
          </w:p>
        </w:tc>
        <w:tc>
          <w:tcPr>
            <w:tcW w:w="2384" w:type="dxa"/>
            <w:tcBorders>
              <w:top w:val="single" w:sz="4" w:space="0" w:color="auto"/>
              <w:left w:val="single" w:sz="4" w:space="0" w:color="auto"/>
              <w:bottom w:val="single" w:sz="4" w:space="0" w:color="auto"/>
              <w:right w:val="single" w:sz="4" w:space="0" w:color="auto"/>
            </w:tcBorders>
            <w:vAlign w:val="center"/>
          </w:tcPr>
          <w:p w:rsidR="005E704A" w:rsidRPr="008D0475" w:rsidRDefault="005E704A" w:rsidP="000D2469">
            <w:pPr>
              <w:jc w:val="center"/>
              <w:rPr>
                <w:sz w:val="24"/>
                <w:szCs w:val="24"/>
              </w:rPr>
            </w:pPr>
            <w:r w:rsidRPr="008D0475">
              <w:rPr>
                <w:sz w:val="24"/>
                <w:szCs w:val="24"/>
              </w:rPr>
              <w:t>2</w:t>
            </w:r>
          </w:p>
        </w:tc>
        <w:tc>
          <w:tcPr>
            <w:tcW w:w="2400" w:type="dxa"/>
            <w:tcBorders>
              <w:top w:val="single" w:sz="4" w:space="0" w:color="auto"/>
              <w:left w:val="single" w:sz="4" w:space="0" w:color="auto"/>
              <w:bottom w:val="single" w:sz="4" w:space="0" w:color="auto"/>
              <w:right w:val="single" w:sz="4" w:space="0" w:color="auto"/>
            </w:tcBorders>
            <w:vAlign w:val="center"/>
          </w:tcPr>
          <w:p w:rsidR="005E704A" w:rsidRPr="008D0475" w:rsidRDefault="005E704A" w:rsidP="000D2469">
            <w:pPr>
              <w:jc w:val="center"/>
              <w:rPr>
                <w:sz w:val="24"/>
                <w:szCs w:val="24"/>
              </w:rPr>
            </w:pPr>
            <w:r w:rsidRPr="008D0475">
              <w:rPr>
                <w:sz w:val="24"/>
                <w:szCs w:val="24"/>
              </w:rPr>
              <w:t>3</w:t>
            </w:r>
          </w:p>
        </w:tc>
        <w:tc>
          <w:tcPr>
            <w:tcW w:w="2400" w:type="dxa"/>
            <w:tcBorders>
              <w:top w:val="single" w:sz="4" w:space="0" w:color="auto"/>
              <w:left w:val="single" w:sz="4" w:space="0" w:color="auto"/>
              <w:bottom w:val="single" w:sz="4" w:space="0" w:color="auto"/>
              <w:right w:val="single" w:sz="4" w:space="0" w:color="auto"/>
            </w:tcBorders>
            <w:vAlign w:val="center"/>
          </w:tcPr>
          <w:p w:rsidR="005E704A" w:rsidRPr="008D0475" w:rsidRDefault="005E704A" w:rsidP="000D2469">
            <w:pPr>
              <w:jc w:val="center"/>
              <w:rPr>
                <w:sz w:val="24"/>
                <w:szCs w:val="24"/>
              </w:rPr>
            </w:pPr>
            <w:r w:rsidRPr="008D0475">
              <w:rPr>
                <w:sz w:val="24"/>
                <w:szCs w:val="24"/>
              </w:rPr>
              <w:t>4</w:t>
            </w:r>
          </w:p>
        </w:tc>
      </w:tr>
      <w:tr w:rsidR="007E6071" w:rsidRPr="008D0475" w:rsidTr="007E6071">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Барнаул</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sidRPr="008D0475">
              <w:rPr>
                <w:sz w:val="24"/>
                <w:szCs w:val="24"/>
              </w:rPr>
              <w:t>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sidRPr="008D0475">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sidRPr="008D0475">
              <w:rPr>
                <w:sz w:val="24"/>
                <w:szCs w:val="24"/>
              </w:rPr>
              <w:t>ОУП, ТП, ОРП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8</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Власиха</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23</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23</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НРП, 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35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Штабка</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41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18</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 xml:space="preserve">ТП, ОРП </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48</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НРП, 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Сарайский</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54</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17</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59</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Pr="00714B5B" w:rsidRDefault="007E6071" w:rsidP="007E6071">
            <w:pPr>
              <w:jc w:val="center"/>
              <w:rPr>
                <w:sz w:val="24"/>
                <w:szCs w:val="24"/>
              </w:rPr>
            </w:pPr>
            <w:r>
              <w:rPr>
                <w:sz w:val="24"/>
                <w:szCs w:val="24"/>
              </w:rPr>
              <w:t>Колыанский</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66</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12</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Pr="00714B5B"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71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НРП, 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Арбузовка</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77</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ОРП,ТП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86</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91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Ракиты</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99</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22</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 xml:space="preserve">Перегон </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105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Дальний</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111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12</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ОУП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116</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ТП,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 xml:space="preserve">Ребриха </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121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ОРП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126</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 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Pr="00C24670" w:rsidRDefault="007E6071" w:rsidP="007E6071">
            <w:pPr>
              <w:jc w:val="center"/>
              <w:rPr>
                <w:sz w:val="24"/>
                <w:szCs w:val="24"/>
              </w:rPr>
            </w:pPr>
            <w:r>
              <w:rPr>
                <w:sz w:val="24"/>
                <w:szCs w:val="24"/>
              </w:rPr>
              <w:t>Паново</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C24670" w:rsidRDefault="007E6071" w:rsidP="007E6071">
            <w:pPr>
              <w:jc w:val="center"/>
              <w:rPr>
                <w:sz w:val="24"/>
                <w:szCs w:val="24"/>
              </w:rPr>
            </w:pPr>
            <w:r>
              <w:rPr>
                <w:sz w:val="24"/>
                <w:szCs w:val="24"/>
              </w:rPr>
              <w:t>134</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C24670"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C24670"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Pr="00C24670"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141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Подстельный</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149</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28</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НУП,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156</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Pr="008D0475" w:rsidRDefault="007E6071" w:rsidP="007E6071">
            <w:pPr>
              <w:jc w:val="center"/>
              <w:rPr>
                <w:sz w:val="24"/>
                <w:szCs w:val="24"/>
              </w:rPr>
            </w:pPr>
            <w:r>
              <w:rPr>
                <w:sz w:val="24"/>
                <w:szCs w:val="24"/>
              </w:rPr>
              <w:t>НРП,ТП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161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Корчино</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167</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18</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ОРП, НУП, ТП</w:t>
            </w:r>
          </w:p>
        </w:tc>
      </w:tr>
      <w:tr w:rsidR="007E6071" w:rsidRPr="008D0475" w:rsidTr="007E6071">
        <w:trPr>
          <w:trHeight w:val="385"/>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175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bl>
    <w:p w:rsidR="005E704A" w:rsidRPr="008D0475" w:rsidRDefault="005E704A" w:rsidP="005E704A">
      <w:pPr>
        <w:spacing w:after="0" w:line="240" w:lineRule="auto"/>
        <w:jc w:val="both"/>
        <w:rPr>
          <w:rFonts w:ascii="Times New Roman" w:hAnsi="Times New Roman" w:cs="Times New Roman"/>
          <w:sz w:val="24"/>
          <w:szCs w:val="24"/>
        </w:rPr>
      </w:pPr>
      <w:r w:rsidRPr="008D0475">
        <w:rPr>
          <w:rFonts w:ascii="Times New Roman" w:hAnsi="Times New Roman" w:cs="Times New Roman"/>
          <w:sz w:val="24"/>
          <w:szCs w:val="24"/>
        </w:rPr>
        <w:lastRenderedPageBreak/>
        <w:t>Окончание таблицы 3.1</w:t>
      </w:r>
    </w:p>
    <w:tbl>
      <w:tblPr>
        <w:tblStyle w:val="a3"/>
        <w:tblW w:w="0" w:type="auto"/>
        <w:jc w:val="center"/>
        <w:tblInd w:w="-554" w:type="dxa"/>
        <w:tblLook w:val="04A0" w:firstRow="1" w:lastRow="0" w:firstColumn="1" w:lastColumn="0" w:noHBand="0" w:noVBand="1"/>
      </w:tblPr>
      <w:tblGrid>
        <w:gridCol w:w="2941"/>
        <w:gridCol w:w="2384"/>
        <w:gridCol w:w="2400"/>
        <w:gridCol w:w="2400"/>
      </w:tblGrid>
      <w:tr w:rsidR="005E704A" w:rsidRPr="008D0475" w:rsidTr="000D2469">
        <w:trPr>
          <w:trHeight w:val="135"/>
          <w:jc w:val="center"/>
        </w:trPr>
        <w:tc>
          <w:tcPr>
            <w:tcW w:w="2941" w:type="dxa"/>
            <w:tcBorders>
              <w:top w:val="single" w:sz="4" w:space="0" w:color="auto"/>
              <w:left w:val="single" w:sz="4" w:space="0" w:color="auto"/>
              <w:bottom w:val="single" w:sz="4" w:space="0" w:color="auto"/>
              <w:right w:val="single" w:sz="4" w:space="0" w:color="auto"/>
            </w:tcBorders>
            <w:vAlign w:val="center"/>
          </w:tcPr>
          <w:p w:rsidR="005E704A" w:rsidRPr="008D0475" w:rsidRDefault="005E704A" w:rsidP="000D2469">
            <w:pPr>
              <w:jc w:val="center"/>
              <w:rPr>
                <w:sz w:val="24"/>
                <w:szCs w:val="24"/>
              </w:rPr>
            </w:pPr>
            <w:r w:rsidRPr="008D0475">
              <w:rPr>
                <w:sz w:val="24"/>
                <w:szCs w:val="24"/>
              </w:rPr>
              <w:t>1</w:t>
            </w:r>
          </w:p>
        </w:tc>
        <w:tc>
          <w:tcPr>
            <w:tcW w:w="2384" w:type="dxa"/>
            <w:tcBorders>
              <w:top w:val="single" w:sz="4" w:space="0" w:color="auto"/>
              <w:left w:val="single" w:sz="4" w:space="0" w:color="auto"/>
              <w:bottom w:val="single" w:sz="4" w:space="0" w:color="auto"/>
              <w:right w:val="single" w:sz="4" w:space="0" w:color="auto"/>
            </w:tcBorders>
            <w:vAlign w:val="center"/>
          </w:tcPr>
          <w:p w:rsidR="005E704A" w:rsidRPr="008D0475" w:rsidRDefault="005E704A" w:rsidP="000D2469">
            <w:pPr>
              <w:jc w:val="center"/>
              <w:rPr>
                <w:sz w:val="24"/>
                <w:szCs w:val="24"/>
              </w:rPr>
            </w:pPr>
            <w:r w:rsidRPr="008D0475">
              <w:rPr>
                <w:sz w:val="24"/>
                <w:szCs w:val="24"/>
              </w:rPr>
              <w:t>2</w:t>
            </w:r>
          </w:p>
        </w:tc>
        <w:tc>
          <w:tcPr>
            <w:tcW w:w="2400" w:type="dxa"/>
            <w:tcBorders>
              <w:top w:val="single" w:sz="4" w:space="0" w:color="auto"/>
              <w:left w:val="single" w:sz="4" w:space="0" w:color="auto"/>
              <w:bottom w:val="single" w:sz="4" w:space="0" w:color="auto"/>
              <w:right w:val="single" w:sz="4" w:space="0" w:color="auto"/>
            </w:tcBorders>
            <w:vAlign w:val="center"/>
          </w:tcPr>
          <w:p w:rsidR="005E704A" w:rsidRPr="008D0475" w:rsidRDefault="005E704A" w:rsidP="000D2469">
            <w:pPr>
              <w:jc w:val="center"/>
              <w:rPr>
                <w:sz w:val="24"/>
                <w:szCs w:val="24"/>
              </w:rPr>
            </w:pPr>
            <w:r w:rsidRPr="008D0475">
              <w:rPr>
                <w:sz w:val="24"/>
                <w:szCs w:val="24"/>
              </w:rPr>
              <w:t>3</w:t>
            </w:r>
          </w:p>
        </w:tc>
        <w:tc>
          <w:tcPr>
            <w:tcW w:w="2400" w:type="dxa"/>
            <w:tcBorders>
              <w:top w:val="single" w:sz="4" w:space="0" w:color="auto"/>
              <w:left w:val="single" w:sz="4" w:space="0" w:color="auto"/>
              <w:bottom w:val="single" w:sz="4" w:space="0" w:color="auto"/>
              <w:right w:val="single" w:sz="4" w:space="0" w:color="auto"/>
            </w:tcBorders>
            <w:vAlign w:val="center"/>
          </w:tcPr>
          <w:p w:rsidR="005E704A" w:rsidRPr="008D0475" w:rsidRDefault="005E704A" w:rsidP="000D2469">
            <w:pPr>
              <w:jc w:val="center"/>
              <w:rPr>
                <w:sz w:val="24"/>
                <w:szCs w:val="24"/>
              </w:rPr>
            </w:pPr>
            <w:r w:rsidRPr="008D0475">
              <w:rPr>
                <w:sz w:val="24"/>
                <w:szCs w:val="24"/>
              </w:rPr>
              <w:t>4</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180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187</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НУП,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Овечкино</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192</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Новая</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200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8</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ОРП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207</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НРП,НУП,ТП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215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Гилевка</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221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227</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Лобоватый</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232</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240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Леньки</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245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13</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 ОУП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Хорошовка</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250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ОРП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 xml:space="preserve">Перегон </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258</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265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 xml:space="preserve">Перегон </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271</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279</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Новоблаговещенка</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285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НУП,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Кучук</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292</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7</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ОРП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 xml:space="preserve">Перегон </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300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ТП, 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 xml:space="preserve">Перегон </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305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Яготинская</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313</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 xml:space="preserve">Перегон </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320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Златополь</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328</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36</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ОУП,ТП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336</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Кильты</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342</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14</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ОРП, ТП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350</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 НУП</w:t>
            </w:r>
          </w:p>
        </w:tc>
      </w:tr>
      <w:tr w:rsidR="007E6071" w:rsidRPr="008D0475" w:rsidTr="000D2469">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Кулунда</w:t>
            </w:r>
          </w:p>
        </w:tc>
        <w:tc>
          <w:tcPr>
            <w:tcW w:w="2384"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357</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15</w:t>
            </w:r>
          </w:p>
        </w:tc>
        <w:tc>
          <w:tcPr>
            <w:tcW w:w="2400" w:type="dxa"/>
            <w:tcBorders>
              <w:top w:val="single" w:sz="4" w:space="0" w:color="auto"/>
              <w:left w:val="single" w:sz="4" w:space="0" w:color="auto"/>
              <w:bottom w:val="single" w:sz="4" w:space="0" w:color="auto"/>
              <w:right w:val="single" w:sz="4" w:space="0" w:color="auto"/>
            </w:tcBorders>
            <w:vAlign w:val="center"/>
          </w:tcPr>
          <w:p w:rsidR="007E6071" w:rsidRDefault="007E6071" w:rsidP="007E6071">
            <w:pPr>
              <w:jc w:val="center"/>
              <w:rPr>
                <w:sz w:val="24"/>
                <w:szCs w:val="24"/>
              </w:rPr>
            </w:pPr>
            <w:r>
              <w:rPr>
                <w:sz w:val="24"/>
                <w:szCs w:val="24"/>
              </w:rPr>
              <w:t>НРП,ТП</w:t>
            </w:r>
          </w:p>
        </w:tc>
      </w:tr>
    </w:tbl>
    <w:p w:rsidR="007E6071" w:rsidRDefault="007E6071" w:rsidP="007E6071">
      <w:pPr>
        <w:spacing w:before="120" w:after="0" w:line="240" w:lineRule="auto"/>
        <w:jc w:val="both"/>
        <w:rPr>
          <w:rFonts w:ascii="Times New Roman" w:hAnsi="Times New Roman" w:cs="Times New Roman"/>
          <w:sz w:val="24"/>
          <w:szCs w:val="24"/>
        </w:rPr>
      </w:pPr>
      <w:r w:rsidRPr="008D0475">
        <w:rPr>
          <w:rFonts w:ascii="Times New Roman" w:eastAsia="Times New Roman" w:hAnsi="Times New Roman" w:cs="Times New Roman"/>
          <w:sz w:val="24"/>
          <w:szCs w:val="24"/>
          <w:lang w:eastAsia="ru-RU"/>
        </w:rPr>
        <w:t>Таблица 3.</w:t>
      </w:r>
      <w:r>
        <w:rPr>
          <w:rFonts w:ascii="Times New Roman" w:eastAsia="Times New Roman" w:hAnsi="Times New Roman" w:cs="Times New Roman"/>
          <w:sz w:val="24"/>
          <w:szCs w:val="24"/>
          <w:lang w:eastAsia="ru-RU"/>
        </w:rPr>
        <w:t>2</w:t>
      </w:r>
      <w:r w:rsidRPr="008D0475">
        <w:rPr>
          <w:rFonts w:ascii="Times New Roman" w:eastAsia="Times New Roman" w:hAnsi="Times New Roman" w:cs="Times New Roman"/>
          <w:sz w:val="24"/>
          <w:szCs w:val="24"/>
          <w:lang w:eastAsia="ru-RU"/>
        </w:rPr>
        <w:t xml:space="preserve"> – Размещение усилительных и регенерационных пунктов на участке </w:t>
      </w:r>
      <w:r>
        <w:rPr>
          <w:rFonts w:ascii="Times New Roman" w:hAnsi="Times New Roman" w:cs="Times New Roman"/>
          <w:sz w:val="24"/>
          <w:szCs w:val="24"/>
        </w:rPr>
        <w:t>Кулунда – Карасук</w:t>
      </w:r>
    </w:p>
    <w:tbl>
      <w:tblPr>
        <w:tblStyle w:val="a3"/>
        <w:tblW w:w="0" w:type="auto"/>
        <w:jc w:val="center"/>
        <w:tblInd w:w="-554" w:type="dxa"/>
        <w:tblLook w:val="04A0" w:firstRow="1" w:lastRow="0" w:firstColumn="1" w:lastColumn="0" w:noHBand="0" w:noVBand="1"/>
      </w:tblPr>
      <w:tblGrid>
        <w:gridCol w:w="2941"/>
        <w:gridCol w:w="2384"/>
        <w:gridCol w:w="2400"/>
        <w:gridCol w:w="2400"/>
      </w:tblGrid>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hideMark/>
          </w:tcPr>
          <w:p w:rsidR="009B2241" w:rsidRPr="008D0475" w:rsidRDefault="009B2241" w:rsidP="0063592B">
            <w:pPr>
              <w:jc w:val="center"/>
              <w:rPr>
                <w:sz w:val="24"/>
                <w:szCs w:val="24"/>
              </w:rPr>
            </w:pPr>
            <w:r w:rsidRPr="008D0475">
              <w:rPr>
                <w:sz w:val="24"/>
                <w:szCs w:val="24"/>
              </w:rPr>
              <w:t>Название станции</w:t>
            </w:r>
          </w:p>
        </w:tc>
        <w:tc>
          <w:tcPr>
            <w:tcW w:w="2384" w:type="dxa"/>
            <w:tcBorders>
              <w:top w:val="single" w:sz="4" w:space="0" w:color="auto"/>
              <w:left w:val="single" w:sz="4" w:space="0" w:color="auto"/>
              <w:bottom w:val="single" w:sz="4" w:space="0" w:color="auto"/>
              <w:right w:val="single" w:sz="4" w:space="0" w:color="auto"/>
            </w:tcBorders>
            <w:vAlign w:val="center"/>
            <w:hideMark/>
          </w:tcPr>
          <w:p w:rsidR="009B2241" w:rsidRPr="008D0475" w:rsidRDefault="009B2241" w:rsidP="0063592B">
            <w:pPr>
              <w:jc w:val="center"/>
              <w:rPr>
                <w:sz w:val="24"/>
                <w:szCs w:val="24"/>
              </w:rPr>
            </w:pPr>
            <w:r w:rsidRPr="008D0475">
              <w:rPr>
                <w:sz w:val="24"/>
                <w:szCs w:val="24"/>
              </w:rPr>
              <w:t xml:space="preserve">Расстояние от </w:t>
            </w:r>
            <w:r>
              <w:rPr>
                <w:sz w:val="24"/>
                <w:szCs w:val="24"/>
              </w:rPr>
              <w:t>Новгорода</w:t>
            </w:r>
            <w:r w:rsidRPr="008D0475">
              <w:rPr>
                <w:sz w:val="24"/>
                <w:szCs w:val="24"/>
              </w:rPr>
              <w:t>, км</w:t>
            </w:r>
          </w:p>
        </w:tc>
        <w:tc>
          <w:tcPr>
            <w:tcW w:w="2400" w:type="dxa"/>
            <w:tcBorders>
              <w:top w:val="single" w:sz="4" w:space="0" w:color="auto"/>
              <w:left w:val="single" w:sz="4" w:space="0" w:color="auto"/>
              <w:bottom w:val="single" w:sz="4" w:space="0" w:color="auto"/>
              <w:right w:val="single" w:sz="4" w:space="0" w:color="auto"/>
            </w:tcBorders>
            <w:vAlign w:val="center"/>
            <w:hideMark/>
          </w:tcPr>
          <w:p w:rsidR="009B2241" w:rsidRPr="008D0475" w:rsidRDefault="009B2241" w:rsidP="0063592B">
            <w:pPr>
              <w:jc w:val="center"/>
              <w:rPr>
                <w:sz w:val="24"/>
                <w:szCs w:val="24"/>
              </w:rPr>
            </w:pPr>
            <w:r w:rsidRPr="008D0475">
              <w:rPr>
                <w:sz w:val="24"/>
                <w:szCs w:val="24"/>
              </w:rPr>
              <w:t>Расстояние между станциями, км</w:t>
            </w:r>
          </w:p>
        </w:tc>
        <w:tc>
          <w:tcPr>
            <w:tcW w:w="2400" w:type="dxa"/>
            <w:tcBorders>
              <w:top w:val="single" w:sz="4" w:space="0" w:color="auto"/>
              <w:left w:val="single" w:sz="4" w:space="0" w:color="auto"/>
              <w:bottom w:val="single" w:sz="4" w:space="0" w:color="auto"/>
              <w:right w:val="single" w:sz="4" w:space="0" w:color="auto"/>
            </w:tcBorders>
            <w:vAlign w:val="center"/>
            <w:hideMark/>
          </w:tcPr>
          <w:p w:rsidR="009B2241" w:rsidRPr="008D0475" w:rsidRDefault="009B2241" w:rsidP="0063592B">
            <w:pPr>
              <w:jc w:val="center"/>
              <w:rPr>
                <w:sz w:val="24"/>
                <w:szCs w:val="24"/>
              </w:rPr>
            </w:pPr>
            <w:r w:rsidRPr="008D0475">
              <w:rPr>
                <w:sz w:val="24"/>
                <w:szCs w:val="24"/>
              </w:rPr>
              <w:t>Наличие усилительных пунктов и тяговых подстанций</w:t>
            </w:r>
          </w:p>
        </w:tc>
      </w:tr>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sidRPr="008D0475">
              <w:rPr>
                <w:sz w:val="24"/>
                <w:szCs w:val="24"/>
              </w:rPr>
              <w:t>1</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sidRPr="008D0475">
              <w:rPr>
                <w:sz w:val="24"/>
                <w:szCs w:val="24"/>
              </w:rPr>
              <w:t>2</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sidRPr="008D0475">
              <w:rPr>
                <w:sz w:val="24"/>
                <w:szCs w:val="24"/>
              </w:rPr>
              <w:t>3</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sidRPr="008D0475">
              <w:rPr>
                <w:sz w:val="24"/>
                <w:szCs w:val="24"/>
              </w:rPr>
              <w:t>4</w:t>
            </w:r>
          </w:p>
        </w:tc>
      </w:tr>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Кулунда</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0</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0</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ТП, ОУП, ОРП</w:t>
            </w:r>
          </w:p>
        </w:tc>
      </w:tr>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6</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12</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w:t>
            </w:r>
          </w:p>
        </w:tc>
      </w:tr>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20</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НРП, НУП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Табуны</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26</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26</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w:t>
            </w:r>
          </w:p>
        </w:tc>
      </w:tr>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31</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39</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 НУП</w:t>
            </w:r>
          </w:p>
        </w:tc>
      </w:tr>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46</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 xml:space="preserve">Славгород </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52</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26</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ТП, ОРП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57</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Pr="00714B5B"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64</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 НУП</w:t>
            </w:r>
          </w:p>
        </w:tc>
      </w:tr>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Pr="00714B5B" w:rsidRDefault="009B2241" w:rsidP="0063592B">
            <w:pPr>
              <w:jc w:val="center"/>
              <w:rPr>
                <w:sz w:val="24"/>
                <w:szCs w:val="24"/>
              </w:rPr>
            </w:pPr>
            <w:r>
              <w:rPr>
                <w:sz w:val="24"/>
                <w:szCs w:val="24"/>
              </w:rPr>
              <w:t>Красный дол</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71</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19</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79</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87</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 НУП</w:t>
            </w:r>
          </w:p>
        </w:tc>
      </w:tr>
    </w:tbl>
    <w:p w:rsidR="007E6071" w:rsidRDefault="007E6071" w:rsidP="009B2241">
      <w:pPr>
        <w:tabs>
          <w:tab w:val="num" w:pos="0"/>
          <w:tab w:val="left" w:pos="8647"/>
        </w:tabs>
        <w:spacing w:before="120"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Окончание таблицы 3.2</w:t>
      </w:r>
    </w:p>
    <w:tbl>
      <w:tblPr>
        <w:tblStyle w:val="a3"/>
        <w:tblW w:w="0" w:type="auto"/>
        <w:jc w:val="center"/>
        <w:tblInd w:w="-554" w:type="dxa"/>
        <w:tblLook w:val="04A0" w:firstRow="1" w:lastRow="0" w:firstColumn="1" w:lastColumn="0" w:noHBand="0" w:noVBand="1"/>
      </w:tblPr>
      <w:tblGrid>
        <w:gridCol w:w="2941"/>
        <w:gridCol w:w="2384"/>
        <w:gridCol w:w="2400"/>
        <w:gridCol w:w="2400"/>
      </w:tblGrid>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92</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Бурла</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97</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26</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ТП, ОРП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102</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 xml:space="preserve">Мирный </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108</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11</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 НУП</w:t>
            </w:r>
          </w:p>
        </w:tc>
      </w:tr>
      <w:tr w:rsidR="009B2241" w:rsidRPr="008D0475"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114</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8D0475"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 xml:space="preserve">Чуманский </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122</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14</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130</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 xml:space="preserve">НРП, НУП </w:t>
            </w:r>
          </w:p>
        </w:tc>
      </w:tr>
      <w:tr w:rsidR="009B2241" w:rsidRPr="00C24670"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Pr="00C24670" w:rsidRDefault="009B2241" w:rsidP="0063592B">
            <w:pPr>
              <w:jc w:val="center"/>
              <w:rPr>
                <w:sz w:val="24"/>
                <w:szCs w:val="24"/>
              </w:rPr>
            </w:pPr>
            <w:r>
              <w:rPr>
                <w:sz w:val="24"/>
                <w:szCs w:val="24"/>
              </w:rPr>
              <w:t>Перегон</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Pr="00C24670" w:rsidRDefault="009B2241" w:rsidP="0063592B">
            <w:pPr>
              <w:jc w:val="center"/>
              <w:rPr>
                <w:sz w:val="24"/>
                <w:szCs w:val="24"/>
              </w:rPr>
            </w:pPr>
            <w:r>
              <w:rPr>
                <w:sz w:val="24"/>
                <w:szCs w:val="24"/>
              </w:rPr>
              <w:t>141</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C24670" w:rsidRDefault="009B2241" w:rsidP="0063592B">
            <w:pPr>
              <w:jc w:val="center"/>
              <w:rPr>
                <w:sz w:val="24"/>
                <w:szCs w:val="24"/>
              </w:rPr>
            </w:pPr>
            <w:r>
              <w:rPr>
                <w:sz w:val="24"/>
                <w:szCs w:val="24"/>
              </w:rPr>
              <w:t>–</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Pr="00C24670" w:rsidRDefault="009B2241" w:rsidP="0063592B">
            <w:pPr>
              <w:jc w:val="center"/>
              <w:rPr>
                <w:sz w:val="24"/>
                <w:szCs w:val="24"/>
              </w:rPr>
            </w:pPr>
            <w:r>
              <w:rPr>
                <w:sz w:val="24"/>
                <w:szCs w:val="24"/>
              </w:rPr>
              <w:t>НРП</w:t>
            </w:r>
          </w:p>
        </w:tc>
      </w:tr>
      <w:tr w:rsidR="009B2241" w:rsidTr="0063592B">
        <w:trPr>
          <w:jc w:val="center"/>
        </w:trPr>
        <w:tc>
          <w:tcPr>
            <w:tcW w:w="2941" w:type="dxa"/>
            <w:tcBorders>
              <w:top w:val="single" w:sz="4" w:space="0" w:color="auto"/>
              <w:left w:val="single" w:sz="4" w:space="0" w:color="auto"/>
              <w:bottom w:val="single" w:sz="4" w:space="0" w:color="auto"/>
              <w:right w:val="single" w:sz="4" w:space="0" w:color="auto"/>
            </w:tcBorders>
            <w:vAlign w:val="center"/>
          </w:tcPr>
          <w:p w:rsidR="009B2241" w:rsidRPr="00C24670" w:rsidRDefault="009B2241" w:rsidP="0063592B">
            <w:pPr>
              <w:jc w:val="center"/>
              <w:rPr>
                <w:sz w:val="24"/>
                <w:szCs w:val="24"/>
              </w:rPr>
            </w:pPr>
            <w:r>
              <w:rPr>
                <w:sz w:val="24"/>
                <w:szCs w:val="24"/>
              </w:rPr>
              <w:t>Карасук</w:t>
            </w:r>
          </w:p>
        </w:tc>
        <w:tc>
          <w:tcPr>
            <w:tcW w:w="2384"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146</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24</w:t>
            </w:r>
          </w:p>
        </w:tc>
        <w:tc>
          <w:tcPr>
            <w:tcW w:w="2400" w:type="dxa"/>
            <w:tcBorders>
              <w:top w:val="single" w:sz="4" w:space="0" w:color="auto"/>
              <w:left w:val="single" w:sz="4" w:space="0" w:color="auto"/>
              <w:bottom w:val="single" w:sz="4" w:space="0" w:color="auto"/>
              <w:right w:val="single" w:sz="4" w:space="0" w:color="auto"/>
            </w:tcBorders>
            <w:vAlign w:val="center"/>
          </w:tcPr>
          <w:p w:rsidR="009B2241" w:rsidRDefault="009B2241" w:rsidP="0063592B">
            <w:pPr>
              <w:jc w:val="center"/>
              <w:rPr>
                <w:sz w:val="24"/>
                <w:szCs w:val="24"/>
              </w:rPr>
            </w:pPr>
            <w:r>
              <w:rPr>
                <w:sz w:val="24"/>
                <w:szCs w:val="24"/>
              </w:rPr>
              <w:t>ТП, ОРП, ОУП</w:t>
            </w:r>
          </w:p>
        </w:tc>
      </w:tr>
    </w:tbl>
    <w:p w:rsidR="005E704A" w:rsidRDefault="005E704A" w:rsidP="005E704A">
      <w:pPr>
        <w:tabs>
          <w:tab w:val="num" w:pos="0"/>
          <w:tab w:val="left" w:pos="8647"/>
        </w:tabs>
        <w:spacing w:before="120" w:after="0" w:line="240" w:lineRule="auto"/>
        <w:ind w:firstLine="709"/>
        <w:jc w:val="both"/>
        <w:rPr>
          <w:rFonts w:ascii="Times New Roman" w:eastAsia="Times New Roman" w:hAnsi="Times New Roman" w:cs="Times New Roman"/>
          <w:sz w:val="24"/>
          <w:szCs w:val="24"/>
          <w:lang w:eastAsia="ru-RU"/>
        </w:rPr>
      </w:pPr>
      <w:r w:rsidRPr="008D0475">
        <w:rPr>
          <w:rFonts w:ascii="Times New Roman" w:eastAsia="Times New Roman" w:hAnsi="Times New Roman" w:cs="Times New Roman"/>
          <w:sz w:val="24"/>
          <w:szCs w:val="24"/>
          <w:lang w:eastAsia="ru-RU"/>
        </w:rPr>
        <w:t>Трасса кабельной магистрали выбирается по наиболее короткому пути с учетом выполнения минимального объема земляных работ.</w:t>
      </w:r>
      <w:r>
        <w:rPr>
          <w:rFonts w:ascii="Times New Roman" w:eastAsia="Times New Roman" w:hAnsi="Times New Roman" w:cs="Times New Roman"/>
          <w:sz w:val="24"/>
          <w:szCs w:val="24"/>
          <w:lang w:eastAsia="ru-RU"/>
        </w:rPr>
        <w:t xml:space="preserve"> </w:t>
      </w:r>
      <w:r w:rsidRPr="008D0475">
        <w:rPr>
          <w:rFonts w:ascii="Times New Roman" w:eastAsia="Times New Roman" w:hAnsi="Times New Roman" w:cs="Times New Roman"/>
          <w:sz w:val="24"/>
          <w:szCs w:val="24"/>
          <w:lang w:eastAsia="ru-RU"/>
        </w:rPr>
        <w:t>Линия электропередачи (ЛЭП) и трасса кабельной линии располагаются по разным сторонам железной дороги. План трассы приведен в альбоме чертежей.</w:t>
      </w:r>
    </w:p>
    <w:p w:rsidR="005E704A" w:rsidRPr="008D0475" w:rsidRDefault="005E704A" w:rsidP="005E704A">
      <w:pPr>
        <w:tabs>
          <w:tab w:val="num" w:pos="0"/>
          <w:tab w:val="left" w:pos="8647"/>
        </w:tabs>
        <w:spacing w:after="0" w:line="240" w:lineRule="auto"/>
        <w:ind w:firstLine="709"/>
        <w:jc w:val="both"/>
        <w:rPr>
          <w:rFonts w:ascii="Times New Roman" w:eastAsia="Times New Roman" w:hAnsi="Times New Roman" w:cs="Times New Roman"/>
          <w:sz w:val="24"/>
          <w:szCs w:val="24"/>
          <w:lang w:eastAsia="ru-RU"/>
        </w:rPr>
        <w:sectPr w:rsidR="005E704A" w:rsidRPr="008D0475" w:rsidSect="000D2469">
          <w:pgSz w:w="11906" w:h="16838"/>
          <w:pgMar w:top="1134" w:right="567" w:bottom="1134" w:left="1134" w:header="708" w:footer="708" w:gutter="0"/>
          <w:cols w:space="708"/>
          <w:docGrid w:linePitch="360"/>
        </w:sectPr>
      </w:pPr>
    </w:p>
    <w:p w:rsidR="005E704A" w:rsidRPr="008D0475" w:rsidRDefault="005E704A" w:rsidP="005E704A">
      <w:pPr>
        <w:tabs>
          <w:tab w:val="num" w:pos="0"/>
          <w:tab w:val="left" w:pos="8647"/>
        </w:tabs>
        <w:spacing w:after="0" w:line="240" w:lineRule="auto"/>
        <w:ind w:firstLine="709"/>
        <w:jc w:val="both"/>
        <w:outlineLvl w:val="0"/>
        <w:rPr>
          <w:rFonts w:ascii="Times New Roman" w:eastAsia="Times New Roman" w:hAnsi="Times New Roman" w:cs="Times New Roman"/>
          <w:sz w:val="24"/>
          <w:szCs w:val="24"/>
          <w:lang w:eastAsia="ru-RU"/>
        </w:rPr>
      </w:pPr>
      <w:bookmarkStart w:id="27" w:name="_Toc484621457"/>
      <w:bookmarkStart w:id="28" w:name="_Toc5741613"/>
      <w:r w:rsidRPr="008D0475">
        <w:rPr>
          <w:rFonts w:ascii="Times New Roman" w:eastAsia="Times New Roman" w:hAnsi="Times New Roman" w:cs="Times New Roman"/>
          <w:sz w:val="24"/>
          <w:szCs w:val="24"/>
          <w:lang w:eastAsia="ru-RU"/>
        </w:rPr>
        <w:lastRenderedPageBreak/>
        <w:t>4 Разработка схемы связи</w:t>
      </w:r>
      <w:bookmarkEnd w:id="27"/>
      <w:bookmarkEnd w:id="28"/>
    </w:p>
    <w:p w:rsidR="005E704A" w:rsidRPr="008D0475" w:rsidRDefault="005E704A" w:rsidP="005E704A">
      <w:pPr>
        <w:tabs>
          <w:tab w:val="num" w:pos="0"/>
          <w:tab w:val="left" w:pos="8647"/>
        </w:tabs>
        <w:spacing w:after="0" w:line="240" w:lineRule="auto"/>
        <w:ind w:firstLine="709"/>
        <w:jc w:val="both"/>
        <w:outlineLvl w:val="0"/>
        <w:rPr>
          <w:rFonts w:ascii="Times New Roman" w:eastAsia="Times New Roman" w:hAnsi="Times New Roman" w:cs="Times New Roman"/>
          <w:sz w:val="24"/>
          <w:szCs w:val="24"/>
          <w:lang w:eastAsia="ru-RU"/>
        </w:rPr>
      </w:pPr>
    </w:p>
    <w:p w:rsidR="005E704A" w:rsidRPr="008D0475" w:rsidRDefault="005E704A" w:rsidP="005E704A">
      <w:pPr>
        <w:spacing w:after="0" w:line="240" w:lineRule="auto"/>
        <w:ind w:firstLine="709"/>
        <w:jc w:val="both"/>
        <w:rPr>
          <w:rFonts w:ascii="Times New Roman" w:hAnsi="Times New Roman" w:cs="Times New Roman"/>
          <w:sz w:val="24"/>
          <w:szCs w:val="24"/>
        </w:rPr>
      </w:pPr>
      <w:r w:rsidRPr="008D0475">
        <w:rPr>
          <w:rFonts w:ascii="Times New Roman" w:hAnsi="Times New Roman" w:cs="Times New Roman"/>
          <w:sz w:val="24"/>
          <w:szCs w:val="24"/>
        </w:rPr>
        <w:t>При разработке схемы организации связи необходимо учитывать, что цепи дальней связи (магистральная и дорожная, ВЧ) вводятся лишь в оконечные и усилительные пункты кабельной магистрали. В промежуточные пункты цепи отделенческих видов связи вводятся либо шлейфом (с разрезом линейных проводов), либо параллельно (параллельным подключением к линии установок связи). Отдельные  ответвления не делаются в тех случаях, когда линейные объекты располагаются друг от друга на расстоянии менее 100 метров.</w:t>
      </w:r>
    </w:p>
    <w:p w:rsidR="005E704A" w:rsidRPr="005A1245" w:rsidRDefault="005E704A" w:rsidP="005E704A">
      <w:pPr>
        <w:spacing w:after="0" w:line="240" w:lineRule="auto"/>
        <w:ind w:firstLine="709"/>
        <w:jc w:val="both"/>
        <w:rPr>
          <w:rFonts w:ascii="Times New Roman" w:hAnsi="Times New Roman" w:cs="Times New Roman"/>
          <w:sz w:val="24"/>
          <w:szCs w:val="24"/>
        </w:rPr>
      </w:pPr>
      <w:r w:rsidRPr="005A1245">
        <w:rPr>
          <w:rFonts w:ascii="Times New Roman" w:hAnsi="Times New Roman" w:cs="Times New Roman"/>
          <w:sz w:val="24"/>
          <w:szCs w:val="24"/>
        </w:rPr>
        <w:t xml:space="preserve">Для разработки схемы связи была выбрана часть трассы от станции </w:t>
      </w:r>
      <w:r w:rsidR="003320A6">
        <w:rPr>
          <w:rFonts w:ascii="Times New Roman" w:hAnsi="Times New Roman" w:cs="Times New Roman"/>
          <w:sz w:val="24"/>
          <w:szCs w:val="24"/>
        </w:rPr>
        <w:t>Новоблаговещенка</w:t>
      </w:r>
      <w:r>
        <w:rPr>
          <w:rFonts w:ascii="Times New Roman" w:hAnsi="Times New Roman" w:cs="Times New Roman"/>
          <w:sz w:val="24"/>
          <w:szCs w:val="24"/>
        </w:rPr>
        <w:t xml:space="preserve"> до станции </w:t>
      </w:r>
      <w:r w:rsidR="003320A6">
        <w:rPr>
          <w:rFonts w:ascii="Times New Roman" w:hAnsi="Times New Roman" w:cs="Times New Roman"/>
          <w:sz w:val="24"/>
          <w:szCs w:val="24"/>
        </w:rPr>
        <w:t>Кучук</w:t>
      </w:r>
      <w:r w:rsidRPr="005A1245">
        <w:rPr>
          <w:rFonts w:ascii="Times New Roman" w:hAnsi="Times New Roman" w:cs="Times New Roman"/>
          <w:sz w:val="24"/>
          <w:szCs w:val="24"/>
        </w:rPr>
        <w:t xml:space="preserve">, протяжённость которого составляет 7 </w:t>
      </w:r>
      <w:r>
        <w:rPr>
          <w:rFonts w:ascii="Times New Roman" w:hAnsi="Times New Roman" w:cs="Times New Roman"/>
          <w:sz w:val="24"/>
          <w:szCs w:val="24"/>
        </w:rPr>
        <w:t>км. Согласно своему варианту №</w:t>
      </w:r>
      <w:r w:rsidR="003320A6">
        <w:rPr>
          <w:rFonts w:ascii="Times New Roman" w:hAnsi="Times New Roman" w:cs="Times New Roman"/>
          <w:sz w:val="24"/>
          <w:szCs w:val="24"/>
        </w:rPr>
        <w:t>2</w:t>
      </w:r>
      <w:r w:rsidRPr="005A1245">
        <w:rPr>
          <w:rFonts w:ascii="Times New Roman" w:hAnsi="Times New Roman" w:cs="Times New Roman"/>
          <w:sz w:val="24"/>
          <w:szCs w:val="24"/>
        </w:rPr>
        <w:t xml:space="preserve"> дополнительно на данной схеме необходимо представить следующие объекты: ОУП (</w:t>
      </w:r>
      <w:r w:rsidR="003320A6">
        <w:rPr>
          <w:rFonts w:ascii="Times New Roman" w:hAnsi="Times New Roman" w:cs="Times New Roman"/>
          <w:sz w:val="24"/>
          <w:szCs w:val="24"/>
        </w:rPr>
        <w:t>л</w:t>
      </w:r>
      <w:r w:rsidRPr="005A1245">
        <w:rPr>
          <w:rFonts w:ascii="Times New Roman" w:hAnsi="Times New Roman" w:cs="Times New Roman"/>
          <w:sz w:val="24"/>
          <w:szCs w:val="24"/>
        </w:rPr>
        <w:t>) – обслуж</w:t>
      </w:r>
      <w:r>
        <w:rPr>
          <w:rFonts w:ascii="Times New Roman" w:hAnsi="Times New Roman" w:cs="Times New Roman"/>
          <w:sz w:val="24"/>
          <w:szCs w:val="24"/>
        </w:rPr>
        <w:t xml:space="preserve">иваемый усилительный пункт (с </w:t>
      </w:r>
      <w:r w:rsidR="003320A6">
        <w:rPr>
          <w:rFonts w:ascii="Times New Roman" w:hAnsi="Times New Roman" w:cs="Times New Roman"/>
          <w:sz w:val="24"/>
          <w:szCs w:val="24"/>
        </w:rPr>
        <w:t>левой</w:t>
      </w:r>
      <w:r w:rsidRPr="005A1245">
        <w:rPr>
          <w:rFonts w:ascii="Times New Roman" w:hAnsi="Times New Roman" w:cs="Times New Roman"/>
          <w:sz w:val="24"/>
          <w:szCs w:val="24"/>
        </w:rPr>
        <w:t xml:space="preserve"> стороны), ТП (</w:t>
      </w:r>
      <w:r w:rsidR="003320A6">
        <w:rPr>
          <w:rFonts w:ascii="Times New Roman" w:hAnsi="Times New Roman" w:cs="Times New Roman"/>
          <w:sz w:val="24"/>
          <w:szCs w:val="24"/>
        </w:rPr>
        <w:t>п</w:t>
      </w:r>
      <w:r>
        <w:rPr>
          <w:rFonts w:ascii="Times New Roman" w:hAnsi="Times New Roman" w:cs="Times New Roman"/>
          <w:sz w:val="24"/>
          <w:szCs w:val="24"/>
        </w:rPr>
        <w:t xml:space="preserve">) – тяговая подстанция (с </w:t>
      </w:r>
      <w:r w:rsidR="003320A6">
        <w:rPr>
          <w:rFonts w:ascii="Times New Roman" w:hAnsi="Times New Roman" w:cs="Times New Roman"/>
          <w:sz w:val="24"/>
          <w:szCs w:val="24"/>
        </w:rPr>
        <w:t xml:space="preserve">правой </w:t>
      </w:r>
      <w:r w:rsidRPr="005A1245">
        <w:rPr>
          <w:rFonts w:ascii="Times New Roman" w:hAnsi="Times New Roman" w:cs="Times New Roman"/>
          <w:sz w:val="24"/>
          <w:szCs w:val="24"/>
        </w:rPr>
        <w:t xml:space="preserve">стороны), РШ-Вх (л) – релейный шкаф входного светофора (с левой стороны), РШ-С (л) – релейный шкаф проходного светофора (с левой стороны), </w:t>
      </w:r>
      <w:r w:rsidRPr="00677C7B">
        <w:rPr>
          <w:rFonts w:ascii="Times New Roman" w:hAnsi="Times New Roman" w:cs="Times New Roman"/>
          <w:sz w:val="24"/>
          <w:szCs w:val="24"/>
        </w:rPr>
        <w:t>П (</w:t>
      </w:r>
      <w:r>
        <w:rPr>
          <w:rFonts w:ascii="Times New Roman" w:hAnsi="Times New Roman" w:cs="Times New Roman"/>
          <w:sz w:val="24"/>
          <w:szCs w:val="24"/>
        </w:rPr>
        <w:t>л</w:t>
      </w:r>
      <w:r w:rsidRPr="00677C7B">
        <w:rPr>
          <w:rFonts w:ascii="Times New Roman" w:hAnsi="Times New Roman" w:cs="Times New Roman"/>
          <w:sz w:val="24"/>
          <w:szCs w:val="24"/>
        </w:rPr>
        <w:t>) – жилое или слу</w:t>
      </w:r>
      <w:r>
        <w:rPr>
          <w:rFonts w:ascii="Times New Roman" w:hAnsi="Times New Roman" w:cs="Times New Roman"/>
          <w:sz w:val="24"/>
          <w:szCs w:val="24"/>
        </w:rPr>
        <w:t>жебное здание службы пути (с ле</w:t>
      </w:r>
      <w:r w:rsidRPr="00677C7B">
        <w:rPr>
          <w:rFonts w:ascii="Times New Roman" w:hAnsi="Times New Roman" w:cs="Times New Roman"/>
          <w:sz w:val="24"/>
          <w:szCs w:val="24"/>
        </w:rPr>
        <w:t>вой стороны)</w:t>
      </w:r>
      <w:r w:rsidRPr="005A1245">
        <w:rPr>
          <w:rFonts w:ascii="Times New Roman" w:hAnsi="Times New Roman" w:cs="Times New Roman"/>
          <w:sz w:val="24"/>
          <w:szCs w:val="24"/>
        </w:rPr>
        <w:t>,</w:t>
      </w:r>
      <w:r>
        <w:rPr>
          <w:rFonts w:ascii="Times New Roman" w:hAnsi="Times New Roman" w:cs="Times New Roman"/>
          <w:sz w:val="24"/>
          <w:szCs w:val="24"/>
        </w:rPr>
        <w:t xml:space="preserve"> </w:t>
      </w:r>
      <w:r w:rsidRPr="005A1245">
        <w:rPr>
          <w:rFonts w:ascii="Times New Roman" w:hAnsi="Times New Roman" w:cs="Times New Roman"/>
          <w:sz w:val="24"/>
          <w:szCs w:val="24"/>
        </w:rPr>
        <w:t xml:space="preserve">РШ-Вх (п) – релейный шкаф входного светофора (с правой стороны), </w:t>
      </w:r>
      <w:r w:rsidR="003320A6">
        <w:rPr>
          <w:rFonts w:ascii="Times New Roman" w:hAnsi="Times New Roman" w:cs="Times New Roman"/>
          <w:sz w:val="24"/>
          <w:szCs w:val="24"/>
        </w:rPr>
        <w:t>ПСКЦ</w:t>
      </w:r>
      <w:r>
        <w:rPr>
          <w:rFonts w:ascii="Times New Roman" w:hAnsi="Times New Roman" w:cs="Times New Roman"/>
          <w:sz w:val="24"/>
          <w:szCs w:val="24"/>
        </w:rPr>
        <w:t xml:space="preserve"> (</w:t>
      </w:r>
      <w:r w:rsidR="003320A6">
        <w:rPr>
          <w:rFonts w:ascii="Times New Roman" w:hAnsi="Times New Roman" w:cs="Times New Roman"/>
          <w:sz w:val="24"/>
          <w:szCs w:val="24"/>
        </w:rPr>
        <w:t>п</w:t>
      </w:r>
      <w:r>
        <w:rPr>
          <w:rFonts w:ascii="Times New Roman" w:hAnsi="Times New Roman" w:cs="Times New Roman"/>
          <w:sz w:val="24"/>
          <w:szCs w:val="24"/>
        </w:rPr>
        <w:t xml:space="preserve">) – </w:t>
      </w:r>
      <w:r w:rsidR="003320A6">
        <w:rPr>
          <w:rFonts w:ascii="Times New Roman" w:hAnsi="Times New Roman" w:cs="Times New Roman"/>
          <w:sz w:val="24"/>
          <w:szCs w:val="24"/>
        </w:rPr>
        <w:t>пост секционирования контактной сети</w:t>
      </w:r>
      <w:r>
        <w:rPr>
          <w:rFonts w:ascii="Times New Roman" w:hAnsi="Times New Roman" w:cs="Times New Roman"/>
          <w:sz w:val="24"/>
          <w:szCs w:val="24"/>
        </w:rPr>
        <w:t xml:space="preserve"> (с </w:t>
      </w:r>
      <w:r w:rsidR="003320A6">
        <w:rPr>
          <w:rFonts w:ascii="Times New Roman" w:hAnsi="Times New Roman" w:cs="Times New Roman"/>
          <w:sz w:val="24"/>
          <w:szCs w:val="24"/>
        </w:rPr>
        <w:t>правой</w:t>
      </w:r>
      <w:r>
        <w:rPr>
          <w:rFonts w:ascii="Times New Roman" w:hAnsi="Times New Roman" w:cs="Times New Roman"/>
          <w:sz w:val="24"/>
          <w:szCs w:val="24"/>
        </w:rPr>
        <w:t xml:space="preserve"> стороны), </w:t>
      </w:r>
      <w:r w:rsidR="003320A6">
        <w:rPr>
          <w:rFonts w:ascii="Times New Roman" w:hAnsi="Times New Roman" w:cs="Times New Roman"/>
          <w:sz w:val="24"/>
          <w:szCs w:val="24"/>
        </w:rPr>
        <w:t>ЭЦ</w:t>
      </w:r>
      <w:r w:rsidRPr="005A1245">
        <w:rPr>
          <w:rFonts w:ascii="Times New Roman" w:hAnsi="Times New Roman" w:cs="Times New Roman"/>
          <w:sz w:val="24"/>
          <w:szCs w:val="24"/>
        </w:rPr>
        <w:t xml:space="preserve"> (</w:t>
      </w:r>
      <w:r>
        <w:rPr>
          <w:rFonts w:ascii="Times New Roman" w:hAnsi="Times New Roman" w:cs="Times New Roman"/>
          <w:sz w:val="24"/>
          <w:szCs w:val="24"/>
        </w:rPr>
        <w:t xml:space="preserve">п) – </w:t>
      </w:r>
      <w:r w:rsidR="003320A6">
        <w:rPr>
          <w:rFonts w:ascii="Times New Roman" w:hAnsi="Times New Roman" w:cs="Times New Roman"/>
          <w:sz w:val="24"/>
          <w:szCs w:val="24"/>
        </w:rPr>
        <w:t>пост эц</w:t>
      </w:r>
      <w:r>
        <w:rPr>
          <w:rFonts w:ascii="Times New Roman" w:hAnsi="Times New Roman" w:cs="Times New Roman"/>
          <w:sz w:val="24"/>
          <w:szCs w:val="24"/>
        </w:rPr>
        <w:t xml:space="preserve"> (с пра</w:t>
      </w:r>
      <w:r w:rsidRPr="005A1245">
        <w:rPr>
          <w:rFonts w:ascii="Times New Roman" w:hAnsi="Times New Roman" w:cs="Times New Roman"/>
          <w:sz w:val="24"/>
          <w:szCs w:val="24"/>
        </w:rPr>
        <w:t>вой стороны). Все представленные на схеме объекты приведены в таблице 4.1. Схема организации цепей связи и СЦБ представлена в альбоме чертежей.</w:t>
      </w:r>
    </w:p>
    <w:p w:rsidR="005E704A" w:rsidRPr="005A1245" w:rsidRDefault="005E704A" w:rsidP="005E704A">
      <w:pPr>
        <w:spacing w:before="160" w:after="0" w:line="240" w:lineRule="auto"/>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 xml:space="preserve">Таблица 4.1 – Размещение объектов связи и СЦБ на участке </w:t>
      </w:r>
      <w:r>
        <w:rPr>
          <w:rFonts w:ascii="Times New Roman" w:hAnsi="Times New Roman" w:cs="Times New Roman"/>
          <w:sz w:val="24"/>
          <w:szCs w:val="24"/>
        </w:rPr>
        <w:t>Оросительный</w:t>
      </w:r>
      <w:r w:rsidRPr="005A1245">
        <w:rPr>
          <w:rFonts w:ascii="Times New Roman" w:hAnsi="Times New Roman" w:cs="Times New Roman"/>
          <w:sz w:val="24"/>
          <w:szCs w:val="24"/>
        </w:rPr>
        <w:t xml:space="preserve"> – </w:t>
      </w:r>
      <w:r>
        <w:rPr>
          <w:rFonts w:ascii="Times New Roman" w:hAnsi="Times New Roman" w:cs="Times New Roman"/>
          <w:sz w:val="24"/>
          <w:szCs w:val="24"/>
        </w:rPr>
        <w:t>Тигей</w:t>
      </w:r>
    </w:p>
    <w:tbl>
      <w:tblPr>
        <w:tblW w:w="10099" w:type="dxa"/>
        <w:jc w:val="center"/>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5"/>
        <w:gridCol w:w="1629"/>
        <w:gridCol w:w="2364"/>
        <w:gridCol w:w="2131"/>
      </w:tblGrid>
      <w:tr w:rsidR="005E704A" w:rsidRPr="005A1245" w:rsidTr="000D2469">
        <w:trPr>
          <w:trHeight w:val="360"/>
          <w:jc w:val="center"/>
        </w:trPr>
        <w:tc>
          <w:tcPr>
            <w:tcW w:w="3975" w:type="dxa"/>
            <w:vMerge w:val="restart"/>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Наименования объектов</w:t>
            </w:r>
          </w:p>
        </w:tc>
        <w:tc>
          <w:tcPr>
            <w:tcW w:w="1629" w:type="dxa"/>
            <w:vMerge w:val="restart"/>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Удаление от ближайшего рельса, м</w:t>
            </w:r>
          </w:p>
        </w:tc>
        <w:tc>
          <w:tcPr>
            <w:tcW w:w="4495" w:type="dxa"/>
            <w:gridSpan w:val="2"/>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Цепи связи и СЦБ, вводимые</w:t>
            </w:r>
          </w:p>
        </w:tc>
      </w:tr>
      <w:tr w:rsidR="005E704A" w:rsidRPr="005A1245" w:rsidTr="000D2469">
        <w:trPr>
          <w:trHeight w:val="435"/>
          <w:jc w:val="center"/>
        </w:trPr>
        <w:tc>
          <w:tcPr>
            <w:tcW w:w="3975" w:type="dxa"/>
            <w:vMerge/>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p>
        </w:tc>
        <w:tc>
          <w:tcPr>
            <w:tcW w:w="1629" w:type="dxa"/>
            <w:vMerge/>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p>
        </w:tc>
        <w:tc>
          <w:tcPr>
            <w:tcW w:w="2364"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шлейфом</w:t>
            </w:r>
          </w:p>
        </w:tc>
        <w:tc>
          <w:tcPr>
            <w:tcW w:w="2131"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параллельно</w:t>
            </w:r>
          </w:p>
        </w:tc>
      </w:tr>
      <w:tr w:rsidR="005E704A" w:rsidRPr="005A1245" w:rsidTr="000D2469">
        <w:trPr>
          <w:trHeight w:val="345"/>
          <w:jc w:val="center"/>
        </w:trPr>
        <w:tc>
          <w:tcPr>
            <w:tcW w:w="3975" w:type="dxa"/>
            <w:vAlign w:val="center"/>
          </w:tcPr>
          <w:p w:rsidR="005E704A" w:rsidRPr="005A1245" w:rsidRDefault="005E704A" w:rsidP="000D2469">
            <w:pPr>
              <w:spacing w:after="0" w:line="240" w:lineRule="auto"/>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ОУП</w:t>
            </w:r>
          </w:p>
        </w:tc>
        <w:tc>
          <w:tcPr>
            <w:tcW w:w="1629"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125</w:t>
            </w:r>
          </w:p>
        </w:tc>
        <w:tc>
          <w:tcPr>
            <w:tcW w:w="2364"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ВЧ, ПДС, ЭДС, ПС, «Экспресс», ВГС, МЖС, ПГС,</w:t>
            </w:r>
          </w:p>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ПРС, ЛПС, СЭМ, ТУ, ТС, СЦБ-ДК, Пр-зд, СЦБ</w:t>
            </w:r>
          </w:p>
        </w:tc>
        <w:tc>
          <w:tcPr>
            <w:tcW w:w="2131"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w:t>
            </w:r>
          </w:p>
        </w:tc>
      </w:tr>
      <w:tr w:rsidR="005E704A" w:rsidRPr="005A1245" w:rsidTr="000D2469">
        <w:trPr>
          <w:trHeight w:val="345"/>
          <w:jc w:val="center"/>
        </w:trPr>
        <w:tc>
          <w:tcPr>
            <w:tcW w:w="3975" w:type="dxa"/>
            <w:vAlign w:val="center"/>
          </w:tcPr>
          <w:p w:rsidR="005E704A" w:rsidRPr="005A1245" w:rsidRDefault="005E704A" w:rsidP="000D2469">
            <w:pPr>
              <w:spacing w:after="0" w:line="240" w:lineRule="auto"/>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ТП</w:t>
            </w:r>
          </w:p>
        </w:tc>
        <w:tc>
          <w:tcPr>
            <w:tcW w:w="1629"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50</w:t>
            </w:r>
          </w:p>
        </w:tc>
        <w:tc>
          <w:tcPr>
            <w:tcW w:w="2364"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ТУ, ТС</w:t>
            </w:r>
          </w:p>
        </w:tc>
        <w:tc>
          <w:tcPr>
            <w:tcW w:w="2131"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ЭДС, ПС</w:t>
            </w:r>
          </w:p>
        </w:tc>
      </w:tr>
      <w:tr w:rsidR="005E704A" w:rsidRPr="005A1245" w:rsidTr="000D2469">
        <w:trPr>
          <w:trHeight w:val="345"/>
          <w:jc w:val="center"/>
        </w:trPr>
        <w:tc>
          <w:tcPr>
            <w:tcW w:w="3975" w:type="dxa"/>
            <w:vAlign w:val="center"/>
          </w:tcPr>
          <w:p w:rsidR="005E704A" w:rsidRPr="005A1245" w:rsidRDefault="005E704A" w:rsidP="000D2469">
            <w:pPr>
              <w:spacing w:after="0" w:line="240" w:lineRule="auto"/>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РШ входного светофора</w:t>
            </w:r>
          </w:p>
        </w:tc>
        <w:tc>
          <w:tcPr>
            <w:tcW w:w="1629"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3</w:t>
            </w:r>
          </w:p>
        </w:tc>
        <w:tc>
          <w:tcPr>
            <w:tcW w:w="2364"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ПГС, СЦБ</w:t>
            </w:r>
          </w:p>
        </w:tc>
        <w:tc>
          <w:tcPr>
            <w:tcW w:w="2131"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ПДС</w:t>
            </w:r>
          </w:p>
        </w:tc>
      </w:tr>
      <w:tr w:rsidR="005E704A" w:rsidRPr="005A1245" w:rsidTr="000D2469">
        <w:trPr>
          <w:trHeight w:val="360"/>
          <w:jc w:val="center"/>
        </w:trPr>
        <w:tc>
          <w:tcPr>
            <w:tcW w:w="3975" w:type="dxa"/>
            <w:vAlign w:val="center"/>
          </w:tcPr>
          <w:p w:rsidR="005E704A" w:rsidRPr="005A1245" w:rsidRDefault="005E704A" w:rsidP="000D2469">
            <w:pPr>
              <w:spacing w:after="0" w:line="240" w:lineRule="auto"/>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РШ проходного светофора</w:t>
            </w:r>
          </w:p>
        </w:tc>
        <w:tc>
          <w:tcPr>
            <w:tcW w:w="1629"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3</w:t>
            </w:r>
          </w:p>
        </w:tc>
        <w:tc>
          <w:tcPr>
            <w:tcW w:w="2364"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МЖС, ПГС, СЦБ</w:t>
            </w:r>
          </w:p>
        </w:tc>
        <w:tc>
          <w:tcPr>
            <w:tcW w:w="2131"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w:t>
            </w:r>
          </w:p>
        </w:tc>
      </w:tr>
      <w:tr w:rsidR="005E704A" w:rsidRPr="005A1245" w:rsidTr="000D2469">
        <w:trPr>
          <w:trHeight w:val="360"/>
          <w:jc w:val="center"/>
        </w:trPr>
        <w:tc>
          <w:tcPr>
            <w:tcW w:w="3975" w:type="dxa"/>
            <w:vAlign w:val="center"/>
          </w:tcPr>
          <w:p w:rsidR="005E704A" w:rsidRPr="006620EC" w:rsidRDefault="005E704A" w:rsidP="000D2469">
            <w:pPr>
              <w:spacing w:after="0" w:line="240" w:lineRule="auto"/>
              <w:rPr>
                <w:rFonts w:ascii="Times New Roman" w:eastAsia="Times New Roman" w:hAnsi="Times New Roman" w:cs="Times New Roman"/>
                <w:sz w:val="24"/>
                <w:szCs w:val="24"/>
                <w:lang w:eastAsia="ru-RU"/>
              </w:rPr>
            </w:pPr>
            <w:r w:rsidRPr="006620EC">
              <w:rPr>
                <w:rFonts w:ascii="Times New Roman" w:eastAsia="Times New Roman" w:hAnsi="Times New Roman" w:cs="Times New Roman"/>
                <w:sz w:val="24"/>
                <w:szCs w:val="24"/>
                <w:lang w:eastAsia="ru-RU"/>
              </w:rPr>
              <w:t>П</w:t>
            </w:r>
          </w:p>
        </w:tc>
        <w:tc>
          <w:tcPr>
            <w:tcW w:w="1629" w:type="dxa"/>
            <w:vAlign w:val="center"/>
          </w:tcPr>
          <w:p w:rsidR="005E704A" w:rsidRPr="006620EC" w:rsidRDefault="005E704A" w:rsidP="000D2469">
            <w:pPr>
              <w:spacing w:after="0" w:line="240" w:lineRule="auto"/>
              <w:jc w:val="center"/>
              <w:rPr>
                <w:rFonts w:ascii="Times New Roman" w:eastAsia="Times New Roman" w:hAnsi="Times New Roman" w:cs="Times New Roman"/>
                <w:sz w:val="24"/>
                <w:szCs w:val="24"/>
                <w:lang w:eastAsia="ru-RU"/>
              </w:rPr>
            </w:pPr>
            <w:r w:rsidRPr="006620EC">
              <w:rPr>
                <w:rFonts w:ascii="Times New Roman" w:eastAsia="Times New Roman" w:hAnsi="Times New Roman" w:cs="Times New Roman"/>
                <w:sz w:val="24"/>
                <w:szCs w:val="24"/>
                <w:lang w:eastAsia="ru-RU"/>
              </w:rPr>
              <w:t>100</w:t>
            </w:r>
          </w:p>
        </w:tc>
        <w:tc>
          <w:tcPr>
            <w:tcW w:w="2364" w:type="dxa"/>
            <w:vAlign w:val="center"/>
          </w:tcPr>
          <w:p w:rsidR="005E704A" w:rsidRPr="006620EC" w:rsidRDefault="005E704A" w:rsidP="000D2469">
            <w:pPr>
              <w:spacing w:after="0" w:line="240" w:lineRule="auto"/>
              <w:jc w:val="center"/>
              <w:rPr>
                <w:rFonts w:ascii="Times New Roman" w:eastAsia="Times New Roman" w:hAnsi="Times New Roman" w:cs="Times New Roman"/>
                <w:sz w:val="24"/>
                <w:szCs w:val="24"/>
                <w:lang w:eastAsia="ru-RU"/>
              </w:rPr>
            </w:pPr>
            <w:r w:rsidRPr="006620EC">
              <w:rPr>
                <w:rFonts w:ascii="Times New Roman" w:eastAsia="Times New Roman" w:hAnsi="Times New Roman" w:cs="Times New Roman"/>
                <w:sz w:val="24"/>
                <w:szCs w:val="24"/>
                <w:lang w:eastAsia="ru-RU"/>
              </w:rPr>
              <w:t>ПГС</w:t>
            </w:r>
          </w:p>
        </w:tc>
        <w:tc>
          <w:tcPr>
            <w:tcW w:w="2131" w:type="dxa"/>
            <w:vAlign w:val="center"/>
          </w:tcPr>
          <w:p w:rsidR="005E704A" w:rsidRPr="006620EC" w:rsidRDefault="005E704A" w:rsidP="000D2469">
            <w:pPr>
              <w:spacing w:after="0" w:line="240" w:lineRule="auto"/>
              <w:jc w:val="center"/>
              <w:rPr>
                <w:rFonts w:ascii="Times New Roman" w:eastAsia="Times New Roman" w:hAnsi="Times New Roman" w:cs="Times New Roman"/>
                <w:sz w:val="24"/>
                <w:szCs w:val="24"/>
                <w:lang w:eastAsia="ru-RU"/>
              </w:rPr>
            </w:pPr>
            <w:r w:rsidRPr="006620EC">
              <w:rPr>
                <w:rFonts w:ascii="Times New Roman" w:eastAsia="Times New Roman" w:hAnsi="Times New Roman" w:cs="Times New Roman"/>
                <w:sz w:val="24"/>
                <w:szCs w:val="24"/>
                <w:lang w:eastAsia="ru-RU"/>
              </w:rPr>
              <w:t>ЛПС</w:t>
            </w:r>
          </w:p>
        </w:tc>
      </w:tr>
      <w:tr w:rsidR="005E704A" w:rsidRPr="005A1245" w:rsidTr="000D2469">
        <w:trPr>
          <w:trHeight w:val="360"/>
          <w:jc w:val="center"/>
        </w:trPr>
        <w:tc>
          <w:tcPr>
            <w:tcW w:w="3975" w:type="dxa"/>
            <w:vAlign w:val="center"/>
          </w:tcPr>
          <w:p w:rsidR="005E704A" w:rsidRPr="005A1245" w:rsidRDefault="003320A6" w:rsidP="000D246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ПСКЦ</w:t>
            </w:r>
          </w:p>
        </w:tc>
        <w:tc>
          <w:tcPr>
            <w:tcW w:w="1629" w:type="dxa"/>
            <w:vAlign w:val="center"/>
          </w:tcPr>
          <w:p w:rsidR="005E704A" w:rsidRPr="005A1245" w:rsidRDefault="003320A6" w:rsidP="000D2469">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p>
        </w:tc>
        <w:tc>
          <w:tcPr>
            <w:tcW w:w="2364" w:type="dxa"/>
            <w:vAlign w:val="center"/>
          </w:tcPr>
          <w:p w:rsidR="005E704A" w:rsidRPr="005A1245" w:rsidRDefault="003320A6" w:rsidP="000D2469">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ТУ, ТС</w:t>
            </w:r>
          </w:p>
        </w:tc>
        <w:tc>
          <w:tcPr>
            <w:tcW w:w="2131" w:type="dxa"/>
            <w:vAlign w:val="center"/>
          </w:tcPr>
          <w:p w:rsidR="005E704A" w:rsidRPr="005A1245" w:rsidRDefault="003320A6" w:rsidP="000D2469">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ЭДС</w:t>
            </w:r>
          </w:p>
        </w:tc>
      </w:tr>
      <w:tr w:rsidR="005E704A" w:rsidRPr="005A1245" w:rsidTr="000D2469">
        <w:trPr>
          <w:trHeight w:val="345"/>
          <w:jc w:val="center"/>
        </w:trPr>
        <w:tc>
          <w:tcPr>
            <w:tcW w:w="3975" w:type="dxa"/>
            <w:vAlign w:val="center"/>
          </w:tcPr>
          <w:p w:rsidR="005E704A" w:rsidRPr="005A1245" w:rsidRDefault="003320A6" w:rsidP="000D246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ЭЦ</w:t>
            </w:r>
          </w:p>
        </w:tc>
        <w:tc>
          <w:tcPr>
            <w:tcW w:w="1629"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35</w:t>
            </w:r>
          </w:p>
        </w:tc>
        <w:tc>
          <w:tcPr>
            <w:tcW w:w="2364"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ВЧ, ПДС, ЭДС, ПС, «Экспресс», ВГС, МЖС, ПГС,</w:t>
            </w:r>
          </w:p>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ПРС, ЛПС, СЭМ, ТУ, ТС, СЦБ–ДК, Пр-зд, СЦБ</w:t>
            </w:r>
          </w:p>
        </w:tc>
        <w:tc>
          <w:tcPr>
            <w:tcW w:w="2131" w:type="dxa"/>
            <w:vAlign w:val="center"/>
          </w:tcPr>
          <w:p w:rsidR="005E704A" w:rsidRPr="005A1245" w:rsidRDefault="005E704A" w:rsidP="000D2469">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w:t>
            </w:r>
          </w:p>
        </w:tc>
      </w:tr>
    </w:tbl>
    <w:p w:rsidR="005E704A" w:rsidRPr="005A1245" w:rsidRDefault="005E704A" w:rsidP="005E704A">
      <w:pPr>
        <w:tabs>
          <w:tab w:val="left" w:pos="0"/>
        </w:tabs>
        <w:spacing w:after="0" w:line="240" w:lineRule="auto"/>
        <w:ind w:right="-6" w:firstLine="709"/>
        <w:jc w:val="both"/>
        <w:outlineLvl w:val="0"/>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br w:type="page"/>
      </w:r>
    </w:p>
    <w:p w:rsidR="005E704A" w:rsidRPr="005A1245" w:rsidRDefault="005E704A" w:rsidP="005E704A">
      <w:pPr>
        <w:tabs>
          <w:tab w:val="left" w:pos="0"/>
        </w:tabs>
        <w:spacing w:after="0" w:line="240" w:lineRule="auto"/>
        <w:ind w:right="-6" w:firstLine="709"/>
        <w:jc w:val="both"/>
        <w:outlineLvl w:val="0"/>
        <w:rPr>
          <w:rFonts w:ascii="Times New Roman" w:eastAsia="Times New Roman" w:hAnsi="Times New Roman" w:cs="Times New Roman"/>
          <w:sz w:val="24"/>
          <w:szCs w:val="24"/>
          <w:lang w:eastAsia="ru-RU"/>
        </w:rPr>
      </w:pPr>
      <w:bookmarkStart w:id="29" w:name="_Toc5741614"/>
      <w:r w:rsidRPr="005A1245">
        <w:rPr>
          <w:rFonts w:ascii="Times New Roman" w:eastAsia="Times New Roman" w:hAnsi="Times New Roman" w:cs="Times New Roman"/>
          <w:sz w:val="24"/>
          <w:szCs w:val="24"/>
          <w:lang w:eastAsia="ru-RU"/>
        </w:rPr>
        <w:lastRenderedPageBreak/>
        <w:t>5 Разработка скелетной схемы участка. Выбор кабелей для ответвлений. Составление таблиц спецификации и расчета кабелей ответвлений</w:t>
      </w:r>
      <w:bookmarkEnd w:id="29"/>
    </w:p>
    <w:p w:rsidR="005E704A" w:rsidRPr="005A1245" w:rsidRDefault="005E704A" w:rsidP="005E704A">
      <w:pPr>
        <w:tabs>
          <w:tab w:val="left" w:pos="0"/>
        </w:tabs>
        <w:spacing w:after="0" w:line="240" w:lineRule="auto"/>
        <w:ind w:right="-5"/>
        <w:jc w:val="both"/>
        <w:outlineLvl w:val="0"/>
        <w:rPr>
          <w:rFonts w:ascii="Times New Roman" w:eastAsia="Times New Roman" w:hAnsi="Times New Roman" w:cs="Times New Roman"/>
          <w:sz w:val="24"/>
          <w:szCs w:val="24"/>
          <w:lang w:eastAsia="ru-RU"/>
        </w:rPr>
      </w:pP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Основным документом для монтажа магистрального кабеля  является скелетная схема участка связи. При определении необходимого количества кабеля учитывают запас в размере 2,2%: 1,6% на укладку кабеля в траншеях, котлованах и 0,6% на отходы при спаечных работах. При прокладке кабеля в грунт, подверженный смещению или выпучиванию, запас в траншее и котлованах увеличивают до 4%, при прокладке через водоемы принимают запас 14%. Для монтажа муфт и раскладки кабеля в котлованах концы строительных длин должны перекрывать друг друга. Кроме того, необходимо учитывать, что на ввод кабеля в ОУП требуется запас 20 м, в НУП – 10 м, в релейный шкаф сигнальной установки  автоблокировки – 3 м. В помещении усилительного пункта кабель по скелетной схеме прокладывают от ввода до газонепроницаемой муфты, во всех остальных случаях – до бокса.</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Для ответвления от магистрального кабеля применяют разветвительные муфты. Это сросток, в котором четверки и пары одного кабеля распределяются между двумя и более ответвляющимися кабелями разной емкости. Разветвительные муфты монтируют на ответвлениях от магистрального кабеля к различным объектам на перегонах (а иногда и на станциях), в усилительных и оконечных пунктах в тех случаях, когда емкость магистрального кабеля превышает емкость оконечного кабельного оборудования. Следует стремиться к тому, чтобы место ответвления совпадало с прямой муфтой. Разветвительные муфты, устанавливаемые не на стыке строительных длин, называются врезными; их монтируют в том случае, когда место ответвления удалено более чем на 100 м от ближайшего стыка строительных длин магистрального кабеля. От механических повреждений прямые и разветвительные муфты защищают чугунными соединительными или тройниковыми муфтами.</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Для герметизации кабеля при содержании его под постоянным избыточным давлением устанавливают газонепроницаемые муфты типа ГМС-4, ГМСМ-40 или ГМСМ-60 – перед оконечными вводными устройствами в усилительных пунктах и в начале каждого ответвления от магистрального кабеля. Эти муфты монтируют на 4 – 5-метровом отрезке кабеля той же марки, что и кабель ответвления. Для муфты ГМС от механических повреждений ее помещают в чугунную муфту и заливают битумной массой. Газонепроницаемые муфты, устанавливаемые в помещениях, естественно, в защите чугунными муфтами не нуждаются.</w:t>
      </w:r>
    </w:p>
    <w:p w:rsidR="005E704A" w:rsidRPr="005A1245" w:rsidRDefault="005E704A" w:rsidP="005E704A">
      <w:pPr>
        <w:spacing w:after="0" w:line="240" w:lineRule="auto"/>
        <w:ind w:firstLine="709"/>
        <w:jc w:val="both"/>
        <w:rPr>
          <w:rFonts w:ascii="Times New Roman" w:eastAsia="Times New Roman" w:hAnsi="Times New Roman" w:cs="Times New Roman"/>
          <w:iCs/>
          <w:sz w:val="24"/>
          <w:szCs w:val="24"/>
          <w:lang w:eastAsia="ru-RU"/>
        </w:rPr>
      </w:pPr>
      <w:r w:rsidRPr="005A1245">
        <w:rPr>
          <w:rFonts w:ascii="Times New Roman" w:eastAsia="Times New Roman" w:hAnsi="Times New Roman" w:cs="Times New Roman"/>
          <w:iCs/>
          <w:sz w:val="24"/>
          <w:szCs w:val="24"/>
          <w:lang w:eastAsia="ru-RU"/>
        </w:rPr>
        <w:t>Нумерация магистральных кабелей:</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при двухкабельной системе кабель, от которого делаются все основные ответвления на перегонах, получает наименование К1, второй кабель – К2.</w:t>
      </w:r>
    </w:p>
    <w:p w:rsidR="005E704A" w:rsidRPr="005A1245" w:rsidRDefault="005E704A" w:rsidP="005E704A">
      <w:pPr>
        <w:spacing w:after="0" w:line="240" w:lineRule="auto"/>
        <w:ind w:firstLine="709"/>
        <w:jc w:val="both"/>
        <w:rPr>
          <w:rFonts w:ascii="Times New Roman" w:eastAsia="Times New Roman" w:hAnsi="Times New Roman" w:cs="Times New Roman"/>
          <w:bCs/>
          <w:sz w:val="24"/>
          <w:szCs w:val="24"/>
          <w:lang w:eastAsia="ru-RU"/>
        </w:rPr>
      </w:pPr>
      <w:r w:rsidRPr="005A1245">
        <w:rPr>
          <w:rFonts w:ascii="Times New Roman" w:eastAsia="Times New Roman" w:hAnsi="Times New Roman" w:cs="Times New Roman"/>
          <w:bCs/>
          <w:iCs/>
          <w:sz w:val="24"/>
          <w:szCs w:val="24"/>
          <w:lang w:eastAsia="ru-RU"/>
        </w:rPr>
        <w:t>Нумерация кабелей ответвлений и боксов</w:t>
      </w:r>
      <w:r w:rsidRPr="005A1245">
        <w:rPr>
          <w:rFonts w:ascii="Times New Roman" w:eastAsia="Times New Roman" w:hAnsi="Times New Roman" w:cs="Times New Roman"/>
          <w:bCs/>
          <w:sz w:val="24"/>
          <w:szCs w:val="24"/>
          <w:lang w:eastAsia="ru-RU"/>
        </w:rPr>
        <w:t>:</w:t>
      </w:r>
    </w:p>
    <w:p w:rsidR="005E704A" w:rsidRPr="005A1245" w:rsidRDefault="005E704A" w:rsidP="005E704A">
      <w:pPr>
        <w:spacing w:after="0" w:line="240" w:lineRule="auto"/>
        <w:ind w:firstLine="709"/>
        <w:jc w:val="both"/>
        <w:rPr>
          <w:rFonts w:ascii="Times New Roman" w:eastAsia="Times New Roman" w:hAnsi="Times New Roman" w:cs="Times New Roman"/>
          <w:bCs/>
          <w:sz w:val="24"/>
          <w:szCs w:val="24"/>
          <w:lang w:eastAsia="ru-RU"/>
        </w:rPr>
      </w:pPr>
      <w:r w:rsidRPr="005A1245">
        <w:rPr>
          <w:rFonts w:ascii="Times New Roman" w:eastAsia="Times New Roman" w:hAnsi="Times New Roman" w:cs="Times New Roman"/>
          <w:bCs/>
          <w:sz w:val="24"/>
          <w:szCs w:val="24"/>
          <w:lang w:eastAsia="ru-RU"/>
        </w:rPr>
        <w:t>Кабели, ответвляющиеся от магистрального кабеля К1, получают номера 3 и 5. В том случае, когда от кабеля К1 ответвляется больше двух кабелей, их обозначают 3а, 5а, 3б, 5б. От кабеля К2 ответвляются кабели 4 и 6.</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Боксам, которыми заканчиваются кабели ответвлений, присваивают двузначные номера, первая цифра которых соответствует номеру кабеля ответвления, вторая – 1, например, 31, 41 и т. д.</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Нумерация муфт:</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Соединительные муфты на кабелях ответвлений имеют двузначный номер, первая цифра которого являются номером кабеля, вторая – 2, например, 32, 42 и т. д.</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Газонепроницаемые муфты нумеруют по такому же принципу – 33, 43 и т. д. Разветвительные муфты имеют номера 34 и 54 на ответвлении от кабеля К1, 44 и 64 на ответвлении от кабеля К2. В том случае, когда ответвление имеет более двух разветвительных муфт на одном кабеле, их нумеруют 34а, 34б, 54а (для К1) и т. д.</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Скелетная схема рассматриваемого участка приведена в альбоме чертежей.</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Длина кабеля рассчитывается исходя из расстояния между объектами по трассе, прокладке кабельной линии и учёта дополнительного расхода кабеля на изгибе при укладке в траншеях и котлованах.</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lastRenderedPageBreak/>
        <w:t>Расчётная формула длины кабеля для объектов, находящихся слева от пути:</w: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MACROBUTTON MTEditEquationSection2 </w:instrText>
      </w:r>
      <w:r w:rsidRPr="005A1245">
        <w:rPr>
          <w:rFonts w:ascii="Times New Roman" w:hAnsi="Times New Roman" w:cs="Times New Roman"/>
          <w:vanish/>
          <w:color w:val="FF0000"/>
          <w:sz w:val="24"/>
          <w:szCs w:val="24"/>
          <w:lang w:eastAsia="ru-RU"/>
        </w:rPr>
        <w:instrText>Equation Section 5</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\r \h \* MERGEFORMAT </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MTSec \r 5 \h \* MERGEFORMAT </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fldChar w:fldCharType="end"/>
      </w:r>
    </w:p>
    <w:p w:rsidR="005E704A" w:rsidRPr="005A1245" w:rsidRDefault="005E704A" w:rsidP="005E704A">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position w:val="-14"/>
          <w:sz w:val="24"/>
          <w:szCs w:val="24"/>
          <w:lang w:eastAsia="ru-RU"/>
        </w:rPr>
        <w:object w:dxaOrig="15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17.45pt" o:ole="">
            <v:imagedata r:id="rId55" o:title=""/>
          </v:shape>
          <o:OLEObject Type="Embed" ProgID="Equation.DSMT4" ShapeID="_x0000_i1025" DrawAspect="Content" ObjectID="_1795906977" r:id="rId56"/>
        </w:object>
      </w:r>
      <w:r w:rsidRPr="005A1245">
        <w:rPr>
          <w:rFonts w:ascii="Times New Roman" w:eastAsia="Times New Roman" w:hAnsi="Times New Roman" w:cs="Times New Roman"/>
          <w:sz w:val="24"/>
          <w:szCs w:val="24"/>
          <w:lang w:eastAsia="ru-RU"/>
        </w:rPr>
        <w:t xml:space="preserve"> </w:t>
      </w: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MACROBUTTON MTPlaceRef \* MERGEFORMAT </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\h \* MERGEFORMAT </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MTSec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5</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end"/>
      </w:r>
    </w:p>
    <w:p w:rsidR="005E704A" w:rsidRPr="005A1245" w:rsidRDefault="005E704A" w:rsidP="005E704A">
      <w:pPr>
        <w:spacing w:after="0" w:line="240" w:lineRule="auto"/>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 xml:space="preserve">где </w:t>
      </w:r>
      <w:r w:rsidRPr="005A1245">
        <w:rPr>
          <w:rFonts w:ascii="Times New Roman" w:eastAsia="Times New Roman" w:hAnsi="Times New Roman" w:cs="Times New Roman"/>
          <w:i/>
          <w:sz w:val="24"/>
          <w:szCs w:val="24"/>
          <w:lang w:val="en-US" w:eastAsia="ru-RU"/>
        </w:rPr>
        <w:t>l</w:t>
      </w:r>
      <w:r w:rsidRPr="005A1245">
        <w:rPr>
          <w:rFonts w:ascii="Times New Roman" w:eastAsia="Times New Roman" w:hAnsi="Times New Roman" w:cs="Times New Roman"/>
          <w:i/>
          <w:sz w:val="24"/>
          <w:szCs w:val="24"/>
          <w:vertAlign w:val="subscript"/>
          <w:lang w:eastAsia="ru-RU"/>
        </w:rPr>
        <w:t>тр</w:t>
      </w:r>
      <w:r w:rsidRPr="005A1245">
        <w:rPr>
          <w:rFonts w:ascii="Times New Roman" w:eastAsia="Times New Roman" w:hAnsi="Times New Roman" w:cs="Times New Roman"/>
          <w:sz w:val="24"/>
          <w:szCs w:val="24"/>
          <w:lang w:eastAsia="ru-RU"/>
        </w:rPr>
        <w:t xml:space="preserve"> – расстояние от линии прокладки кабеля до правой головки рельса, равное 50 м;</w:t>
      </w:r>
    </w:p>
    <w:p w:rsidR="005E704A" w:rsidRPr="005A1245" w:rsidRDefault="005E704A" w:rsidP="005E704A">
      <w:pPr>
        <w:spacing w:after="0" w:line="240" w:lineRule="auto"/>
        <w:ind w:firstLine="397"/>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Δ</w:t>
      </w:r>
      <w:r w:rsidRPr="005A1245">
        <w:rPr>
          <w:rFonts w:ascii="Times New Roman" w:eastAsia="Times New Roman" w:hAnsi="Times New Roman" w:cs="Times New Roman"/>
          <w:i/>
          <w:sz w:val="24"/>
          <w:szCs w:val="24"/>
          <w:lang w:val="en-US" w:eastAsia="ru-RU"/>
        </w:rPr>
        <w:t>l</w:t>
      </w:r>
      <w:r w:rsidRPr="005A1245">
        <w:rPr>
          <w:rFonts w:ascii="Times New Roman" w:eastAsia="Times New Roman" w:hAnsi="Times New Roman" w:cs="Times New Roman"/>
          <w:sz w:val="24"/>
          <w:szCs w:val="24"/>
          <w:lang w:eastAsia="ru-RU"/>
        </w:rPr>
        <w:t xml:space="preserve"> – расстояние между головками рельс, равное 1,52 м; </w:t>
      </w:r>
    </w:p>
    <w:p w:rsidR="005E704A" w:rsidRPr="005A1245" w:rsidRDefault="005E704A" w:rsidP="005E704A">
      <w:pPr>
        <w:spacing w:after="0" w:line="240" w:lineRule="auto"/>
        <w:ind w:firstLine="397"/>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i/>
          <w:sz w:val="24"/>
          <w:szCs w:val="24"/>
          <w:lang w:val="en-US" w:eastAsia="ru-RU"/>
        </w:rPr>
        <w:t>l</w:t>
      </w:r>
      <w:r w:rsidRPr="005A1245">
        <w:rPr>
          <w:rFonts w:ascii="Times New Roman" w:eastAsia="Times New Roman" w:hAnsi="Times New Roman" w:cs="Times New Roman"/>
          <w:i/>
          <w:sz w:val="24"/>
          <w:szCs w:val="24"/>
          <w:vertAlign w:val="subscript"/>
          <w:lang w:val="en-US" w:eastAsia="ru-RU"/>
        </w:rPr>
        <w:t>p</w:t>
      </w:r>
      <w:r w:rsidRPr="005A1245">
        <w:rPr>
          <w:rFonts w:ascii="Times New Roman" w:eastAsia="Times New Roman" w:hAnsi="Times New Roman" w:cs="Times New Roman"/>
          <w:i/>
          <w:sz w:val="24"/>
          <w:szCs w:val="24"/>
          <w:vertAlign w:val="subscript"/>
          <w:lang w:eastAsia="ru-RU"/>
        </w:rPr>
        <w:t xml:space="preserve"> </w:t>
      </w:r>
      <w:r w:rsidRPr="005A1245">
        <w:rPr>
          <w:rFonts w:ascii="Times New Roman" w:eastAsia="Times New Roman" w:hAnsi="Times New Roman" w:cs="Times New Roman"/>
          <w:sz w:val="24"/>
          <w:szCs w:val="24"/>
          <w:lang w:eastAsia="ru-RU"/>
        </w:rPr>
        <w:t>– расстояние от головки рельса до объекта, м.</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Расчётная формула длины кабеля для объектов, находящихся справа от пути:</w:t>
      </w:r>
    </w:p>
    <w:p w:rsidR="005E704A" w:rsidRPr="005A1245" w:rsidRDefault="005E704A" w:rsidP="005E704A">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position w:val="-14"/>
          <w:sz w:val="24"/>
          <w:szCs w:val="24"/>
          <w:lang w:eastAsia="ru-RU"/>
        </w:rPr>
        <w:object w:dxaOrig="1180" w:dyaOrig="380">
          <v:shape id="_x0000_i1026" type="#_x0000_t75" style="width:58.9pt;height:17.45pt" o:ole="">
            <v:imagedata r:id="rId57" o:title=""/>
          </v:shape>
          <o:OLEObject Type="Embed" ProgID="Equation.DSMT4" ShapeID="_x0000_i1026" DrawAspect="Content" ObjectID="_1795906978" r:id="rId58"/>
        </w:object>
      </w:r>
      <w:r w:rsidRPr="005A1245">
        <w:rPr>
          <w:rFonts w:ascii="Times New Roman" w:eastAsia="Times New Roman" w:hAnsi="Times New Roman" w:cs="Times New Roman"/>
          <w:sz w:val="24"/>
          <w:szCs w:val="24"/>
          <w:lang w:eastAsia="ru-RU"/>
        </w:rPr>
        <w:t xml:space="preserve"> </w:t>
      </w: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MACROBUTTON MTPlaceRef \* MERGEFORMAT </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\h \* MERGEFORMAT </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MTSec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5</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2</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end"/>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Произведём расчёт по формулам (5.1) и (5.2) для РШ, учитывая, что расстояние до головки рельса составляет 3 м:</w:t>
      </w:r>
    </w:p>
    <w:bookmarkStart w:id="30" w:name="MTBlankEqn"/>
    <w:p w:rsidR="005E704A" w:rsidRPr="005A1245" w:rsidRDefault="005E704A" w:rsidP="005E704A">
      <w:pPr>
        <w:spacing w:after="0" w:line="240" w:lineRule="auto"/>
        <w:jc w:val="center"/>
        <w:rPr>
          <w:rFonts w:ascii="Times New Roman" w:eastAsia="Times New Roman" w:hAnsi="Times New Roman" w:cs="Times New Roman"/>
          <w:sz w:val="24"/>
          <w:szCs w:val="24"/>
          <w:lang w:eastAsia="ru-RU"/>
        </w:rPr>
      </w:pPr>
      <w:r w:rsidRPr="005A1245">
        <w:rPr>
          <w:position w:val="-12"/>
        </w:rPr>
        <w:object w:dxaOrig="2700" w:dyaOrig="360">
          <v:shape id="_x0000_i1027" type="#_x0000_t75" style="width:134.75pt;height:18.55pt" o:ole="">
            <v:imagedata r:id="rId59" o:title=""/>
          </v:shape>
          <o:OLEObject Type="Embed" ProgID="Equation.DSMT4" ShapeID="_x0000_i1027" DrawAspect="Content" ObjectID="_1795906979" r:id="rId60"/>
        </w:object>
      </w:r>
      <w:bookmarkEnd w:id="30"/>
    </w:p>
    <w:p w:rsidR="005E704A" w:rsidRPr="005A1245" w:rsidRDefault="005E704A" w:rsidP="005E704A">
      <w:pPr>
        <w:spacing w:after="0" w:line="240" w:lineRule="auto"/>
        <w:jc w:val="center"/>
        <w:rPr>
          <w:rFonts w:ascii="Times New Roman" w:eastAsia="Times New Roman" w:hAnsi="Times New Roman" w:cs="Times New Roman"/>
          <w:sz w:val="24"/>
          <w:szCs w:val="24"/>
          <w:lang w:val="en-US" w:eastAsia="ru-RU"/>
        </w:rPr>
      </w:pPr>
      <w:r w:rsidRPr="005A1245">
        <w:rPr>
          <w:position w:val="-14"/>
        </w:rPr>
        <w:object w:dxaOrig="1840" w:dyaOrig="380">
          <v:shape id="_x0000_i1028" type="#_x0000_t75" style="width:91.65pt;height:17.45pt" o:ole="">
            <v:imagedata r:id="rId61" o:title=""/>
          </v:shape>
          <o:OLEObject Type="Embed" ProgID="Equation.DSMT4" ShapeID="_x0000_i1028" DrawAspect="Content" ObjectID="_1795906980" r:id="rId62"/>
        </w:objec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Дополнительный расход кабеля, м:</w:t>
      </w:r>
    </w:p>
    <w:p w:rsidR="005E704A" w:rsidRPr="005A1245" w:rsidRDefault="005E704A" w:rsidP="005E704A">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position w:val="-12"/>
          <w:sz w:val="24"/>
          <w:szCs w:val="24"/>
          <w:lang w:eastAsia="ru-RU"/>
        </w:rPr>
        <w:object w:dxaOrig="2140" w:dyaOrig="360">
          <v:shape id="_x0000_i1029" type="#_x0000_t75" style="width:106.9pt;height:18.55pt" o:ole="">
            <v:imagedata r:id="rId63" o:title=""/>
          </v:shape>
          <o:OLEObject Type="Embed" ProgID="Equation.DSMT4" ShapeID="_x0000_i1029" DrawAspect="Content" ObjectID="_1795906981" r:id="rId64"/>
        </w:object>
      </w:r>
      <w:r w:rsidRPr="005A1245">
        <w:rPr>
          <w:rFonts w:ascii="Times New Roman" w:eastAsia="Times New Roman" w:hAnsi="Times New Roman" w:cs="Times New Roman"/>
          <w:sz w:val="24"/>
          <w:szCs w:val="24"/>
          <w:lang w:eastAsia="ru-RU"/>
        </w:rPr>
        <w:t xml:space="preserve"> </w:t>
      </w: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MACROBUTTON MTPlaceRef \* MERGEFORMAT </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\h \* MERGEFORMAT </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MTSec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5</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3</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end"/>
      </w:r>
    </w:p>
    <w:p w:rsidR="005E704A" w:rsidRPr="005A1245" w:rsidRDefault="005E704A" w:rsidP="005E704A">
      <w:pPr>
        <w:spacing w:after="0" w:line="240" w:lineRule="auto"/>
        <w:jc w:val="both"/>
        <w:rPr>
          <w:rFonts w:ascii="Times New Roman" w:eastAsia="Times New Roman" w:hAnsi="Times New Roman" w:cs="Times New Roman"/>
          <w:sz w:val="24"/>
          <w:szCs w:val="24"/>
          <w:lang w:eastAsia="ru-RU"/>
        </w:rPr>
      </w:pPr>
      <w:r w:rsidRPr="005A1245">
        <w:rPr>
          <w:rFonts w:ascii="Times New Roman" w:hAnsi="Times New Roman" w:cs="Times New Roman"/>
          <w:sz w:val="24"/>
          <w:lang w:eastAsia="ru-RU"/>
        </w:rPr>
        <w:t xml:space="preserve">где </w:t>
      </w:r>
      <w:r w:rsidRPr="005A1245">
        <w:rPr>
          <w:rFonts w:ascii="Times New Roman" w:eastAsia="Times New Roman" w:hAnsi="Times New Roman" w:cs="Times New Roman"/>
          <w:i/>
          <w:sz w:val="24"/>
          <w:szCs w:val="24"/>
          <w:lang w:val="en-US" w:eastAsia="ru-RU"/>
        </w:rPr>
        <w:t>l</w:t>
      </w:r>
      <w:r w:rsidRPr="005A1245">
        <w:rPr>
          <w:rFonts w:ascii="Times New Roman" w:eastAsia="Times New Roman" w:hAnsi="Times New Roman" w:cs="Times New Roman"/>
          <w:i/>
          <w:sz w:val="24"/>
          <w:szCs w:val="24"/>
          <w:vertAlign w:val="subscript"/>
          <w:lang w:eastAsia="ru-RU"/>
        </w:rPr>
        <w:t>к</w:t>
      </w:r>
      <w:r w:rsidRPr="005A1245">
        <w:rPr>
          <w:rFonts w:ascii="Times New Roman" w:eastAsia="Times New Roman" w:hAnsi="Times New Roman" w:cs="Times New Roman"/>
          <w:sz w:val="24"/>
          <w:szCs w:val="24"/>
          <w:lang w:eastAsia="ru-RU"/>
        </w:rPr>
        <w:t xml:space="preserve"> – длина кабеля, полученная по формуле  (5.1) или (5.2), м;</w:t>
      </w:r>
    </w:p>
    <w:p w:rsidR="005E704A" w:rsidRPr="005A1245" w:rsidRDefault="005E704A" w:rsidP="005E704A">
      <w:pPr>
        <w:spacing w:after="0" w:line="240" w:lineRule="auto"/>
        <w:ind w:firstLine="397"/>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i/>
          <w:sz w:val="24"/>
          <w:szCs w:val="24"/>
          <w:lang w:val="en-US" w:eastAsia="ru-RU"/>
        </w:rPr>
        <w:t>l</w:t>
      </w:r>
      <w:r w:rsidRPr="005A1245">
        <w:rPr>
          <w:rFonts w:ascii="Times New Roman" w:eastAsia="Times New Roman" w:hAnsi="Times New Roman" w:cs="Times New Roman"/>
          <w:i/>
          <w:sz w:val="24"/>
          <w:szCs w:val="24"/>
          <w:vertAlign w:val="subscript"/>
          <w:lang w:eastAsia="ru-RU"/>
        </w:rPr>
        <w:t>ввода</w:t>
      </w:r>
      <w:r w:rsidRPr="005A1245">
        <w:rPr>
          <w:rFonts w:ascii="Times New Roman" w:eastAsia="Times New Roman" w:hAnsi="Times New Roman" w:cs="Times New Roman"/>
          <w:sz w:val="24"/>
          <w:szCs w:val="24"/>
          <w:lang w:eastAsia="ru-RU"/>
        </w:rPr>
        <w:t xml:space="preserve"> – расход кабеля на устройства ввода, м.</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Произведем расчет дополнительного расхода кабеля для РШ, учитывая, что расход на устройства ввода составляет 3 м:</w:t>
      </w:r>
    </w:p>
    <w:p w:rsidR="005E704A" w:rsidRPr="005A1245" w:rsidRDefault="005E704A" w:rsidP="005E704A">
      <w:pPr>
        <w:spacing w:after="0" w:line="240" w:lineRule="auto"/>
        <w:jc w:val="center"/>
        <w:rPr>
          <w:rFonts w:ascii="Times New Roman" w:eastAsia="Times New Roman" w:hAnsi="Times New Roman" w:cs="Times New Roman"/>
          <w:sz w:val="24"/>
          <w:szCs w:val="24"/>
          <w:lang w:eastAsia="ru-RU"/>
        </w:rPr>
      </w:pPr>
      <w:r w:rsidRPr="005A1245">
        <w:rPr>
          <w:position w:val="-12"/>
        </w:rPr>
        <w:object w:dxaOrig="2980" w:dyaOrig="360">
          <v:shape id="_x0000_i1030" type="#_x0000_t75" style="width:149.45pt;height:18.55pt" o:ole="">
            <v:imagedata r:id="rId65" o:title=""/>
          </v:shape>
          <o:OLEObject Type="Embed" ProgID="Equation.DSMT4" ShapeID="_x0000_i1030" DrawAspect="Content" ObjectID="_1795906982" r:id="rId66"/>
        </w:object>
      </w:r>
    </w:p>
    <w:p w:rsidR="005E704A" w:rsidRPr="005A1245" w:rsidRDefault="005E704A" w:rsidP="005E704A">
      <w:pPr>
        <w:spacing w:after="0" w:line="240" w:lineRule="auto"/>
        <w:jc w:val="center"/>
        <w:rPr>
          <w:rFonts w:ascii="Times New Roman" w:eastAsia="Times New Roman" w:hAnsi="Times New Roman" w:cs="Times New Roman"/>
          <w:sz w:val="24"/>
          <w:szCs w:val="24"/>
          <w:lang w:eastAsia="ru-RU"/>
        </w:rPr>
      </w:pPr>
      <w:r w:rsidRPr="005A1245">
        <w:rPr>
          <w:position w:val="-14"/>
        </w:rPr>
        <w:object w:dxaOrig="2720" w:dyaOrig="380">
          <v:shape id="_x0000_i1031" type="#_x0000_t75" style="width:135.25pt;height:17.45pt" o:ole="">
            <v:imagedata r:id="rId67" o:title=""/>
          </v:shape>
          <o:OLEObject Type="Embed" ProgID="Equation.DSMT4" ShapeID="_x0000_i1031" DrawAspect="Content" ObjectID="_1795906983" r:id="rId68"/>
        </w:objec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Общий расход кабеля, м:</w:t>
      </w:r>
    </w:p>
    <w:p w:rsidR="005E704A" w:rsidRPr="005A1245" w:rsidRDefault="005E704A" w:rsidP="005E704A">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position w:val="-14"/>
          <w:sz w:val="24"/>
          <w:szCs w:val="24"/>
          <w:lang w:eastAsia="ru-RU"/>
        </w:rPr>
        <w:object w:dxaOrig="1359" w:dyaOrig="380">
          <v:shape id="_x0000_i1032" type="#_x0000_t75" style="width:69.25pt;height:17.45pt" o:ole="">
            <v:imagedata r:id="rId69" o:title=""/>
          </v:shape>
          <o:OLEObject Type="Embed" ProgID="Equation.DSMT4" ShapeID="_x0000_i1032" DrawAspect="Content" ObjectID="_1795906984" r:id="rId70"/>
        </w:object>
      </w:r>
      <w:r w:rsidRPr="005A1245">
        <w:rPr>
          <w:rFonts w:ascii="Times New Roman" w:eastAsia="Times New Roman" w:hAnsi="Times New Roman" w:cs="Times New Roman"/>
          <w:sz w:val="24"/>
          <w:szCs w:val="24"/>
          <w:lang w:eastAsia="ru-RU"/>
        </w:rPr>
        <w:t xml:space="preserve"> </w:t>
      </w: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MACROBUTTON MTPlaceRef \* MERGEFORMAT </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\h \* MERGEFORMAT </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MTSec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5</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4</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end"/>
      </w:r>
    </w:p>
    <w:p w:rsidR="005E704A" w:rsidRPr="005A1245" w:rsidRDefault="005E704A" w:rsidP="005E704A">
      <w:pPr>
        <w:spacing w:after="0" w:line="240" w:lineRule="auto"/>
        <w:ind w:firstLine="709"/>
        <w:jc w:val="both"/>
        <w:rPr>
          <w:rFonts w:ascii="Times New Roman" w:hAnsi="Times New Roman" w:cs="Times New Roman"/>
          <w:sz w:val="24"/>
        </w:rPr>
      </w:pPr>
      <w:r w:rsidRPr="005A1245">
        <w:rPr>
          <w:rFonts w:ascii="Times New Roman" w:hAnsi="Times New Roman" w:cs="Times New Roman"/>
          <w:sz w:val="24"/>
        </w:rPr>
        <w:t>Произведем расчет общей длины кабеля для РШ:</w:t>
      </w:r>
    </w:p>
    <w:p w:rsidR="005E704A" w:rsidRPr="005A1245" w:rsidRDefault="005E704A" w:rsidP="005E704A">
      <w:pPr>
        <w:spacing w:after="0" w:line="240" w:lineRule="auto"/>
        <w:jc w:val="center"/>
        <w:rPr>
          <w:rFonts w:ascii="Times New Roman" w:eastAsia="Times New Roman" w:hAnsi="Times New Roman" w:cs="Times New Roman"/>
          <w:sz w:val="24"/>
          <w:szCs w:val="24"/>
          <w:lang w:eastAsia="ru-RU"/>
        </w:rPr>
      </w:pPr>
      <w:r w:rsidRPr="005A1245">
        <w:rPr>
          <w:position w:val="-12"/>
        </w:rPr>
        <w:object w:dxaOrig="2760" w:dyaOrig="360">
          <v:shape id="_x0000_i1033" type="#_x0000_t75" style="width:138.55pt;height:18.55pt" o:ole="">
            <v:imagedata r:id="rId71" o:title=""/>
          </v:shape>
          <o:OLEObject Type="Embed" ProgID="Equation.DSMT4" ShapeID="_x0000_i1033" DrawAspect="Content" ObjectID="_1795906985" r:id="rId72"/>
        </w:object>
      </w:r>
    </w:p>
    <w:p w:rsidR="005E704A" w:rsidRPr="005A1245" w:rsidRDefault="005E704A" w:rsidP="005E704A">
      <w:pPr>
        <w:spacing w:after="0" w:line="240" w:lineRule="auto"/>
        <w:jc w:val="center"/>
        <w:rPr>
          <w:rFonts w:ascii="Times New Roman" w:eastAsia="Times New Roman" w:hAnsi="Times New Roman" w:cs="Times New Roman"/>
          <w:sz w:val="24"/>
          <w:szCs w:val="24"/>
          <w:lang w:eastAsia="ru-RU"/>
        </w:rPr>
      </w:pPr>
      <w:r w:rsidRPr="005A1245">
        <w:rPr>
          <w:position w:val="-14"/>
        </w:rPr>
        <w:object w:dxaOrig="2480" w:dyaOrig="380">
          <v:shape id="_x0000_i1034" type="#_x0000_t75" style="width:124.35pt;height:17.45pt" o:ole="">
            <v:imagedata r:id="rId73" o:title=""/>
          </v:shape>
          <o:OLEObject Type="Embed" ProgID="Equation.DSMT4" ShapeID="_x0000_i1034" DrawAspect="Content" ObjectID="_1795906986" r:id="rId74"/>
        </w:objec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 xml:space="preserve">Согласно заданию на перегоне помимо РШ размещены: </w:t>
      </w:r>
      <w:r w:rsidRPr="005A1245">
        <w:rPr>
          <w:rFonts w:ascii="Times New Roman" w:hAnsi="Times New Roman" w:cs="Times New Roman"/>
          <w:sz w:val="24"/>
          <w:szCs w:val="24"/>
        </w:rPr>
        <w:t>ОУП (</w:t>
      </w:r>
      <w:r w:rsidR="003320A6">
        <w:rPr>
          <w:rFonts w:ascii="Times New Roman" w:hAnsi="Times New Roman" w:cs="Times New Roman"/>
          <w:sz w:val="24"/>
          <w:szCs w:val="24"/>
        </w:rPr>
        <w:t>л</w:t>
      </w:r>
      <w:r w:rsidRPr="005A1245">
        <w:rPr>
          <w:rFonts w:ascii="Times New Roman" w:hAnsi="Times New Roman" w:cs="Times New Roman"/>
          <w:sz w:val="24"/>
          <w:szCs w:val="24"/>
        </w:rPr>
        <w:t>), ТП (</w:t>
      </w:r>
      <w:r>
        <w:rPr>
          <w:rFonts w:ascii="Times New Roman" w:hAnsi="Times New Roman" w:cs="Times New Roman"/>
          <w:sz w:val="24"/>
          <w:szCs w:val="24"/>
        </w:rPr>
        <w:t xml:space="preserve">л), </w:t>
      </w:r>
      <w:r w:rsidRPr="00677C7B">
        <w:rPr>
          <w:rFonts w:ascii="Times New Roman" w:hAnsi="Times New Roman" w:cs="Times New Roman"/>
          <w:sz w:val="24"/>
          <w:szCs w:val="24"/>
        </w:rPr>
        <w:t>П (</w:t>
      </w:r>
      <w:r>
        <w:rPr>
          <w:rFonts w:ascii="Times New Roman" w:hAnsi="Times New Roman" w:cs="Times New Roman"/>
          <w:sz w:val="24"/>
          <w:szCs w:val="24"/>
        </w:rPr>
        <w:t>л)</w:t>
      </w:r>
      <w:r w:rsidRPr="005A1245">
        <w:rPr>
          <w:rFonts w:ascii="Times New Roman" w:hAnsi="Times New Roman" w:cs="Times New Roman"/>
          <w:sz w:val="24"/>
          <w:szCs w:val="24"/>
        </w:rPr>
        <w:t>,</w:t>
      </w:r>
      <w:r>
        <w:rPr>
          <w:rFonts w:ascii="Times New Roman" w:hAnsi="Times New Roman" w:cs="Times New Roman"/>
          <w:sz w:val="24"/>
          <w:szCs w:val="24"/>
        </w:rPr>
        <w:t xml:space="preserve"> </w:t>
      </w:r>
      <w:r w:rsidR="003320A6">
        <w:rPr>
          <w:rFonts w:ascii="Times New Roman" w:hAnsi="Times New Roman" w:cs="Times New Roman"/>
          <w:sz w:val="24"/>
          <w:szCs w:val="24"/>
        </w:rPr>
        <w:t>ПСКЦ</w:t>
      </w:r>
      <w:r w:rsidRPr="005A1245">
        <w:rPr>
          <w:rFonts w:ascii="Times New Roman" w:hAnsi="Times New Roman" w:cs="Times New Roman"/>
          <w:sz w:val="24"/>
          <w:szCs w:val="24"/>
        </w:rPr>
        <w:t xml:space="preserve"> (</w:t>
      </w:r>
      <w:r w:rsidR="003320A6">
        <w:rPr>
          <w:rFonts w:ascii="Times New Roman" w:hAnsi="Times New Roman" w:cs="Times New Roman"/>
          <w:sz w:val="24"/>
          <w:szCs w:val="24"/>
        </w:rPr>
        <w:t>п</w:t>
      </w:r>
      <w:r>
        <w:rPr>
          <w:rFonts w:ascii="Times New Roman" w:hAnsi="Times New Roman" w:cs="Times New Roman"/>
          <w:sz w:val="24"/>
          <w:szCs w:val="24"/>
        </w:rPr>
        <w:t xml:space="preserve">), </w:t>
      </w:r>
      <w:r w:rsidR="003320A6">
        <w:rPr>
          <w:rFonts w:ascii="Times New Roman" w:hAnsi="Times New Roman" w:cs="Times New Roman"/>
          <w:sz w:val="24"/>
          <w:szCs w:val="24"/>
        </w:rPr>
        <w:t>ЭЦ</w:t>
      </w:r>
      <w:r w:rsidRPr="005A1245">
        <w:rPr>
          <w:rFonts w:ascii="Times New Roman" w:hAnsi="Times New Roman" w:cs="Times New Roman"/>
          <w:sz w:val="24"/>
          <w:szCs w:val="24"/>
        </w:rPr>
        <w:t xml:space="preserve"> (</w:t>
      </w:r>
      <w:r>
        <w:rPr>
          <w:rFonts w:ascii="Times New Roman" w:hAnsi="Times New Roman" w:cs="Times New Roman"/>
          <w:sz w:val="24"/>
          <w:szCs w:val="24"/>
        </w:rPr>
        <w:t>п)</w:t>
      </w:r>
      <w:r w:rsidRPr="005A1245">
        <w:rPr>
          <w:rFonts w:ascii="Times New Roman" w:hAnsi="Times New Roman" w:cs="Times New Roman"/>
          <w:sz w:val="24"/>
          <w:szCs w:val="24"/>
        </w:rPr>
        <w:t xml:space="preserve">. </w:t>
      </w:r>
      <w:r w:rsidRPr="005A1245">
        <w:rPr>
          <w:rFonts w:ascii="Times New Roman" w:eastAsia="Times New Roman" w:hAnsi="Times New Roman" w:cs="Times New Roman"/>
          <w:sz w:val="24"/>
          <w:szCs w:val="24"/>
          <w:lang w:eastAsia="ru-RU"/>
        </w:rPr>
        <w:t xml:space="preserve">Рассчитаем длину кабелей ответвления и вторичной коммутации для объектов связи, расчет сведем в таблицу 5.1. При расчете учитываем, что расход кабеля на устройства ввода в ОУП, ПЗ </w:t>
      </w:r>
      <w:r>
        <w:rPr>
          <w:rFonts w:ascii="Times New Roman" w:eastAsia="Times New Roman" w:hAnsi="Times New Roman" w:cs="Times New Roman"/>
          <w:sz w:val="24"/>
          <w:szCs w:val="24"/>
          <w:lang w:eastAsia="ru-RU"/>
        </w:rPr>
        <w:t>и ТП составляет 20 м, ОП, П, ДПКС и ШН</w:t>
      </w:r>
      <w:r w:rsidRPr="005A1245">
        <w:rPr>
          <w:rFonts w:ascii="Times New Roman" w:eastAsia="Times New Roman" w:hAnsi="Times New Roman" w:cs="Times New Roman"/>
          <w:sz w:val="24"/>
          <w:szCs w:val="24"/>
          <w:lang w:eastAsia="ru-RU"/>
        </w:rPr>
        <w:t xml:space="preserve"> – 5 м.</w:t>
      </w:r>
    </w:p>
    <w:p w:rsidR="005E704A" w:rsidRPr="005A1245" w:rsidRDefault="005E704A" w:rsidP="005E704A">
      <w:pPr>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Количество требуемых пар кабеля рассчитывается по формуле:</w:t>
      </w:r>
    </w:p>
    <w:p w:rsidR="005E704A" w:rsidRPr="005A1245" w:rsidRDefault="005E704A" w:rsidP="005E704A">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position w:val="-14"/>
          <w:sz w:val="24"/>
          <w:szCs w:val="24"/>
          <w:lang w:eastAsia="ru-RU"/>
        </w:rPr>
        <w:object w:dxaOrig="2780" w:dyaOrig="380">
          <v:shape id="_x0000_i1035" type="#_x0000_t75" style="width:138.55pt;height:17.45pt" o:ole="">
            <v:imagedata r:id="rId75" o:title=""/>
          </v:shape>
          <o:OLEObject Type="Embed" ProgID="Equation.DSMT4" ShapeID="_x0000_i1035" DrawAspect="Content" ObjectID="_1795906987" r:id="rId76"/>
        </w:object>
      </w:r>
      <w:r w:rsidRPr="005A1245">
        <w:rPr>
          <w:rFonts w:ascii="Times New Roman" w:eastAsia="Times New Roman" w:hAnsi="Times New Roman" w:cs="Times New Roman"/>
          <w:sz w:val="24"/>
          <w:szCs w:val="24"/>
          <w:lang w:eastAsia="ru-RU"/>
        </w:rPr>
        <w:t xml:space="preserve"> </w:t>
      </w: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MACROBUTTON MTPlaceRef \* MERGEFORMAT </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\h \* MERGEFORMAT </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MTSec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5</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5</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end"/>
      </w:r>
    </w:p>
    <w:p w:rsidR="005E704A" w:rsidRPr="005A1245" w:rsidRDefault="005E704A" w:rsidP="005E704A">
      <w:pPr>
        <w:spacing w:after="0" w:line="240" w:lineRule="auto"/>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 xml:space="preserve">где </w:t>
      </w:r>
      <w:r w:rsidRPr="005A1245">
        <w:rPr>
          <w:rFonts w:ascii="Times New Roman" w:eastAsia="Times New Roman" w:hAnsi="Times New Roman" w:cs="Times New Roman"/>
          <w:i/>
          <w:sz w:val="24"/>
          <w:szCs w:val="24"/>
          <w:lang w:val="en-US" w:eastAsia="ru-RU"/>
        </w:rPr>
        <w:t>N</w:t>
      </w:r>
      <w:r w:rsidRPr="005A1245">
        <w:rPr>
          <w:rFonts w:ascii="Times New Roman" w:eastAsia="Times New Roman" w:hAnsi="Times New Roman" w:cs="Times New Roman"/>
          <w:i/>
          <w:sz w:val="24"/>
          <w:szCs w:val="24"/>
          <w:vertAlign w:val="subscript"/>
          <w:lang w:eastAsia="ru-RU"/>
        </w:rPr>
        <w:t>ш</w:t>
      </w:r>
      <w:r w:rsidRPr="005A1245">
        <w:rPr>
          <w:rFonts w:ascii="Times New Roman" w:eastAsia="Times New Roman" w:hAnsi="Times New Roman" w:cs="Times New Roman"/>
          <w:sz w:val="24"/>
          <w:szCs w:val="24"/>
          <w:lang w:eastAsia="ru-RU"/>
        </w:rPr>
        <w:t xml:space="preserve"> – количество цепей, вводимых шлейфом;</w:t>
      </w:r>
    </w:p>
    <w:p w:rsidR="005E704A" w:rsidRPr="005A1245" w:rsidRDefault="005E704A" w:rsidP="005E704A">
      <w:pPr>
        <w:spacing w:after="0" w:line="240" w:lineRule="auto"/>
        <w:ind w:firstLine="397"/>
        <w:rPr>
          <w:rFonts w:ascii="Times New Roman" w:eastAsia="Times New Roman" w:hAnsi="Times New Roman" w:cs="Times New Roman"/>
          <w:sz w:val="24"/>
          <w:szCs w:val="24"/>
          <w:lang w:eastAsia="ru-RU"/>
        </w:rPr>
      </w:pPr>
      <w:r w:rsidRPr="005A1245">
        <w:rPr>
          <w:rFonts w:ascii="Times New Roman" w:eastAsia="Times New Roman" w:hAnsi="Times New Roman" w:cs="Times New Roman"/>
          <w:i/>
          <w:sz w:val="24"/>
          <w:szCs w:val="24"/>
          <w:lang w:val="en-US" w:eastAsia="ru-RU"/>
        </w:rPr>
        <w:t>N</w:t>
      </w:r>
      <w:r w:rsidRPr="005A1245">
        <w:rPr>
          <w:rFonts w:ascii="Times New Roman" w:eastAsia="Times New Roman" w:hAnsi="Times New Roman" w:cs="Times New Roman"/>
          <w:i/>
          <w:sz w:val="24"/>
          <w:szCs w:val="24"/>
          <w:vertAlign w:val="subscript"/>
          <w:lang w:eastAsia="ru-RU"/>
        </w:rPr>
        <w:t>п</w:t>
      </w:r>
      <w:r w:rsidRPr="005A1245">
        <w:rPr>
          <w:rFonts w:ascii="Times New Roman" w:eastAsia="Times New Roman" w:hAnsi="Times New Roman" w:cs="Times New Roman"/>
          <w:sz w:val="24"/>
          <w:szCs w:val="24"/>
          <w:lang w:eastAsia="ru-RU"/>
        </w:rPr>
        <w:t xml:space="preserve"> – количество цепей, вводимых параллельно;</w:t>
      </w:r>
    </w:p>
    <w:p w:rsidR="005E704A" w:rsidRPr="005A1245" w:rsidRDefault="005E704A" w:rsidP="005E704A">
      <w:pPr>
        <w:spacing w:after="0" w:line="240" w:lineRule="auto"/>
        <w:ind w:firstLine="397"/>
        <w:rPr>
          <w:rFonts w:ascii="Times New Roman" w:eastAsia="Times New Roman" w:hAnsi="Times New Roman" w:cs="Times New Roman"/>
          <w:sz w:val="24"/>
          <w:szCs w:val="24"/>
          <w:lang w:eastAsia="ru-RU"/>
        </w:rPr>
      </w:pPr>
      <w:r w:rsidRPr="005A1245">
        <w:rPr>
          <w:rFonts w:ascii="Times New Roman" w:eastAsia="Times New Roman" w:hAnsi="Times New Roman" w:cs="Times New Roman"/>
          <w:i/>
          <w:sz w:val="24"/>
          <w:szCs w:val="24"/>
          <w:lang w:val="en-US" w:eastAsia="ru-RU"/>
        </w:rPr>
        <w:t>N</w:t>
      </w:r>
      <w:r w:rsidRPr="005A1245">
        <w:rPr>
          <w:rFonts w:ascii="Times New Roman" w:eastAsia="Times New Roman" w:hAnsi="Times New Roman" w:cs="Times New Roman"/>
          <w:i/>
          <w:sz w:val="24"/>
          <w:szCs w:val="24"/>
          <w:vertAlign w:val="subscript"/>
          <w:lang w:eastAsia="ru-RU"/>
        </w:rPr>
        <w:t>СЦБ</w:t>
      </w:r>
      <w:r w:rsidRPr="005A1245">
        <w:rPr>
          <w:rFonts w:ascii="Times New Roman" w:eastAsia="Times New Roman" w:hAnsi="Times New Roman" w:cs="Times New Roman"/>
          <w:sz w:val="24"/>
          <w:szCs w:val="24"/>
          <w:lang w:eastAsia="ru-RU"/>
        </w:rPr>
        <w:t xml:space="preserve"> – количество  цепей СЦБ, если они вводятся.</w:t>
      </w:r>
    </w:p>
    <w:p w:rsidR="005E704A" w:rsidRPr="005A1245" w:rsidRDefault="005E704A" w:rsidP="005E704A">
      <w:pPr>
        <w:spacing w:after="0" w:line="240" w:lineRule="auto"/>
        <w:ind w:firstLine="709"/>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Произведем расчет количества требуемых пар кабеля для РШ-Вх:</w:t>
      </w:r>
    </w:p>
    <w:p w:rsidR="005E704A" w:rsidRPr="005A1245" w:rsidRDefault="005E704A" w:rsidP="005E704A">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position w:val="-14"/>
          <w:sz w:val="24"/>
          <w:szCs w:val="24"/>
          <w:lang w:eastAsia="ru-RU"/>
        </w:rPr>
        <w:object w:dxaOrig="2400" w:dyaOrig="380">
          <v:shape id="_x0000_i1036" type="#_x0000_t75" style="width:120pt;height:17.45pt" o:ole="">
            <v:imagedata r:id="rId77" o:title=""/>
          </v:shape>
          <o:OLEObject Type="Embed" ProgID="Equation.DSMT4" ShapeID="_x0000_i1036" DrawAspect="Content" ObjectID="_1795906988" r:id="rId78"/>
        </w:object>
      </w:r>
    </w:p>
    <w:p w:rsidR="005E704A" w:rsidRPr="005A1245" w:rsidRDefault="005E704A" w:rsidP="005E704A">
      <w:pPr>
        <w:spacing w:after="0" w:line="240" w:lineRule="auto"/>
        <w:ind w:firstLine="709"/>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Требуемый тип кабеля ответвлений выбирается исходя из количества четверок, которое определяется по формуле:</w:t>
      </w:r>
    </w:p>
    <w:p w:rsidR="005E704A" w:rsidRPr="005A1245" w:rsidRDefault="005E704A" w:rsidP="005E704A">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position w:val="-32"/>
          <w:sz w:val="24"/>
          <w:szCs w:val="24"/>
          <w:lang w:eastAsia="ru-RU"/>
        </w:rPr>
        <w:object w:dxaOrig="1560" w:dyaOrig="760">
          <v:shape id="_x0000_i1037" type="#_x0000_t75" style="width:77.45pt;height:38.75pt" o:ole="">
            <v:imagedata r:id="rId79" o:title=""/>
          </v:shape>
          <o:OLEObject Type="Embed" ProgID="Equation.DSMT4" ShapeID="_x0000_i1037" DrawAspect="Content" ObjectID="_1795906989" r:id="rId80"/>
        </w:object>
      </w:r>
      <w:r w:rsidRPr="005A1245">
        <w:rPr>
          <w:rFonts w:ascii="Times New Roman" w:eastAsia="Times New Roman" w:hAnsi="Times New Roman" w:cs="Times New Roman"/>
          <w:sz w:val="24"/>
          <w:szCs w:val="24"/>
          <w:lang w:eastAsia="ru-RU"/>
        </w:rPr>
        <w:t xml:space="preserve"> </w:t>
      </w:r>
      <w:r w:rsidRPr="005A1245">
        <w:rPr>
          <w:rFonts w:ascii="Times New Roman" w:eastAsia="Times New Roman" w:hAnsi="Times New Roman" w:cs="Times New Roman"/>
          <w:sz w:val="24"/>
          <w:szCs w:val="24"/>
          <w:lang w:eastAsia="ru-RU"/>
        </w:rPr>
        <w:tab/>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MACROBUTTON MTPlaceRef \* MERGEFORMAT </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\h \* MERGEFORMAT </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MTSec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5</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begin"/>
      </w:r>
      <w:r w:rsidRPr="005A1245">
        <w:rPr>
          <w:rFonts w:ascii="Times New Roman" w:eastAsia="Times New Roman" w:hAnsi="Times New Roman" w:cs="Times New Roman"/>
          <w:sz w:val="24"/>
          <w:szCs w:val="24"/>
          <w:lang w:eastAsia="ru-RU"/>
        </w:rPr>
        <w:instrText xml:space="preserve"> SEQ MTEqn \c \* Arabic \* MERGEFORMAT </w:instrText>
      </w:r>
      <w:r w:rsidRPr="005A12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5A1245">
        <w:rPr>
          <w:rFonts w:ascii="Times New Roman" w:eastAsia="Times New Roman" w:hAnsi="Times New Roman" w:cs="Times New Roman"/>
          <w:sz w:val="24"/>
          <w:szCs w:val="24"/>
          <w:lang w:eastAsia="ru-RU"/>
        </w:rPr>
        <w:fldChar w:fldCharType="end"/>
      </w:r>
      <w:r w:rsidRPr="005A1245">
        <w:rPr>
          <w:rFonts w:ascii="Times New Roman" w:eastAsia="Times New Roman" w:hAnsi="Times New Roman" w:cs="Times New Roman"/>
          <w:sz w:val="24"/>
          <w:szCs w:val="24"/>
          <w:lang w:eastAsia="ru-RU"/>
        </w:rPr>
        <w:instrText>)</w:instrText>
      </w:r>
      <w:r w:rsidRPr="005A1245">
        <w:rPr>
          <w:rFonts w:ascii="Times New Roman" w:eastAsia="Times New Roman" w:hAnsi="Times New Roman" w:cs="Times New Roman"/>
          <w:sz w:val="24"/>
          <w:szCs w:val="24"/>
          <w:lang w:eastAsia="ru-RU"/>
        </w:rPr>
        <w:fldChar w:fldCharType="end"/>
      </w:r>
    </w:p>
    <w:p w:rsidR="005E704A" w:rsidRPr="005A1245" w:rsidRDefault="005E704A" w:rsidP="005E704A">
      <w:pPr>
        <w:spacing w:after="0" w:line="240" w:lineRule="auto"/>
        <w:ind w:firstLine="709"/>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Произведем расчет количества требуемых четверок кабеля для РШ-Вх:</w:t>
      </w:r>
    </w:p>
    <w:p w:rsidR="005E704A" w:rsidRPr="005A1245" w:rsidRDefault="005E704A" w:rsidP="005E704A">
      <w:pPr>
        <w:spacing w:after="0" w:line="240" w:lineRule="auto"/>
        <w:jc w:val="center"/>
        <w:rPr>
          <w:rFonts w:ascii="Times New Roman" w:eastAsia="Times New Roman" w:hAnsi="Times New Roman" w:cs="Times New Roman"/>
          <w:sz w:val="24"/>
          <w:szCs w:val="24"/>
          <w:lang w:eastAsia="ru-RU"/>
        </w:rPr>
      </w:pPr>
      <w:r w:rsidRPr="005A1245">
        <w:rPr>
          <w:rFonts w:ascii="Times New Roman" w:eastAsia="Times New Roman" w:hAnsi="Times New Roman" w:cs="Times New Roman"/>
          <w:position w:val="-28"/>
          <w:sz w:val="24"/>
          <w:szCs w:val="24"/>
          <w:lang w:eastAsia="ru-RU"/>
        </w:rPr>
        <w:object w:dxaOrig="1680" w:dyaOrig="680">
          <v:shape id="_x0000_i1038" type="#_x0000_t75" style="width:85.1pt;height:33.25pt" o:ole="">
            <v:imagedata r:id="rId81" o:title=""/>
          </v:shape>
          <o:OLEObject Type="Embed" ProgID="Equation.DSMT4" ShapeID="_x0000_i1038" DrawAspect="Content" ObjectID="_1795906990" r:id="rId82"/>
        </w:object>
      </w:r>
    </w:p>
    <w:p w:rsidR="005E704A" w:rsidRPr="005A1245" w:rsidRDefault="005E704A" w:rsidP="005E704A">
      <w:pPr>
        <w:spacing w:after="0" w:line="240" w:lineRule="auto"/>
        <w:ind w:firstLine="709"/>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t xml:space="preserve">Следовательно, необходимо использовать кабель типа ТЗБ 7×4×0,9. Для других объектов расчет аналогичен. </w:t>
      </w:r>
    </w:p>
    <w:p w:rsidR="005E704A" w:rsidRPr="005A1245" w:rsidRDefault="005E704A" w:rsidP="005E704A">
      <w:pPr>
        <w:spacing w:after="0" w:line="240" w:lineRule="auto"/>
        <w:ind w:firstLine="709"/>
        <w:rPr>
          <w:rFonts w:ascii="Times New Roman" w:eastAsia="Times New Roman" w:hAnsi="Times New Roman" w:cs="Times New Roman"/>
          <w:sz w:val="24"/>
          <w:szCs w:val="24"/>
          <w:lang w:eastAsia="ru-RU"/>
        </w:rPr>
      </w:pPr>
    </w:p>
    <w:p w:rsidR="005E704A" w:rsidRPr="005A1245" w:rsidRDefault="005E704A" w:rsidP="005E704A">
      <w:pPr>
        <w:spacing w:after="0" w:line="240" w:lineRule="auto"/>
        <w:ind w:firstLine="709"/>
        <w:rPr>
          <w:rFonts w:ascii="Times New Roman" w:eastAsia="Times New Roman" w:hAnsi="Times New Roman" w:cs="Times New Roman"/>
          <w:sz w:val="24"/>
          <w:szCs w:val="24"/>
          <w:lang w:eastAsia="ru-RU"/>
        </w:rPr>
      </w:pPr>
    </w:p>
    <w:p w:rsidR="00827345" w:rsidRPr="005A1245" w:rsidRDefault="00827345" w:rsidP="006D4BA0">
      <w:pPr>
        <w:spacing w:after="0" w:line="240" w:lineRule="auto"/>
        <w:rPr>
          <w:rFonts w:ascii="Times New Roman" w:eastAsia="Times New Roman" w:hAnsi="Times New Roman" w:cs="Times New Roman"/>
          <w:sz w:val="24"/>
          <w:szCs w:val="24"/>
          <w:lang w:eastAsia="ru-RU"/>
        </w:rPr>
      </w:pPr>
    </w:p>
    <w:p w:rsidR="005E704A" w:rsidRPr="005A1245" w:rsidRDefault="005E704A" w:rsidP="005E704A">
      <w:pPr>
        <w:spacing w:after="0" w:line="240" w:lineRule="auto"/>
        <w:rPr>
          <w:rFonts w:ascii="Times New Roman" w:eastAsia="Times New Roman" w:hAnsi="Times New Roman" w:cs="Times New Roman"/>
          <w:sz w:val="24"/>
          <w:szCs w:val="24"/>
          <w:lang w:eastAsia="ru-RU"/>
        </w:rPr>
      </w:pPr>
      <w:r w:rsidRPr="005A1245">
        <w:rPr>
          <w:rFonts w:ascii="Times New Roman" w:eastAsia="Times New Roman" w:hAnsi="Times New Roman" w:cs="Times New Roman"/>
          <w:sz w:val="24"/>
          <w:szCs w:val="24"/>
          <w:lang w:eastAsia="ru-RU"/>
        </w:rPr>
        <w:lastRenderedPageBreak/>
        <w:t>Таблица 5.1 – Расчетная таблица кабелей ответвлений и вторичной коммутации</w:t>
      </w:r>
    </w:p>
    <w:tbl>
      <w:tblPr>
        <w:tblStyle w:val="5"/>
        <w:tblW w:w="4924" w:type="pct"/>
        <w:jc w:val="center"/>
        <w:tblInd w:w="-32" w:type="dxa"/>
        <w:tblLayout w:type="fixed"/>
        <w:tblLook w:val="01E0" w:firstRow="1" w:lastRow="1" w:firstColumn="1" w:lastColumn="1" w:noHBand="0" w:noVBand="0"/>
      </w:tblPr>
      <w:tblGrid>
        <w:gridCol w:w="1130"/>
        <w:gridCol w:w="995"/>
        <w:gridCol w:w="1275"/>
        <w:gridCol w:w="1277"/>
        <w:gridCol w:w="1133"/>
        <w:gridCol w:w="1277"/>
        <w:gridCol w:w="1275"/>
        <w:gridCol w:w="1000"/>
        <w:gridCol w:w="901"/>
      </w:tblGrid>
      <w:tr w:rsidR="005E704A" w:rsidRPr="005A1245" w:rsidTr="000D2469">
        <w:trPr>
          <w:trHeight w:val="458"/>
          <w:jc w:val="center"/>
        </w:trPr>
        <w:tc>
          <w:tcPr>
            <w:tcW w:w="551" w:type="pct"/>
            <w:vMerge w:val="restar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Ордина-ты объек-тов, км</w:t>
            </w:r>
          </w:p>
        </w:tc>
        <w:tc>
          <w:tcPr>
            <w:tcW w:w="485" w:type="pct"/>
            <w:vMerge w:val="restar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Тип</w:t>
            </w:r>
          </w:p>
        </w:tc>
        <w:tc>
          <w:tcPr>
            <w:tcW w:w="1243" w:type="pct"/>
            <w:gridSpan w:val="2"/>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Цепи ответвления, вводимые</w:t>
            </w:r>
          </w:p>
        </w:tc>
        <w:tc>
          <w:tcPr>
            <w:tcW w:w="552" w:type="pct"/>
            <w:vMerge w:val="restar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Число пар кабеля</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Тип кабеля</w:t>
            </w:r>
          </w:p>
        </w:tc>
        <w:tc>
          <w:tcPr>
            <w:tcW w:w="621" w:type="pct"/>
            <w:vMerge w:val="restar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Расстоя-ние до объекта, м</w:t>
            </w:r>
          </w:p>
        </w:tc>
        <w:tc>
          <w:tcPr>
            <w:tcW w:w="487" w:type="pct"/>
            <w:vMerge w:val="restar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Доп. расход, м</w:t>
            </w:r>
          </w:p>
          <w:p w:rsidR="005E704A" w:rsidRPr="005A1245" w:rsidRDefault="005E704A" w:rsidP="000D2469">
            <w:pPr>
              <w:jc w:val="center"/>
              <w:rPr>
                <w:sz w:val="24"/>
                <w:szCs w:val="24"/>
              </w:rPr>
            </w:pPr>
          </w:p>
        </w:tc>
        <w:tc>
          <w:tcPr>
            <w:tcW w:w="439" w:type="pct"/>
            <w:vMerge w:val="restar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Об-щая длина, м</w:t>
            </w:r>
          </w:p>
        </w:tc>
      </w:tr>
      <w:tr w:rsidR="005E704A" w:rsidRPr="005A1245" w:rsidTr="000D2469">
        <w:trPr>
          <w:trHeight w:val="457"/>
          <w:jc w:val="center"/>
        </w:trPr>
        <w:tc>
          <w:tcPr>
            <w:tcW w:w="551" w:type="pct"/>
            <w:vMerge/>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p>
        </w:tc>
        <w:tc>
          <w:tcPr>
            <w:tcW w:w="485" w:type="pct"/>
            <w:vMerge/>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Шлейфом</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Парал-лельно</w:t>
            </w:r>
          </w:p>
          <w:p w:rsidR="005E704A" w:rsidRPr="005A1245" w:rsidRDefault="005E704A" w:rsidP="000D2469">
            <w:pPr>
              <w:jc w:val="center"/>
              <w:rPr>
                <w:sz w:val="24"/>
                <w:szCs w:val="24"/>
              </w:rPr>
            </w:pPr>
          </w:p>
        </w:tc>
        <w:tc>
          <w:tcPr>
            <w:tcW w:w="552" w:type="pct"/>
            <w:vMerge/>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p>
        </w:tc>
        <w:tc>
          <w:tcPr>
            <w:tcW w:w="622" w:type="pct"/>
            <w:vMerge/>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p>
        </w:tc>
        <w:tc>
          <w:tcPr>
            <w:tcW w:w="621" w:type="pct"/>
            <w:vMerge/>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p>
        </w:tc>
        <w:tc>
          <w:tcPr>
            <w:tcW w:w="487" w:type="pct"/>
            <w:vMerge/>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p>
        </w:tc>
        <w:tc>
          <w:tcPr>
            <w:tcW w:w="439" w:type="pct"/>
            <w:vMerge/>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p>
        </w:tc>
      </w:tr>
      <w:tr w:rsidR="005E704A" w:rsidRPr="005A1245" w:rsidTr="000D2469">
        <w:trPr>
          <w:trHeight w:val="245"/>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1</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2</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3</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5</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6</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7</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8</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9</w:t>
            </w:r>
          </w:p>
        </w:tc>
      </w:tr>
      <w:tr w:rsidR="005E704A" w:rsidRPr="005A1245" w:rsidTr="000D2469">
        <w:trPr>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0,0</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 xml:space="preserve">ОУП </w:t>
            </w:r>
            <w:r>
              <w:rPr>
                <w:sz w:val="24"/>
                <w:szCs w:val="24"/>
              </w:rPr>
              <w:t>п</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Все</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42</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ТЗБ 27×4</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Pr>
                <w:sz w:val="24"/>
                <w:szCs w:val="24"/>
              </w:rPr>
              <w:t>75</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Pr>
                <w:sz w:val="24"/>
                <w:szCs w:val="24"/>
              </w:rPr>
              <w:t>21,65</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Pr>
                <w:sz w:val="24"/>
                <w:szCs w:val="24"/>
              </w:rPr>
              <w:t>96,65</w:t>
            </w:r>
          </w:p>
        </w:tc>
      </w:tr>
      <w:tr w:rsidR="005E704A" w:rsidRPr="005A1245" w:rsidTr="000D2469">
        <w:trPr>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3320A6">
            <w:pPr>
              <w:jc w:val="center"/>
              <w:rPr>
                <w:sz w:val="24"/>
                <w:szCs w:val="24"/>
              </w:rPr>
            </w:pPr>
            <w:r w:rsidRPr="005A1245">
              <w:rPr>
                <w:sz w:val="24"/>
                <w:szCs w:val="24"/>
              </w:rPr>
              <w:t>0,</w:t>
            </w:r>
            <w:r w:rsidR="003320A6">
              <w:rPr>
                <w:sz w:val="24"/>
                <w:szCs w:val="24"/>
              </w:rPr>
              <w:t>9</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 xml:space="preserve">ТП </w:t>
            </w:r>
            <w:r>
              <w:rPr>
                <w:sz w:val="24"/>
                <w:szCs w:val="24"/>
              </w:rPr>
              <w:t>л</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ТУ, ТС</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ЭДС, ПС</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6</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ТЗБ 3×4</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3320A6" w:rsidP="000D2469">
            <w:pPr>
              <w:jc w:val="center"/>
              <w:rPr>
                <w:sz w:val="24"/>
                <w:szCs w:val="24"/>
              </w:rPr>
            </w:pPr>
            <w:r>
              <w:rPr>
                <w:sz w:val="24"/>
                <w:szCs w:val="24"/>
              </w:rPr>
              <w:t>0</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5A1245" w:rsidRDefault="003320A6" w:rsidP="000D2469">
            <w:pPr>
              <w:jc w:val="center"/>
              <w:rPr>
                <w:sz w:val="24"/>
                <w:szCs w:val="24"/>
              </w:rPr>
            </w:pPr>
            <w:r>
              <w:rPr>
                <w:sz w:val="24"/>
                <w:szCs w:val="24"/>
              </w:rPr>
              <w:t>20</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5A1245" w:rsidRDefault="003320A6" w:rsidP="000D2469">
            <w:pPr>
              <w:jc w:val="center"/>
              <w:rPr>
                <w:sz w:val="24"/>
                <w:szCs w:val="24"/>
              </w:rPr>
            </w:pPr>
            <w:r>
              <w:rPr>
                <w:sz w:val="24"/>
                <w:szCs w:val="24"/>
              </w:rPr>
              <w:t>20</w:t>
            </w:r>
          </w:p>
        </w:tc>
      </w:tr>
      <w:tr w:rsidR="005E704A" w:rsidRPr="005A1245" w:rsidTr="000D2469">
        <w:trPr>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1,5</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РШ-Вх л</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ПГС, СЦБ</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ПДС</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13</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ТЗБ 7×4</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54,52</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4,20</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58,72</w:t>
            </w:r>
          </w:p>
        </w:tc>
      </w:tr>
      <w:tr w:rsidR="005E704A" w:rsidRPr="005A1245" w:rsidTr="000D2469">
        <w:trPr>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Pr>
                <w:sz w:val="24"/>
                <w:szCs w:val="24"/>
              </w:rPr>
              <w:t>3,01</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РШ-С л</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МЖС, ПГС, СЦБ</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14</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8"/>
              </w:rPr>
            </w:pPr>
            <w:r w:rsidRPr="005A1245">
              <w:rPr>
                <w:sz w:val="24"/>
                <w:szCs w:val="28"/>
              </w:rPr>
              <w:t>ТЗБ 7×4</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54,52</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4,20</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58,72</w:t>
            </w:r>
          </w:p>
        </w:tc>
      </w:tr>
      <w:tr w:rsidR="005E704A" w:rsidRPr="005A1245" w:rsidTr="000D2469">
        <w:trPr>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669DA">
            <w:pPr>
              <w:jc w:val="center"/>
              <w:rPr>
                <w:sz w:val="24"/>
                <w:szCs w:val="24"/>
              </w:rPr>
            </w:pPr>
            <w:r>
              <w:rPr>
                <w:sz w:val="24"/>
                <w:szCs w:val="24"/>
              </w:rPr>
              <w:t>3,8</w:t>
            </w:r>
            <w:r w:rsidR="000669DA">
              <w:rPr>
                <w:sz w:val="24"/>
                <w:szCs w:val="24"/>
              </w:rPr>
              <w:t>00</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Pr>
                <w:sz w:val="24"/>
                <w:szCs w:val="24"/>
              </w:rPr>
              <w:t>П л</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6620EC" w:rsidRDefault="005E704A" w:rsidP="000D2469">
            <w:pPr>
              <w:jc w:val="center"/>
              <w:rPr>
                <w:sz w:val="24"/>
                <w:szCs w:val="24"/>
              </w:rPr>
            </w:pPr>
            <w:r w:rsidRPr="006620EC">
              <w:rPr>
                <w:sz w:val="24"/>
                <w:szCs w:val="24"/>
              </w:rPr>
              <w:t>ПГС</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6620EC" w:rsidRDefault="005E704A" w:rsidP="000D2469">
            <w:pPr>
              <w:jc w:val="center"/>
              <w:rPr>
                <w:sz w:val="24"/>
                <w:szCs w:val="24"/>
              </w:rPr>
            </w:pPr>
            <w:r w:rsidRPr="006620EC">
              <w:rPr>
                <w:sz w:val="24"/>
                <w:szCs w:val="24"/>
              </w:rPr>
              <w:t>ЛПС</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6620EC" w:rsidRDefault="005E704A" w:rsidP="000D2469">
            <w:pPr>
              <w:jc w:val="center"/>
              <w:rPr>
                <w:sz w:val="24"/>
                <w:szCs w:val="28"/>
              </w:rPr>
            </w:pPr>
            <w:r w:rsidRPr="006620EC">
              <w:rPr>
                <w:sz w:val="24"/>
                <w:szCs w:val="28"/>
              </w:rPr>
              <w:t>3</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6620EC" w:rsidRDefault="005E704A" w:rsidP="000D2469">
            <w:pPr>
              <w:jc w:val="center"/>
              <w:rPr>
                <w:sz w:val="24"/>
                <w:szCs w:val="28"/>
              </w:rPr>
            </w:pPr>
            <w:r>
              <w:rPr>
                <w:sz w:val="24"/>
                <w:szCs w:val="28"/>
              </w:rPr>
              <w:t>ТЗБ 3</w:t>
            </w:r>
            <w:r w:rsidRPr="006620EC">
              <w:rPr>
                <w:sz w:val="24"/>
                <w:szCs w:val="28"/>
              </w:rPr>
              <w:t>×4</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Pr>
                <w:sz w:val="24"/>
                <w:szCs w:val="24"/>
              </w:rPr>
              <w:t>151,52</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Pr>
                <w:sz w:val="24"/>
                <w:szCs w:val="24"/>
              </w:rPr>
              <w:t>8,33</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Pr>
                <w:sz w:val="24"/>
                <w:szCs w:val="24"/>
              </w:rPr>
              <w:t>159,85</w:t>
            </w:r>
          </w:p>
        </w:tc>
      </w:tr>
      <w:tr w:rsidR="005E704A" w:rsidRPr="005A1245" w:rsidTr="000D2469">
        <w:trPr>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4,0</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РШ-</w:t>
            </w:r>
            <w:r>
              <w:rPr>
                <w:sz w:val="24"/>
                <w:szCs w:val="24"/>
              </w:rPr>
              <w:t>С</w:t>
            </w:r>
            <w:r w:rsidRPr="005A1245">
              <w:rPr>
                <w:sz w:val="24"/>
                <w:szCs w:val="24"/>
              </w:rPr>
              <w:t xml:space="preserve"> п</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МЖС, ПГС, СЦБ</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14</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ТЗБ 7×4</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47</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4,03</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51,03</w:t>
            </w:r>
          </w:p>
        </w:tc>
      </w:tr>
      <w:tr w:rsidR="005E704A" w:rsidRPr="005A1245" w:rsidTr="000D2469">
        <w:trPr>
          <w:jc w:val="center"/>
        </w:trPr>
        <w:tc>
          <w:tcPr>
            <w:tcW w:w="551" w:type="pct"/>
            <w:tcBorders>
              <w:top w:val="single" w:sz="4" w:space="0" w:color="auto"/>
              <w:left w:val="single" w:sz="4" w:space="0" w:color="auto"/>
              <w:bottom w:val="nil"/>
              <w:right w:val="single" w:sz="4" w:space="0" w:color="auto"/>
            </w:tcBorders>
            <w:vAlign w:val="center"/>
          </w:tcPr>
          <w:p w:rsidR="005E704A" w:rsidRPr="005A1245" w:rsidRDefault="005E704A" w:rsidP="000D2469">
            <w:pPr>
              <w:jc w:val="center"/>
              <w:rPr>
                <w:sz w:val="24"/>
                <w:szCs w:val="24"/>
              </w:rPr>
            </w:pPr>
            <w:r w:rsidRPr="005A1245">
              <w:rPr>
                <w:sz w:val="24"/>
                <w:szCs w:val="24"/>
              </w:rPr>
              <w:t>5,0</w:t>
            </w:r>
          </w:p>
        </w:tc>
        <w:tc>
          <w:tcPr>
            <w:tcW w:w="485" w:type="pct"/>
            <w:tcBorders>
              <w:top w:val="single" w:sz="4" w:space="0" w:color="auto"/>
              <w:left w:val="single" w:sz="4" w:space="0" w:color="auto"/>
              <w:bottom w:val="nil"/>
              <w:right w:val="single" w:sz="4" w:space="0" w:color="auto"/>
            </w:tcBorders>
            <w:vAlign w:val="center"/>
          </w:tcPr>
          <w:p w:rsidR="005E704A" w:rsidRPr="005A1245" w:rsidRDefault="000669DA" w:rsidP="000669DA">
            <w:pPr>
              <w:jc w:val="center"/>
              <w:rPr>
                <w:sz w:val="24"/>
                <w:szCs w:val="24"/>
              </w:rPr>
            </w:pPr>
            <w:r>
              <w:rPr>
                <w:sz w:val="24"/>
                <w:szCs w:val="24"/>
              </w:rPr>
              <w:t>ПСКЦ</w:t>
            </w:r>
            <w:r w:rsidR="005E704A" w:rsidRPr="005A1245">
              <w:rPr>
                <w:sz w:val="24"/>
                <w:szCs w:val="24"/>
              </w:rPr>
              <w:t xml:space="preserve"> </w:t>
            </w:r>
            <w:r>
              <w:rPr>
                <w:sz w:val="24"/>
                <w:szCs w:val="24"/>
              </w:rPr>
              <w:t>п</w:t>
            </w:r>
          </w:p>
        </w:tc>
        <w:tc>
          <w:tcPr>
            <w:tcW w:w="621" w:type="pct"/>
            <w:tcBorders>
              <w:top w:val="single" w:sz="4" w:space="0" w:color="auto"/>
              <w:left w:val="single" w:sz="4" w:space="0" w:color="auto"/>
              <w:bottom w:val="nil"/>
              <w:right w:val="single" w:sz="4" w:space="0" w:color="auto"/>
            </w:tcBorders>
            <w:vAlign w:val="center"/>
          </w:tcPr>
          <w:p w:rsidR="005E704A" w:rsidRPr="005A1245" w:rsidRDefault="000669DA" w:rsidP="000D2469">
            <w:pPr>
              <w:jc w:val="center"/>
              <w:rPr>
                <w:sz w:val="24"/>
                <w:szCs w:val="24"/>
              </w:rPr>
            </w:pPr>
            <w:r>
              <w:rPr>
                <w:sz w:val="24"/>
                <w:szCs w:val="24"/>
              </w:rPr>
              <w:t>ТУ,ТС</w:t>
            </w:r>
          </w:p>
        </w:tc>
        <w:tc>
          <w:tcPr>
            <w:tcW w:w="622" w:type="pct"/>
            <w:tcBorders>
              <w:top w:val="single" w:sz="4" w:space="0" w:color="auto"/>
              <w:left w:val="single" w:sz="4" w:space="0" w:color="auto"/>
              <w:bottom w:val="nil"/>
              <w:right w:val="single" w:sz="4" w:space="0" w:color="auto"/>
            </w:tcBorders>
            <w:vAlign w:val="center"/>
          </w:tcPr>
          <w:p w:rsidR="005E704A" w:rsidRPr="005A1245" w:rsidRDefault="000669DA" w:rsidP="000D2469">
            <w:pPr>
              <w:jc w:val="center"/>
              <w:rPr>
                <w:sz w:val="24"/>
                <w:szCs w:val="24"/>
              </w:rPr>
            </w:pPr>
            <w:r>
              <w:rPr>
                <w:sz w:val="24"/>
                <w:szCs w:val="24"/>
              </w:rPr>
              <w:t>ЭДС</w:t>
            </w:r>
          </w:p>
        </w:tc>
        <w:tc>
          <w:tcPr>
            <w:tcW w:w="552" w:type="pct"/>
            <w:tcBorders>
              <w:top w:val="single" w:sz="4" w:space="0" w:color="auto"/>
              <w:left w:val="single" w:sz="4" w:space="0" w:color="auto"/>
              <w:bottom w:val="nil"/>
              <w:right w:val="single" w:sz="4" w:space="0" w:color="auto"/>
            </w:tcBorders>
            <w:vAlign w:val="center"/>
          </w:tcPr>
          <w:p w:rsidR="005E704A" w:rsidRPr="005A1245" w:rsidRDefault="000669DA" w:rsidP="000D2469">
            <w:pPr>
              <w:jc w:val="center"/>
              <w:rPr>
                <w:sz w:val="24"/>
                <w:szCs w:val="28"/>
              </w:rPr>
            </w:pPr>
            <w:r>
              <w:rPr>
                <w:sz w:val="24"/>
                <w:szCs w:val="28"/>
              </w:rPr>
              <w:t>5</w:t>
            </w:r>
          </w:p>
        </w:tc>
        <w:tc>
          <w:tcPr>
            <w:tcW w:w="622" w:type="pct"/>
            <w:tcBorders>
              <w:top w:val="single" w:sz="4" w:space="0" w:color="auto"/>
              <w:left w:val="single" w:sz="4" w:space="0" w:color="auto"/>
              <w:bottom w:val="nil"/>
              <w:right w:val="single" w:sz="4" w:space="0" w:color="auto"/>
            </w:tcBorders>
            <w:vAlign w:val="center"/>
          </w:tcPr>
          <w:p w:rsidR="005E704A" w:rsidRPr="005A1245" w:rsidRDefault="005E704A" w:rsidP="000D2469">
            <w:pPr>
              <w:jc w:val="center"/>
              <w:rPr>
                <w:sz w:val="24"/>
                <w:szCs w:val="28"/>
              </w:rPr>
            </w:pPr>
            <w:r w:rsidRPr="005A1245">
              <w:rPr>
                <w:sz w:val="24"/>
                <w:szCs w:val="28"/>
              </w:rPr>
              <w:t xml:space="preserve">ТЗБ </w:t>
            </w:r>
            <w:r>
              <w:rPr>
                <w:sz w:val="24"/>
                <w:szCs w:val="28"/>
              </w:rPr>
              <w:t>3</w:t>
            </w:r>
            <w:r w:rsidRPr="005A1245">
              <w:rPr>
                <w:sz w:val="24"/>
                <w:szCs w:val="28"/>
              </w:rPr>
              <w:t>×4</w:t>
            </w:r>
          </w:p>
        </w:tc>
        <w:tc>
          <w:tcPr>
            <w:tcW w:w="621" w:type="pct"/>
            <w:tcBorders>
              <w:top w:val="single" w:sz="4" w:space="0" w:color="auto"/>
              <w:left w:val="single" w:sz="4" w:space="0" w:color="auto"/>
              <w:bottom w:val="nil"/>
              <w:right w:val="single" w:sz="4" w:space="0" w:color="auto"/>
            </w:tcBorders>
            <w:vAlign w:val="center"/>
          </w:tcPr>
          <w:p w:rsidR="005E704A" w:rsidRPr="005A1245" w:rsidRDefault="000669DA" w:rsidP="000D2469">
            <w:pPr>
              <w:jc w:val="center"/>
              <w:rPr>
                <w:sz w:val="24"/>
                <w:szCs w:val="24"/>
              </w:rPr>
            </w:pPr>
            <w:r>
              <w:rPr>
                <w:sz w:val="24"/>
                <w:szCs w:val="24"/>
              </w:rPr>
              <w:t>45</w:t>
            </w:r>
          </w:p>
        </w:tc>
        <w:tc>
          <w:tcPr>
            <w:tcW w:w="487" w:type="pct"/>
            <w:tcBorders>
              <w:top w:val="single" w:sz="4" w:space="0" w:color="auto"/>
              <w:left w:val="single" w:sz="4" w:space="0" w:color="auto"/>
              <w:bottom w:val="nil"/>
              <w:right w:val="single" w:sz="4" w:space="0" w:color="auto"/>
            </w:tcBorders>
            <w:vAlign w:val="center"/>
          </w:tcPr>
          <w:p w:rsidR="005E704A" w:rsidRPr="005A1245" w:rsidRDefault="000669DA" w:rsidP="000D2469">
            <w:pPr>
              <w:jc w:val="center"/>
              <w:rPr>
                <w:sz w:val="24"/>
                <w:szCs w:val="24"/>
              </w:rPr>
            </w:pPr>
            <w:r>
              <w:rPr>
                <w:sz w:val="24"/>
                <w:szCs w:val="24"/>
              </w:rPr>
              <w:t>3,096</w:t>
            </w:r>
          </w:p>
        </w:tc>
        <w:tc>
          <w:tcPr>
            <w:tcW w:w="439" w:type="pct"/>
            <w:tcBorders>
              <w:top w:val="single" w:sz="4" w:space="0" w:color="auto"/>
              <w:left w:val="single" w:sz="4" w:space="0" w:color="auto"/>
              <w:bottom w:val="nil"/>
              <w:right w:val="single" w:sz="4" w:space="0" w:color="auto"/>
            </w:tcBorders>
            <w:vAlign w:val="center"/>
          </w:tcPr>
          <w:p w:rsidR="005E704A" w:rsidRPr="005A1245" w:rsidRDefault="000669DA" w:rsidP="000D2469">
            <w:pPr>
              <w:jc w:val="center"/>
              <w:rPr>
                <w:sz w:val="24"/>
                <w:szCs w:val="24"/>
              </w:rPr>
            </w:pPr>
            <w:r>
              <w:rPr>
                <w:sz w:val="24"/>
                <w:szCs w:val="24"/>
              </w:rPr>
              <w:t>48,096</w:t>
            </w:r>
          </w:p>
        </w:tc>
      </w:tr>
      <w:tr w:rsidR="005E704A" w:rsidRPr="005A1245" w:rsidTr="000D2469">
        <w:trPr>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5,5</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РШ-Вх</w:t>
            </w:r>
          </w:p>
          <w:p w:rsidR="005E704A" w:rsidRPr="005A1245" w:rsidRDefault="005E704A" w:rsidP="000D2469">
            <w:pPr>
              <w:jc w:val="center"/>
              <w:rPr>
                <w:sz w:val="24"/>
                <w:szCs w:val="24"/>
              </w:rPr>
            </w:pPr>
            <w:r w:rsidRPr="005A1245">
              <w:rPr>
                <w:sz w:val="24"/>
                <w:szCs w:val="24"/>
              </w:rPr>
              <w:t>п</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ПГС, СЦБ</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ПДС</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13</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ТЗБ 7×4</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47</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4,03</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51,03</w:t>
            </w:r>
          </w:p>
        </w:tc>
      </w:tr>
      <w:tr w:rsidR="005E704A" w:rsidRPr="005A1245" w:rsidTr="000D2469">
        <w:trPr>
          <w:jc w:val="center"/>
        </w:trPr>
        <w:tc>
          <w:tcPr>
            <w:tcW w:w="55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7,0</w:t>
            </w:r>
          </w:p>
        </w:tc>
        <w:tc>
          <w:tcPr>
            <w:tcW w:w="485" w:type="pct"/>
            <w:tcBorders>
              <w:top w:val="single" w:sz="4" w:space="0" w:color="auto"/>
              <w:left w:val="single" w:sz="4" w:space="0" w:color="auto"/>
              <w:bottom w:val="single" w:sz="4" w:space="0" w:color="auto"/>
              <w:right w:val="single" w:sz="4" w:space="0" w:color="auto"/>
            </w:tcBorders>
            <w:vAlign w:val="center"/>
          </w:tcPr>
          <w:p w:rsidR="005E704A" w:rsidRPr="005A1245" w:rsidRDefault="000669DA" w:rsidP="000669DA">
            <w:pPr>
              <w:jc w:val="center"/>
              <w:rPr>
                <w:sz w:val="24"/>
                <w:szCs w:val="24"/>
              </w:rPr>
            </w:pPr>
            <w:r>
              <w:rPr>
                <w:sz w:val="24"/>
                <w:szCs w:val="24"/>
              </w:rPr>
              <w:t>ЭЦ</w:t>
            </w:r>
            <w:r w:rsidR="005E704A" w:rsidRPr="005A1245">
              <w:rPr>
                <w:sz w:val="24"/>
                <w:szCs w:val="24"/>
              </w:rPr>
              <w:t xml:space="preserve"> </w:t>
            </w:r>
            <w:r>
              <w:rPr>
                <w:sz w:val="24"/>
                <w:szCs w:val="24"/>
              </w:rPr>
              <w:t>п</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ind w:left="-540" w:firstLine="540"/>
              <w:jc w:val="center"/>
              <w:rPr>
                <w:sz w:val="24"/>
                <w:szCs w:val="24"/>
              </w:rPr>
            </w:pPr>
            <w:r w:rsidRPr="005A1245">
              <w:rPr>
                <w:sz w:val="24"/>
                <w:szCs w:val="24"/>
              </w:rPr>
              <w:t>Все</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ind w:left="-540" w:firstLine="540"/>
              <w:jc w:val="center"/>
              <w:rPr>
                <w:sz w:val="24"/>
                <w:szCs w:val="24"/>
              </w:rPr>
            </w:pPr>
            <w:r w:rsidRPr="005A1245">
              <w:rPr>
                <w:sz w:val="24"/>
                <w:szCs w:val="24"/>
              </w:rPr>
              <w:t>–</w:t>
            </w:r>
          </w:p>
        </w:tc>
        <w:tc>
          <w:tcPr>
            <w:tcW w:w="55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jc w:val="center"/>
              <w:rPr>
                <w:sz w:val="24"/>
                <w:szCs w:val="24"/>
              </w:rPr>
            </w:pPr>
            <w:r w:rsidRPr="005A1245">
              <w:rPr>
                <w:sz w:val="24"/>
                <w:szCs w:val="24"/>
              </w:rPr>
              <w:t>42</w:t>
            </w:r>
          </w:p>
        </w:tc>
        <w:tc>
          <w:tcPr>
            <w:tcW w:w="622" w:type="pct"/>
            <w:tcBorders>
              <w:top w:val="single" w:sz="4" w:space="0" w:color="auto"/>
              <w:left w:val="single" w:sz="4" w:space="0" w:color="auto"/>
              <w:bottom w:val="single" w:sz="4" w:space="0" w:color="auto"/>
              <w:right w:val="single" w:sz="4" w:space="0" w:color="auto"/>
            </w:tcBorders>
            <w:vAlign w:val="center"/>
          </w:tcPr>
          <w:p w:rsidR="005E704A" w:rsidRPr="005A1245" w:rsidRDefault="005E704A" w:rsidP="000D2469">
            <w:pPr>
              <w:ind w:left="-540" w:firstLine="540"/>
              <w:jc w:val="center"/>
              <w:rPr>
                <w:sz w:val="24"/>
                <w:szCs w:val="24"/>
              </w:rPr>
            </w:pPr>
            <w:r w:rsidRPr="005A1245">
              <w:rPr>
                <w:sz w:val="24"/>
                <w:szCs w:val="24"/>
              </w:rPr>
              <w:t>ТЗБ 27×4</w:t>
            </w:r>
          </w:p>
        </w:tc>
        <w:tc>
          <w:tcPr>
            <w:tcW w:w="621" w:type="pct"/>
            <w:tcBorders>
              <w:top w:val="single" w:sz="4" w:space="0" w:color="auto"/>
              <w:left w:val="single" w:sz="4" w:space="0" w:color="auto"/>
              <w:bottom w:val="single" w:sz="4" w:space="0" w:color="auto"/>
              <w:right w:val="single" w:sz="4" w:space="0" w:color="auto"/>
            </w:tcBorders>
            <w:vAlign w:val="center"/>
          </w:tcPr>
          <w:p w:rsidR="005E704A" w:rsidRPr="00AE542C" w:rsidRDefault="000669DA" w:rsidP="000D2469">
            <w:pPr>
              <w:jc w:val="center"/>
              <w:rPr>
                <w:sz w:val="24"/>
                <w:szCs w:val="28"/>
              </w:rPr>
            </w:pPr>
            <w:r>
              <w:rPr>
                <w:sz w:val="24"/>
                <w:szCs w:val="28"/>
              </w:rPr>
              <w:t>15</w:t>
            </w:r>
          </w:p>
        </w:tc>
        <w:tc>
          <w:tcPr>
            <w:tcW w:w="487" w:type="pct"/>
            <w:tcBorders>
              <w:top w:val="single" w:sz="4" w:space="0" w:color="auto"/>
              <w:left w:val="single" w:sz="4" w:space="0" w:color="auto"/>
              <w:bottom w:val="single" w:sz="4" w:space="0" w:color="auto"/>
              <w:right w:val="single" w:sz="4" w:space="0" w:color="auto"/>
            </w:tcBorders>
            <w:vAlign w:val="center"/>
          </w:tcPr>
          <w:p w:rsidR="005E704A" w:rsidRPr="00AE542C" w:rsidRDefault="000669DA" w:rsidP="000D2469">
            <w:pPr>
              <w:jc w:val="center"/>
              <w:rPr>
                <w:sz w:val="24"/>
                <w:szCs w:val="28"/>
              </w:rPr>
            </w:pPr>
            <w:r>
              <w:rPr>
                <w:sz w:val="24"/>
                <w:szCs w:val="28"/>
              </w:rPr>
              <w:t>20,33</w:t>
            </w:r>
          </w:p>
        </w:tc>
        <w:tc>
          <w:tcPr>
            <w:tcW w:w="439" w:type="pct"/>
            <w:tcBorders>
              <w:top w:val="single" w:sz="4" w:space="0" w:color="auto"/>
              <w:left w:val="single" w:sz="4" w:space="0" w:color="auto"/>
              <w:bottom w:val="single" w:sz="4" w:space="0" w:color="auto"/>
              <w:right w:val="single" w:sz="4" w:space="0" w:color="auto"/>
            </w:tcBorders>
            <w:vAlign w:val="center"/>
          </w:tcPr>
          <w:p w:rsidR="005E704A" w:rsidRPr="00AE542C" w:rsidRDefault="000669DA" w:rsidP="000D2469">
            <w:pPr>
              <w:jc w:val="center"/>
              <w:rPr>
                <w:sz w:val="24"/>
                <w:szCs w:val="28"/>
              </w:rPr>
            </w:pPr>
            <w:r>
              <w:rPr>
                <w:sz w:val="24"/>
                <w:szCs w:val="28"/>
              </w:rPr>
              <w:t>35,33</w:t>
            </w:r>
          </w:p>
        </w:tc>
      </w:tr>
    </w:tbl>
    <w:p w:rsidR="005E704A" w:rsidRDefault="005E704A" w:rsidP="005E704A">
      <w:pPr>
        <w:keepNext/>
        <w:keepLines/>
        <w:spacing w:after="0" w:line="360" w:lineRule="auto"/>
        <w:ind w:firstLine="709"/>
        <w:jc w:val="both"/>
        <w:outlineLvl w:val="1"/>
        <w:rPr>
          <w:rFonts w:ascii="Times New Roman" w:eastAsiaTheme="majorEastAsia" w:hAnsi="Times New Roman" w:cs="Times New Roman"/>
          <w:sz w:val="24"/>
          <w:szCs w:val="24"/>
          <w:lang w:eastAsia="ru-RU"/>
        </w:rPr>
        <w:sectPr w:rsidR="005E704A" w:rsidSect="00320A16">
          <w:pgSz w:w="11906" w:h="16838"/>
          <w:pgMar w:top="1134" w:right="567" w:bottom="1134" w:left="1134" w:header="708" w:footer="708" w:gutter="0"/>
          <w:cols w:space="708"/>
          <w:docGrid w:linePitch="360"/>
        </w:sectPr>
      </w:pPr>
      <w:bookmarkStart w:id="31" w:name="_Toc483860783"/>
      <w:bookmarkStart w:id="32" w:name="_Toc484621463"/>
      <w:bookmarkStart w:id="33" w:name="_Toc40716378"/>
      <w:bookmarkStart w:id="34" w:name="_Toc134988951"/>
      <w:bookmarkStart w:id="35" w:name="_Toc481936728"/>
    </w:p>
    <w:p w:rsidR="00827345" w:rsidRPr="00827345" w:rsidRDefault="00827345" w:rsidP="00827345">
      <w:pPr>
        <w:keepNext/>
        <w:keepLines/>
        <w:spacing w:after="0" w:line="360" w:lineRule="auto"/>
        <w:ind w:firstLine="709"/>
        <w:jc w:val="both"/>
        <w:outlineLvl w:val="1"/>
        <w:rPr>
          <w:rFonts w:ascii="Times New Roman" w:eastAsia="Times New Roman" w:hAnsi="Times New Roman" w:cs="Times New Roman"/>
          <w:sz w:val="24"/>
          <w:szCs w:val="24"/>
          <w:lang w:eastAsia="ru-RU"/>
        </w:rPr>
      </w:pPr>
      <w:bookmarkStart w:id="36" w:name="_Toc5741615"/>
      <w:bookmarkEnd w:id="31"/>
      <w:bookmarkEnd w:id="32"/>
      <w:bookmarkEnd w:id="33"/>
      <w:bookmarkEnd w:id="34"/>
      <w:bookmarkEnd w:id="35"/>
      <w:r w:rsidRPr="00827345">
        <w:rPr>
          <w:rFonts w:ascii="Times New Roman" w:eastAsia="Times New Roman" w:hAnsi="Times New Roman" w:cs="Times New Roman"/>
          <w:sz w:val="24"/>
          <w:szCs w:val="24"/>
          <w:lang w:eastAsia="ru-RU"/>
        </w:rPr>
        <w:lastRenderedPageBreak/>
        <w:t>6 Расчет переходных влияний между цепями кабельной линии связи</w:t>
      </w:r>
      <w:bookmarkEnd w:id="36"/>
    </w:p>
    <w:p w:rsidR="00827345" w:rsidRPr="00827345" w:rsidRDefault="00827345" w:rsidP="00827345">
      <w:pPr>
        <w:keepNext/>
        <w:keepLines/>
        <w:spacing w:after="0" w:line="240" w:lineRule="auto"/>
        <w:ind w:firstLine="709"/>
        <w:jc w:val="both"/>
        <w:outlineLvl w:val="1"/>
        <w:rPr>
          <w:rFonts w:ascii="Times New Roman" w:eastAsia="Times New Roman" w:hAnsi="Times New Roman" w:cs="Times New Roman"/>
          <w:sz w:val="24"/>
          <w:szCs w:val="24"/>
          <w:lang w:eastAsia="ru-RU"/>
        </w:rPr>
      </w:pPr>
      <w:bookmarkStart w:id="37" w:name="_Toc484621464"/>
      <w:bookmarkStart w:id="38" w:name="_Toc5741616"/>
      <w:r w:rsidRPr="00827345">
        <w:rPr>
          <w:rFonts w:ascii="Times New Roman" w:eastAsia="Times New Roman" w:hAnsi="Times New Roman" w:cs="Times New Roman"/>
          <w:sz w:val="24"/>
          <w:szCs w:val="24"/>
          <w:lang w:eastAsia="ru-RU"/>
        </w:rPr>
        <w:t>6.1 Определение собственных параметров кабеля</w:t>
      </w:r>
      <w:bookmarkEnd w:id="37"/>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MTEditEquationSection2 </w:instrText>
      </w:r>
      <w:r w:rsidRPr="00827345">
        <w:rPr>
          <w:rFonts w:ascii="Times New Roman" w:eastAsia="Times New Roman" w:hAnsi="Times New Roman" w:cs="Times New Roman"/>
          <w:vanish/>
          <w:color w:val="FF0000"/>
          <w:sz w:val="24"/>
          <w:szCs w:val="24"/>
          <w:lang w:eastAsia="ru-RU"/>
        </w:rPr>
        <w:instrText>Equation Section (Next)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\r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fldChar w:fldCharType="end"/>
      </w:r>
      <w:bookmarkEnd w:id="38"/>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Кабельную линию связи можно представить в виде четырёхполюсника, обладающего рядом параметров. Составляется расчётная схема замещения линии связи, на которой распределённые параметры заменены  эквивалентными сосредоточенными. Номиналы расчётной схемы замещения получили название первичных параметров. К ним относят: </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val="en-US" w:eastAsia="ru-RU"/>
        </w:rPr>
        <w:t>R</w:t>
      </w:r>
      <w:r w:rsidRPr="00827345">
        <w:rPr>
          <w:rFonts w:ascii="Times New Roman" w:eastAsia="Times New Roman" w:hAnsi="Times New Roman" w:cs="Times New Roman"/>
          <w:sz w:val="24"/>
          <w:szCs w:val="24"/>
          <w:lang w:eastAsia="ru-RU"/>
        </w:rPr>
        <w:t xml:space="preserve"> – удельное сопротивление на единицу длины [Ом/км];</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val="en-US" w:eastAsia="ru-RU"/>
        </w:rPr>
        <w:t>L</w:t>
      </w:r>
      <w:r w:rsidRPr="00827345">
        <w:rPr>
          <w:rFonts w:ascii="Times New Roman" w:eastAsia="Times New Roman" w:hAnsi="Times New Roman" w:cs="Times New Roman"/>
          <w:sz w:val="24"/>
          <w:szCs w:val="24"/>
          <w:lang w:eastAsia="ru-RU"/>
        </w:rPr>
        <w:t xml:space="preserve"> – удельная индуктивность [Гн/км];</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val="en-US" w:eastAsia="ru-RU"/>
        </w:rPr>
        <w:t>G</w:t>
      </w:r>
      <w:r w:rsidRPr="00827345">
        <w:rPr>
          <w:rFonts w:ascii="Times New Roman" w:eastAsia="Times New Roman" w:hAnsi="Times New Roman" w:cs="Times New Roman"/>
          <w:sz w:val="24"/>
          <w:szCs w:val="24"/>
          <w:lang w:eastAsia="ru-RU"/>
        </w:rPr>
        <w:t xml:space="preserve"> – проводимость изоляции [См/км];</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С – удельная ёмкость  [Ф/км].</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Данные величины являются специфическими свойствами каждого отдельного типа кабеля, используемого для прокладки проектируемой линии связи, и определяются геометрическими размерами отдельных элементов кабеля, их электрическими свойствами, частотой сигнала. При расчёте первичных параметров необходимо учитывать влияние поверхностного эффекта и эффекта близости близко расположенных цепей.</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Определим значения первичных параметров для кабеля МКПАБ. Существует множество методов проведения подобных расчётов. Большинство из них основано на использовании специальных вспомогательных функций, значения которых протабулированы с точностью, достаточной для инженерных расчётов. </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Удельное сопротивление на единицу длины, Ом/км: </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28"/>
          <w:sz w:val="24"/>
          <w:szCs w:val="24"/>
          <w:lang w:eastAsia="ru-RU"/>
        </w:rPr>
        <w:object w:dxaOrig="4515" w:dyaOrig="780">
          <v:shape id="_x0000_i1039" type="#_x0000_t75" style="width:225.25pt;height:38.75pt" o:ole="">
            <v:imagedata r:id="rId83" o:title=""/>
          </v:shape>
          <o:OLEObject Type="Embed" ProgID="Equation.DSMT4" ShapeID="_x0000_i1039" DrawAspect="Content" ObjectID="_1795906991" r:id="rId84"/>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pacing w:after="0" w:line="240" w:lineRule="auto"/>
        <w:ind w:left="397" w:hanging="397"/>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где χ – коэффициент скрутки, для данного кабеля равный 1,016;</w:t>
      </w:r>
    </w:p>
    <w:p w:rsidR="00827345" w:rsidRPr="00827345" w:rsidRDefault="00827345" w:rsidP="00827345">
      <w:pPr>
        <w:spacing w:after="0" w:line="240" w:lineRule="auto"/>
        <w:ind w:left="397" w:firstLine="2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i/>
          <w:sz w:val="24"/>
          <w:szCs w:val="24"/>
          <w:lang w:val="en-US" w:eastAsia="ru-RU"/>
        </w:rPr>
        <w:t>R</w:t>
      </w:r>
      <w:r w:rsidRPr="00827345">
        <w:rPr>
          <w:rFonts w:ascii="Times New Roman" w:eastAsia="Times New Roman" w:hAnsi="Times New Roman" w:cs="Times New Roman"/>
          <w:i/>
          <w:sz w:val="24"/>
          <w:szCs w:val="24"/>
          <w:vertAlign w:val="subscript"/>
          <w:lang w:eastAsia="ru-RU"/>
        </w:rPr>
        <w:t>0</w:t>
      </w:r>
      <w:r w:rsidRPr="00827345">
        <w:rPr>
          <w:rFonts w:ascii="Times New Roman" w:eastAsia="Times New Roman" w:hAnsi="Times New Roman" w:cs="Times New Roman"/>
          <w:sz w:val="24"/>
          <w:szCs w:val="24"/>
          <w:vertAlign w:val="subscript"/>
          <w:lang w:eastAsia="ru-RU"/>
        </w:rPr>
        <w:t xml:space="preserve"> </w:t>
      </w:r>
      <w:r w:rsidRPr="00827345">
        <w:rPr>
          <w:rFonts w:ascii="Times New Roman" w:eastAsia="Times New Roman" w:hAnsi="Times New Roman" w:cs="Times New Roman"/>
          <w:sz w:val="24"/>
          <w:szCs w:val="24"/>
          <w:lang w:eastAsia="ru-RU"/>
        </w:rPr>
        <w:t>– удельное сопротивление постоянному току [Ом/км], определяется площадью поперечного сечения жилы кабеля и материалом, из которого она была изготовлена. Для кабеля МКПАБ данная величина составляет 31,9 Ом/км;</w:t>
      </w:r>
    </w:p>
    <w:p w:rsidR="00827345" w:rsidRPr="00827345" w:rsidRDefault="00827345" w:rsidP="00827345">
      <w:pPr>
        <w:spacing w:after="0" w:line="240" w:lineRule="auto"/>
        <w:ind w:left="397" w:firstLine="2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i/>
          <w:sz w:val="24"/>
          <w:szCs w:val="24"/>
          <w:lang w:val="en-US" w:eastAsia="ru-RU"/>
        </w:rPr>
        <w:t>F</w:t>
      </w:r>
      <w:r w:rsidRPr="00827345">
        <w:rPr>
          <w:rFonts w:ascii="Times New Roman" w:eastAsia="Times New Roman" w:hAnsi="Times New Roman" w:cs="Times New Roman"/>
          <w:i/>
          <w:sz w:val="24"/>
          <w:szCs w:val="24"/>
          <w:lang w:eastAsia="ru-RU"/>
        </w:rPr>
        <w:t>(</w:t>
      </w:r>
      <w:r w:rsidRPr="00827345">
        <w:rPr>
          <w:rFonts w:ascii="Times New Roman" w:eastAsia="Times New Roman" w:hAnsi="Times New Roman" w:cs="Times New Roman"/>
          <w:i/>
          <w:sz w:val="24"/>
          <w:szCs w:val="24"/>
          <w:lang w:val="en-US" w:eastAsia="ru-RU"/>
        </w:rPr>
        <w:t>f</w:t>
      </w:r>
      <w:r w:rsidRPr="00827345">
        <w:rPr>
          <w:rFonts w:ascii="Times New Roman" w:eastAsia="Times New Roman" w:hAnsi="Times New Roman" w:cs="Times New Roman"/>
          <w:i/>
          <w:sz w:val="24"/>
          <w:szCs w:val="24"/>
          <w:lang w:eastAsia="ru-RU"/>
        </w:rPr>
        <w:t xml:space="preserve">), </w:t>
      </w:r>
      <w:r w:rsidRPr="00827345">
        <w:rPr>
          <w:rFonts w:ascii="Times New Roman" w:eastAsia="Times New Roman" w:hAnsi="Times New Roman" w:cs="Times New Roman"/>
          <w:i/>
          <w:sz w:val="24"/>
          <w:szCs w:val="24"/>
          <w:lang w:val="en-US" w:eastAsia="ru-RU"/>
        </w:rPr>
        <w:t>G</w:t>
      </w:r>
      <w:r w:rsidRPr="00827345">
        <w:rPr>
          <w:rFonts w:ascii="Times New Roman" w:eastAsia="Times New Roman" w:hAnsi="Times New Roman" w:cs="Times New Roman"/>
          <w:i/>
          <w:sz w:val="24"/>
          <w:szCs w:val="24"/>
          <w:lang w:eastAsia="ru-RU"/>
        </w:rPr>
        <w:t>(</w:t>
      </w:r>
      <w:r w:rsidRPr="00827345">
        <w:rPr>
          <w:rFonts w:ascii="Times New Roman" w:eastAsia="Times New Roman" w:hAnsi="Times New Roman" w:cs="Times New Roman"/>
          <w:i/>
          <w:sz w:val="24"/>
          <w:szCs w:val="24"/>
          <w:lang w:val="en-US" w:eastAsia="ru-RU"/>
        </w:rPr>
        <w:t>f</w:t>
      </w:r>
      <w:r w:rsidRPr="00827345">
        <w:rPr>
          <w:rFonts w:ascii="Times New Roman" w:eastAsia="Times New Roman" w:hAnsi="Times New Roman" w:cs="Times New Roman"/>
          <w:i/>
          <w:sz w:val="24"/>
          <w:szCs w:val="24"/>
          <w:lang w:eastAsia="ru-RU"/>
        </w:rPr>
        <w:t xml:space="preserve">), </w:t>
      </w:r>
      <w:r w:rsidRPr="00827345">
        <w:rPr>
          <w:rFonts w:ascii="Times New Roman" w:eastAsia="Times New Roman" w:hAnsi="Times New Roman" w:cs="Times New Roman"/>
          <w:i/>
          <w:sz w:val="24"/>
          <w:szCs w:val="24"/>
          <w:lang w:val="en-US" w:eastAsia="ru-RU"/>
        </w:rPr>
        <w:t>H</w:t>
      </w:r>
      <w:r w:rsidRPr="00827345">
        <w:rPr>
          <w:rFonts w:ascii="Times New Roman" w:eastAsia="Times New Roman" w:hAnsi="Times New Roman" w:cs="Times New Roman"/>
          <w:i/>
          <w:sz w:val="24"/>
          <w:szCs w:val="24"/>
          <w:lang w:eastAsia="ru-RU"/>
        </w:rPr>
        <w:t>(</w:t>
      </w:r>
      <w:r w:rsidRPr="00827345">
        <w:rPr>
          <w:rFonts w:ascii="Times New Roman" w:eastAsia="Times New Roman" w:hAnsi="Times New Roman" w:cs="Times New Roman"/>
          <w:i/>
          <w:sz w:val="24"/>
          <w:szCs w:val="24"/>
          <w:lang w:val="en-US" w:eastAsia="ru-RU"/>
        </w:rPr>
        <w:t>f</w:t>
      </w:r>
      <w:r w:rsidRPr="00827345">
        <w:rPr>
          <w:rFonts w:ascii="Times New Roman" w:eastAsia="Times New Roman" w:hAnsi="Times New Roman" w:cs="Times New Roman"/>
          <w:i/>
          <w:sz w:val="24"/>
          <w:szCs w:val="24"/>
          <w:lang w:eastAsia="ru-RU"/>
        </w:rPr>
        <w:t xml:space="preserve">), </w:t>
      </w:r>
      <w:r w:rsidRPr="00827345">
        <w:rPr>
          <w:rFonts w:ascii="Times New Roman" w:eastAsia="Times New Roman" w:hAnsi="Times New Roman" w:cs="Times New Roman"/>
          <w:i/>
          <w:sz w:val="24"/>
          <w:szCs w:val="24"/>
          <w:lang w:val="en-US" w:eastAsia="ru-RU"/>
        </w:rPr>
        <w:t>Q</w:t>
      </w:r>
      <w:r w:rsidRPr="00827345">
        <w:rPr>
          <w:rFonts w:ascii="Times New Roman" w:eastAsia="Times New Roman" w:hAnsi="Times New Roman" w:cs="Times New Roman"/>
          <w:i/>
          <w:sz w:val="24"/>
          <w:szCs w:val="24"/>
          <w:lang w:eastAsia="ru-RU"/>
        </w:rPr>
        <w:t>(</w:t>
      </w:r>
      <w:r w:rsidRPr="00827345">
        <w:rPr>
          <w:rFonts w:ascii="Times New Roman" w:eastAsia="Times New Roman" w:hAnsi="Times New Roman" w:cs="Times New Roman"/>
          <w:i/>
          <w:sz w:val="24"/>
          <w:szCs w:val="24"/>
          <w:lang w:val="en-US" w:eastAsia="ru-RU"/>
        </w:rPr>
        <w:t>f</w:t>
      </w:r>
      <w:r w:rsidRPr="00827345">
        <w:rPr>
          <w:rFonts w:ascii="Times New Roman" w:eastAsia="Times New Roman" w:hAnsi="Times New Roman" w:cs="Times New Roman"/>
          <w:i/>
          <w:sz w:val="24"/>
          <w:szCs w:val="24"/>
          <w:lang w:eastAsia="ru-RU"/>
        </w:rPr>
        <w:t xml:space="preserve">) </w:t>
      </w:r>
      <w:r w:rsidRPr="00827345">
        <w:rPr>
          <w:rFonts w:ascii="Times New Roman" w:eastAsia="Times New Roman" w:hAnsi="Times New Roman" w:cs="Times New Roman"/>
          <w:sz w:val="24"/>
          <w:szCs w:val="24"/>
          <w:lang w:eastAsia="ru-RU"/>
        </w:rPr>
        <w:softHyphen/>
        <w:t>– специальные вспомогательные функции, полученные с использованием видоизмененных функций Бесселя;</w:t>
      </w:r>
    </w:p>
    <w:p w:rsidR="00827345" w:rsidRPr="00827345" w:rsidRDefault="00827345" w:rsidP="00827345">
      <w:pPr>
        <w:spacing w:after="0" w:line="240" w:lineRule="auto"/>
        <w:ind w:left="397"/>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i/>
          <w:sz w:val="24"/>
          <w:szCs w:val="24"/>
          <w:lang w:eastAsia="ru-RU"/>
        </w:rPr>
        <w:t>Р</w:t>
      </w:r>
      <w:r w:rsidRPr="00827345">
        <w:rPr>
          <w:rFonts w:ascii="Times New Roman" w:eastAsia="Times New Roman" w:hAnsi="Times New Roman" w:cs="Times New Roman"/>
          <w:sz w:val="24"/>
          <w:szCs w:val="24"/>
          <w:lang w:eastAsia="ru-RU"/>
        </w:rPr>
        <w:t xml:space="preserve"> – коэффициент, характеризующий близость с соседними жилами, в данном случае </w:t>
      </w:r>
      <w:r w:rsidRPr="00827345">
        <w:rPr>
          <w:rFonts w:ascii="Times New Roman" w:eastAsia="Times New Roman" w:hAnsi="Times New Roman" w:cs="Times New Roman"/>
          <w:i/>
          <w:sz w:val="24"/>
          <w:szCs w:val="24"/>
          <w:lang w:eastAsia="ru-RU"/>
        </w:rPr>
        <w:t>Р=</w:t>
      </w:r>
      <w:r w:rsidRPr="00827345">
        <w:rPr>
          <w:rFonts w:ascii="Times New Roman" w:eastAsia="Times New Roman" w:hAnsi="Times New Roman" w:cs="Times New Roman"/>
          <w:sz w:val="24"/>
          <w:szCs w:val="24"/>
          <w:lang w:eastAsia="ru-RU"/>
        </w:rPr>
        <w:t>5 («звёздная» скрутка жил);</w:t>
      </w:r>
    </w:p>
    <w:p w:rsidR="00827345" w:rsidRPr="00827345" w:rsidRDefault="00827345" w:rsidP="00827345">
      <w:pPr>
        <w:spacing w:after="0" w:line="240" w:lineRule="auto"/>
        <w:ind w:left="397"/>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i/>
          <w:sz w:val="24"/>
          <w:szCs w:val="24"/>
          <w:lang w:val="en-US" w:eastAsia="ru-RU"/>
        </w:rPr>
        <w:t>d</w:t>
      </w:r>
      <w:r w:rsidRPr="00827345">
        <w:rPr>
          <w:rFonts w:ascii="Times New Roman" w:eastAsia="Times New Roman" w:hAnsi="Times New Roman" w:cs="Times New Roman"/>
          <w:sz w:val="24"/>
          <w:szCs w:val="24"/>
          <w:lang w:eastAsia="ru-RU"/>
        </w:rPr>
        <w:t xml:space="preserve"> – диаметр жилы (1,05 мм);</w:t>
      </w:r>
    </w:p>
    <w:p w:rsidR="00827345" w:rsidRPr="00827345" w:rsidRDefault="00827345" w:rsidP="00827345">
      <w:pPr>
        <w:spacing w:after="0" w:line="240" w:lineRule="auto"/>
        <w:ind w:left="397"/>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i/>
          <w:sz w:val="24"/>
          <w:szCs w:val="24"/>
          <w:lang w:eastAsia="ru-RU"/>
        </w:rPr>
        <w:t>а</w:t>
      </w:r>
      <w:r w:rsidRPr="00827345">
        <w:rPr>
          <w:rFonts w:ascii="Times New Roman" w:eastAsia="Times New Roman" w:hAnsi="Times New Roman" w:cs="Times New Roman"/>
          <w:sz w:val="24"/>
          <w:szCs w:val="24"/>
          <w:lang w:eastAsia="ru-RU"/>
        </w:rPr>
        <w:t xml:space="preserve"> – расстояние между осями проводников (1,85  мм).</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Удельная индуктивность определяется по следующей зависимости, Гн/км:</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24"/>
          <w:sz w:val="24"/>
          <w:szCs w:val="24"/>
          <w:lang w:eastAsia="ru-RU"/>
        </w:rPr>
        <w:object w:dxaOrig="3975" w:dyaOrig="630">
          <v:shape id="_x0000_i1040" type="#_x0000_t75" style="width:197.45pt;height:31.1pt" o:ole="">
            <v:imagedata r:id="rId85" o:title=""/>
          </v:shape>
          <o:OLEObject Type="Embed" ProgID="Equation.DSMT4" ShapeID="_x0000_i1040" DrawAspect="Content" ObjectID="_1795906992" r:id="rId86"/>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2</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pacing w:after="0" w:line="240" w:lineRule="auto"/>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где </w:t>
      </w:r>
      <w:r w:rsidRPr="00827345">
        <w:rPr>
          <w:rFonts w:ascii="Times New Roman" w:eastAsia="Times New Roman" w:hAnsi="Times New Roman" w:cs="Times New Roman"/>
          <w:i/>
          <w:sz w:val="24"/>
          <w:szCs w:val="24"/>
          <w:lang w:eastAsia="ru-RU"/>
        </w:rPr>
        <w:sym w:font="Symbol" w:char="F06D"/>
      </w:r>
      <w:r w:rsidRPr="00827345">
        <w:rPr>
          <w:rFonts w:ascii="Times New Roman" w:eastAsia="Times New Roman" w:hAnsi="Times New Roman" w:cs="Times New Roman"/>
          <w:i/>
          <w:sz w:val="24"/>
          <w:szCs w:val="24"/>
          <w:vertAlign w:val="subscript"/>
          <w:lang w:val="en-US" w:eastAsia="ru-RU"/>
        </w:rPr>
        <w:t>r</w:t>
      </w:r>
      <w:r w:rsidRPr="00827345">
        <w:rPr>
          <w:rFonts w:ascii="Times New Roman" w:eastAsia="Times New Roman" w:hAnsi="Times New Roman" w:cs="Times New Roman"/>
          <w:sz w:val="24"/>
          <w:szCs w:val="24"/>
          <w:vertAlign w:val="subscript"/>
          <w:lang w:eastAsia="ru-RU"/>
        </w:rPr>
        <w:t xml:space="preserve"> </w:t>
      </w:r>
      <w:r w:rsidRPr="00827345">
        <w:rPr>
          <w:rFonts w:ascii="Times New Roman" w:eastAsia="Times New Roman" w:hAnsi="Times New Roman" w:cs="Times New Roman"/>
          <w:sz w:val="24"/>
          <w:szCs w:val="24"/>
          <w:lang w:eastAsia="ru-RU"/>
        </w:rPr>
        <w:t xml:space="preserve">– коэффициент магнитной проницаемости. Для меди: </w:t>
      </w:r>
      <w:r w:rsidRPr="00827345">
        <w:rPr>
          <w:rFonts w:ascii="Times New Roman" w:eastAsia="Times New Roman" w:hAnsi="Times New Roman" w:cs="Times New Roman"/>
          <w:i/>
          <w:sz w:val="24"/>
          <w:szCs w:val="24"/>
          <w:lang w:eastAsia="ru-RU"/>
        </w:rPr>
        <w:sym w:font="Symbol" w:char="F06D"/>
      </w:r>
      <w:r w:rsidRPr="00827345">
        <w:rPr>
          <w:rFonts w:ascii="Times New Roman" w:eastAsia="Times New Roman" w:hAnsi="Times New Roman" w:cs="Times New Roman"/>
          <w:i/>
          <w:sz w:val="24"/>
          <w:szCs w:val="24"/>
          <w:vertAlign w:val="subscript"/>
          <w:lang w:val="en-US" w:eastAsia="ru-RU"/>
        </w:rPr>
        <w:t>r</w:t>
      </w:r>
      <w:r w:rsidRPr="00827345">
        <w:rPr>
          <w:rFonts w:ascii="Times New Roman" w:eastAsia="Times New Roman" w:hAnsi="Times New Roman" w:cs="Times New Roman"/>
          <w:i/>
          <w:sz w:val="24"/>
          <w:szCs w:val="24"/>
          <w:lang w:eastAsia="ru-RU"/>
        </w:rPr>
        <w:t>=</w:t>
      </w:r>
      <w:r w:rsidRPr="00827345">
        <w:rPr>
          <w:rFonts w:ascii="Times New Roman" w:eastAsia="Times New Roman" w:hAnsi="Times New Roman" w:cs="Times New Roman"/>
          <w:sz w:val="24"/>
          <w:szCs w:val="24"/>
          <w:lang w:eastAsia="ru-RU"/>
        </w:rPr>
        <w:t>1.</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Емкость кабельной линии определяется по следующее зависимости,</w:t>
      </w:r>
      <w:r w:rsidRPr="00827345">
        <w:rPr>
          <w:rFonts w:ascii="Times New Roman" w:eastAsia="Times New Roman" w:hAnsi="Times New Roman" w:cs="Times New Roman"/>
          <w:sz w:val="24"/>
          <w:szCs w:val="24"/>
        </w:rPr>
        <w:t xml:space="preserve"> Ф/км</w:t>
      </w:r>
      <w:r w:rsidRPr="00827345">
        <w:rPr>
          <w:rFonts w:ascii="Times New Roman" w:eastAsia="Times New Roman" w:hAnsi="Times New Roman" w:cs="Times New Roman"/>
          <w:sz w:val="24"/>
          <w:szCs w:val="24"/>
          <w:lang w:eastAsia="ru-RU"/>
        </w:rPr>
        <w:t xml:space="preserve">: </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54"/>
          <w:sz w:val="24"/>
          <w:szCs w:val="24"/>
          <w:lang w:eastAsia="ru-RU"/>
        </w:rPr>
        <w:object w:dxaOrig="2325" w:dyaOrig="960">
          <v:shape id="_x0000_i1041" type="#_x0000_t75" style="width:116.2pt;height:48pt" o:ole="">
            <v:imagedata r:id="rId87" o:title=""/>
          </v:shape>
          <o:OLEObject Type="Embed" ProgID="Equation.DSMT4" ShapeID="_x0000_i1041" DrawAspect="Content" ObjectID="_1795906993" r:id="rId88"/>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3</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pacing w:after="0" w:line="240" w:lineRule="auto"/>
        <w:ind w:left="397" w:hanging="397"/>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где </w:t>
      </w:r>
      <w:r w:rsidRPr="00827345">
        <w:rPr>
          <w:rFonts w:ascii="Times New Roman" w:eastAsia="Times New Roman" w:hAnsi="Times New Roman" w:cs="Times New Roman"/>
          <w:i/>
          <w:sz w:val="24"/>
          <w:szCs w:val="24"/>
          <w:lang w:eastAsia="ru-RU"/>
        </w:rPr>
        <w:sym w:font="Symbol" w:char="F06A"/>
      </w:r>
      <w:r w:rsidRPr="00827345">
        <w:rPr>
          <w:rFonts w:ascii="Times New Roman" w:eastAsia="Times New Roman" w:hAnsi="Times New Roman" w:cs="Times New Roman"/>
          <w:sz w:val="24"/>
          <w:szCs w:val="24"/>
          <w:lang w:eastAsia="ru-RU"/>
        </w:rPr>
        <w:t xml:space="preserve"> – поправочный коэффициент близости проводов в заземленной изоляции. Для используемого кабеля  </w:t>
      </w:r>
      <w:r w:rsidRPr="00827345">
        <w:rPr>
          <w:rFonts w:ascii="Times New Roman" w:eastAsia="Times New Roman" w:hAnsi="Times New Roman" w:cs="Times New Roman"/>
          <w:sz w:val="24"/>
          <w:szCs w:val="24"/>
          <w:lang w:eastAsia="ru-RU"/>
        </w:rPr>
        <w:sym w:font="Symbol" w:char="F06A"/>
      </w:r>
      <w:r w:rsidRPr="00827345">
        <w:rPr>
          <w:rFonts w:ascii="Times New Roman" w:eastAsia="Times New Roman" w:hAnsi="Times New Roman" w:cs="Times New Roman"/>
          <w:sz w:val="24"/>
          <w:szCs w:val="24"/>
          <w:lang w:eastAsia="ru-RU"/>
        </w:rPr>
        <w:t xml:space="preserve"> = 0,644;</w:t>
      </w:r>
    </w:p>
    <w:p w:rsidR="00827345" w:rsidRPr="00827345" w:rsidRDefault="00827345" w:rsidP="00827345">
      <w:pPr>
        <w:spacing w:after="0" w:line="240" w:lineRule="auto"/>
        <w:ind w:left="397"/>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i/>
          <w:sz w:val="24"/>
          <w:szCs w:val="24"/>
          <w:lang w:eastAsia="ru-RU"/>
        </w:rPr>
        <w:sym w:font="Symbol" w:char="F065"/>
      </w:r>
      <w:r w:rsidRPr="00827345">
        <w:rPr>
          <w:rFonts w:ascii="Times New Roman" w:eastAsia="Times New Roman" w:hAnsi="Times New Roman" w:cs="Times New Roman"/>
          <w:i/>
          <w:sz w:val="24"/>
          <w:szCs w:val="24"/>
          <w:vertAlign w:val="subscript"/>
          <w:lang w:eastAsia="ru-RU"/>
        </w:rPr>
        <w:t>р</w:t>
      </w:r>
      <w:r w:rsidRPr="00827345">
        <w:rPr>
          <w:rFonts w:ascii="Times New Roman" w:eastAsia="Times New Roman" w:hAnsi="Times New Roman" w:cs="Times New Roman"/>
          <w:sz w:val="24"/>
          <w:szCs w:val="24"/>
          <w:lang w:eastAsia="ru-RU"/>
        </w:rPr>
        <w:t xml:space="preserve"> – диэлектрическая проницаемость изоляции. В данном случае </w:t>
      </w:r>
      <w:r w:rsidRPr="00827345">
        <w:rPr>
          <w:rFonts w:ascii="Times New Roman" w:eastAsia="Times New Roman" w:hAnsi="Times New Roman" w:cs="Times New Roman"/>
          <w:i/>
          <w:sz w:val="24"/>
          <w:szCs w:val="24"/>
          <w:lang w:eastAsia="ru-RU"/>
        </w:rPr>
        <w:sym w:font="Symbol" w:char="F065"/>
      </w:r>
      <w:r w:rsidRPr="00827345">
        <w:rPr>
          <w:rFonts w:ascii="Times New Roman" w:eastAsia="Times New Roman" w:hAnsi="Times New Roman" w:cs="Times New Roman"/>
          <w:i/>
          <w:sz w:val="24"/>
          <w:szCs w:val="24"/>
          <w:vertAlign w:val="subscript"/>
          <w:lang w:eastAsia="ru-RU"/>
        </w:rPr>
        <w:t>р</w:t>
      </w:r>
      <w:r w:rsidRPr="00827345">
        <w:rPr>
          <w:rFonts w:ascii="Times New Roman" w:eastAsia="Times New Roman" w:hAnsi="Times New Roman" w:cs="Times New Roman"/>
          <w:sz w:val="24"/>
          <w:szCs w:val="24"/>
          <w:lang w:eastAsia="ru-RU"/>
        </w:rPr>
        <w:t>= 1,4.</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Проводимость изоляции, как правило, не велика. При ее определении можно использовать следующее выражение, См/км:</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10"/>
          <w:sz w:val="24"/>
          <w:szCs w:val="24"/>
          <w:lang w:eastAsia="ru-RU"/>
        </w:rPr>
        <w:object w:dxaOrig="1995" w:dyaOrig="330">
          <v:shape id="_x0000_i1042" type="#_x0000_t75" style="width:99.8pt;height:16.35pt" o:ole="">
            <v:imagedata r:id="rId89" o:title=""/>
          </v:shape>
          <o:OLEObject Type="Embed" ProgID="Equation.DSMT4" ShapeID="_x0000_i1042" DrawAspect="Content" ObjectID="_1795906994" r:id="rId90"/>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4</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pacing w:after="0" w:line="240" w:lineRule="auto"/>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где </w:t>
      </w:r>
      <w:r w:rsidRPr="00827345">
        <w:rPr>
          <w:rFonts w:ascii="Times New Roman" w:eastAsia="Times New Roman" w:hAnsi="Times New Roman" w:cs="Times New Roman"/>
          <w:i/>
          <w:sz w:val="24"/>
          <w:szCs w:val="24"/>
          <w:lang w:val="en-US" w:eastAsia="ru-RU"/>
        </w:rPr>
        <w:t>tg</w:t>
      </w:r>
      <w:r w:rsidRPr="00827345">
        <w:rPr>
          <w:rFonts w:ascii="Times New Roman" w:eastAsia="Times New Roman" w:hAnsi="Times New Roman" w:cs="Times New Roman"/>
          <w:i/>
          <w:sz w:val="24"/>
          <w:szCs w:val="24"/>
          <w:lang w:val="en-US" w:eastAsia="ru-RU"/>
        </w:rPr>
        <w:sym w:font="Symbol" w:char="F064"/>
      </w:r>
      <w:r w:rsidRPr="00827345">
        <w:rPr>
          <w:rFonts w:ascii="Times New Roman" w:eastAsia="Times New Roman" w:hAnsi="Times New Roman" w:cs="Times New Roman"/>
          <w:i/>
          <w:sz w:val="24"/>
          <w:szCs w:val="24"/>
          <w:lang w:val="en-US" w:eastAsia="ru-RU"/>
        </w:rPr>
        <w:t>p</w:t>
      </w:r>
      <w:r w:rsidRPr="00827345">
        <w:rPr>
          <w:rFonts w:ascii="Times New Roman" w:eastAsia="Times New Roman" w:hAnsi="Times New Roman" w:cs="Times New Roman"/>
          <w:sz w:val="24"/>
          <w:szCs w:val="24"/>
          <w:lang w:eastAsia="ru-RU"/>
        </w:rPr>
        <w:t xml:space="preserve"> –  результирующий тангенс угла потерь изоляции. </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rPr>
      </w:pPr>
      <w:r w:rsidRPr="00827345">
        <w:rPr>
          <w:rFonts w:ascii="Times New Roman" w:eastAsia="Times New Roman" w:hAnsi="Times New Roman" w:cs="Times New Roman"/>
          <w:sz w:val="24"/>
          <w:szCs w:val="24"/>
          <w:lang w:eastAsia="ru-RU"/>
        </w:rPr>
        <w:lastRenderedPageBreak/>
        <w:t>Произведём расчёт первичных параметров для кабеля МКПАБ в спектре частот, используемом аппаратурой связи применённой в данном проекте. Полученные данные занесём в таблицу 6.1. Приведем пример расчета на частоте 250 кГц:</w:t>
      </w:r>
      <w:r w:rsidRPr="00827345">
        <w:rPr>
          <w:rFonts w:ascii="Times New Roman" w:eastAsia="Times New Roman" w:hAnsi="Times New Roman" w:cs="Times New Roman"/>
          <w:sz w:val="24"/>
          <w:szCs w:val="24"/>
        </w:rPr>
        <w:t xml:space="preserve"> </w:t>
      </w:r>
    </w:p>
    <w:p w:rsidR="00827345" w:rsidRPr="00827345" w:rsidRDefault="00827345" w:rsidP="00827345">
      <w:pPr>
        <w:spacing w:after="0" w:line="240" w:lineRule="auto"/>
        <w:jc w:val="center"/>
        <w:rPr>
          <w:rFonts w:ascii="Times New Roman" w:eastAsia="Times New Roman" w:hAnsi="Times New Roman" w:cs="Times New Roman"/>
          <w:sz w:val="24"/>
          <w:szCs w:val="24"/>
        </w:rPr>
      </w:pPr>
      <w:r w:rsidRPr="00827345">
        <w:rPr>
          <w:rFonts w:ascii="Times New Roman" w:eastAsia="Times New Roman" w:hAnsi="Times New Roman" w:cs="Times New Roman"/>
          <w:position w:val="-28"/>
          <w:sz w:val="24"/>
          <w:szCs w:val="24"/>
        </w:rPr>
        <w:object w:dxaOrig="7395" w:dyaOrig="780">
          <v:shape id="_x0000_i1043" type="#_x0000_t75" style="width:369.25pt;height:38.75pt" o:ole="">
            <v:imagedata r:id="rId91" o:title=""/>
          </v:shape>
          <o:OLEObject Type="Embed" ProgID="Equation.DSMT4" ShapeID="_x0000_i1043" DrawAspect="Content" ObjectID="_1795906995" r:id="rId92"/>
        </w:object>
      </w:r>
    </w:p>
    <w:p w:rsidR="00827345" w:rsidRPr="00827345" w:rsidRDefault="00827345" w:rsidP="00827345">
      <w:pPr>
        <w:spacing w:after="0" w:line="240" w:lineRule="auto"/>
        <w:jc w:val="center"/>
        <w:rPr>
          <w:rFonts w:ascii="Times New Roman" w:eastAsia="Times New Roman" w:hAnsi="Times New Roman" w:cs="Times New Roman"/>
          <w:sz w:val="24"/>
          <w:szCs w:val="24"/>
        </w:rPr>
      </w:pPr>
      <w:r w:rsidRPr="00827345">
        <w:rPr>
          <w:rFonts w:ascii="Times New Roman" w:eastAsia="Times New Roman" w:hAnsi="Times New Roman" w:cs="Times New Roman"/>
          <w:position w:val="-28"/>
          <w:sz w:val="24"/>
          <w:szCs w:val="24"/>
        </w:rPr>
        <w:object w:dxaOrig="6660" w:dyaOrig="660">
          <v:shape id="_x0000_i1044" type="#_x0000_t75" style="width:333.25pt;height:33.25pt" o:ole="">
            <v:imagedata r:id="rId93" o:title=""/>
          </v:shape>
          <o:OLEObject Type="Embed" ProgID="Equation.DSMT4" ShapeID="_x0000_i1044" DrawAspect="Content" ObjectID="_1795906996" r:id="rId94"/>
        </w:object>
      </w:r>
    </w:p>
    <w:p w:rsidR="00827345" w:rsidRPr="00827345" w:rsidRDefault="00827345" w:rsidP="00827345">
      <w:pPr>
        <w:spacing w:after="0" w:line="240" w:lineRule="auto"/>
        <w:jc w:val="center"/>
        <w:rPr>
          <w:rFonts w:ascii="Times New Roman" w:eastAsia="Times New Roman" w:hAnsi="Times New Roman" w:cs="Times New Roman"/>
          <w:sz w:val="24"/>
          <w:szCs w:val="24"/>
        </w:rPr>
      </w:pPr>
      <w:r w:rsidRPr="00827345">
        <w:rPr>
          <w:rFonts w:ascii="Times New Roman" w:eastAsia="Times New Roman" w:hAnsi="Times New Roman" w:cs="Times New Roman"/>
          <w:position w:val="-58"/>
          <w:sz w:val="24"/>
          <w:szCs w:val="24"/>
        </w:rPr>
        <w:object w:dxaOrig="4920" w:dyaOrig="1005">
          <v:shape id="_x0000_i1045" type="#_x0000_t75" style="width:246pt;height:50.2pt" o:ole="">
            <v:imagedata r:id="rId95" o:title=""/>
          </v:shape>
          <o:OLEObject Type="Embed" ProgID="Equation.DSMT4" ShapeID="_x0000_i1045" DrawAspect="Content" ObjectID="_1795906997" r:id="rId96"/>
        </w:object>
      </w:r>
    </w:p>
    <w:p w:rsidR="00827345" w:rsidRPr="00827345" w:rsidRDefault="00827345" w:rsidP="00827345">
      <w:pPr>
        <w:spacing w:after="0" w:line="240" w:lineRule="auto"/>
        <w:jc w:val="center"/>
        <w:rPr>
          <w:rFonts w:ascii="Times New Roman" w:eastAsia="Times New Roman" w:hAnsi="Times New Roman" w:cs="Times New Roman"/>
          <w:sz w:val="24"/>
          <w:szCs w:val="24"/>
        </w:rPr>
      </w:pPr>
      <w:r w:rsidRPr="00827345">
        <w:rPr>
          <w:rFonts w:ascii="Times New Roman" w:eastAsia="Times New Roman" w:hAnsi="Times New Roman" w:cs="Times New Roman"/>
          <w:position w:val="-10"/>
          <w:sz w:val="24"/>
          <w:szCs w:val="24"/>
        </w:rPr>
        <w:object w:dxaOrig="6135" w:dyaOrig="375">
          <v:shape id="_x0000_i1046" type="#_x0000_t75" style="width:307.1pt;height:19.1pt" o:ole="">
            <v:imagedata r:id="rId97" o:title=""/>
          </v:shape>
          <o:OLEObject Type="Embed" ProgID="Equation.DSMT4" ShapeID="_x0000_i1046" DrawAspect="Content" ObjectID="_1795906998" r:id="rId98"/>
        </w:object>
      </w:r>
    </w:p>
    <w:p w:rsidR="00827345" w:rsidRPr="00827345" w:rsidRDefault="00827345" w:rsidP="00827345">
      <w:pPr>
        <w:spacing w:before="120" w:after="0" w:line="240" w:lineRule="auto"/>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Таблица 6.1  –  Частотная зависимость первичных параметров кабельной линии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041"/>
        <w:gridCol w:w="2041"/>
        <w:gridCol w:w="2041"/>
        <w:gridCol w:w="2042"/>
      </w:tblGrid>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f</w:t>
            </w:r>
            <w:r w:rsidRPr="00827345">
              <w:rPr>
                <w:rFonts w:ascii="Times New Roman" w:eastAsia="Times New Roman" w:hAnsi="Times New Roman" w:cs="Times New Roman"/>
                <w:sz w:val="24"/>
                <w:szCs w:val="24"/>
                <w:lang w:eastAsia="ru-RU"/>
              </w:rPr>
              <w:t>, кГц</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R</w:t>
            </w:r>
            <w:r w:rsidRPr="00827345">
              <w:rPr>
                <w:rFonts w:ascii="Times New Roman" w:eastAsia="Times New Roman" w:hAnsi="Times New Roman" w:cs="Times New Roman"/>
                <w:sz w:val="24"/>
                <w:szCs w:val="24"/>
                <w:lang w:eastAsia="ru-RU"/>
              </w:rPr>
              <w:t>, Ом/км</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L</w:t>
            </w:r>
            <w:r w:rsidRPr="00827345">
              <w:rPr>
                <w:rFonts w:ascii="Times New Roman" w:eastAsia="Times New Roman" w:hAnsi="Times New Roman" w:cs="Times New Roman"/>
                <w:sz w:val="24"/>
                <w:szCs w:val="24"/>
                <w:lang w:eastAsia="ru-RU"/>
              </w:rPr>
              <w:t>, мГн/км</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С, нФ/км</w:t>
            </w: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G</w:t>
            </w:r>
            <w:r w:rsidRPr="00827345">
              <w:rPr>
                <w:rFonts w:ascii="Times New Roman" w:eastAsia="Times New Roman" w:hAnsi="Times New Roman" w:cs="Times New Roman"/>
                <w:sz w:val="24"/>
                <w:szCs w:val="24"/>
                <w:lang w:eastAsia="ru-RU"/>
              </w:rPr>
              <w:t>, мкСм/км</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3,4</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21,37</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0,96</w:t>
            </w:r>
          </w:p>
        </w:tc>
        <w:tc>
          <w:tcPr>
            <w:tcW w:w="2041" w:type="dxa"/>
            <w:vMerge w:val="restart"/>
            <w:tcBorders>
              <w:top w:val="single" w:sz="4" w:space="0" w:color="auto"/>
              <w:left w:val="single" w:sz="4" w:space="0" w:color="auto"/>
              <w:bottom w:val="single" w:sz="4" w:space="0" w:color="auto"/>
              <w:right w:val="single" w:sz="4" w:space="0" w:color="auto"/>
            </w:tcBorders>
            <w:vAlign w:val="center"/>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24,6</w:t>
            </w:r>
          </w:p>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2,92</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34,16</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0,85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3,52</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50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42,66</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0,81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4,32</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64,27</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0,8</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7</w:t>
            </w:r>
            <w:r w:rsidRPr="00827345">
              <w:rPr>
                <w:rFonts w:ascii="Times New Roman" w:eastAsia="Times New Roman" w:hAnsi="Times New Roman" w:cs="Times New Roman"/>
                <w:sz w:val="24"/>
                <w:szCs w:val="24"/>
                <w:lang w:eastAsia="ru-RU"/>
              </w:rPr>
              <w:t>,31</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78,45</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0,78</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12,59</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250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108,43</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0,74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23,49</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350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134,97</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0,65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25,42</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155,14</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0,64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26,11</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450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196,43</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0,64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27,97</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550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253,29</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30,38</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553</w:t>
            </w:r>
            <w:r w:rsidRPr="00827345">
              <w:rPr>
                <w:rFonts w:ascii="Times New Roman" w:eastAsia="Times New Roman" w:hAnsi="Times New Roman" w:cs="Times New Roman"/>
                <w:sz w:val="24"/>
                <w:szCs w:val="24"/>
                <w:lang w:eastAsia="ru-RU"/>
              </w:rPr>
              <w:t>,62</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val="en-US" w:eastAsia="ru-RU"/>
              </w:rPr>
            </w:pPr>
            <w:r w:rsidRPr="00827345">
              <w:rPr>
                <w:rFonts w:ascii="Times New Roman" w:eastAsia="Times New Roman" w:hAnsi="Times New Roman" w:cs="Times New Roman"/>
                <w:sz w:val="24"/>
                <w:szCs w:val="24"/>
                <w:lang w:val="en-US" w:eastAsia="ru-RU"/>
              </w:rPr>
              <w:t>0,45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59,16</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5000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113</w:t>
            </w: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w:t>
            </w:r>
            <w:r w:rsidRPr="00827345">
              <w:rPr>
                <w:rFonts w:ascii="Times New Roman" w:eastAsia="Times New Roman" w:hAnsi="Times New Roman" w:cs="Times New Roman"/>
                <w:sz w:val="24"/>
                <w:szCs w:val="24"/>
                <w:lang w:eastAsia="ru-RU"/>
              </w:rPr>
              <w:t>15</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0,35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65,54</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10000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206</w:t>
            </w:r>
            <w:r w:rsidRPr="00827345">
              <w:rPr>
                <w:rFonts w:ascii="Times New Roman" w:eastAsia="Times New Roman" w:hAnsi="Times New Roman" w:cs="Times New Roman"/>
                <w:sz w:val="24"/>
                <w:szCs w:val="24"/>
                <w:lang w:eastAsia="ru-RU"/>
              </w:rPr>
              <w:t>4</w:t>
            </w:r>
            <w:r w:rsidRPr="00827345">
              <w:rPr>
                <w:rFonts w:ascii="Times New Roman" w:eastAsia="Times New Roman" w:hAnsi="Times New Roman" w:cs="Times New Roman"/>
                <w:sz w:val="24"/>
                <w:szCs w:val="24"/>
                <w:lang w:val="en-US" w:eastAsia="ru-RU"/>
              </w:rPr>
              <w:t>,</w:t>
            </w:r>
            <w:r w:rsidRPr="00827345">
              <w:rPr>
                <w:rFonts w:ascii="Times New Roman" w:eastAsia="Times New Roman" w:hAnsi="Times New Roman" w:cs="Times New Roman"/>
                <w:sz w:val="24"/>
                <w:szCs w:val="24"/>
                <w:lang w:eastAsia="ru-RU"/>
              </w:rPr>
              <w:t>34</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0,31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67,23</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2</w:t>
            </w:r>
            <w:r w:rsidRPr="00827345">
              <w:rPr>
                <w:rFonts w:ascii="Times New Roman" w:eastAsia="Times New Roman" w:hAnsi="Times New Roman" w:cs="Times New Roman"/>
                <w:sz w:val="24"/>
                <w:szCs w:val="24"/>
                <w:lang w:eastAsia="ru-RU"/>
              </w:rPr>
              <w:t>123</w:t>
            </w:r>
            <w:r w:rsidRPr="00827345">
              <w:rPr>
                <w:rFonts w:ascii="Times New Roman" w:eastAsia="Times New Roman" w:hAnsi="Times New Roman" w:cs="Times New Roman"/>
                <w:sz w:val="24"/>
                <w:szCs w:val="24"/>
                <w:lang w:val="en-US" w:eastAsia="ru-RU"/>
              </w:rPr>
              <w:t>,</w:t>
            </w:r>
            <w:r w:rsidRPr="00827345">
              <w:rPr>
                <w:rFonts w:ascii="Times New Roman" w:eastAsia="Times New Roman" w:hAnsi="Times New Roman" w:cs="Times New Roman"/>
                <w:sz w:val="24"/>
                <w:szCs w:val="24"/>
                <w:lang w:eastAsia="ru-RU"/>
              </w:rPr>
              <w:t>78</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val="en-US" w:eastAsia="ru-RU"/>
              </w:rPr>
            </w:pPr>
            <w:r w:rsidRPr="00827345">
              <w:rPr>
                <w:rFonts w:ascii="Times New Roman" w:eastAsia="Times New Roman" w:hAnsi="Times New Roman" w:cs="Times New Roman"/>
                <w:sz w:val="24"/>
                <w:szCs w:val="24"/>
                <w:lang w:val="en-US" w:eastAsia="ru-RU"/>
              </w:rPr>
              <w:t>0,3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76,72</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20000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2</w:t>
            </w:r>
            <w:r w:rsidRPr="00827345">
              <w:rPr>
                <w:rFonts w:ascii="Times New Roman" w:eastAsia="Times New Roman" w:hAnsi="Times New Roman" w:cs="Times New Roman"/>
                <w:sz w:val="24"/>
                <w:szCs w:val="24"/>
                <w:lang w:eastAsia="ru-RU"/>
              </w:rPr>
              <w:t>245</w:t>
            </w:r>
            <w:r w:rsidRPr="00827345">
              <w:rPr>
                <w:rFonts w:ascii="Times New Roman" w:eastAsia="Times New Roman" w:hAnsi="Times New Roman" w:cs="Times New Roman"/>
                <w:sz w:val="24"/>
                <w:szCs w:val="24"/>
                <w:lang w:val="en-US" w:eastAsia="ru-RU"/>
              </w:rPr>
              <w:t>,</w:t>
            </w:r>
            <w:r w:rsidRPr="00827345">
              <w:rPr>
                <w:rFonts w:ascii="Times New Roman" w:eastAsia="Times New Roman" w:hAnsi="Times New Roman" w:cs="Times New Roman"/>
                <w:sz w:val="24"/>
                <w:szCs w:val="24"/>
                <w:lang w:eastAsia="ru-RU"/>
              </w:rPr>
              <w:t>31</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val="en-US" w:eastAsia="ru-RU"/>
              </w:rPr>
            </w:pPr>
            <w:r w:rsidRPr="00827345">
              <w:rPr>
                <w:rFonts w:ascii="Times New Roman" w:eastAsia="Times New Roman" w:hAnsi="Times New Roman" w:cs="Times New Roman"/>
                <w:sz w:val="24"/>
                <w:szCs w:val="24"/>
                <w:lang w:val="en-US" w:eastAsia="ru-RU"/>
              </w:rPr>
              <w:t>0,28</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79,63</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25000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2317,73</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0,26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83,24</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30000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2399,71</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0,</w:t>
            </w:r>
            <w:r w:rsidRPr="00827345">
              <w:rPr>
                <w:rFonts w:ascii="Times New Roman" w:eastAsia="Times New Roman" w:hAnsi="Times New Roman" w:cs="Times New Roman"/>
                <w:sz w:val="24"/>
                <w:szCs w:val="24"/>
                <w:lang w:eastAsia="ru-RU"/>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85,65</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35000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24</w:t>
            </w:r>
            <w:r w:rsidRPr="00827345">
              <w:rPr>
                <w:rFonts w:ascii="Times New Roman" w:eastAsia="Times New Roman" w:hAnsi="Times New Roman" w:cs="Times New Roman"/>
                <w:sz w:val="24"/>
                <w:szCs w:val="24"/>
                <w:lang w:val="en-US" w:eastAsia="ru-RU"/>
              </w:rPr>
              <w:t>22</w:t>
            </w:r>
            <w:r w:rsidRPr="00827345">
              <w:rPr>
                <w:rFonts w:ascii="Times New Roman" w:eastAsia="Times New Roman" w:hAnsi="Times New Roman" w:cs="Times New Roman"/>
                <w:sz w:val="24"/>
                <w:szCs w:val="24"/>
                <w:lang w:eastAsia="ru-RU"/>
              </w:rPr>
              <w:t>,98</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0,21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90,13</w:t>
            </w:r>
          </w:p>
        </w:tc>
      </w:tr>
      <w:tr w:rsidR="00827345" w:rsidRPr="00827345" w:rsidTr="00827345">
        <w:trPr>
          <w:trHeight w:val="227"/>
        </w:trPr>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40000</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val="en-US" w:eastAsia="ru-RU"/>
              </w:rPr>
            </w:pPr>
            <w:r w:rsidRPr="00827345">
              <w:rPr>
                <w:rFonts w:ascii="Times New Roman" w:eastAsia="Times New Roman" w:hAnsi="Times New Roman" w:cs="Times New Roman"/>
                <w:sz w:val="24"/>
                <w:szCs w:val="24"/>
                <w:lang w:eastAsia="ru-RU"/>
              </w:rPr>
              <w:t>25</w:t>
            </w:r>
            <w:r w:rsidRPr="00827345">
              <w:rPr>
                <w:rFonts w:ascii="Times New Roman" w:eastAsia="Times New Roman" w:hAnsi="Times New Roman" w:cs="Times New Roman"/>
                <w:sz w:val="24"/>
                <w:szCs w:val="24"/>
                <w:lang w:val="en-US" w:eastAsia="ru-RU"/>
              </w:rPr>
              <w:t>5</w:t>
            </w:r>
            <w:r w:rsidRPr="00827345">
              <w:rPr>
                <w:rFonts w:ascii="Times New Roman" w:eastAsia="Times New Roman" w:hAnsi="Times New Roman" w:cs="Times New Roman"/>
                <w:sz w:val="24"/>
                <w:szCs w:val="24"/>
                <w:lang w:eastAsia="ru-RU"/>
              </w:rPr>
              <w:t>1,91</w:t>
            </w:r>
          </w:p>
        </w:tc>
        <w:tc>
          <w:tcPr>
            <w:tcW w:w="204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0,20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Times New Roman" w:hAnsi="Times New Roman" w:cs="Times New Roman"/>
                <w:sz w:val="24"/>
                <w:szCs w:val="24"/>
                <w:lang w:eastAsia="ru-RU"/>
              </w:rPr>
            </w:pPr>
          </w:p>
        </w:tc>
        <w:tc>
          <w:tcPr>
            <w:tcW w:w="2042"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ind w:firstLine="34"/>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91,66</w:t>
            </w:r>
          </w:p>
        </w:tc>
      </w:tr>
    </w:tbl>
    <w:p w:rsidR="00827345" w:rsidRPr="00827345" w:rsidRDefault="00827345" w:rsidP="00827345">
      <w:pPr>
        <w:spacing w:before="120"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Построим по полученным данным графики частотных зависимостей первичных параметров:</w:t>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Calibri" w:eastAsia="Calibri" w:hAnsi="Calibri" w:cs="Times New Roman"/>
          <w:noProof/>
          <w:lang w:eastAsia="ru-RU"/>
        </w:rPr>
        <w:lastRenderedPageBreak/>
        <mc:AlternateContent>
          <mc:Choice Requires="wpg">
            <w:drawing>
              <wp:anchor distT="0" distB="0" distL="114300" distR="114300" simplePos="0" relativeHeight="251659264" behindDoc="0" locked="0" layoutInCell="1" allowOverlap="1" wp14:anchorId="5C9E2A8F" wp14:editId="3AD39E3F">
                <wp:simplePos x="0" y="0"/>
                <wp:positionH relativeFrom="column">
                  <wp:posOffset>1064260</wp:posOffset>
                </wp:positionH>
                <wp:positionV relativeFrom="paragraph">
                  <wp:posOffset>613410</wp:posOffset>
                </wp:positionV>
                <wp:extent cx="1016000" cy="622300"/>
                <wp:effectExtent l="95250" t="0" r="0" b="25400"/>
                <wp:wrapNone/>
                <wp:docPr id="64" name="Группа 20"/>
                <wp:cNvGraphicFramePr/>
                <a:graphic xmlns:a="http://schemas.openxmlformats.org/drawingml/2006/main">
                  <a:graphicData uri="http://schemas.microsoft.com/office/word/2010/wordprocessingGroup">
                    <wpg:wgp>
                      <wpg:cNvGrpSpPr/>
                      <wpg:grpSpPr bwMode="auto">
                        <a:xfrm>
                          <a:off x="0" y="0"/>
                          <a:ext cx="1016000" cy="622300"/>
                          <a:chOff x="0" y="0"/>
                          <a:chExt cx="1600" cy="980"/>
                        </a:xfrm>
                      </wpg:grpSpPr>
                      <wps:wsp>
                        <wps:cNvPr id="90" name="AutoShape 31"/>
                        <wps:cNvCnPr>
                          <a:cxnSpLocks noChangeShapeType="1"/>
                        </wps:cNvCnPr>
                        <wps:spPr bwMode="auto">
                          <a:xfrm flipV="1">
                            <a:off x="0" y="44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Rectangle 32"/>
                        <wps:cNvSpPr>
                          <a:spLocks noChangeArrowheads="1"/>
                        </wps:cNvSpPr>
                        <wps:spPr bwMode="auto">
                          <a:xfrm>
                            <a:off x="330" y="0"/>
                            <a:ext cx="127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jc w:val="center"/>
                                <w:rPr>
                                  <w:rFonts w:ascii="Times New Roman" w:hAnsi="Times New Roman"/>
                                  <w:sz w:val="24"/>
                                  <w:szCs w:val="20"/>
                                </w:rPr>
                              </w:pPr>
                              <w:r>
                                <w:rPr>
                                  <w:rFonts w:ascii="Times New Roman" w:hAnsi="Times New Roman"/>
                                  <w:sz w:val="24"/>
                                  <w:szCs w:val="20"/>
                                </w:rPr>
                                <w:t>Ом/км</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 o:spid="_x0000_s1026" style="position:absolute;left:0;text-align:left;margin-left:83.8pt;margin-top:48.3pt;width:80pt;height:49pt;z-index:251659264" coordsize="160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">
                <v:shapetype id="_x0000_t32" coordsize="21600,21600" o:spt="32" o:oned="t" path="m,l21600,21600e" filled="f">
                  <v:path arrowok="t" fillok="f" o:connecttype="none"/>
                  <o:lock v:ext="edit" shapetype="t"/>
                </v:shapetype>
                <v:shape id="AutoShape 31" o:spid="_x0000_s1027" type="#_x0000_t32" style="position:absolute;top:440;width:0;height: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rect id="Rectangle 32" o:spid="_x0000_s1028" style="position:absolute;left:330;width:127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R3sQA&#10;AADbAAAADwAAAGRycy9kb3ducmV2LnhtbESPQWvCQBSE74X+h+UVeim60YPYmI0UoTQUQYzV8yP7&#10;TEKzb2N2TeK/dwsFj8PMfMMk69E0oqfO1ZYVzKYRCOLC6ppLBT+Hz8kShPPIGhvLpOBGDtbp81OC&#10;sbYD76nPfSkChF2MCirv21hKV1Rk0E1tSxy8s+0M+iC7UuoOhwA3jZxH0UIarDksVNjSpqLiN78a&#10;BUOx60+H7ZfcvZ0yy5fsssmP30q9vowfKxCeRv8I/7czreB9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Ud7EAAAA2wAAAA8AAAAAAAAAAAAAAAAAmAIAAGRycy9k&#10;b3ducmV2LnhtbFBLBQYAAAAABAAEAPUAAACJAwAAAAA=&#10;" filled="f" stroked="f">
                  <v:textbox>
                    <w:txbxContent>
                      <w:p w:rsidR="0063592B" w:rsidRDefault="0063592B" w:rsidP="00827345">
                        <w:pPr>
                          <w:shd w:val="clear" w:color="auto" w:fill="FFFFFF" w:themeFill="background1"/>
                          <w:jc w:val="center"/>
                          <w:rPr>
                            <w:rFonts w:ascii="Times New Roman" w:hAnsi="Times New Roman"/>
                            <w:sz w:val="24"/>
                            <w:szCs w:val="20"/>
                          </w:rPr>
                        </w:pPr>
                        <w:r>
                          <w:rPr>
                            <w:rFonts w:ascii="Times New Roman" w:hAnsi="Times New Roman"/>
                            <w:sz w:val="24"/>
                            <w:szCs w:val="20"/>
                          </w:rPr>
                          <w:t>Ом/</w:t>
                        </w:r>
                        <w:proofErr w:type="gramStart"/>
                        <w:r>
                          <w:rPr>
                            <w:rFonts w:ascii="Times New Roman" w:hAnsi="Times New Roman"/>
                            <w:sz w:val="24"/>
                            <w:szCs w:val="20"/>
                          </w:rPr>
                          <w:t>км</w:t>
                        </w:r>
                        <w:proofErr w:type="gramEnd"/>
                      </w:p>
                    </w:txbxContent>
                  </v:textbox>
                </v:rect>
              </v:group>
            </w:pict>
          </mc:Fallback>
        </mc:AlternateContent>
      </w:r>
      <w:r w:rsidRPr="00827345">
        <w:rPr>
          <w:rFonts w:ascii="Calibri" w:eastAsia="Calibri" w:hAnsi="Calibri" w:cs="Times New Roman"/>
          <w:noProof/>
          <w:lang w:eastAsia="ru-RU"/>
        </w:rPr>
        <mc:AlternateContent>
          <mc:Choice Requires="wpg">
            <w:drawing>
              <wp:anchor distT="0" distB="0" distL="114300" distR="114300" simplePos="0" relativeHeight="251660288" behindDoc="0" locked="0" layoutInCell="1" allowOverlap="1" wp14:anchorId="636A98BF" wp14:editId="0B72CAA1">
                <wp:simplePos x="0" y="0"/>
                <wp:positionH relativeFrom="column">
                  <wp:posOffset>3750310</wp:posOffset>
                </wp:positionH>
                <wp:positionV relativeFrom="paragraph">
                  <wp:posOffset>2848610</wp:posOffset>
                </wp:positionV>
                <wp:extent cx="1442085" cy="400050"/>
                <wp:effectExtent l="0" t="76200" r="0" b="0"/>
                <wp:wrapNone/>
                <wp:docPr id="63" name="Группа 15"/>
                <wp:cNvGraphicFramePr/>
                <a:graphic xmlns:a="http://schemas.openxmlformats.org/drawingml/2006/main">
                  <a:graphicData uri="http://schemas.microsoft.com/office/word/2010/wordprocessingGroup">
                    <wpg:wgp>
                      <wpg:cNvGrpSpPr/>
                      <wpg:grpSpPr bwMode="auto">
                        <a:xfrm>
                          <a:off x="0" y="0"/>
                          <a:ext cx="1442085" cy="400050"/>
                          <a:chOff x="0" y="0"/>
                          <a:chExt cx="2271" cy="630"/>
                        </a:xfrm>
                      </wpg:grpSpPr>
                      <wps:wsp>
                        <wps:cNvPr id="84" name="AutoShape 34"/>
                        <wps:cNvCnPr>
                          <a:cxnSpLocks noChangeShapeType="1"/>
                        </wps:cNvCnPr>
                        <wps:spPr bwMode="auto">
                          <a:xfrm>
                            <a:off x="0" y="630"/>
                            <a:ext cx="6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Rectangle 35"/>
                        <wps:cNvSpPr>
                          <a:spLocks noChangeArrowheads="1"/>
                        </wps:cNvSpPr>
                        <wps:spPr bwMode="auto">
                          <a:xfrm>
                            <a:off x="870" y="0"/>
                            <a:ext cx="140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jc w:val="center"/>
                                <w:rPr>
                                  <w:sz w:val="20"/>
                                  <w:szCs w:val="20"/>
                                </w:rPr>
                              </w:pPr>
                              <w:r>
                                <w:rPr>
                                  <w:rFonts w:ascii="Times New Roman" w:hAnsi="Times New Roman"/>
                                  <w:sz w:val="24"/>
                                  <w:szCs w:val="20"/>
                                </w:rPr>
                                <w:t>кГц</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 o:spid="_x0000_s1029" style="position:absolute;left:0;text-align:left;margin-left:295.3pt;margin-top:224.3pt;width:113.55pt;height:31.5pt;z-index:251660288" coordsize="227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">
                <v:shape id="AutoShape 34" o:spid="_x0000_s1030" type="#_x0000_t32" style="position:absolute;top:630;width:6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rect id="Rectangle 35" o:spid="_x0000_s1031" style="position:absolute;left:870;width:140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BAMQA&#10;AADbAAAADwAAAGRycy9kb3ducmV2LnhtbESP3WrCQBSE7wXfYTlCb6RuFCo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xwQDEAAAA2wAAAA8AAAAAAAAAAAAAAAAAmAIAAGRycy9k&#10;b3ducmV2LnhtbFBLBQYAAAAABAAEAPUAAACJAwAAAAA=&#10;" filled="f" stroked="f">
                  <v:textbox>
                    <w:txbxContent>
                      <w:p w:rsidR="0063592B" w:rsidRDefault="0063592B" w:rsidP="00827345">
                        <w:pPr>
                          <w:shd w:val="clear" w:color="auto" w:fill="FFFFFF" w:themeFill="background1"/>
                          <w:jc w:val="center"/>
                          <w:rPr>
                            <w:sz w:val="20"/>
                            <w:szCs w:val="20"/>
                          </w:rPr>
                        </w:pPr>
                        <w:r>
                          <w:rPr>
                            <w:rFonts w:ascii="Times New Roman" w:hAnsi="Times New Roman"/>
                            <w:sz w:val="24"/>
                            <w:szCs w:val="20"/>
                          </w:rPr>
                          <w:t>кГц</w:t>
                        </w:r>
                      </w:p>
                    </w:txbxContent>
                  </v:textbox>
                </v:rect>
              </v:group>
            </w:pict>
          </mc:Fallback>
        </mc:AlternateContent>
      </w:r>
      <w:r w:rsidRPr="00827345">
        <w:rPr>
          <w:rFonts w:ascii="Times New Roman" w:eastAsia="Times New Roman" w:hAnsi="Times New Roman" w:cs="Times New Roman"/>
          <w:noProof/>
          <w:sz w:val="24"/>
          <w:szCs w:val="24"/>
          <w:lang w:eastAsia="ru-RU"/>
        </w:rPr>
        <w:drawing>
          <wp:inline distT="0" distB="0" distL="0" distR="0" wp14:anchorId="4DD443E6" wp14:editId="633DBE59">
            <wp:extent cx="5135245" cy="3476625"/>
            <wp:effectExtent l="0" t="0" r="8255" b="9525"/>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35245" cy="3476625"/>
                    </a:xfrm>
                    <a:prstGeom prst="rect">
                      <a:avLst/>
                    </a:prstGeom>
                    <a:noFill/>
                    <a:ln>
                      <a:noFill/>
                    </a:ln>
                  </pic:spPr>
                </pic:pic>
              </a:graphicData>
            </a:graphic>
          </wp:inline>
        </w:drawing>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6.1 – Зависимость сопротивления от частоты</w:t>
      </w:r>
    </w:p>
    <w:p w:rsidR="00827345" w:rsidRPr="00827345" w:rsidRDefault="00827345" w:rsidP="00827345">
      <w:pPr>
        <w:spacing w:after="0" w:line="240" w:lineRule="auto"/>
        <w:jc w:val="center"/>
        <w:rPr>
          <w:rFonts w:ascii="Times New Roman" w:eastAsia="Times New Roman" w:hAnsi="Times New Roman" w:cs="Times New Roman"/>
          <w:sz w:val="24"/>
          <w:szCs w:val="24"/>
          <w:lang w:val="en-US" w:eastAsia="ru-RU"/>
        </w:rPr>
      </w:pPr>
      <w:r w:rsidRPr="00827345">
        <w:rPr>
          <w:rFonts w:ascii="Calibri" w:eastAsia="Calibri" w:hAnsi="Calibri" w:cs="Times New Roman"/>
          <w:noProof/>
          <w:lang w:eastAsia="ru-RU"/>
        </w:rPr>
        <mc:AlternateContent>
          <mc:Choice Requires="wps">
            <w:drawing>
              <wp:anchor distT="0" distB="0" distL="114300" distR="114300" simplePos="0" relativeHeight="251661312" behindDoc="0" locked="0" layoutInCell="1" allowOverlap="1" wp14:anchorId="52BC3678" wp14:editId="19828724">
                <wp:simplePos x="0" y="0"/>
                <wp:positionH relativeFrom="column">
                  <wp:posOffset>1063625</wp:posOffset>
                </wp:positionH>
                <wp:positionV relativeFrom="paragraph">
                  <wp:posOffset>476885</wp:posOffset>
                </wp:positionV>
                <wp:extent cx="762000" cy="304800"/>
                <wp:effectExtent l="0" t="0" r="0" b="0"/>
                <wp:wrapNone/>
                <wp:docPr id="6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jc w:val="right"/>
                              <w:rPr>
                                <w:rFonts w:ascii="Times New Roman" w:hAnsi="Times New Roman"/>
                                <w:sz w:val="24"/>
                                <w:szCs w:val="20"/>
                              </w:rPr>
                            </w:pPr>
                            <w:r>
                              <w:rPr>
                                <w:rFonts w:ascii="Times New Roman" w:hAnsi="Times New Roman"/>
                                <w:sz w:val="24"/>
                                <w:szCs w:val="20"/>
                              </w:rPr>
                              <w:t>мГн/км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2" o:spid="_x0000_s1032" style="position:absolute;left:0;text-align:left;margin-left:83.75pt;margin-top:37.55pt;width:60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" filled="f" stroked="f">
                <v:textbox>
                  <w:txbxContent>
                    <w:p w:rsidR="0063592B" w:rsidRDefault="0063592B" w:rsidP="00827345">
                      <w:pPr>
                        <w:shd w:val="clear" w:color="auto" w:fill="FFFFFF" w:themeFill="background1"/>
                        <w:jc w:val="right"/>
                        <w:rPr>
                          <w:rFonts w:ascii="Times New Roman" w:hAnsi="Times New Roman"/>
                          <w:sz w:val="24"/>
                          <w:szCs w:val="20"/>
                        </w:rPr>
                      </w:pPr>
                      <w:proofErr w:type="spellStart"/>
                      <w:r>
                        <w:rPr>
                          <w:rFonts w:ascii="Times New Roman" w:hAnsi="Times New Roman"/>
                          <w:sz w:val="24"/>
                          <w:szCs w:val="20"/>
                        </w:rPr>
                        <w:t>мГн</w:t>
                      </w:r>
                      <w:proofErr w:type="spellEnd"/>
                      <w:r>
                        <w:rPr>
                          <w:rFonts w:ascii="Times New Roman" w:hAnsi="Times New Roman"/>
                          <w:sz w:val="24"/>
                          <w:szCs w:val="20"/>
                        </w:rPr>
                        <w:t>/</w:t>
                      </w:r>
                      <w:proofErr w:type="gramStart"/>
                      <w:r>
                        <w:rPr>
                          <w:rFonts w:ascii="Times New Roman" w:hAnsi="Times New Roman"/>
                          <w:sz w:val="24"/>
                          <w:szCs w:val="20"/>
                        </w:rPr>
                        <w:t>км</w:t>
                      </w:r>
                      <w:proofErr w:type="gramEnd"/>
                    </w:p>
                  </w:txbxContent>
                </v:textbox>
              </v:rect>
            </w:pict>
          </mc:Fallback>
        </mc:AlternateContent>
      </w:r>
      <w:r w:rsidRPr="00827345">
        <w:rPr>
          <w:rFonts w:ascii="Calibri" w:eastAsia="Calibri" w:hAnsi="Calibri" w:cs="Times New Roman"/>
          <w:noProof/>
          <w:lang w:eastAsia="ru-RU"/>
        </w:rPr>
        <mc:AlternateContent>
          <mc:Choice Requires="wpg">
            <w:drawing>
              <wp:anchor distT="0" distB="0" distL="114300" distR="114300" simplePos="0" relativeHeight="251662336" behindDoc="0" locked="0" layoutInCell="1" allowOverlap="1" wp14:anchorId="3F8738FC" wp14:editId="41A1EB45">
                <wp:simplePos x="0" y="0"/>
                <wp:positionH relativeFrom="column">
                  <wp:posOffset>3509010</wp:posOffset>
                </wp:positionH>
                <wp:positionV relativeFrom="paragraph">
                  <wp:posOffset>2695575</wp:posOffset>
                </wp:positionV>
                <wp:extent cx="1457325" cy="454025"/>
                <wp:effectExtent l="0" t="76200" r="0" b="0"/>
                <wp:wrapNone/>
                <wp:docPr id="61" name="Группа 9"/>
                <wp:cNvGraphicFramePr/>
                <a:graphic xmlns:a="http://schemas.openxmlformats.org/drawingml/2006/main">
                  <a:graphicData uri="http://schemas.microsoft.com/office/word/2010/wordprocessingGroup">
                    <wpg:wgp>
                      <wpg:cNvGrpSpPr/>
                      <wpg:grpSpPr bwMode="auto">
                        <a:xfrm>
                          <a:off x="0" y="0"/>
                          <a:ext cx="1457325" cy="454025"/>
                          <a:chOff x="0" y="0"/>
                          <a:chExt cx="2295" cy="715"/>
                        </a:xfrm>
                      </wpg:grpSpPr>
                      <wps:wsp>
                        <wps:cNvPr id="80" name="AutoShape 37"/>
                        <wps:cNvCnPr>
                          <a:cxnSpLocks noChangeShapeType="1"/>
                        </wps:cNvCnPr>
                        <wps:spPr bwMode="auto">
                          <a:xfrm>
                            <a:off x="0" y="715"/>
                            <a:ext cx="6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Rectangle 38"/>
                        <wps:cNvSpPr>
                          <a:spLocks noChangeArrowheads="1"/>
                        </wps:cNvSpPr>
                        <wps:spPr bwMode="auto">
                          <a:xfrm>
                            <a:off x="930" y="0"/>
                            <a:ext cx="136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jc w:val="center"/>
                                <w:rPr>
                                  <w:sz w:val="20"/>
                                  <w:szCs w:val="20"/>
                                </w:rPr>
                              </w:pPr>
                              <w:r>
                                <w:rPr>
                                  <w:rFonts w:ascii="Times New Roman" w:hAnsi="Times New Roman"/>
                                  <w:sz w:val="24"/>
                                  <w:szCs w:val="20"/>
                                </w:rPr>
                                <w:t>кГц</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 o:spid="_x0000_s1033" style="position:absolute;left:0;text-align:left;margin-left:276.3pt;margin-top:212.25pt;width:114.75pt;height:35.75pt;z-index:251662336" coordsize="229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">
                <v:shape id="AutoShape 37" o:spid="_x0000_s1034" type="#_x0000_t32" style="position:absolute;top:715;width:6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t9/sIAAADbAAAADwAAAGRycy9kb3ducmV2LnhtbERPy2rCQBTdF/yH4QrdNRO7KJpmEkSw&#10;FEsXPgjt7pK5TYKZO2Fm1NivdxaCy8N55+VoenEm5zvLCmZJCoK4trrjRsFhv36Zg/ABWWNvmRRc&#10;yUNZTJ5yzLS98JbOu9CIGMI+QwVtCEMmpa9bMugTOxBH7s86gyFC10jt8BLDTS9f0/RNGuw4NrQ4&#10;0Kql+rg7GQU/X4tTda2+aVPNFptfdMb/7z+Uep6Oy3cQgcbwEN/dn1rBPK6P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t9/sIAAADbAAAADwAAAAAAAAAAAAAA&#10;AAChAgAAZHJzL2Rvd25yZXYueG1sUEsFBgAAAAAEAAQA+QAAAJADAAAAAA==&#10;">
                  <v:stroke endarrow="block"/>
                </v:shape>
                <v:rect id="_x0000_s1035" style="position:absolute;left:930;width:136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HA8MA&#10;AADbAAAADwAAAGRycy9kb3ducmV2LnhtbESPQYvCMBSE78L+h/AW9iKaugeRrlFEWLaIIFbX86N5&#10;tsXmpTaxrf/eCILHYWa+YebL3lSipcaVlhVMxhEI4szqknMFx8PvaAbCeWSNlWVScCcHy8XHYI6x&#10;th3vqU19LgKEXYwKCu/rWEqXFWTQjW1NHLyzbQz6IJtc6ga7ADeV/I6iqTRYclgosKZ1QdklvRkF&#10;XbZrT4ftn9wNT4nla3Jdp/8bpb4++9UPCE+9f4df7UQrmE3g+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rHA8MAAADbAAAADwAAAAAAAAAAAAAAAACYAgAAZHJzL2Rv&#10;d25yZXYueG1sUEsFBgAAAAAEAAQA9QAAAIgDAAAAAA==&#10;" filled="f" stroked="f">
                  <v:textbox>
                    <w:txbxContent>
                      <w:p w:rsidR="0063592B" w:rsidRDefault="0063592B" w:rsidP="00827345">
                        <w:pPr>
                          <w:shd w:val="clear" w:color="auto" w:fill="FFFFFF" w:themeFill="background1"/>
                          <w:jc w:val="center"/>
                          <w:rPr>
                            <w:sz w:val="20"/>
                            <w:szCs w:val="20"/>
                          </w:rPr>
                        </w:pPr>
                        <w:r>
                          <w:rPr>
                            <w:rFonts w:ascii="Times New Roman" w:hAnsi="Times New Roman"/>
                            <w:sz w:val="24"/>
                            <w:szCs w:val="20"/>
                          </w:rPr>
                          <w:t>кГц</w:t>
                        </w:r>
                      </w:p>
                    </w:txbxContent>
                  </v:textbox>
                </v:rect>
              </v:group>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63360" behindDoc="0" locked="0" layoutInCell="1" allowOverlap="1" wp14:anchorId="7BCB9A18" wp14:editId="4CE3775D">
                <wp:simplePos x="0" y="0"/>
                <wp:positionH relativeFrom="column">
                  <wp:posOffset>1168400</wp:posOffset>
                </wp:positionH>
                <wp:positionV relativeFrom="paragraph">
                  <wp:posOffset>908685</wp:posOffset>
                </wp:positionV>
                <wp:extent cx="0" cy="342900"/>
                <wp:effectExtent l="76200" t="38100" r="57150" b="19050"/>
                <wp:wrapNone/>
                <wp:docPr id="60" name="Прямая со стрелкой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4" o:spid="_x0000_s1026" type="#_x0000_t32" style="position:absolute;margin-left:92pt;margin-top:71.55pt;width:0;height:2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">
                <v:stroke endarrow="block"/>
              </v:shape>
            </w:pict>
          </mc:Fallback>
        </mc:AlternateContent>
      </w:r>
      <w:r w:rsidRPr="00827345">
        <w:rPr>
          <w:rFonts w:ascii="Times New Roman" w:eastAsia="Times New Roman" w:hAnsi="Times New Roman" w:cs="Times New Roman"/>
          <w:noProof/>
          <w:sz w:val="24"/>
          <w:szCs w:val="24"/>
          <w:lang w:eastAsia="ru-RU"/>
        </w:rPr>
        <w:drawing>
          <wp:inline distT="0" distB="0" distL="0" distR="0" wp14:anchorId="4D67134F" wp14:editId="065CA674">
            <wp:extent cx="4912360" cy="3328035"/>
            <wp:effectExtent l="0" t="0" r="2540" b="5715"/>
            <wp:docPr id="3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0">
                      <a:extLst>
                        <a:ext uri="{28A0092B-C50C-407E-A947-70E740481C1C}">
                          <a14:useLocalDpi xmlns:a14="http://schemas.microsoft.com/office/drawing/2010/main" val="0"/>
                        </a:ext>
                      </a:extLst>
                    </a:blip>
                    <a:srcRect t="5116" b="4185"/>
                    <a:stretch>
                      <a:fillRect/>
                    </a:stretch>
                  </pic:blipFill>
                  <pic:spPr bwMode="auto">
                    <a:xfrm>
                      <a:off x="0" y="0"/>
                      <a:ext cx="4912360" cy="3328035"/>
                    </a:xfrm>
                    <a:prstGeom prst="rect">
                      <a:avLst/>
                    </a:prstGeom>
                    <a:noFill/>
                    <a:ln>
                      <a:noFill/>
                    </a:ln>
                  </pic:spPr>
                </pic:pic>
              </a:graphicData>
            </a:graphic>
          </wp:inline>
        </w:drawing>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6.2 – Зависимость индуктивности от частоты</w:t>
      </w:r>
    </w:p>
    <w:p w:rsidR="00827345" w:rsidRPr="00827345" w:rsidRDefault="00827345" w:rsidP="00827345">
      <w:pPr>
        <w:spacing w:after="0" w:line="240" w:lineRule="auto"/>
        <w:jc w:val="center"/>
        <w:rPr>
          <w:rFonts w:ascii="Times New Roman" w:eastAsia="Times New Roman" w:hAnsi="Times New Roman" w:cs="Times New Roman"/>
          <w:sz w:val="24"/>
          <w:szCs w:val="24"/>
          <w:lang w:val="en-US" w:eastAsia="ru-RU"/>
        </w:rPr>
      </w:pPr>
      <w:r w:rsidRPr="00827345">
        <w:rPr>
          <w:rFonts w:ascii="Calibri" w:eastAsia="Calibri" w:hAnsi="Calibri" w:cs="Times New Roman"/>
          <w:noProof/>
          <w:lang w:eastAsia="ru-RU"/>
        </w:rPr>
        <w:lastRenderedPageBreak/>
        <mc:AlternateContent>
          <mc:Choice Requires="wps">
            <w:drawing>
              <wp:anchor distT="0" distB="0" distL="114300" distR="114300" simplePos="0" relativeHeight="251667456" behindDoc="0" locked="0" layoutInCell="1" allowOverlap="1" wp14:anchorId="2B6A6112" wp14:editId="2B1ABA78">
                <wp:simplePos x="0" y="0"/>
                <wp:positionH relativeFrom="column">
                  <wp:posOffset>965200</wp:posOffset>
                </wp:positionH>
                <wp:positionV relativeFrom="paragraph">
                  <wp:posOffset>604520</wp:posOffset>
                </wp:positionV>
                <wp:extent cx="762000" cy="304800"/>
                <wp:effectExtent l="0" t="0" r="0" b="0"/>
                <wp:wrapNone/>
                <wp:docPr id="59" name="Прямоугольник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jc w:val="right"/>
                              <w:rPr>
                                <w:rFonts w:ascii="Times New Roman" w:hAnsi="Times New Roman"/>
                                <w:sz w:val="24"/>
                                <w:szCs w:val="20"/>
                              </w:rPr>
                            </w:pPr>
                            <w:r>
                              <w:rPr>
                                <w:rFonts w:ascii="Times New Roman" w:hAnsi="Times New Roman"/>
                                <w:sz w:val="24"/>
                                <w:szCs w:val="20"/>
                              </w:rPr>
                              <w:t>нФ/км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4" o:spid="_x0000_s1036" style="position:absolute;left:0;text-align:left;margin-left:76pt;margin-top:47.6pt;width:60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" filled="f" stroked="f">
                <v:textbox>
                  <w:txbxContent>
                    <w:p w:rsidR="0063592B" w:rsidRDefault="0063592B" w:rsidP="00827345">
                      <w:pPr>
                        <w:shd w:val="clear" w:color="auto" w:fill="FFFFFF" w:themeFill="background1"/>
                        <w:jc w:val="right"/>
                        <w:rPr>
                          <w:rFonts w:ascii="Times New Roman" w:hAnsi="Times New Roman"/>
                          <w:sz w:val="24"/>
                          <w:szCs w:val="20"/>
                        </w:rPr>
                      </w:pPr>
                      <w:proofErr w:type="spellStart"/>
                      <w:r>
                        <w:rPr>
                          <w:rFonts w:ascii="Times New Roman" w:hAnsi="Times New Roman"/>
                          <w:sz w:val="24"/>
                          <w:szCs w:val="20"/>
                        </w:rPr>
                        <w:t>нФ</w:t>
                      </w:r>
                      <w:proofErr w:type="spellEnd"/>
                      <w:r>
                        <w:rPr>
                          <w:rFonts w:ascii="Times New Roman" w:hAnsi="Times New Roman"/>
                          <w:sz w:val="24"/>
                          <w:szCs w:val="20"/>
                        </w:rPr>
                        <w:t>/км</w:t>
                      </w:r>
                    </w:p>
                  </w:txbxContent>
                </v:textbox>
              </v:rect>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66432" behindDoc="0" locked="0" layoutInCell="1" allowOverlap="1" wp14:anchorId="3B7059A6" wp14:editId="602BF6CA">
                <wp:simplePos x="0" y="0"/>
                <wp:positionH relativeFrom="column">
                  <wp:posOffset>4042410</wp:posOffset>
                </wp:positionH>
                <wp:positionV relativeFrom="paragraph">
                  <wp:posOffset>2867660</wp:posOffset>
                </wp:positionV>
                <wp:extent cx="933450" cy="425450"/>
                <wp:effectExtent l="0" t="0" r="0" b="0"/>
                <wp:wrapNone/>
                <wp:docPr id="5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8" o:spid="_x0000_s1037" style="position:absolute;left:0;text-align:left;margin-left:318.3pt;margin-top:225.8pt;width:73.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v:textbox>
              </v:rect>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64384" behindDoc="0" locked="0" layoutInCell="1" allowOverlap="1" wp14:anchorId="11A79A26" wp14:editId="65D15375">
                <wp:simplePos x="0" y="0"/>
                <wp:positionH relativeFrom="column">
                  <wp:posOffset>929640</wp:posOffset>
                </wp:positionH>
                <wp:positionV relativeFrom="paragraph">
                  <wp:posOffset>904875</wp:posOffset>
                </wp:positionV>
                <wp:extent cx="635" cy="342900"/>
                <wp:effectExtent l="76200" t="38100" r="75565" b="19050"/>
                <wp:wrapNone/>
                <wp:docPr id="57"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8" o:spid="_x0000_s1026" type="#_x0000_t32" style="position:absolute;margin-left:73.2pt;margin-top:71.25pt;width:.05pt;height:2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65408" behindDoc="0" locked="0" layoutInCell="1" allowOverlap="1" wp14:anchorId="2A7B9D6D" wp14:editId="635323FB">
                <wp:simplePos x="0" y="0"/>
                <wp:positionH relativeFrom="column">
                  <wp:posOffset>3549015</wp:posOffset>
                </wp:positionH>
                <wp:positionV relativeFrom="paragraph">
                  <wp:posOffset>3352800</wp:posOffset>
                </wp:positionV>
                <wp:extent cx="495300" cy="9525"/>
                <wp:effectExtent l="0" t="76200" r="19050" b="85725"/>
                <wp:wrapNone/>
                <wp:docPr id="56" name="Прямая со стрелкой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7" o:spid="_x0000_s1026" type="#_x0000_t32" style="position:absolute;margin-left:279.45pt;margin-top:264pt;width:39pt;height:.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">
                <v:stroke endarrow="block"/>
              </v:shape>
            </w:pict>
          </mc:Fallback>
        </mc:AlternateContent>
      </w:r>
      <w:r w:rsidRPr="00827345">
        <w:rPr>
          <w:rFonts w:ascii="Times New Roman" w:eastAsia="Times New Roman" w:hAnsi="Times New Roman" w:cs="Times New Roman"/>
          <w:noProof/>
          <w:sz w:val="24"/>
          <w:szCs w:val="24"/>
          <w:lang w:eastAsia="ru-RU"/>
        </w:rPr>
        <w:drawing>
          <wp:inline distT="0" distB="0" distL="0" distR="0" wp14:anchorId="079835AB" wp14:editId="754FA0A8">
            <wp:extent cx="4742180" cy="3572510"/>
            <wp:effectExtent l="0" t="0" r="1270" b="8890"/>
            <wp:docPr id="3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42180" cy="3572510"/>
                    </a:xfrm>
                    <a:prstGeom prst="rect">
                      <a:avLst/>
                    </a:prstGeom>
                    <a:noFill/>
                    <a:ln>
                      <a:noFill/>
                    </a:ln>
                  </pic:spPr>
                </pic:pic>
              </a:graphicData>
            </a:graphic>
          </wp:inline>
        </w:drawing>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6.3 – Зависимость емкости от частоты</w:t>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Calibri" w:eastAsia="Calibri" w:hAnsi="Calibri" w:cs="Times New Roman"/>
          <w:noProof/>
          <w:lang w:eastAsia="ru-RU"/>
        </w:rPr>
        <mc:AlternateContent>
          <mc:Choice Requires="wps">
            <w:drawing>
              <wp:anchor distT="0" distB="0" distL="114300" distR="114300" simplePos="0" relativeHeight="251671552" behindDoc="0" locked="0" layoutInCell="1" allowOverlap="1" wp14:anchorId="0AD34E70" wp14:editId="6774C679">
                <wp:simplePos x="0" y="0"/>
                <wp:positionH relativeFrom="column">
                  <wp:posOffset>1234440</wp:posOffset>
                </wp:positionH>
                <wp:positionV relativeFrom="paragraph">
                  <wp:posOffset>1097915</wp:posOffset>
                </wp:positionV>
                <wp:extent cx="635" cy="342900"/>
                <wp:effectExtent l="76200" t="38100" r="75565" b="19050"/>
                <wp:wrapNone/>
                <wp:docPr id="31" name="Прямая со стрелкой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3" o:spid="_x0000_s1026" type="#_x0000_t32" style="position:absolute;margin-left:97.2pt;margin-top:86.45pt;width:.05pt;height:27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70528" behindDoc="0" locked="0" layoutInCell="1" allowOverlap="1" wp14:anchorId="05EEFB1C" wp14:editId="3C240AE8">
                <wp:simplePos x="0" y="0"/>
                <wp:positionH relativeFrom="column">
                  <wp:posOffset>3644265</wp:posOffset>
                </wp:positionH>
                <wp:positionV relativeFrom="paragraph">
                  <wp:posOffset>3402965</wp:posOffset>
                </wp:positionV>
                <wp:extent cx="495300" cy="9525"/>
                <wp:effectExtent l="0" t="76200" r="19050" b="85725"/>
                <wp:wrapNone/>
                <wp:docPr id="29"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2" o:spid="_x0000_s1026" type="#_x0000_t32" style="position:absolute;margin-left:286.95pt;margin-top:267.95pt;width:39pt;height:.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69504" behindDoc="0" locked="0" layoutInCell="1" allowOverlap="1" wp14:anchorId="4DC346CA" wp14:editId="577F8B6C">
                <wp:simplePos x="0" y="0"/>
                <wp:positionH relativeFrom="column">
                  <wp:posOffset>899160</wp:posOffset>
                </wp:positionH>
                <wp:positionV relativeFrom="paragraph">
                  <wp:posOffset>596900</wp:posOffset>
                </wp:positionV>
                <wp:extent cx="933450" cy="425450"/>
                <wp:effectExtent l="0" t="0" r="0" b="0"/>
                <wp:wrapNone/>
                <wp:docPr id="2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мкСм/км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8" style="position:absolute;left:0;text-align:left;margin-left:70.8pt;margin-top:47pt;width:73.5pt;height: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proofErr w:type="spellStart"/>
                      <w:r>
                        <w:rPr>
                          <w:rFonts w:ascii="Times New Roman" w:hAnsi="Times New Roman"/>
                          <w:sz w:val="24"/>
                          <w:szCs w:val="20"/>
                        </w:rPr>
                        <w:t>мкСм</w:t>
                      </w:r>
                      <w:proofErr w:type="spellEnd"/>
                      <w:r>
                        <w:rPr>
                          <w:rFonts w:ascii="Times New Roman" w:hAnsi="Times New Roman"/>
                          <w:sz w:val="24"/>
                          <w:szCs w:val="20"/>
                        </w:rPr>
                        <w:t>/</w:t>
                      </w:r>
                      <w:proofErr w:type="gramStart"/>
                      <w:r>
                        <w:rPr>
                          <w:rFonts w:ascii="Times New Roman" w:hAnsi="Times New Roman"/>
                          <w:sz w:val="24"/>
                          <w:szCs w:val="20"/>
                        </w:rPr>
                        <w:t>км</w:t>
                      </w:r>
                      <w:proofErr w:type="gramEnd"/>
                    </w:p>
                  </w:txbxContent>
                </v:textbox>
              </v:rect>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68480" behindDoc="0" locked="0" layoutInCell="1" allowOverlap="1" wp14:anchorId="5314987B" wp14:editId="582A9640">
                <wp:simplePos x="0" y="0"/>
                <wp:positionH relativeFrom="column">
                  <wp:posOffset>4137660</wp:posOffset>
                </wp:positionH>
                <wp:positionV relativeFrom="paragraph">
                  <wp:posOffset>2987675</wp:posOffset>
                </wp:positionV>
                <wp:extent cx="933450" cy="425450"/>
                <wp:effectExtent l="0" t="0" r="0" b="0"/>
                <wp:wrapNone/>
                <wp:docPr id="2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9" style="position:absolute;left:0;text-align:left;margin-left:325.8pt;margin-top:235.25pt;width:73.5pt;height: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v:textbox>
              </v:rect>
            </w:pict>
          </mc:Fallback>
        </mc:AlternateContent>
      </w:r>
      <w:r w:rsidRPr="00827345">
        <w:rPr>
          <w:rFonts w:ascii="Times New Roman" w:eastAsia="Times New Roman" w:hAnsi="Times New Roman" w:cs="Times New Roman"/>
          <w:noProof/>
          <w:sz w:val="24"/>
          <w:szCs w:val="24"/>
          <w:lang w:eastAsia="ru-RU"/>
        </w:rPr>
        <w:drawing>
          <wp:inline distT="0" distB="0" distL="0" distR="0" wp14:anchorId="74D300D8" wp14:editId="5DD45860">
            <wp:extent cx="5241925" cy="3710940"/>
            <wp:effectExtent l="0" t="0" r="0" b="3810"/>
            <wp:docPr id="3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41925" cy="3710940"/>
                    </a:xfrm>
                    <a:prstGeom prst="rect">
                      <a:avLst/>
                    </a:prstGeom>
                    <a:noFill/>
                    <a:ln>
                      <a:noFill/>
                    </a:ln>
                  </pic:spPr>
                </pic:pic>
              </a:graphicData>
            </a:graphic>
          </wp:inline>
        </w:drawing>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6.4 – Зависимость проводимости от частоты</w:t>
      </w:r>
      <w:bookmarkStart w:id="39" w:name="_Toc134988952"/>
      <w:bookmarkStart w:id="40" w:name="_Toc40716379"/>
    </w:p>
    <w:p w:rsidR="00827345" w:rsidRPr="00827345" w:rsidRDefault="00827345" w:rsidP="00827345">
      <w:pPr>
        <w:keepNext/>
        <w:keepLines/>
        <w:spacing w:before="120" w:after="0" w:line="240" w:lineRule="auto"/>
        <w:ind w:firstLine="709"/>
        <w:jc w:val="both"/>
        <w:outlineLvl w:val="1"/>
        <w:rPr>
          <w:rFonts w:ascii="Times New Roman" w:eastAsia="Times New Roman" w:hAnsi="Times New Roman" w:cs="Times New Roman"/>
          <w:sz w:val="24"/>
          <w:szCs w:val="24"/>
          <w:lang w:eastAsia="ru-RU"/>
        </w:rPr>
      </w:pPr>
      <w:bookmarkStart w:id="41" w:name="_Toc484621465"/>
      <w:bookmarkStart w:id="42" w:name="_Toc5741617"/>
      <w:r w:rsidRPr="00827345">
        <w:rPr>
          <w:rFonts w:ascii="Times New Roman" w:eastAsia="Times New Roman" w:hAnsi="Times New Roman" w:cs="Times New Roman"/>
          <w:sz w:val="24"/>
          <w:szCs w:val="24"/>
          <w:lang w:eastAsia="ru-RU"/>
        </w:rPr>
        <w:t>6.2 Волновые параметры кабеля</w:t>
      </w:r>
      <w:bookmarkEnd w:id="39"/>
      <w:bookmarkEnd w:id="40"/>
      <w:bookmarkEnd w:id="41"/>
      <w:bookmarkEnd w:id="42"/>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Основной характеристикой любого кабеля являются его волновое сопротивление </w:t>
      </w:r>
      <w:r w:rsidRPr="00827345">
        <w:rPr>
          <w:rFonts w:ascii="Times New Roman" w:eastAsia="Times New Roman" w:hAnsi="Times New Roman" w:cs="Times New Roman"/>
          <w:i/>
          <w:sz w:val="24"/>
          <w:szCs w:val="24"/>
          <w:lang w:val="en-US" w:eastAsia="ru-RU"/>
        </w:rPr>
        <w:t>Z</w:t>
      </w:r>
      <w:r w:rsidRPr="00827345">
        <w:rPr>
          <w:rFonts w:ascii="Times New Roman" w:eastAsia="Times New Roman" w:hAnsi="Times New Roman" w:cs="Times New Roman"/>
          <w:i/>
          <w:sz w:val="24"/>
          <w:szCs w:val="24"/>
          <w:vertAlign w:val="subscript"/>
          <w:lang w:eastAsia="ru-RU"/>
        </w:rPr>
        <w:t>В</w:t>
      </w:r>
      <w:r w:rsidRPr="00827345">
        <w:rPr>
          <w:rFonts w:ascii="Times New Roman" w:eastAsia="Times New Roman" w:hAnsi="Times New Roman" w:cs="Times New Roman"/>
          <w:sz w:val="24"/>
          <w:szCs w:val="24"/>
          <w:lang w:eastAsia="ru-RU"/>
        </w:rPr>
        <w:t xml:space="preserve"> и коэффициент распространения </w:t>
      </w:r>
      <w:r w:rsidRPr="00827345">
        <w:rPr>
          <w:rFonts w:ascii="Times New Roman" w:eastAsia="Times New Roman" w:hAnsi="Times New Roman" w:cs="Times New Roman"/>
          <w:sz w:val="24"/>
          <w:szCs w:val="24"/>
          <w:lang w:eastAsia="ru-RU"/>
        </w:rPr>
        <w:sym w:font="Symbol" w:char="F067"/>
      </w:r>
      <w:r w:rsidRPr="00827345">
        <w:rPr>
          <w:rFonts w:ascii="Times New Roman" w:eastAsia="Times New Roman" w:hAnsi="Times New Roman" w:cs="Times New Roman"/>
          <w:sz w:val="24"/>
          <w:szCs w:val="24"/>
          <w:lang w:eastAsia="ru-RU"/>
        </w:rPr>
        <w:t xml:space="preserve">. Данные параметры значительно более удобны для практических расчётов, чем первичные. Волновое сопротивление определяет собой отношение напряжения к току бегущей по цепи волны в любой точке кабеля. Коэффициент распространения – комплексная величина. Действительная составляющая </w:t>
      </w:r>
      <w:r w:rsidRPr="00827345">
        <w:rPr>
          <w:rFonts w:ascii="Times New Roman" w:eastAsia="Times New Roman" w:hAnsi="Times New Roman" w:cs="Times New Roman"/>
          <w:sz w:val="24"/>
          <w:szCs w:val="24"/>
          <w:lang w:eastAsia="ru-RU"/>
        </w:rPr>
        <w:sym w:font="Symbol" w:char="F067"/>
      </w:r>
      <w:r w:rsidRPr="00827345">
        <w:rPr>
          <w:rFonts w:ascii="Times New Roman" w:eastAsia="Times New Roman" w:hAnsi="Times New Roman" w:cs="Times New Roman"/>
          <w:sz w:val="24"/>
          <w:szCs w:val="24"/>
          <w:lang w:eastAsia="ru-RU"/>
        </w:rPr>
        <w:t xml:space="preserve"> – километрический коэффициент затухания (</w:t>
      </w:r>
      <w:r w:rsidRPr="00827345">
        <w:rPr>
          <w:rFonts w:ascii="Times New Roman" w:eastAsia="Times New Roman" w:hAnsi="Times New Roman" w:cs="Times New Roman"/>
          <w:sz w:val="24"/>
          <w:szCs w:val="24"/>
          <w:lang w:val="en-US" w:eastAsia="ru-RU"/>
        </w:rPr>
        <w:sym w:font="Symbol" w:char="F061"/>
      </w:r>
      <w:r w:rsidRPr="00827345">
        <w:rPr>
          <w:rFonts w:ascii="Times New Roman" w:eastAsia="Times New Roman" w:hAnsi="Times New Roman" w:cs="Times New Roman"/>
          <w:sz w:val="24"/>
          <w:szCs w:val="24"/>
          <w:lang w:eastAsia="ru-RU"/>
        </w:rPr>
        <w:t xml:space="preserve">) – показывает степень убывания амплитуды напряжения или тока бегущей волны на расстоянии 1 км. </w:t>
      </w:r>
      <w:r w:rsidRPr="00827345">
        <w:rPr>
          <w:rFonts w:ascii="Times New Roman" w:eastAsia="Times New Roman" w:hAnsi="Times New Roman" w:cs="Times New Roman"/>
          <w:sz w:val="24"/>
          <w:szCs w:val="24"/>
          <w:lang w:val="en-US" w:eastAsia="ru-RU"/>
        </w:rPr>
        <w:sym w:font="Symbol" w:char="F061"/>
      </w:r>
      <w:r w:rsidRPr="00827345">
        <w:rPr>
          <w:rFonts w:ascii="Times New Roman" w:eastAsia="Times New Roman" w:hAnsi="Times New Roman" w:cs="Times New Roman"/>
          <w:sz w:val="24"/>
          <w:szCs w:val="24"/>
          <w:lang w:eastAsia="ru-RU"/>
        </w:rPr>
        <w:t xml:space="preserve"> можно определить как:</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lastRenderedPageBreak/>
        <w:tab/>
      </w:r>
      <w:r w:rsidRPr="00827345">
        <w:rPr>
          <w:rFonts w:ascii="Times New Roman" w:eastAsia="Times New Roman" w:hAnsi="Times New Roman" w:cs="Times New Roman"/>
          <w:position w:val="-32"/>
          <w:sz w:val="24"/>
          <w:szCs w:val="24"/>
          <w:lang w:eastAsia="ru-RU"/>
        </w:rPr>
        <w:object w:dxaOrig="1785" w:dyaOrig="780">
          <v:shape id="_x0000_i1047" type="#_x0000_t75" style="width:88.9pt;height:38.75pt" o:ole="">
            <v:imagedata r:id="rId103" o:title=""/>
          </v:shape>
          <o:OLEObject Type="Embed" ProgID="Equation.DSMT4" ShapeID="_x0000_i1047" DrawAspect="Content" ObjectID="_1795906999" r:id="rId104"/>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5</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pacing w:after="0" w:line="240" w:lineRule="auto"/>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где </w:t>
      </w:r>
      <w:r w:rsidRPr="00827345">
        <w:rPr>
          <w:rFonts w:ascii="Times New Roman" w:eastAsia="Times New Roman" w:hAnsi="Times New Roman" w:cs="Times New Roman"/>
          <w:i/>
          <w:sz w:val="24"/>
          <w:szCs w:val="24"/>
          <w:lang w:val="en-US" w:eastAsia="ru-RU"/>
        </w:rPr>
        <w:t>L</w:t>
      </w:r>
      <w:r w:rsidRPr="00827345">
        <w:rPr>
          <w:rFonts w:ascii="Times New Roman" w:eastAsia="Times New Roman" w:hAnsi="Times New Roman" w:cs="Times New Roman"/>
          <w:sz w:val="24"/>
          <w:szCs w:val="24"/>
          <w:lang w:eastAsia="ru-RU"/>
        </w:rPr>
        <w:t xml:space="preserve"> – длина линии;</w:t>
      </w:r>
    </w:p>
    <w:p w:rsidR="00827345" w:rsidRPr="00827345" w:rsidRDefault="00827345" w:rsidP="00827345">
      <w:pPr>
        <w:spacing w:after="0" w:line="240" w:lineRule="auto"/>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color w:val="FFFFFF" w:themeColor="background1"/>
          <w:sz w:val="24"/>
          <w:szCs w:val="24"/>
          <w:lang w:eastAsia="ru-RU"/>
        </w:rPr>
        <w:t>где</w: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i/>
          <w:sz w:val="24"/>
          <w:szCs w:val="24"/>
          <w:lang w:val="en-US" w:eastAsia="ru-RU"/>
        </w:rPr>
        <w:t>U</w:t>
      </w:r>
      <w:r w:rsidRPr="00827345">
        <w:rPr>
          <w:rFonts w:ascii="Times New Roman" w:eastAsia="Times New Roman" w:hAnsi="Times New Roman" w:cs="Times New Roman"/>
          <w:i/>
          <w:sz w:val="24"/>
          <w:szCs w:val="24"/>
          <w:vertAlign w:val="subscript"/>
          <w:lang w:val="en-US" w:eastAsia="ru-RU"/>
        </w:rPr>
        <w:t>H</w:t>
      </w:r>
      <w:r w:rsidRPr="00827345">
        <w:rPr>
          <w:rFonts w:ascii="Times New Roman" w:eastAsia="Times New Roman" w:hAnsi="Times New Roman" w:cs="Times New Roman"/>
          <w:sz w:val="24"/>
          <w:szCs w:val="24"/>
          <w:lang w:eastAsia="ru-RU"/>
        </w:rPr>
        <w:t xml:space="preserve"> и </w:t>
      </w:r>
      <w:r w:rsidRPr="00827345">
        <w:rPr>
          <w:rFonts w:ascii="Times New Roman" w:eastAsia="Times New Roman" w:hAnsi="Times New Roman" w:cs="Times New Roman"/>
          <w:i/>
          <w:sz w:val="24"/>
          <w:szCs w:val="24"/>
          <w:lang w:val="en-US" w:eastAsia="ru-RU"/>
        </w:rPr>
        <w:t>U</w:t>
      </w:r>
      <w:r w:rsidRPr="00827345">
        <w:rPr>
          <w:rFonts w:ascii="Times New Roman" w:eastAsia="Times New Roman" w:hAnsi="Times New Roman" w:cs="Times New Roman"/>
          <w:i/>
          <w:sz w:val="24"/>
          <w:szCs w:val="24"/>
          <w:vertAlign w:val="subscript"/>
          <w:lang w:val="en-US" w:eastAsia="ru-RU"/>
        </w:rPr>
        <w:t>K</w:t>
      </w:r>
      <w:r w:rsidRPr="00827345">
        <w:rPr>
          <w:rFonts w:ascii="Times New Roman" w:eastAsia="Times New Roman" w:hAnsi="Times New Roman" w:cs="Times New Roman"/>
          <w:sz w:val="24"/>
          <w:szCs w:val="24"/>
          <w:lang w:eastAsia="ru-RU"/>
        </w:rPr>
        <w:t xml:space="preserve"> – напряжения в начале и конце лини соответственно.</w:t>
      </w:r>
    </w:p>
    <w:p w:rsidR="00827345" w:rsidRPr="00827345" w:rsidRDefault="00827345" w:rsidP="00827345">
      <w:pPr>
        <w:spacing w:after="0" w:line="240" w:lineRule="auto"/>
        <w:ind w:firstLine="720"/>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Мнимая составляющая </w:t>
      </w:r>
      <w:r w:rsidRPr="00827345">
        <w:rPr>
          <w:rFonts w:ascii="Times New Roman" w:eastAsia="Times New Roman" w:hAnsi="Times New Roman" w:cs="Times New Roman"/>
          <w:sz w:val="24"/>
          <w:szCs w:val="24"/>
          <w:lang w:eastAsia="ru-RU"/>
        </w:rPr>
        <w:sym w:font="Symbol" w:char="F067"/>
      </w:r>
      <w:r w:rsidRPr="00827345">
        <w:rPr>
          <w:rFonts w:ascii="Times New Roman" w:eastAsia="Times New Roman" w:hAnsi="Times New Roman" w:cs="Times New Roman"/>
          <w:sz w:val="24"/>
          <w:szCs w:val="24"/>
          <w:lang w:eastAsia="ru-RU"/>
        </w:rPr>
        <w:t xml:space="preserve"> – километрический коэффициент фазы (</w:t>
      </w:r>
      <w:r w:rsidRPr="00827345">
        <w:rPr>
          <w:rFonts w:ascii="Times New Roman" w:eastAsia="Times New Roman" w:hAnsi="Times New Roman" w:cs="Times New Roman"/>
          <w:i/>
          <w:sz w:val="24"/>
          <w:szCs w:val="24"/>
          <w:lang w:eastAsia="ru-RU"/>
        </w:rPr>
        <w:sym w:font="Symbol" w:char="F062"/>
      </w:r>
      <w:r w:rsidRPr="00827345">
        <w:rPr>
          <w:rFonts w:ascii="Times New Roman" w:eastAsia="Times New Roman" w:hAnsi="Times New Roman" w:cs="Times New Roman"/>
          <w:sz w:val="24"/>
          <w:szCs w:val="24"/>
          <w:lang w:eastAsia="ru-RU"/>
        </w:rPr>
        <w:t>) – представляет собой разность фаз векторов напряжений или токов в точках цепи, отстоящих одна от другой на расстояние 1 км. Коэффициент затухания определяет максимально возможную дальность передачи сигнала.</w:t>
      </w:r>
    </w:p>
    <w:p w:rsidR="00827345" w:rsidRPr="00827345" w:rsidRDefault="00827345" w:rsidP="00827345">
      <w:pPr>
        <w:spacing w:after="0" w:line="240" w:lineRule="auto"/>
        <w:ind w:firstLine="720"/>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Волновые параметры непосредственно связаны с первичными следующими зависимостями: </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30"/>
          <w:sz w:val="24"/>
          <w:szCs w:val="24"/>
          <w:lang w:eastAsia="ru-RU"/>
        </w:rPr>
        <w:object w:dxaOrig="1695" w:dyaOrig="735">
          <v:shape id="_x0000_i1048" type="#_x0000_t75" style="width:85.1pt;height:36.55pt" o:ole="">
            <v:imagedata r:id="rId105" o:title=""/>
          </v:shape>
          <o:OLEObject Type="Embed" ProgID="Equation.DSMT4" ShapeID="_x0000_i1048" DrawAspect="Content" ObjectID="_1795907000" r:id="rId106"/>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12"/>
          <w:sz w:val="24"/>
          <w:szCs w:val="24"/>
          <w:lang w:eastAsia="ru-RU"/>
        </w:rPr>
        <w:object w:dxaOrig="2760" w:dyaOrig="405">
          <v:shape id="_x0000_i1049" type="#_x0000_t75" style="width:138pt;height:20.2pt" o:ole="">
            <v:imagedata r:id="rId107" o:title=""/>
          </v:shape>
          <o:OLEObject Type="Embed" ProgID="Equation.DSMT4" ShapeID="_x0000_i1049" DrawAspect="Content" ObjectID="_1795907001" r:id="rId108"/>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7</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Определим, используя выше приведённые зависимости волновые параметры кабеля МКПАБ. Полученные данные занесём в таблицу 6.2.</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Приведем пример расчета волновых параметров на частоте 250 кГц:</w:t>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position w:val="-30"/>
          <w:sz w:val="24"/>
          <w:szCs w:val="24"/>
          <w:lang w:eastAsia="ru-RU"/>
        </w:rPr>
        <w:object w:dxaOrig="8340" w:dyaOrig="780">
          <v:shape id="_x0000_i1050" type="#_x0000_t75" style="width:417.25pt;height:38.75pt" o:ole="">
            <v:imagedata r:id="rId109" o:title=""/>
          </v:shape>
          <o:OLEObject Type="Embed" ProgID="Equation.DSMT4" ShapeID="_x0000_i1050" DrawAspect="Content" ObjectID="_1795907002" r:id="rId110"/>
        </w:object>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position w:val="-14"/>
          <w:sz w:val="24"/>
          <w:szCs w:val="24"/>
          <w:lang w:eastAsia="ru-RU"/>
        </w:rPr>
        <w:object w:dxaOrig="1770" w:dyaOrig="405">
          <v:shape id="_x0000_i1051" type="#_x0000_t75" style="width:88.35pt;height:20.2pt" o:ole="">
            <v:imagedata r:id="rId111" o:title=""/>
          </v:shape>
          <o:OLEObject Type="Embed" ProgID="Equation.DSMT4" ShapeID="_x0000_i1051" DrawAspect="Content" ObjectID="_1795907003" r:id="rId112"/>
        </w:object>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position w:val="-12"/>
          <w:sz w:val="24"/>
          <w:szCs w:val="24"/>
          <w:lang w:eastAsia="ru-RU"/>
        </w:rPr>
        <w:object w:dxaOrig="10110" w:dyaOrig="435">
          <v:shape id="_x0000_i1052" type="#_x0000_t75" style="width:505.65pt;height:21.8pt" o:ole="">
            <v:imagedata r:id="rId113" o:title=""/>
          </v:shape>
          <o:OLEObject Type="Embed" ProgID="Equation.DSMT4" ShapeID="_x0000_i1052" DrawAspect="Content" ObjectID="_1795907004" r:id="rId114"/>
        </w:object>
      </w:r>
    </w:p>
    <w:p w:rsidR="00827345" w:rsidRPr="00827345" w:rsidRDefault="00827345" w:rsidP="00827345">
      <w:pPr>
        <w:spacing w:before="120" w:after="0" w:line="240" w:lineRule="auto"/>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Таблица 6.2 – Волновые параметры кабеля</w:t>
      </w:r>
    </w:p>
    <w:tbl>
      <w:tblPr>
        <w:tblW w:w="489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041"/>
        <w:gridCol w:w="2041"/>
        <w:gridCol w:w="2041"/>
        <w:gridCol w:w="2041"/>
      </w:tblGrid>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i/>
                <w:sz w:val="24"/>
                <w:szCs w:val="24"/>
                <w:lang w:val="en-US" w:eastAsia="ru-RU"/>
              </w:rPr>
              <w:t>f</w:t>
            </w:r>
            <w:r w:rsidRPr="00827345">
              <w:rPr>
                <w:rFonts w:ascii="Times New Roman" w:eastAsia="Times New Roman" w:hAnsi="Times New Roman" w:cs="Times New Roman"/>
                <w:sz w:val="24"/>
                <w:szCs w:val="24"/>
                <w:lang w:eastAsia="ru-RU"/>
              </w:rPr>
              <w:t>, кГц</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sym w:font="Symbol" w:char="F0BD"/>
            </w:r>
            <w:r w:rsidRPr="00827345">
              <w:rPr>
                <w:rFonts w:ascii="Times New Roman" w:eastAsia="Times New Roman" w:hAnsi="Times New Roman" w:cs="Times New Roman"/>
                <w:sz w:val="24"/>
                <w:szCs w:val="24"/>
                <w:lang w:val="en-US" w:eastAsia="ru-RU"/>
              </w:rPr>
              <w:t>Z</w:t>
            </w:r>
            <w:r w:rsidRPr="00827345">
              <w:rPr>
                <w:rFonts w:ascii="Times New Roman" w:eastAsia="Times New Roman" w:hAnsi="Times New Roman" w:cs="Times New Roman"/>
                <w:sz w:val="24"/>
                <w:szCs w:val="24"/>
                <w:lang w:eastAsia="ru-RU"/>
              </w:rPr>
              <w:t>в</w:t>
            </w:r>
            <w:r w:rsidRPr="00827345">
              <w:rPr>
                <w:rFonts w:ascii="Times New Roman" w:eastAsia="Times New Roman" w:hAnsi="Times New Roman" w:cs="Times New Roman"/>
                <w:sz w:val="24"/>
                <w:szCs w:val="24"/>
                <w:lang w:eastAsia="ru-RU"/>
              </w:rPr>
              <w:sym w:font="Symbol" w:char="F0BD"/>
            </w:r>
            <w:r w:rsidRPr="00827345">
              <w:rPr>
                <w:rFonts w:ascii="Times New Roman" w:eastAsia="Times New Roman" w:hAnsi="Times New Roman" w:cs="Times New Roman"/>
                <w:sz w:val="24"/>
                <w:szCs w:val="24"/>
                <w:lang w:eastAsia="ru-RU"/>
              </w:rPr>
              <w:t>, Ом</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-φ</w:t>
            </w:r>
            <w:r w:rsidRPr="00827345">
              <w:rPr>
                <w:rFonts w:ascii="Times New Roman" w:eastAsia="Times New Roman" w:hAnsi="Times New Roman" w:cs="Times New Roman"/>
                <w:sz w:val="24"/>
                <w:szCs w:val="24"/>
                <w:lang w:eastAsia="ru-RU"/>
              </w:rPr>
              <w:t>в, град</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sym w:font="Symbol" w:char="F061"/>
            </w:r>
            <w:r w:rsidRPr="00827345">
              <w:rPr>
                <w:rFonts w:ascii="Times New Roman" w:eastAsia="Times New Roman" w:hAnsi="Times New Roman" w:cs="Times New Roman"/>
                <w:sz w:val="24"/>
                <w:szCs w:val="24"/>
                <w:lang w:eastAsia="ru-RU"/>
              </w:rPr>
              <w:t>, дБ/км</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sym w:font="Symbol" w:char="F062"/>
            </w:r>
            <w:r w:rsidRPr="00827345">
              <w:rPr>
                <w:rFonts w:ascii="Times New Roman" w:eastAsia="Times New Roman" w:hAnsi="Times New Roman" w:cs="Times New Roman"/>
                <w:sz w:val="24"/>
                <w:szCs w:val="24"/>
                <w:lang w:eastAsia="ru-RU"/>
              </w:rPr>
              <w:t>, рад/км</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3,4</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w:t>
            </w:r>
            <w:r w:rsidRPr="00827345">
              <w:rPr>
                <w:rFonts w:ascii="Times New Roman" w:eastAsia="Times New Roman" w:hAnsi="Times New Roman" w:cs="Times New Roman"/>
                <w:sz w:val="24"/>
                <w:szCs w:val="24"/>
                <w:lang w:val="en-US" w:eastAsia="ru-RU"/>
              </w:rPr>
              <w:t>9</w:t>
            </w:r>
            <w:r w:rsidRPr="00827345">
              <w:rPr>
                <w:rFonts w:ascii="Times New Roman" w:eastAsia="Times New Roman" w:hAnsi="Times New Roman" w:cs="Times New Roman"/>
                <w:sz w:val="24"/>
                <w:szCs w:val="24"/>
                <w:lang w:eastAsia="ru-RU"/>
              </w:rPr>
              <w:t>,24</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6,9</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1</w:t>
            </w:r>
            <w:r w:rsidRPr="00827345">
              <w:rPr>
                <w:rFonts w:ascii="Times New Roman" w:eastAsia="Times New Roman" w:hAnsi="Times New Roman" w:cs="Times New Roman"/>
                <w:sz w:val="24"/>
                <w:szCs w:val="24"/>
                <w:lang w:eastAsia="ru-RU"/>
              </w:rPr>
              <w:t>13</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7</w:t>
            </w:r>
            <w:r w:rsidRPr="00827345">
              <w:rPr>
                <w:rFonts w:ascii="Times New Roman" w:eastAsia="Times New Roman" w:hAnsi="Times New Roman" w:cs="Times New Roman"/>
                <w:sz w:val="24"/>
                <w:szCs w:val="24"/>
                <w:lang w:eastAsia="ru-RU"/>
              </w:rPr>
              <w:t>7</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w:t>
            </w:r>
            <w:r w:rsidRPr="00827345">
              <w:rPr>
                <w:rFonts w:ascii="Times New Roman" w:eastAsia="Times New Roman" w:hAnsi="Times New Roman" w:cs="Times New Roman"/>
                <w:sz w:val="24"/>
                <w:szCs w:val="24"/>
                <w:lang w:val="en-US" w:eastAsia="ru-RU"/>
              </w:rPr>
              <w:t>7</w:t>
            </w:r>
            <w:r w:rsidRPr="00827345">
              <w:rPr>
                <w:rFonts w:ascii="Times New Roman" w:eastAsia="Times New Roman" w:hAnsi="Times New Roman" w:cs="Times New Roman"/>
                <w:sz w:val="24"/>
                <w:szCs w:val="24"/>
                <w:lang w:eastAsia="ru-RU"/>
              </w:rPr>
              <w:t>,</w:t>
            </w:r>
            <w:r w:rsidRPr="00827345">
              <w:rPr>
                <w:rFonts w:ascii="Times New Roman" w:eastAsia="Times New Roman" w:hAnsi="Times New Roman" w:cs="Times New Roman"/>
                <w:sz w:val="24"/>
                <w:szCs w:val="24"/>
                <w:lang w:val="en-US" w:eastAsia="ru-RU"/>
              </w:rPr>
              <w:t>9</w:t>
            </w:r>
            <w:r w:rsidRPr="00827345">
              <w:rPr>
                <w:rFonts w:ascii="Times New Roman" w:eastAsia="Times New Roman" w:hAnsi="Times New Roman" w:cs="Times New Roman"/>
                <w:sz w:val="24"/>
                <w:szCs w:val="24"/>
                <w:lang w:eastAsia="ru-RU"/>
              </w:rPr>
              <w:t>1</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6,2</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1</w:t>
            </w:r>
            <w:r w:rsidRPr="00827345">
              <w:rPr>
                <w:rFonts w:ascii="Times New Roman" w:eastAsia="Times New Roman" w:hAnsi="Times New Roman" w:cs="Times New Roman"/>
                <w:sz w:val="24"/>
                <w:szCs w:val="24"/>
                <w:lang w:eastAsia="ru-RU"/>
              </w:rPr>
              <w:t>91</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8</w:t>
            </w:r>
            <w:r w:rsidRPr="00827345">
              <w:rPr>
                <w:rFonts w:ascii="Times New Roman" w:eastAsia="Times New Roman" w:hAnsi="Times New Roman" w:cs="Times New Roman"/>
                <w:sz w:val="24"/>
                <w:szCs w:val="24"/>
                <w:lang w:eastAsia="ru-RU"/>
              </w:rPr>
              <w:t>4</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50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w:t>
            </w:r>
            <w:r w:rsidRPr="00827345">
              <w:rPr>
                <w:rFonts w:ascii="Times New Roman" w:eastAsia="Times New Roman" w:hAnsi="Times New Roman" w:cs="Times New Roman"/>
                <w:sz w:val="24"/>
                <w:szCs w:val="24"/>
                <w:lang w:val="en-US" w:eastAsia="ru-RU"/>
              </w:rPr>
              <w:t>6</w:t>
            </w:r>
            <w:r w:rsidRPr="00827345">
              <w:rPr>
                <w:rFonts w:ascii="Times New Roman" w:eastAsia="Times New Roman" w:hAnsi="Times New Roman" w:cs="Times New Roman"/>
                <w:sz w:val="24"/>
                <w:szCs w:val="24"/>
                <w:lang w:eastAsia="ru-RU"/>
              </w:rPr>
              <w:t>,67</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5,8</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2</w:t>
            </w:r>
            <w:r w:rsidRPr="00827345">
              <w:rPr>
                <w:rFonts w:ascii="Times New Roman" w:eastAsia="Times New Roman" w:hAnsi="Times New Roman" w:cs="Times New Roman"/>
                <w:sz w:val="24"/>
                <w:szCs w:val="24"/>
                <w:lang w:eastAsia="ru-RU"/>
              </w:rPr>
              <w:t>56</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2</w:t>
            </w:r>
            <w:r w:rsidRPr="00827345">
              <w:rPr>
                <w:rFonts w:ascii="Times New Roman" w:eastAsia="Times New Roman" w:hAnsi="Times New Roman" w:cs="Times New Roman"/>
                <w:sz w:val="24"/>
                <w:szCs w:val="24"/>
                <w:lang w:eastAsia="ru-RU"/>
              </w:rPr>
              <w:t>,33</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w:t>
            </w:r>
            <w:r w:rsidRPr="00827345">
              <w:rPr>
                <w:rFonts w:ascii="Times New Roman" w:eastAsia="Times New Roman" w:hAnsi="Times New Roman" w:cs="Times New Roman"/>
                <w:sz w:val="24"/>
                <w:szCs w:val="24"/>
                <w:lang w:val="en-US" w:eastAsia="ru-RU"/>
              </w:rPr>
              <w:t>4</w:t>
            </w:r>
            <w:r w:rsidRPr="00827345">
              <w:rPr>
                <w:rFonts w:ascii="Times New Roman" w:eastAsia="Times New Roman" w:hAnsi="Times New Roman" w:cs="Times New Roman"/>
                <w:sz w:val="24"/>
                <w:szCs w:val="24"/>
                <w:lang w:eastAsia="ru-RU"/>
              </w:rPr>
              <w:t>,25</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4,2</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1,588</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2,62</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w:t>
            </w:r>
            <w:r w:rsidRPr="00827345">
              <w:rPr>
                <w:rFonts w:ascii="Times New Roman" w:eastAsia="Times New Roman" w:hAnsi="Times New Roman" w:cs="Times New Roman"/>
                <w:sz w:val="24"/>
                <w:szCs w:val="24"/>
                <w:lang w:val="en-US" w:eastAsia="ru-RU"/>
              </w:rPr>
              <w:t>2</w:t>
            </w:r>
            <w:r w:rsidRPr="00827345">
              <w:rPr>
                <w:rFonts w:ascii="Times New Roman" w:eastAsia="Times New Roman" w:hAnsi="Times New Roman" w:cs="Times New Roman"/>
                <w:sz w:val="24"/>
                <w:szCs w:val="24"/>
                <w:lang w:eastAsia="ru-RU"/>
              </w:rPr>
              <w:t>,62</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3,25</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1,932</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3,89</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250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169,16</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2,65</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2,41</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6,72</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350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166,15</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2,31</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2,83</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8,23</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166,15</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2,23</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3,11</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10,32</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450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166,05</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2,1</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w:t>
            </w:r>
            <w:r w:rsidRPr="00827345">
              <w:rPr>
                <w:rFonts w:ascii="Times New Roman" w:eastAsia="Times New Roman" w:hAnsi="Times New Roman" w:cs="Times New Roman"/>
                <w:sz w:val="24"/>
                <w:szCs w:val="24"/>
                <w:lang w:val="en-US" w:eastAsia="ru-RU"/>
              </w:rPr>
              <w:t>4</w:t>
            </w:r>
            <w:r w:rsidRPr="00827345">
              <w:rPr>
                <w:rFonts w:ascii="Times New Roman" w:eastAsia="Times New Roman" w:hAnsi="Times New Roman" w:cs="Times New Roman"/>
                <w:sz w:val="24"/>
                <w:szCs w:val="24"/>
                <w:lang w:eastAsia="ru-RU"/>
              </w:rPr>
              <w:t>1</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11,47</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550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165,81</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1,8</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w:t>
            </w:r>
            <w:r w:rsidRPr="00827345">
              <w:rPr>
                <w:rFonts w:ascii="Times New Roman" w:eastAsia="Times New Roman" w:hAnsi="Times New Roman" w:cs="Times New Roman"/>
                <w:sz w:val="24"/>
                <w:szCs w:val="24"/>
                <w:lang w:val="en-US" w:eastAsia="ru-RU"/>
              </w:rPr>
              <w:t>5</w:t>
            </w:r>
            <w:r w:rsidRPr="00827345">
              <w:rPr>
                <w:rFonts w:ascii="Times New Roman" w:eastAsia="Times New Roman" w:hAnsi="Times New Roman" w:cs="Times New Roman"/>
                <w:sz w:val="24"/>
                <w:szCs w:val="24"/>
                <w:lang w:eastAsia="ru-RU"/>
              </w:rPr>
              <w:t>3</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12,15</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165,39</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1,79</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3,62</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14,52</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5000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w:t>
            </w:r>
            <w:r w:rsidRPr="00827345">
              <w:rPr>
                <w:rFonts w:ascii="Times New Roman" w:eastAsia="Times New Roman" w:hAnsi="Times New Roman" w:cs="Times New Roman"/>
                <w:sz w:val="24"/>
                <w:szCs w:val="24"/>
                <w:lang w:val="en-US" w:eastAsia="ru-RU"/>
              </w:rPr>
              <w:t>3</w:t>
            </w:r>
            <w:r w:rsidRPr="00827345">
              <w:rPr>
                <w:rFonts w:ascii="Times New Roman" w:eastAsia="Times New Roman" w:hAnsi="Times New Roman" w:cs="Times New Roman"/>
                <w:sz w:val="24"/>
                <w:szCs w:val="24"/>
                <w:lang w:eastAsia="ru-RU"/>
              </w:rPr>
              <w:t>,49</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1,77</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w:t>
            </w:r>
            <w:r w:rsidRPr="00827345">
              <w:rPr>
                <w:rFonts w:ascii="Times New Roman" w:eastAsia="Times New Roman" w:hAnsi="Times New Roman" w:cs="Times New Roman"/>
                <w:sz w:val="24"/>
                <w:szCs w:val="24"/>
                <w:lang w:val="en-US" w:eastAsia="ru-RU"/>
              </w:rPr>
              <w:t>7</w:t>
            </w:r>
            <w:r w:rsidRPr="00827345">
              <w:rPr>
                <w:rFonts w:ascii="Times New Roman" w:eastAsia="Times New Roman" w:hAnsi="Times New Roman" w:cs="Times New Roman"/>
                <w:sz w:val="24"/>
                <w:szCs w:val="24"/>
                <w:lang w:eastAsia="ru-RU"/>
              </w:rPr>
              <w:t>6</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14,59</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10000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61</w:t>
            </w:r>
            <w:r w:rsidRPr="00827345">
              <w:rPr>
                <w:rFonts w:ascii="Times New Roman" w:eastAsia="Times New Roman" w:hAnsi="Times New Roman" w:cs="Times New Roman"/>
                <w:sz w:val="24"/>
                <w:szCs w:val="24"/>
                <w:lang w:eastAsia="ru-RU"/>
              </w:rPr>
              <w:t>,92</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3,82</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15,63</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156,</w:t>
            </w:r>
            <w:r w:rsidRPr="00827345">
              <w:rPr>
                <w:rFonts w:ascii="Times New Roman" w:eastAsia="Times New Roman" w:hAnsi="Times New Roman" w:cs="Times New Roman"/>
                <w:sz w:val="24"/>
                <w:szCs w:val="24"/>
                <w:lang w:eastAsia="ru-RU"/>
              </w:rPr>
              <w:t>96</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1,51</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val="en-US" w:eastAsia="ru-RU"/>
              </w:rPr>
            </w:pPr>
            <w:r w:rsidRPr="00827345">
              <w:rPr>
                <w:rFonts w:ascii="Times New Roman" w:eastAsia="Times New Roman" w:hAnsi="Times New Roman" w:cs="Times New Roman"/>
                <w:sz w:val="24"/>
                <w:szCs w:val="24"/>
                <w:lang w:val="en-US" w:eastAsia="ru-RU"/>
              </w:rPr>
              <w:t>4</w:t>
            </w:r>
            <w:r w:rsidRPr="00827345">
              <w:rPr>
                <w:rFonts w:ascii="Times New Roman" w:eastAsia="Times New Roman" w:hAnsi="Times New Roman" w:cs="Times New Roman"/>
                <w:sz w:val="24"/>
                <w:szCs w:val="24"/>
                <w:lang w:eastAsia="ru-RU"/>
              </w:rPr>
              <w:t>,</w:t>
            </w:r>
            <w:r w:rsidRPr="00827345">
              <w:rPr>
                <w:rFonts w:ascii="Times New Roman" w:eastAsia="Times New Roman" w:hAnsi="Times New Roman" w:cs="Times New Roman"/>
                <w:sz w:val="24"/>
                <w:szCs w:val="24"/>
                <w:lang w:val="en-US" w:eastAsia="ru-RU"/>
              </w:rPr>
              <w:t>2</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15,94</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20000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52</w:t>
            </w:r>
            <w:r w:rsidRPr="00827345">
              <w:rPr>
                <w:rFonts w:ascii="Times New Roman" w:eastAsia="Times New Roman" w:hAnsi="Times New Roman" w:cs="Times New Roman"/>
                <w:sz w:val="24"/>
                <w:szCs w:val="24"/>
                <w:lang w:eastAsia="ru-RU"/>
              </w:rPr>
              <w:t>,53</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1,45</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w:t>
            </w:r>
            <w:r w:rsidRPr="00827345">
              <w:rPr>
                <w:rFonts w:ascii="Times New Roman" w:eastAsia="Times New Roman" w:hAnsi="Times New Roman" w:cs="Times New Roman"/>
                <w:sz w:val="24"/>
                <w:szCs w:val="24"/>
                <w:lang w:val="en-US" w:eastAsia="ru-RU"/>
              </w:rPr>
              <w:t>7</w:t>
            </w:r>
            <w:r w:rsidRPr="00827345">
              <w:rPr>
                <w:rFonts w:ascii="Times New Roman" w:eastAsia="Times New Roman" w:hAnsi="Times New Roman" w:cs="Times New Roman"/>
                <w:sz w:val="24"/>
                <w:szCs w:val="24"/>
                <w:lang w:eastAsia="ru-RU"/>
              </w:rPr>
              <w:t>4</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16,74</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25000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49</w:t>
            </w:r>
            <w:r w:rsidRPr="00827345">
              <w:rPr>
                <w:rFonts w:ascii="Times New Roman" w:eastAsia="Times New Roman" w:hAnsi="Times New Roman" w:cs="Times New Roman"/>
                <w:sz w:val="24"/>
                <w:szCs w:val="24"/>
                <w:lang w:eastAsia="ru-RU"/>
              </w:rPr>
              <w:t>,09</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1,39</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val="en-US" w:eastAsia="ru-RU"/>
              </w:rPr>
            </w:pPr>
            <w:r w:rsidRPr="00827345">
              <w:rPr>
                <w:rFonts w:ascii="Times New Roman" w:eastAsia="Times New Roman" w:hAnsi="Times New Roman" w:cs="Times New Roman"/>
                <w:sz w:val="24"/>
                <w:szCs w:val="24"/>
                <w:lang w:val="en-US" w:eastAsia="ru-RU"/>
              </w:rPr>
              <w:t>5</w:t>
            </w:r>
            <w:r w:rsidRPr="00827345">
              <w:rPr>
                <w:rFonts w:ascii="Times New Roman" w:eastAsia="Times New Roman" w:hAnsi="Times New Roman" w:cs="Times New Roman"/>
                <w:sz w:val="24"/>
                <w:szCs w:val="24"/>
                <w:lang w:eastAsia="ru-RU"/>
              </w:rPr>
              <w:t>,</w:t>
            </w:r>
            <w:r w:rsidRPr="00827345">
              <w:rPr>
                <w:rFonts w:ascii="Times New Roman" w:eastAsia="Times New Roman" w:hAnsi="Times New Roman" w:cs="Times New Roman"/>
                <w:sz w:val="24"/>
                <w:szCs w:val="24"/>
                <w:lang w:val="en-US" w:eastAsia="ru-RU"/>
              </w:rPr>
              <w:t>14</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17,19</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30000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147</w:t>
            </w:r>
            <w:r w:rsidRPr="00827345">
              <w:rPr>
                <w:rFonts w:ascii="Times New Roman" w:eastAsia="Times New Roman" w:hAnsi="Times New Roman" w:cs="Times New Roman"/>
                <w:sz w:val="24"/>
                <w:szCs w:val="24"/>
                <w:lang w:eastAsia="ru-RU"/>
              </w:rPr>
              <w:t>,63</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1,37</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val="en-US" w:eastAsia="ru-RU"/>
              </w:rPr>
            </w:pPr>
            <w:r w:rsidRPr="00827345">
              <w:rPr>
                <w:rFonts w:ascii="Times New Roman" w:eastAsia="Times New Roman" w:hAnsi="Times New Roman" w:cs="Times New Roman"/>
                <w:sz w:val="24"/>
                <w:szCs w:val="24"/>
                <w:lang w:val="en-US" w:eastAsia="ru-RU"/>
              </w:rPr>
              <w:t>5</w:t>
            </w:r>
            <w:r w:rsidRPr="00827345">
              <w:rPr>
                <w:rFonts w:ascii="Times New Roman" w:eastAsia="Times New Roman" w:hAnsi="Times New Roman" w:cs="Times New Roman"/>
                <w:sz w:val="24"/>
                <w:szCs w:val="24"/>
                <w:lang w:eastAsia="ru-RU"/>
              </w:rPr>
              <w:t>,</w:t>
            </w:r>
            <w:r w:rsidRPr="00827345">
              <w:rPr>
                <w:rFonts w:ascii="Times New Roman" w:eastAsia="Times New Roman" w:hAnsi="Times New Roman" w:cs="Times New Roman"/>
                <w:sz w:val="24"/>
                <w:szCs w:val="24"/>
                <w:lang w:val="en-US" w:eastAsia="ru-RU"/>
              </w:rPr>
              <w:t>55</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17,69</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35000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w:t>
            </w:r>
            <w:r w:rsidRPr="00827345">
              <w:rPr>
                <w:rFonts w:ascii="Times New Roman" w:eastAsia="Times New Roman" w:hAnsi="Times New Roman" w:cs="Times New Roman"/>
                <w:sz w:val="24"/>
                <w:szCs w:val="24"/>
                <w:lang w:val="en-US" w:eastAsia="ru-RU"/>
              </w:rPr>
              <w:t>46</w:t>
            </w:r>
            <w:r w:rsidRPr="00827345">
              <w:rPr>
                <w:rFonts w:ascii="Times New Roman" w:eastAsia="Times New Roman" w:hAnsi="Times New Roman" w:cs="Times New Roman"/>
                <w:sz w:val="24"/>
                <w:szCs w:val="24"/>
                <w:lang w:eastAsia="ru-RU"/>
              </w:rPr>
              <w:t>,11</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1,35</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6</w:t>
            </w:r>
            <w:r w:rsidRPr="00827345">
              <w:rPr>
                <w:rFonts w:ascii="Times New Roman" w:eastAsia="Times New Roman" w:hAnsi="Times New Roman" w:cs="Times New Roman"/>
                <w:sz w:val="24"/>
                <w:szCs w:val="24"/>
                <w:lang w:eastAsia="ru-RU"/>
              </w:rPr>
              <w:t>,50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18,96</w:t>
            </w:r>
          </w:p>
        </w:tc>
      </w:tr>
      <w:tr w:rsidR="00827345" w:rsidRPr="00827345" w:rsidTr="00827345">
        <w:trPr>
          <w:trHeight w:val="170"/>
        </w:trPr>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40000</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145</w:t>
            </w:r>
            <w:r w:rsidRPr="00827345">
              <w:rPr>
                <w:rFonts w:ascii="Times New Roman" w:eastAsia="Times New Roman" w:hAnsi="Times New Roman" w:cs="Times New Roman"/>
                <w:sz w:val="24"/>
                <w:szCs w:val="24"/>
                <w:lang w:eastAsia="ru-RU"/>
              </w:rPr>
              <w:t>,01</w:t>
            </w:r>
          </w:p>
        </w:tc>
        <w:tc>
          <w:tcPr>
            <w:tcW w:w="1000" w:type="pct"/>
            <w:tcBorders>
              <w:top w:val="single" w:sz="4" w:space="0" w:color="auto"/>
              <w:left w:val="single" w:sz="4" w:space="0" w:color="auto"/>
              <w:bottom w:val="single" w:sz="4" w:space="0" w:color="auto"/>
              <w:right w:val="single" w:sz="4" w:space="0" w:color="auto"/>
            </w:tcBorders>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1,24</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6</w:t>
            </w:r>
            <w:r w:rsidRPr="00827345">
              <w:rPr>
                <w:rFonts w:ascii="Times New Roman" w:eastAsia="Times New Roman" w:hAnsi="Times New Roman" w:cs="Times New Roman"/>
                <w:sz w:val="24"/>
                <w:szCs w:val="24"/>
                <w:lang w:eastAsia="ru-RU"/>
              </w:rPr>
              <w:t>,62</w:t>
            </w:r>
          </w:p>
        </w:tc>
        <w:tc>
          <w:tcPr>
            <w:tcW w:w="1000"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19,78</w:t>
            </w:r>
          </w:p>
        </w:tc>
      </w:tr>
    </w:tbl>
    <w:p w:rsidR="00827345" w:rsidRPr="00827345" w:rsidRDefault="00827345" w:rsidP="00827345">
      <w:pPr>
        <w:shd w:val="clear" w:color="auto" w:fill="FFFFFF"/>
        <w:spacing w:before="120"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Построим графики зависимости волнового сопротивления и коэффициента распространения от частоты.</w:t>
      </w:r>
    </w:p>
    <w:p w:rsidR="00827345" w:rsidRPr="00827345" w:rsidRDefault="00827345" w:rsidP="00827345">
      <w:pPr>
        <w:shd w:val="clear" w:color="auto" w:fill="FFFFFF"/>
        <w:spacing w:after="0" w:line="240" w:lineRule="auto"/>
        <w:jc w:val="center"/>
        <w:rPr>
          <w:rFonts w:ascii="Times New Roman" w:eastAsia="Times New Roman" w:hAnsi="Times New Roman" w:cs="Times New Roman"/>
          <w:sz w:val="24"/>
          <w:szCs w:val="24"/>
          <w:lang w:eastAsia="ru-RU"/>
        </w:rPr>
      </w:pPr>
      <w:r w:rsidRPr="00827345">
        <w:rPr>
          <w:rFonts w:ascii="Calibri" w:eastAsia="Calibri" w:hAnsi="Calibri" w:cs="Times New Roman"/>
          <w:noProof/>
          <w:lang w:eastAsia="ru-RU"/>
        </w:rPr>
        <w:lastRenderedPageBreak/>
        <mc:AlternateContent>
          <mc:Choice Requires="wps">
            <w:drawing>
              <wp:anchor distT="0" distB="0" distL="114300" distR="114300" simplePos="0" relativeHeight="251675648" behindDoc="0" locked="0" layoutInCell="1" allowOverlap="1" wp14:anchorId="364F4918" wp14:editId="1AB3FEFA">
                <wp:simplePos x="0" y="0"/>
                <wp:positionH relativeFrom="column">
                  <wp:posOffset>1243965</wp:posOffset>
                </wp:positionH>
                <wp:positionV relativeFrom="paragraph">
                  <wp:posOffset>1063625</wp:posOffset>
                </wp:positionV>
                <wp:extent cx="635" cy="342900"/>
                <wp:effectExtent l="76200" t="38100" r="75565" b="19050"/>
                <wp:wrapNone/>
                <wp:docPr id="26" name="Прямая со стрелкой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7" o:spid="_x0000_s1026" type="#_x0000_t32" style="position:absolute;margin-left:97.95pt;margin-top:83.75pt;width:.05pt;height:2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74624" behindDoc="0" locked="0" layoutInCell="1" allowOverlap="1" wp14:anchorId="06498DD2" wp14:editId="4ED27254">
                <wp:simplePos x="0" y="0"/>
                <wp:positionH relativeFrom="column">
                  <wp:posOffset>1165860</wp:posOffset>
                </wp:positionH>
                <wp:positionV relativeFrom="paragraph">
                  <wp:posOffset>527685</wp:posOffset>
                </wp:positionV>
                <wp:extent cx="600075" cy="333375"/>
                <wp:effectExtent l="0" t="0" r="0" b="9525"/>
                <wp:wrapNone/>
                <wp:docPr id="2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Ом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0" style="position:absolute;left:0;text-align:left;margin-left:91.8pt;margin-top:41.55pt;width:47.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Ом</w:t>
                      </w:r>
                    </w:p>
                  </w:txbxContent>
                </v:textbox>
              </v:rect>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73600" behindDoc="0" locked="0" layoutInCell="1" allowOverlap="1" wp14:anchorId="7A78CD77" wp14:editId="076F3CFA">
                <wp:simplePos x="0" y="0"/>
                <wp:positionH relativeFrom="column">
                  <wp:posOffset>3453765</wp:posOffset>
                </wp:positionH>
                <wp:positionV relativeFrom="paragraph">
                  <wp:posOffset>3467100</wp:posOffset>
                </wp:positionV>
                <wp:extent cx="495300" cy="9525"/>
                <wp:effectExtent l="0" t="76200" r="19050" b="85725"/>
                <wp:wrapNone/>
                <wp:docPr id="21" name="Прямая со стрелкой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5" o:spid="_x0000_s1026" type="#_x0000_t32" style="position:absolute;margin-left:271.95pt;margin-top:273pt;width:39pt;height:.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72576" behindDoc="0" locked="0" layoutInCell="1" allowOverlap="1" wp14:anchorId="51830847" wp14:editId="2AE1743F">
                <wp:simplePos x="0" y="0"/>
                <wp:positionH relativeFrom="column">
                  <wp:posOffset>3842385</wp:posOffset>
                </wp:positionH>
                <wp:positionV relativeFrom="paragraph">
                  <wp:posOffset>2994660</wp:posOffset>
                </wp:positionV>
                <wp:extent cx="933450" cy="425450"/>
                <wp:effectExtent l="0" t="0" r="0" b="0"/>
                <wp:wrapNone/>
                <wp:docPr id="1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left:0;text-align:left;margin-left:302.55pt;margin-top:235.8pt;width:73.5pt;height: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v:textbox>
              </v:rect>
            </w:pict>
          </mc:Fallback>
        </mc:AlternateContent>
      </w:r>
      <w:r w:rsidRPr="00827345">
        <w:rPr>
          <w:rFonts w:ascii="Calibri" w:eastAsia="Calibri" w:hAnsi="Calibri" w:cs="Times New Roman"/>
          <w:noProof/>
          <w:lang w:eastAsia="ru-RU"/>
        </w:rPr>
        <w:drawing>
          <wp:inline distT="0" distB="0" distL="0" distR="0" wp14:anchorId="2635504F" wp14:editId="66569BBF">
            <wp:extent cx="4231640" cy="3646805"/>
            <wp:effectExtent l="0" t="0" r="0" b="0"/>
            <wp:docPr id="3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31640" cy="3646805"/>
                    </a:xfrm>
                    <a:prstGeom prst="rect">
                      <a:avLst/>
                    </a:prstGeom>
                    <a:noFill/>
                    <a:ln>
                      <a:noFill/>
                    </a:ln>
                  </pic:spPr>
                </pic:pic>
              </a:graphicData>
            </a:graphic>
          </wp:inline>
        </w:drawing>
      </w:r>
    </w:p>
    <w:p w:rsidR="00827345" w:rsidRPr="00827345" w:rsidRDefault="00827345" w:rsidP="00827345">
      <w:pPr>
        <w:shd w:val="clear" w:color="auto" w:fill="FFFFFF"/>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6.5 – График зависимости модуля волнового сопротивления от частоты</w:t>
      </w:r>
    </w:p>
    <w:p w:rsidR="00827345" w:rsidRPr="00827345" w:rsidRDefault="00827345" w:rsidP="00827345">
      <w:pPr>
        <w:shd w:val="clear" w:color="auto" w:fill="FFFFFF"/>
        <w:spacing w:after="0" w:line="240" w:lineRule="auto"/>
        <w:jc w:val="center"/>
        <w:rPr>
          <w:rFonts w:ascii="Times New Roman" w:eastAsia="Times New Roman" w:hAnsi="Times New Roman" w:cs="Times New Roman"/>
          <w:sz w:val="24"/>
          <w:szCs w:val="24"/>
          <w:lang w:eastAsia="ru-RU"/>
        </w:rPr>
      </w:pPr>
      <w:r w:rsidRPr="00827345">
        <w:rPr>
          <w:rFonts w:ascii="Calibri" w:eastAsia="Calibri" w:hAnsi="Calibri" w:cs="Times New Roman"/>
          <w:noProof/>
          <w:lang w:eastAsia="ru-RU"/>
        </w:rPr>
        <mc:AlternateContent>
          <mc:Choice Requires="wps">
            <w:drawing>
              <wp:anchor distT="0" distB="0" distL="114300" distR="114300" simplePos="0" relativeHeight="251679744" behindDoc="0" locked="0" layoutInCell="1" allowOverlap="1" wp14:anchorId="23A1DF4E" wp14:editId="140082EA">
                <wp:simplePos x="0" y="0"/>
                <wp:positionH relativeFrom="column">
                  <wp:posOffset>1025525</wp:posOffset>
                </wp:positionH>
                <wp:positionV relativeFrom="paragraph">
                  <wp:posOffset>659765</wp:posOffset>
                </wp:positionV>
                <wp:extent cx="635" cy="342900"/>
                <wp:effectExtent l="76200" t="38100" r="75565" b="19050"/>
                <wp:wrapNone/>
                <wp:docPr id="18" name="Прямая со стрелкой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1" o:spid="_x0000_s1026" type="#_x0000_t32" style="position:absolute;margin-left:80.75pt;margin-top:51.95pt;width:.05pt;height:2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78720" behindDoc="0" locked="0" layoutInCell="1" allowOverlap="1" wp14:anchorId="72AAFABC" wp14:editId="2461F330">
                <wp:simplePos x="0" y="0"/>
                <wp:positionH relativeFrom="column">
                  <wp:posOffset>918210</wp:posOffset>
                </wp:positionH>
                <wp:positionV relativeFrom="paragraph">
                  <wp:posOffset>276225</wp:posOffset>
                </wp:positionV>
                <wp:extent cx="600075" cy="333375"/>
                <wp:effectExtent l="0" t="0" r="0" b="9525"/>
                <wp:wrapNone/>
                <wp:docPr id="1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Град.</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2" style="position:absolute;left:0;text-align:left;margin-left:72.3pt;margin-top:21.75pt;width:47.2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Град.</w:t>
                      </w:r>
                    </w:p>
                  </w:txbxContent>
                </v:textbox>
              </v:rect>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77696" behindDoc="0" locked="0" layoutInCell="1" allowOverlap="1" wp14:anchorId="5CBB39B3" wp14:editId="15A169E3">
                <wp:simplePos x="0" y="0"/>
                <wp:positionH relativeFrom="column">
                  <wp:posOffset>3558540</wp:posOffset>
                </wp:positionH>
                <wp:positionV relativeFrom="paragraph">
                  <wp:posOffset>2459990</wp:posOffset>
                </wp:positionV>
                <wp:extent cx="495300" cy="9525"/>
                <wp:effectExtent l="0" t="76200" r="19050" b="85725"/>
                <wp:wrapNone/>
                <wp:docPr id="16" name="Прямая со стрелкой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9" o:spid="_x0000_s1026" type="#_x0000_t32" style="position:absolute;margin-left:280.2pt;margin-top:193.7pt;width:39pt;height:.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76672" behindDoc="0" locked="0" layoutInCell="1" allowOverlap="1" wp14:anchorId="6C67E57B" wp14:editId="68DB8C7A">
                <wp:simplePos x="0" y="0"/>
                <wp:positionH relativeFrom="column">
                  <wp:posOffset>4232910</wp:posOffset>
                </wp:positionH>
                <wp:positionV relativeFrom="paragraph">
                  <wp:posOffset>2047875</wp:posOffset>
                </wp:positionV>
                <wp:extent cx="933450" cy="425450"/>
                <wp:effectExtent l="0" t="0" r="0" b="0"/>
                <wp:wrapNone/>
                <wp:docPr id="1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3" style="position:absolute;left:0;text-align:left;margin-left:333.3pt;margin-top:161.25pt;width:73.5pt;height: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v:textbox>
              </v:rect>
            </w:pict>
          </mc:Fallback>
        </mc:AlternateContent>
      </w:r>
      <w:r w:rsidRPr="00827345">
        <w:rPr>
          <w:rFonts w:ascii="Calibri" w:eastAsia="Calibri" w:hAnsi="Calibri" w:cs="Times New Roman"/>
          <w:noProof/>
          <w:lang w:eastAsia="ru-RU"/>
        </w:rPr>
        <w:drawing>
          <wp:inline distT="0" distB="0" distL="0" distR="0" wp14:anchorId="49A91AA2" wp14:editId="776F8B6B">
            <wp:extent cx="4773930" cy="2615565"/>
            <wp:effectExtent l="0" t="0" r="7620" b="0"/>
            <wp:docPr id="38" name="Рисунок 28" descr="JSRfFqAfs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JSRfFqAfsGQ"/>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73930" cy="2615565"/>
                    </a:xfrm>
                    <a:prstGeom prst="rect">
                      <a:avLst/>
                    </a:prstGeom>
                    <a:noFill/>
                    <a:ln>
                      <a:noFill/>
                    </a:ln>
                  </pic:spPr>
                </pic:pic>
              </a:graphicData>
            </a:graphic>
          </wp:inline>
        </w:drawing>
      </w:r>
    </w:p>
    <w:p w:rsidR="00827345" w:rsidRPr="00827345" w:rsidRDefault="00827345" w:rsidP="00827345">
      <w:pPr>
        <w:shd w:val="clear" w:color="auto" w:fill="FFFFFF"/>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6.6 – График зависимости фазы волнового сопротивления от частоты</w:t>
      </w:r>
    </w:p>
    <w:p w:rsidR="00827345" w:rsidRPr="00827345" w:rsidRDefault="00827345" w:rsidP="00827345">
      <w:pPr>
        <w:shd w:val="clear" w:color="auto" w:fill="FFFFFF"/>
        <w:spacing w:after="0" w:line="240" w:lineRule="auto"/>
        <w:jc w:val="center"/>
        <w:rPr>
          <w:rFonts w:ascii="Times New Roman" w:eastAsia="Times New Roman" w:hAnsi="Times New Roman" w:cs="Times New Roman"/>
          <w:sz w:val="24"/>
          <w:szCs w:val="24"/>
          <w:lang w:eastAsia="ru-RU"/>
        </w:rPr>
      </w:pPr>
      <w:r w:rsidRPr="00827345">
        <w:rPr>
          <w:rFonts w:ascii="Calibri" w:eastAsia="Calibri" w:hAnsi="Calibri" w:cs="Times New Roman"/>
          <w:noProof/>
          <w:lang w:eastAsia="ru-RU"/>
        </w:rPr>
        <w:lastRenderedPageBreak/>
        <mc:AlternateContent>
          <mc:Choice Requires="wps">
            <w:drawing>
              <wp:anchor distT="0" distB="0" distL="114300" distR="114300" simplePos="0" relativeHeight="251682816" behindDoc="0" locked="0" layoutInCell="1" allowOverlap="1" wp14:anchorId="0D448E85" wp14:editId="1A1C4788">
                <wp:simplePos x="0" y="0"/>
                <wp:positionH relativeFrom="column">
                  <wp:posOffset>1108710</wp:posOffset>
                </wp:positionH>
                <wp:positionV relativeFrom="paragraph">
                  <wp:posOffset>641985</wp:posOffset>
                </wp:positionV>
                <wp:extent cx="600075" cy="333375"/>
                <wp:effectExtent l="0" t="0" r="0" b="9525"/>
                <wp:wrapNone/>
                <wp:docPr id="1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Cs w:val="20"/>
                              </w:rPr>
                              <w:t>Дб/км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4" style="position:absolute;left:0;text-align:left;margin-left:87.3pt;margin-top:50.55pt;width:47.2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proofErr w:type="spellStart"/>
                      <w:r>
                        <w:rPr>
                          <w:rFonts w:ascii="Times New Roman" w:hAnsi="Times New Roman"/>
                          <w:szCs w:val="20"/>
                        </w:rPr>
                        <w:t>Дб</w:t>
                      </w:r>
                      <w:proofErr w:type="spellEnd"/>
                      <w:r>
                        <w:rPr>
                          <w:rFonts w:ascii="Times New Roman" w:hAnsi="Times New Roman"/>
                          <w:szCs w:val="20"/>
                        </w:rPr>
                        <w:t>/км</w:t>
                      </w:r>
                    </w:p>
                  </w:txbxContent>
                </v:textbox>
              </v:rect>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83840" behindDoc="0" locked="0" layoutInCell="1" allowOverlap="1" wp14:anchorId="49F0DD42" wp14:editId="3865174D">
                <wp:simplePos x="0" y="0"/>
                <wp:positionH relativeFrom="column">
                  <wp:posOffset>1177925</wp:posOffset>
                </wp:positionH>
                <wp:positionV relativeFrom="paragraph">
                  <wp:posOffset>1054100</wp:posOffset>
                </wp:positionV>
                <wp:extent cx="635" cy="342900"/>
                <wp:effectExtent l="76200" t="38100" r="75565" b="19050"/>
                <wp:wrapNone/>
                <wp:docPr id="10" name="Прямая со стрелкой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5" o:spid="_x0000_s1026" type="#_x0000_t32" style="position:absolute;margin-left:92.75pt;margin-top:83pt;width:.05pt;height:27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81792" behindDoc="0" locked="0" layoutInCell="1" allowOverlap="1" wp14:anchorId="193BB526" wp14:editId="22A133EB">
                <wp:simplePos x="0" y="0"/>
                <wp:positionH relativeFrom="column">
                  <wp:posOffset>3368040</wp:posOffset>
                </wp:positionH>
                <wp:positionV relativeFrom="paragraph">
                  <wp:posOffset>3470275</wp:posOffset>
                </wp:positionV>
                <wp:extent cx="495300" cy="9525"/>
                <wp:effectExtent l="0" t="76200" r="19050" b="85725"/>
                <wp:wrapNone/>
                <wp:docPr id="6" name="Прямая со стрелкой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3" o:spid="_x0000_s1026" type="#_x0000_t32" style="position:absolute;margin-left:265.2pt;margin-top:273.25pt;width:39pt;height:.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80768" behindDoc="0" locked="0" layoutInCell="1" allowOverlap="1" wp14:anchorId="1D51924B" wp14:editId="5D660B81">
                <wp:simplePos x="0" y="0"/>
                <wp:positionH relativeFrom="column">
                  <wp:posOffset>3813810</wp:posOffset>
                </wp:positionH>
                <wp:positionV relativeFrom="paragraph">
                  <wp:posOffset>3032760</wp:posOffset>
                </wp:positionV>
                <wp:extent cx="933450" cy="425450"/>
                <wp:effectExtent l="0" t="0" r="0" b="0"/>
                <wp:wrapNone/>
                <wp:docPr id="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5" style="position:absolute;left:0;text-align:left;margin-left:300.3pt;margin-top:238.8pt;width:73.5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v:textbox>
              </v:rect>
            </w:pict>
          </mc:Fallback>
        </mc:AlternateContent>
      </w:r>
      <w:r w:rsidRPr="00827345">
        <w:rPr>
          <w:rFonts w:ascii="Calibri" w:eastAsia="Calibri" w:hAnsi="Calibri" w:cs="Times New Roman"/>
          <w:noProof/>
          <w:lang w:eastAsia="ru-RU"/>
        </w:rPr>
        <w:drawing>
          <wp:inline distT="0" distB="0" distL="0" distR="0" wp14:anchorId="2ED43FE9" wp14:editId="1FA4A4A3">
            <wp:extent cx="4242435" cy="3668395"/>
            <wp:effectExtent l="0" t="0" r="5715" b="8255"/>
            <wp:docPr id="3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42435" cy="3668395"/>
                    </a:xfrm>
                    <a:prstGeom prst="rect">
                      <a:avLst/>
                    </a:prstGeom>
                    <a:noFill/>
                    <a:ln>
                      <a:noFill/>
                    </a:ln>
                  </pic:spPr>
                </pic:pic>
              </a:graphicData>
            </a:graphic>
          </wp:inline>
        </w:drawing>
      </w:r>
    </w:p>
    <w:p w:rsidR="00827345" w:rsidRPr="00827345" w:rsidRDefault="00827345" w:rsidP="00827345">
      <w:pPr>
        <w:shd w:val="clear" w:color="auto" w:fill="FFFFFF"/>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6.7 – График зависимости километрического коэффициента затухания от частоты</w:t>
      </w:r>
    </w:p>
    <w:p w:rsidR="00827345" w:rsidRPr="00827345" w:rsidRDefault="00827345" w:rsidP="00827345">
      <w:pPr>
        <w:shd w:val="clear" w:color="auto" w:fill="FFFFFF"/>
        <w:spacing w:after="0" w:line="240" w:lineRule="auto"/>
        <w:jc w:val="center"/>
        <w:rPr>
          <w:rFonts w:ascii="Times New Roman" w:eastAsia="Times New Roman" w:hAnsi="Times New Roman" w:cs="Times New Roman"/>
          <w:sz w:val="24"/>
          <w:szCs w:val="24"/>
          <w:lang w:eastAsia="ru-RU"/>
        </w:rPr>
      </w:pPr>
      <w:r w:rsidRPr="00827345">
        <w:rPr>
          <w:rFonts w:ascii="Calibri" w:eastAsia="Calibri" w:hAnsi="Calibri" w:cs="Times New Roman"/>
          <w:noProof/>
          <w:lang w:eastAsia="ru-RU"/>
        </w:rPr>
        <mc:AlternateContent>
          <mc:Choice Requires="wps">
            <w:drawing>
              <wp:anchor distT="0" distB="0" distL="114300" distR="114300" simplePos="0" relativeHeight="251687936" behindDoc="0" locked="0" layoutInCell="1" allowOverlap="1" wp14:anchorId="0A4CD6A3" wp14:editId="40D2E163">
                <wp:simplePos x="0" y="0"/>
                <wp:positionH relativeFrom="column">
                  <wp:posOffset>1368425</wp:posOffset>
                </wp:positionH>
                <wp:positionV relativeFrom="paragraph">
                  <wp:posOffset>821690</wp:posOffset>
                </wp:positionV>
                <wp:extent cx="635" cy="342900"/>
                <wp:effectExtent l="76200" t="38100" r="75565" b="19050"/>
                <wp:wrapNone/>
                <wp:docPr id="4" name="Прямая со стрелкой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9" o:spid="_x0000_s1026" type="#_x0000_t32" style="position:absolute;margin-left:107.75pt;margin-top:64.7pt;width:.05pt;height:27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86912" behindDoc="0" locked="0" layoutInCell="1" allowOverlap="1" wp14:anchorId="751D7950" wp14:editId="06C3F6EA">
                <wp:simplePos x="0" y="0"/>
                <wp:positionH relativeFrom="column">
                  <wp:posOffset>1118235</wp:posOffset>
                </wp:positionH>
                <wp:positionV relativeFrom="paragraph">
                  <wp:posOffset>542925</wp:posOffset>
                </wp:positionV>
                <wp:extent cx="676275" cy="333375"/>
                <wp:effectExtent l="0" t="0" r="0" b="9525"/>
                <wp:wrapNone/>
                <wp:docPr id="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Cs w:val="20"/>
                              </w:rPr>
                              <w:t>Рад./км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6" style="position:absolute;left:0;text-align:left;margin-left:88.05pt;margin-top:42.75pt;width:53.2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Cs w:val="20"/>
                        </w:rPr>
                        <w:t>Рад</w:t>
                      </w:r>
                      <w:proofErr w:type="gramStart"/>
                      <w:r>
                        <w:rPr>
                          <w:rFonts w:ascii="Times New Roman" w:hAnsi="Times New Roman"/>
                          <w:szCs w:val="20"/>
                        </w:rPr>
                        <w:t>.</w:t>
                      </w:r>
                      <w:proofErr w:type="gramEnd"/>
                      <w:r>
                        <w:rPr>
                          <w:rFonts w:ascii="Times New Roman" w:hAnsi="Times New Roman"/>
                          <w:szCs w:val="20"/>
                        </w:rPr>
                        <w:t>/</w:t>
                      </w:r>
                      <w:proofErr w:type="gramStart"/>
                      <w:r>
                        <w:rPr>
                          <w:rFonts w:ascii="Times New Roman" w:hAnsi="Times New Roman"/>
                          <w:szCs w:val="20"/>
                        </w:rPr>
                        <w:t>к</w:t>
                      </w:r>
                      <w:proofErr w:type="gramEnd"/>
                      <w:r>
                        <w:rPr>
                          <w:rFonts w:ascii="Times New Roman" w:hAnsi="Times New Roman"/>
                          <w:szCs w:val="20"/>
                        </w:rPr>
                        <w:t>м</w:t>
                      </w:r>
                    </w:p>
                  </w:txbxContent>
                </v:textbox>
              </v:rect>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85888" behindDoc="0" locked="0" layoutInCell="1" allowOverlap="1" wp14:anchorId="26E4246F" wp14:editId="19567D5C">
                <wp:simplePos x="0" y="0"/>
                <wp:positionH relativeFrom="column">
                  <wp:posOffset>3368040</wp:posOffset>
                </wp:positionH>
                <wp:positionV relativeFrom="paragraph">
                  <wp:posOffset>2666365</wp:posOffset>
                </wp:positionV>
                <wp:extent cx="495300" cy="9525"/>
                <wp:effectExtent l="0" t="76200" r="19050" b="85725"/>
                <wp:wrapNone/>
                <wp:docPr id="2" name="Прямая со стрелкой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7" o:spid="_x0000_s1026" type="#_x0000_t32" style="position:absolute;margin-left:265.2pt;margin-top:209.95pt;width:39pt;height:.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">
                <v:stroke endarrow="block"/>
              </v:shape>
            </w:pict>
          </mc:Fallback>
        </mc:AlternateContent>
      </w:r>
      <w:r w:rsidRPr="00827345">
        <w:rPr>
          <w:rFonts w:ascii="Calibri" w:eastAsia="Calibri" w:hAnsi="Calibri" w:cs="Times New Roman"/>
          <w:noProof/>
          <w:lang w:eastAsia="ru-RU"/>
        </w:rPr>
        <mc:AlternateContent>
          <mc:Choice Requires="wps">
            <w:drawing>
              <wp:anchor distT="0" distB="0" distL="114300" distR="114300" simplePos="0" relativeHeight="251684864" behindDoc="0" locked="0" layoutInCell="1" allowOverlap="1" wp14:anchorId="2613ED64" wp14:editId="6586ED4B">
                <wp:simplePos x="0" y="0"/>
                <wp:positionH relativeFrom="column">
                  <wp:posOffset>3766185</wp:posOffset>
                </wp:positionH>
                <wp:positionV relativeFrom="paragraph">
                  <wp:posOffset>2314575</wp:posOffset>
                </wp:positionV>
                <wp:extent cx="933450" cy="425450"/>
                <wp:effectExtent l="0" t="0" r="0" b="0"/>
                <wp:wrapNone/>
                <wp:docPr id="6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7" style="position:absolute;left:0;text-align:left;margin-left:296.55pt;margin-top:182.25pt;width:73.5pt;height: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" filled="f" stroked="f">
                <v:textbox>
                  <w:txbxContent>
                    <w:p w:rsidR="0063592B" w:rsidRDefault="0063592B" w:rsidP="00827345">
                      <w:pPr>
                        <w:shd w:val="clear" w:color="auto" w:fill="FFFFFF" w:themeFill="background1"/>
                        <w:spacing w:after="0" w:line="240" w:lineRule="auto"/>
                        <w:jc w:val="center"/>
                        <w:rPr>
                          <w:rFonts w:ascii="Times New Roman" w:hAnsi="Times New Roman"/>
                          <w:szCs w:val="20"/>
                        </w:rPr>
                      </w:pPr>
                      <w:r>
                        <w:rPr>
                          <w:rFonts w:ascii="Times New Roman" w:hAnsi="Times New Roman"/>
                          <w:sz w:val="24"/>
                          <w:szCs w:val="20"/>
                        </w:rPr>
                        <w:t>кГц</w:t>
                      </w:r>
                    </w:p>
                  </w:txbxContent>
                </v:textbox>
              </v:rect>
            </w:pict>
          </mc:Fallback>
        </mc:AlternateContent>
      </w:r>
      <w:r w:rsidRPr="00827345">
        <w:rPr>
          <w:rFonts w:ascii="Calibri" w:eastAsia="Calibri" w:hAnsi="Calibri" w:cs="Times New Roman"/>
          <w:noProof/>
          <w:lang w:eastAsia="ru-RU"/>
        </w:rPr>
        <w:drawing>
          <wp:inline distT="0" distB="0" distL="0" distR="0" wp14:anchorId="044A3988" wp14:editId="2E8DBD5F">
            <wp:extent cx="4051300" cy="2881630"/>
            <wp:effectExtent l="0" t="0" r="6350" b="0"/>
            <wp:docPr id="4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51300" cy="2881630"/>
                    </a:xfrm>
                    <a:prstGeom prst="rect">
                      <a:avLst/>
                    </a:prstGeom>
                    <a:noFill/>
                    <a:ln>
                      <a:noFill/>
                    </a:ln>
                  </pic:spPr>
                </pic:pic>
              </a:graphicData>
            </a:graphic>
          </wp:inline>
        </w:drawing>
      </w:r>
    </w:p>
    <w:p w:rsidR="00827345" w:rsidRPr="00827345" w:rsidRDefault="00827345" w:rsidP="00827345">
      <w:pPr>
        <w:shd w:val="clear" w:color="auto" w:fill="FFFFFF"/>
        <w:spacing w:after="120" w:line="240" w:lineRule="auto"/>
        <w:jc w:val="center"/>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sz w:val="24"/>
          <w:szCs w:val="24"/>
          <w:lang w:eastAsia="ru-RU"/>
        </w:rPr>
        <w:t>Рисунок 6.8 – График зависимости километрического коэффициента фазы от частоты</w:t>
      </w:r>
    </w:p>
    <w:p w:rsidR="00827345" w:rsidRPr="00827345" w:rsidRDefault="00827345" w:rsidP="00827345">
      <w:pPr>
        <w:keepNext/>
        <w:keepLines/>
        <w:spacing w:after="0" w:line="240" w:lineRule="auto"/>
        <w:ind w:firstLine="709"/>
        <w:jc w:val="both"/>
        <w:outlineLvl w:val="1"/>
        <w:rPr>
          <w:rFonts w:ascii="Times New Roman" w:eastAsia="Calibri" w:hAnsi="Times New Roman" w:cs="Times New Roman"/>
          <w:sz w:val="24"/>
        </w:rPr>
      </w:pPr>
      <w:bookmarkStart w:id="43" w:name="_Toc5741577"/>
      <w:bookmarkStart w:id="44" w:name="_Toc5741618"/>
      <w:r w:rsidRPr="00827345">
        <w:rPr>
          <w:rFonts w:ascii="Times New Roman" w:eastAsia="Calibri" w:hAnsi="Times New Roman" w:cs="Times New Roman"/>
          <w:sz w:val="24"/>
        </w:rPr>
        <w:t>Амплитуда тока и напряжения в кабельной линии зависит от километрического коэффициента затухания, который объединяет в себе все четыре первичных параметра. Факт роста коэффициента с частотой сказывается на расстановке активного оборудования – чем выше частота, тем чаще необходимо устанавливать усилительное и регенерационное оборудование. для обеспечения требуемого качества передаваемой информации и ее достоверности. Построим графики изменения амплитуды тока и напряжения при прохождении вдоль трассы, в случае согласованной нагрузки. Тогда ток в линии, А:</w:t>
      </w:r>
      <w:bookmarkEnd w:id="43"/>
      <w:bookmarkEnd w:id="44"/>
    </w:p>
    <w:p w:rsidR="00827345" w:rsidRPr="00827345" w:rsidRDefault="00827345" w:rsidP="00827345">
      <w:pPr>
        <w:tabs>
          <w:tab w:val="center" w:pos="5100"/>
          <w:tab w:val="right" w:pos="10200"/>
        </w:tabs>
        <w:spacing w:after="0" w:line="240" w:lineRule="auto"/>
        <w:ind w:firstLine="709"/>
        <w:jc w:val="both"/>
        <w:outlineLvl w:val="1"/>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bookmarkStart w:id="45" w:name="_Toc5741578"/>
      <w:bookmarkStart w:id="46" w:name="_Toc5741619"/>
      <w:r w:rsidRPr="00827345">
        <w:rPr>
          <w:rFonts w:ascii="Times New Roman" w:eastAsia="Times New Roman" w:hAnsi="Times New Roman" w:cs="Times New Roman"/>
          <w:position w:val="-12"/>
          <w:sz w:val="24"/>
          <w:szCs w:val="24"/>
          <w:lang w:eastAsia="ru-RU"/>
        </w:rPr>
        <w:object w:dxaOrig="1380" w:dyaOrig="375">
          <v:shape id="_x0000_i1053" type="#_x0000_t75" style="width:69.25pt;height:19.1pt" o:ole="">
            <v:imagedata r:id="rId119" o:title=""/>
          </v:shape>
          <o:OLEObject Type="Embed" ProgID="Equation.DSMT4" ShapeID="_x0000_i1053" DrawAspect="Content" ObjectID="_1795907005" r:id="rId120"/>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8</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bookmarkEnd w:id="45"/>
      <w:bookmarkEnd w:id="46"/>
    </w:p>
    <w:p w:rsidR="00827345" w:rsidRPr="00827345" w:rsidRDefault="00827345" w:rsidP="00827345">
      <w:pPr>
        <w:keepNext/>
        <w:keepLines/>
        <w:spacing w:after="0" w:line="240" w:lineRule="auto"/>
        <w:jc w:val="both"/>
        <w:outlineLvl w:val="1"/>
        <w:rPr>
          <w:rFonts w:ascii="Times New Roman" w:eastAsia="Calibri" w:hAnsi="Times New Roman" w:cs="Times New Roman"/>
          <w:sz w:val="24"/>
        </w:rPr>
      </w:pPr>
      <w:bookmarkStart w:id="47" w:name="_Toc5741579"/>
      <w:bookmarkStart w:id="48" w:name="_Toc5741620"/>
      <w:r w:rsidRPr="00827345">
        <w:rPr>
          <w:rFonts w:ascii="Times New Roman" w:eastAsia="Calibri" w:hAnsi="Times New Roman" w:cs="Times New Roman"/>
          <w:sz w:val="24"/>
        </w:rPr>
        <w:lastRenderedPageBreak/>
        <w:t xml:space="preserve">где </w:t>
      </w:r>
      <w:r w:rsidRPr="00827345">
        <w:rPr>
          <w:rFonts w:ascii="Times New Roman" w:eastAsia="Calibri" w:hAnsi="Times New Roman" w:cs="Times New Roman"/>
          <w:i/>
          <w:sz w:val="24"/>
        </w:rPr>
        <w:t>х</w:t>
      </w:r>
      <w:r w:rsidRPr="00827345">
        <w:rPr>
          <w:rFonts w:ascii="Times New Roman" w:eastAsia="Calibri" w:hAnsi="Times New Roman" w:cs="Times New Roman"/>
          <w:sz w:val="24"/>
        </w:rPr>
        <w:t xml:space="preserve"> – расстояние, км;</w:t>
      </w:r>
      <w:bookmarkEnd w:id="47"/>
      <w:bookmarkEnd w:id="48"/>
    </w:p>
    <w:p w:rsidR="00827345" w:rsidRPr="00827345" w:rsidRDefault="00827345" w:rsidP="00827345">
      <w:pPr>
        <w:keepNext/>
        <w:keepLines/>
        <w:spacing w:after="0" w:line="240" w:lineRule="auto"/>
        <w:ind w:left="397"/>
        <w:jc w:val="both"/>
        <w:outlineLvl w:val="1"/>
        <w:rPr>
          <w:rFonts w:ascii="Times New Roman" w:eastAsia="Calibri" w:hAnsi="Times New Roman" w:cs="Times New Roman"/>
          <w:sz w:val="24"/>
        </w:rPr>
      </w:pPr>
      <w:bookmarkStart w:id="49" w:name="_Toc5741580"/>
      <w:bookmarkStart w:id="50" w:name="_Toc5741621"/>
      <w:r w:rsidRPr="00827345">
        <w:rPr>
          <w:rFonts w:ascii="Times New Roman" w:eastAsia="Calibri" w:hAnsi="Times New Roman" w:cs="Times New Roman"/>
          <w:i/>
          <w:sz w:val="24"/>
        </w:rPr>
        <w:t>α</w:t>
      </w:r>
      <w:r w:rsidRPr="00827345">
        <w:rPr>
          <w:rFonts w:ascii="Times New Roman" w:eastAsia="Calibri" w:hAnsi="Times New Roman" w:cs="Times New Roman"/>
          <w:sz w:val="24"/>
        </w:rPr>
        <w:t xml:space="preserve"> – километрический коэффициент затухания на данной частоте, дБ/км;</w:t>
      </w:r>
      <w:bookmarkEnd w:id="49"/>
      <w:bookmarkEnd w:id="50"/>
    </w:p>
    <w:p w:rsidR="00827345" w:rsidRPr="00827345" w:rsidRDefault="00827345" w:rsidP="00827345">
      <w:pPr>
        <w:keepNext/>
        <w:keepLines/>
        <w:spacing w:after="0" w:line="240" w:lineRule="auto"/>
        <w:ind w:left="397"/>
        <w:jc w:val="both"/>
        <w:outlineLvl w:val="1"/>
        <w:rPr>
          <w:rFonts w:ascii="Times New Roman" w:eastAsia="Calibri" w:hAnsi="Times New Roman" w:cs="Times New Roman"/>
          <w:sz w:val="24"/>
        </w:rPr>
      </w:pPr>
      <w:bookmarkStart w:id="51" w:name="_Toc5741581"/>
      <w:bookmarkStart w:id="52" w:name="_Toc5741622"/>
      <w:r w:rsidRPr="00827345">
        <w:rPr>
          <w:rFonts w:ascii="Times New Roman" w:eastAsia="Calibri" w:hAnsi="Times New Roman" w:cs="Times New Roman"/>
          <w:i/>
          <w:sz w:val="24"/>
          <w:lang w:val="en-US"/>
        </w:rPr>
        <w:t>I</w:t>
      </w:r>
      <w:r w:rsidRPr="00827345">
        <w:rPr>
          <w:rFonts w:ascii="Times New Roman" w:eastAsia="Calibri" w:hAnsi="Times New Roman" w:cs="Times New Roman"/>
          <w:i/>
          <w:sz w:val="24"/>
          <w:vertAlign w:val="subscript"/>
        </w:rPr>
        <w:t>0</w:t>
      </w:r>
      <w:r w:rsidRPr="00827345">
        <w:rPr>
          <w:rFonts w:ascii="Times New Roman" w:eastAsia="Calibri" w:hAnsi="Times New Roman" w:cs="Times New Roman"/>
          <w:sz w:val="24"/>
        </w:rPr>
        <w:t xml:space="preserve"> – амплитуда тока, равная 26 мА.</w:t>
      </w:r>
      <w:bookmarkEnd w:id="51"/>
      <w:bookmarkEnd w:id="52"/>
    </w:p>
    <w:p w:rsidR="00827345" w:rsidRPr="00827345" w:rsidRDefault="00827345" w:rsidP="00827345">
      <w:pPr>
        <w:keepNext/>
        <w:keepLines/>
        <w:spacing w:after="0" w:line="240" w:lineRule="auto"/>
        <w:ind w:firstLine="709"/>
        <w:jc w:val="both"/>
        <w:outlineLvl w:val="1"/>
        <w:rPr>
          <w:rFonts w:ascii="Times New Roman" w:eastAsia="Calibri" w:hAnsi="Times New Roman" w:cs="Times New Roman"/>
          <w:sz w:val="24"/>
        </w:rPr>
      </w:pPr>
      <w:bookmarkStart w:id="53" w:name="_Toc5741582"/>
      <w:bookmarkStart w:id="54" w:name="_Toc5741623"/>
      <w:r w:rsidRPr="00827345">
        <w:rPr>
          <w:rFonts w:ascii="Times New Roman" w:eastAsia="Calibri" w:hAnsi="Times New Roman" w:cs="Times New Roman"/>
          <w:sz w:val="24"/>
        </w:rPr>
        <w:t>Напряжение, В:</w:t>
      </w:r>
      <w:bookmarkEnd w:id="53"/>
      <w:bookmarkEnd w:id="54"/>
    </w:p>
    <w:p w:rsidR="00827345" w:rsidRPr="00827345" w:rsidRDefault="00827345" w:rsidP="00827345">
      <w:pPr>
        <w:tabs>
          <w:tab w:val="center" w:pos="5100"/>
          <w:tab w:val="right" w:pos="10200"/>
        </w:tabs>
        <w:spacing w:after="0" w:line="240" w:lineRule="auto"/>
        <w:ind w:firstLine="709"/>
        <w:jc w:val="both"/>
        <w:outlineLvl w:val="1"/>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bookmarkStart w:id="55" w:name="_Toc5741583"/>
      <w:bookmarkStart w:id="56" w:name="_Toc5741624"/>
      <w:r w:rsidRPr="00827345">
        <w:rPr>
          <w:rFonts w:ascii="Times New Roman" w:eastAsia="Times New Roman" w:hAnsi="Times New Roman" w:cs="Times New Roman"/>
          <w:position w:val="-12"/>
          <w:sz w:val="24"/>
          <w:szCs w:val="24"/>
          <w:lang w:eastAsia="ru-RU"/>
        </w:rPr>
        <w:object w:dxaOrig="1530" w:dyaOrig="375">
          <v:shape id="_x0000_i1054" type="#_x0000_t75" style="width:76.9pt;height:19.1pt" o:ole="">
            <v:imagedata r:id="rId121" o:title=""/>
          </v:shape>
          <o:OLEObject Type="Embed" ProgID="Equation.DSMT4" ShapeID="_x0000_i1054" DrawAspect="Content" ObjectID="_1795907006" r:id="rId122"/>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9</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bookmarkEnd w:id="55"/>
      <w:bookmarkEnd w:id="56"/>
    </w:p>
    <w:p w:rsidR="00827345" w:rsidRPr="00827345" w:rsidRDefault="00827345" w:rsidP="00827345">
      <w:pPr>
        <w:keepNext/>
        <w:keepLines/>
        <w:spacing w:after="0" w:line="240" w:lineRule="auto"/>
        <w:jc w:val="both"/>
        <w:outlineLvl w:val="1"/>
        <w:rPr>
          <w:rFonts w:ascii="Times New Roman" w:eastAsia="Calibri" w:hAnsi="Times New Roman" w:cs="Times New Roman"/>
          <w:sz w:val="24"/>
        </w:rPr>
      </w:pPr>
      <w:bookmarkStart w:id="57" w:name="_Toc5741584"/>
      <w:bookmarkStart w:id="58" w:name="_Toc5741625"/>
      <w:r w:rsidRPr="00827345">
        <w:rPr>
          <w:rFonts w:ascii="Times New Roman" w:eastAsia="Calibri" w:hAnsi="Times New Roman" w:cs="Times New Roman"/>
          <w:sz w:val="24"/>
        </w:rPr>
        <w:t xml:space="preserve">где </w:t>
      </w:r>
      <w:r w:rsidRPr="00827345">
        <w:rPr>
          <w:rFonts w:ascii="Times New Roman" w:eastAsia="Calibri" w:hAnsi="Times New Roman" w:cs="Times New Roman"/>
          <w:i/>
          <w:sz w:val="24"/>
          <w:lang w:val="en-US"/>
        </w:rPr>
        <w:t>U</w:t>
      </w:r>
      <w:r w:rsidRPr="00827345">
        <w:rPr>
          <w:rFonts w:ascii="Times New Roman" w:eastAsia="Calibri" w:hAnsi="Times New Roman" w:cs="Times New Roman"/>
          <w:i/>
          <w:sz w:val="24"/>
          <w:vertAlign w:val="subscript"/>
        </w:rPr>
        <w:t>0</w:t>
      </w:r>
      <w:r w:rsidRPr="00827345">
        <w:rPr>
          <w:rFonts w:ascii="Times New Roman" w:eastAsia="Calibri" w:hAnsi="Times New Roman" w:cs="Times New Roman"/>
          <w:sz w:val="24"/>
        </w:rPr>
        <w:t xml:space="preserve"> – амплитуда напряжения, равная 0,775 В.</w:t>
      </w:r>
      <w:bookmarkEnd w:id="57"/>
      <w:bookmarkEnd w:id="58"/>
    </w:p>
    <w:bookmarkStart w:id="59" w:name="_Toc5741585"/>
    <w:bookmarkStart w:id="60" w:name="_Toc5741626"/>
    <w:bookmarkEnd w:id="59"/>
    <w:bookmarkEnd w:id="60"/>
    <w:p w:rsidR="00827345" w:rsidRPr="00827345" w:rsidRDefault="00827345" w:rsidP="00827345">
      <w:pPr>
        <w:keepNext/>
        <w:keepLines/>
        <w:spacing w:after="0" w:line="240" w:lineRule="auto"/>
        <w:jc w:val="center"/>
        <w:outlineLvl w:val="1"/>
        <w:rPr>
          <w:rFonts w:ascii="Calibri" w:eastAsia="Calibri" w:hAnsi="Calibri" w:cs="Times New Roman"/>
          <w:sz w:val="24"/>
          <w:szCs w:val="24"/>
        </w:rPr>
      </w:pPr>
      <w:r w:rsidRPr="00827345">
        <w:rPr>
          <w:rFonts w:ascii="Calibri" w:eastAsia="Calibri" w:hAnsi="Calibri" w:cs="Times New Roman"/>
          <w:sz w:val="24"/>
          <w:szCs w:val="24"/>
        </w:rPr>
        <w:object w:dxaOrig="8205" w:dyaOrig="3855">
          <v:shape id="_x0000_i1055" type="#_x0000_t75" style="width:410.2pt;height:193.1pt" o:ole="">
            <v:imagedata r:id="rId123" o:title="" croptop="4467f" cropbottom="2623f" cropleft="5084f"/>
          </v:shape>
          <o:OLEObject Type="Embed" ProgID="Visio.Drawing.15" ShapeID="_x0000_i1055" DrawAspect="Content" ObjectID="_1795907007" r:id="rId124"/>
        </w:object>
      </w:r>
    </w:p>
    <w:p w:rsidR="00827345" w:rsidRPr="00827345" w:rsidRDefault="00827345" w:rsidP="00827345">
      <w:pPr>
        <w:keepNext/>
        <w:keepLines/>
        <w:spacing w:after="0" w:line="240" w:lineRule="auto"/>
        <w:jc w:val="center"/>
        <w:outlineLvl w:val="1"/>
        <w:rPr>
          <w:rFonts w:ascii="Times New Roman" w:eastAsia="Calibri" w:hAnsi="Times New Roman" w:cs="Times New Roman"/>
          <w:sz w:val="24"/>
          <w:szCs w:val="24"/>
        </w:rPr>
      </w:pPr>
      <w:bookmarkStart w:id="61" w:name="_Toc5741586"/>
      <w:bookmarkStart w:id="62" w:name="_Toc5741627"/>
      <w:r w:rsidRPr="00827345">
        <w:rPr>
          <w:rFonts w:ascii="Times New Roman" w:eastAsia="Calibri" w:hAnsi="Times New Roman" w:cs="Times New Roman"/>
          <w:sz w:val="24"/>
          <w:szCs w:val="24"/>
        </w:rPr>
        <w:t>Рисунок 6.9 – График изменения амплитуды тока при распространении вдоль трассы</w:t>
      </w:r>
      <w:bookmarkEnd w:id="61"/>
      <w:bookmarkEnd w:id="62"/>
    </w:p>
    <w:bookmarkStart w:id="63" w:name="_Toc5741587"/>
    <w:bookmarkStart w:id="64" w:name="_Toc5741628"/>
    <w:bookmarkEnd w:id="63"/>
    <w:bookmarkEnd w:id="64"/>
    <w:p w:rsidR="00827345" w:rsidRPr="00827345" w:rsidRDefault="00827345" w:rsidP="00827345">
      <w:pPr>
        <w:keepNext/>
        <w:keepLines/>
        <w:spacing w:after="0" w:line="240" w:lineRule="auto"/>
        <w:jc w:val="center"/>
        <w:outlineLvl w:val="1"/>
        <w:rPr>
          <w:rFonts w:ascii="Calibri" w:eastAsia="Calibri" w:hAnsi="Calibri" w:cs="Times New Roman"/>
          <w:sz w:val="24"/>
          <w:szCs w:val="24"/>
        </w:rPr>
      </w:pPr>
      <w:r w:rsidRPr="00827345">
        <w:rPr>
          <w:rFonts w:ascii="Calibri" w:eastAsia="Calibri" w:hAnsi="Calibri" w:cs="Times New Roman"/>
          <w:sz w:val="24"/>
          <w:szCs w:val="24"/>
        </w:rPr>
        <w:object w:dxaOrig="8520" w:dyaOrig="3735">
          <v:shape id="_x0000_i1056" type="#_x0000_t75" style="width:426pt;height:186.55pt" o:ole="">
            <v:imagedata r:id="rId125" o:title="" croptop="4467f" cropbottom="10538f" cropleft="6915f"/>
          </v:shape>
          <o:OLEObject Type="Embed" ProgID="Visio.Drawing.15" ShapeID="_x0000_i1056" DrawAspect="Content" ObjectID="_1795907008" r:id="rId126"/>
        </w:object>
      </w:r>
    </w:p>
    <w:p w:rsidR="00827345" w:rsidRPr="00827345" w:rsidRDefault="00827345" w:rsidP="00827345">
      <w:pPr>
        <w:keepNext/>
        <w:keepLines/>
        <w:spacing w:after="0" w:line="240" w:lineRule="auto"/>
        <w:jc w:val="center"/>
        <w:outlineLvl w:val="1"/>
        <w:rPr>
          <w:rFonts w:ascii="Times New Roman" w:eastAsia="Calibri" w:hAnsi="Times New Roman" w:cs="Times New Roman"/>
          <w:sz w:val="24"/>
          <w:szCs w:val="24"/>
        </w:rPr>
      </w:pPr>
      <w:bookmarkStart w:id="65" w:name="_Toc5741588"/>
      <w:bookmarkStart w:id="66" w:name="_Toc5741629"/>
      <w:r w:rsidRPr="00827345">
        <w:rPr>
          <w:rFonts w:ascii="Times New Roman" w:eastAsia="Calibri" w:hAnsi="Times New Roman" w:cs="Times New Roman"/>
          <w:sz w:val="24"/>
          <w:szCs w:val="24"/>
        </w:rPr>
        <w:t>Рисунок 6.10 – График изменения амплитуды напряжения при распространении вдоль трассы</w:t>
      </w:r>
      <w:bookmarkEnd w:id="65"/>
      <w:bookmarkEnd w:id="66"/>
    </w:p>
    <w:p w:rsidR="00827345" w:rsidRPr="00827345" w:rsidRDefault="00827345" w:rsidP="00827345">
      <w:pPr>
        <w:keepNext/>
        <w:keepLines/>
        <w:spacing w:before="120" w:after="0" w:line="240" w:lineRule="auto"/>
        <w:ind w:firstLine="709"/>
        <w:jc w:val="both"/>
        <w:outlineLvl w:val="0"/>
        <w:rPr>
          <w:rFonts w:ascii="Times New Roman" w:eastAsia="Times New Roman" w:hAnsi="Times New Roman" w:cs="Times New Roman"/>
          <w:bCs/>
          <w:sz w:val="24"/>
          <w:szCs w:val="28"/>
          <w:lang w:eastAsia="ru-RU"/>
        </w:rPr>
      </w:pPr>
      <w:bookmarkStart w:id="67" w:name="_Toc483860786"/>
      <w:bookmarkStart w:id="68" w:name="_Toc5741589"/>
      <w:bookmarkStart w:id="69" w:name="_Toc5741630"/>
      <w:r w:rsidRPr="00827345">
        <w:rPr>
          <w:rFonts w:ascii="Times New Roman" w:eastAsia="Times New Roman" w:hAnsi="Times New Roman" w:cs="Times New Roman"/>
          <w:bCs/>
          <w:color w:val="000000"/>
          <w:sz w:val="24"/>
          <w:szCs w:val="28"/>
          <w:lang w:eastAsia="ru-RU"/>
        </w:rPr>
        <w:t>6.3 Расчет переходных влияний между цепями кабельной линии связи</w:t>
      </w:r>
      <w:bookmarkEnd w:id="67"/>
      <w:bookmarkEnd w:id="68"/>
      <w:bookmarkEnd w:id="69"/>
    </w:p>
    <w:p w:rsidR="00827345" w:rsidRPr="00827345" w:rsidRDefault="00827345" w:rsidP="00827345">
      <w:pPr>
        <w:shd w:val="clear" w:color="auto" w:fill="FFFFFF"/>
        <w:spacing w:after="0" w:line="240" w:lineRule="auto"/>
        <w:ind w:left="14" w:right="10" w:firstLine="709"/>
        <w:jc w:val="both"/>
        <w:rPr>
          <w:rFonts w:ascii="Times New Roman" w:eastAsia="Times New Roman" w:hAnsi="Times New Roman" w:cs="Times New Roman"/>
          <w:sz w:val="24"/>
          <w:szCs w:val="28"/>
          <w:lang w:eastAsia="ru-RU"/>
        </w:rPr>
      </w:pPr>
      <w:r w:rsidRPr="00827345">
        <w:rPr>
          <w:rFonts w:ascii="Times New Roman" w:eastAsia="Times New Roman" w:hAnsi="Times New Roman" w:cs="Times New Roman"/>
          <w:sz w:val="24"/>
          <w:szCs w:val="28"/>
          <w:lang w:eastAsia="ru-RU"/>
        </w:rPr>
        <w:t>Переходное затухание – это параметр, характеризующий взаимные влияния между цепями.</w:t>
      </w:r>
    </w:p>
    <w:p w:rsidR="00827345" w:rsidRPr="00827345" w:rsidRDefault="00827345" w:rsidP="00827345">
      <w:pPr>
        <w:shd w:val="clear" w:color="auto" w:fill="FFFFFF"/>
        <w:spacing w:after="0" w:line="240" w:lineRule="auto"/>
        <w:ind w:left="10" w:firstLine="709"/>
        <w:jc w:val="both"/>
        <w:rPr>
          <w:rFonts w:ascii="Times New Roman" w:eastAsia="Times New Roman" w:hAnsi="Times New Roman" w:cs="Times New Roman"/>
          <w:sz w:val="24"/>
          <w:szCs w:val="28"/>
          <w:lang w:eastAsia="ru-RU"/>
        </w:rPr>
      </w:pPr>
      <w:r w:rsidRPr="00827345">
        <w:rPr>
          <w:rFonts w:ascii="Times New Roman" w:eastAsia="Times New Roman" w:hAnsi="Times New Roman" w:cs="Times New Roman"/>
          <w:sz w:val="24"/>
          <w:szCs w:val="28"/>
          <w:lang w:eastAsia="ru-RU"/>
        </w:rPr>
        <w:t>Кабельные линии монтируют из отдельных отрезков кабеля (строительных длин). Взаимные влияния возникают в результате наличия между цепями электромагнитных связей. Строительная длина – это элементарный участок кабельной линии. Примем для расчета значение, равное 850м.</w:t>
      </w:r>
    </w:p>
    <w:p w:rsidR="00827345" w:rsidRPr="00827345" w:rsidRDefault="00827345" w:rsidP="00827345">
      <w:pPr>
        <w:shd w:val="clear" w:color="auto" w:fill="FFFFFF"/>
        <w:tabs>
          <w:tab w:val="left" w:pos="5141"/>
        </w:tabs>
        <w:spacing w:after="0" w:line="240" w:lineRule="auto"/>
        <w:ind w:firstLine="709"/>
        <w:jc w:val="both"/>
        <w:rPr>
          <w:rFonts w:ascii="Times New Roman" w:eastAsia="Times New Roman" w:hAnsi="Times New Roman" w:cs="Times New Roman"/>
          <w:sz w:val="28"/>
          <w:szCs w:val="28"/>
          <w:lang w:eastAsia="ru-RU"/>
        </w:rPr>
      </w:pPr>
      <w:r w:rsidRPr="00827345">
        <w:rPr>
          <w:rFonts w:ascii="Times New Roman" w:eastAsia="Times New Roman" w:hAnsi="Times New Roman" w:cs="Times New Roman"/>
          <w:sz w:val="24"/>
          <w:szCs w:val="28"/>
          <w:lang w:eastAsia="ru-RU"/>
        </w:rPr>
        <w:t xml:space="preserve">В курсовой работе задан коэффициент емкостной связи </w:t>
      </w:r>
      <w:r w:rsidR="000669DA" w:rsidRPr="00827345">
        <w:rPr>
          <w:rFonts w:ascii="Times New Roman" w:eastAsia="Times New Roman" w:hAnsi="Times New Roman" w:cs="Times New Roman"/>
          <w:position w:val="-26"/>
          <w:sz w:val="28"/>
          <w:szCs w:val="28"/>
          <w:lang w:eastAsia="ru-RU"/>
        </w:rPr>
        <w:object w:dxaOrig="1280" w:dyaOrig="639">
          <v:shape id="_x0000_i1057" type="#_x0000_t75" style="width:63.25pt;height:31.1pt" o:ole="">
            <v:imagedata r:id="rId127" o:title=""/>
          </v:shape>
          <o:OLEObject Type="Embed" ProgID="Equation.DSMT4" ShapeID="_x0000_i1057" DrawAspect="Content" ObjectID="_1795907009" r:id="rId128"/>
        </w:object>
      </w:r>
      <w:r w:rsidRPr="00827345">
        <w:rPr>
          <w:rFonts w:ascii="Times New Roman" w:eastAsia="Times New Roman" w:hAnsi="Times New Roman" w:cs="Times New Roman"/>
          <w:sz w:val="28"/>
          <w:szCs w:val="28"/>
          <w:lang w:eastAsia="ru-RU"/>
        </w:rPr>
        <w:t xml:space="preserve"> </w:t>
      </w:r>
      <w:r w:rsidRPr="00827345">
        <w:rPr>
          <w:rFonts w:ascii="Times New Roman" w:eastAsia="Times New Roman" w:hAnsi="Times New Roman" w:cs="Times New Roman"/>
          <w:sz w:val="24"/>
          <w:szCs w:val="28"/>
          <w:lang w:eastAsia="ru-RU"/>
        </w:rPr>
        <w:t>и следующие соотношения</w:t>
      </w:r>
      <w:r w:rsidRPr="00827345">
        <w:rPr>
          <w:rFonts w:ascii="Times New Roman" w:eastAsia="Times New Roman" w:hAnsi="Times New Roman" w:cs="Times New Roman"/>
          <w:sz w:val="28"/>
          <w:szCs w:val="28"/>
          <w:lang w:eastAsia="ru-RU"/>
        </w:rPr>
        <w:t xml:space="preserve"> </w:t>
      </w:r>
      <w:r w:rsidR="000669DA" w:rsidRPr="00827345">
        <w:rPr>
          <w:rFonts w:ascii="Times New Roman" w:eastAsia="Times New Roman" w:hAnsi="Times New Roman" w:cs="Times New Roman"/>
          <w:position w:val="-30"/>
          <w:sz w:val="28"/>
          <w:szCs w:val="28"/>
          <w:lang w:eastAsia="ru-RU"/>
        </w:rPr>
        <w:object w:dxaOrig="2840" w:dyaOrig="680">
          <v:shape id="_x0000_i1058" type="#_x0000_t75" style="width:142.9pt;height:34.9pt" o:ole="">
            <v:imagedata r:id="rId129" o:title=""/>
          </v:shape>
          <o:OLEObject Type="Embed" ProgID="Equation.DSMT4" ShapeID="_x0000_i1058" DrawAspect="Content" ObjectID="_1795907010" r:id="rId130"/>
        </w:object>
      </w:r>
      <w:r w:rsidRPr="00827345">
        <w:rPr>
          <w:rFonts w:ascii="Times New Roman" w:eastAsia="Times New Roman" w:hAnsi="Times New Roman" w:cs="Times New Roman"/>
          <w:sz w:val="28"/>
          <w:szCs w:val="28"/>
          <w:lang w:eastAsia="ru-RU"/>
        </w:rPr>
        <w:t>.</w:t>
      </w:r>
    </w:p>
    <w:p w:rsidR="00827345" w:rsidRPr="00827345" w:rsidRDefault="00827345" w:rsidP="00827345">
      <w:pPr>
        <w:shd w:val="clear" w:color="auto" w:fill="FFFFFF"/>
        <w:spacing w:after="0" w:line="240" w:lineRule="auto"/>
        <w:ind w:left="19" w:right="10" w:firstLine="709"/>
        <w:jc w:val="both"/>
        <w:rPr>
          <w:rFonts w:ascii="Times New Roman" w:eastAsia="Times New Roman" w:hAnsi="Times New Roman" w:cs="Times New Roman"/>
          <w:sz w:val="24"/>
          <w:szCs w:val="28"/>
          <w:lang w:eastAsia="ru-RU"/>
        </w:rPr>
      </w:pPr>
      <w:r w:rsidRPr="00827345">
        <w:rPr>
          <w:rFonts w:ascii="Times New Roman" w:eastAsia="Times New Roman" w:hAnsi="Times New Roman" w:cs="Times New Roman"/>
          <w:sz w:val="24"/>
          <w:szCs w:val="28"/>
          <w:lang w:eastAsia="ru-RU"/>
        </w:rPr>
        <w:t xml:space="preserve">Активная составляющая электрической связи  </w:t>
      </w:r>
      <w:r w:rsidRPr="00827345">
        <w:rPr>
          <w:rFonts w:ascii="Times New Roman" w:eastAsia="Times New Roman" w:hAnsi="Times New Roman" w:cs="Times New Roman"/>
          <w:i/>
          <w:sz w:val="24"/>
          <w:szCs w:val="28"/>
          <w:lang w:val="en-US" w:eastAsia="ru-RU"/>
        </w:rPr>
        <w:t>g</w:t>
      </w:r>
      <w:r w:rsidRPr="00827345">
        <w:rPr>
          <w:rFonts w:ascii="Times New Roman" w:eastAsia="Times New Roman" w:hAnsi="Times New Roman" w:cs="Times New Roman"/>
          <w:sz w:val="24"/>
          <w:szCs w:val="28"/>
          <w:lang w:eastAsia="ru-RU"/>
        </w:rPr>
        <w:t xml:space="preserve"> и активная составляющая магнитной связи </w:t>
      </w:r>
      <w:r w:rsidRPr="00827345">
        <w:rPr>
          <w:rFonts w:ascii="Times New Roman" w:eastAsia="Times New Roman" w:hAnsi="Times New Roman" w:cs="Times New Roman"/>
          <w:i/>
          <w:sz w:val="24"/>
          <w:szCs w:val="28"/>
          <w:lang w:val="en-US" w:eastAsia="ru-RU"/>
        </w:rPr>
        <w:t>r</w:t>
      </w:r>
      <w:r w:rsidRPr="00827345">
        <w:rPr>
          <w:rFonts w:ascii="Times New Roman" w:eastAsia="Times New Roman" w:hAnsi="Times New Roman" w:cs="Times New Roman"/>
          <w:iCs/>
          <w:sz w:val="24"/>
          <w:szCs w:val="28"/>
          <w:lang w:eastAsia="ru-RU"/>
        </w:rPr>
        <w:t xml:space="preserve"> </w:t>
      </w:r>
      <w:r w:rsidRPr="00827345">
        <w:rPr>
          <w:rFonts w:ascii="Times New Roman" w:eastAsia="Times New Roman" w:hAnsi="Times New Roman" w:cs="Times New Roman"/>
          <w:sz w:val="24"/>
          <w:szCs w:val="28"/>
          <w:lang w:eastAsia="ru-RU"/>
        </w:rPr>
        <w:t>определяются по формулам:</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000669DA" w:rsidRPr="00827345">
        <w:rPr>
          <w:rFonts w:ascii="Times New Roman" w:eastAsia="Times New Roman" w:hAnsi="Times New Roman" w:cs="Times New Roman"/>
          <w:position w:val="-12"/>
          <w:sz w:val="24"/>
          <w:szCs w:val="24"/>
          <w:lang w:val="en-US" w:eastAsia="ru-RU"/>
        </w:rPr>
        <w:object w:dxaOrig="1620" w:dyaOrig="360">
          <v:shape id="_x0000_i1059" type="#_x0000_t75" style="width:80.75pt;height:19.1pt" o:ole="">
            <v:imagedata r:id="rId131" o:title=""/>
          </v:shape>
          <o:OLEObject Type="Embed" ProgID="Equation.DSMT4" ShapeID="_x0000_i1059" DrawAspect="Content" ObjectID="_1795907011" r:id="rId132"/>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val="en-US" w:eastAsia="ru-RU"/>
        </w:rPr>
        <w:fldChar w:fldCharType="begin"/>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MACROBUTTON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MTPlaceRef</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begin"/>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h</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MTSec</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10</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end"/>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000669DA" w:rsidRPr="00827345">
        <w:rPr>
          <w:rFonts w:ascii="Times New Roman" w:eastAsia="Times New Roman" w:hAnsi="Times New Roman" w:cs="Times New Roman"/>
          <w:position w:val="-12"/>
          <w:sz w:val="24"/>
          <w:szCs w:val="24"/>
          <w:lang w:val="en-US" w:eastAsia="ru-RU"/>
        </w:rPr>
        <w:object w:dxaOrig="1620" w:dyaOrig="360">
          <v:shape id="_x0000_i1060" type="#_x0000_t75" style="width:81.25pt;height:19.1pt" o:ole="">
            <v:imagedata r:id="rId133" o:title=""/>
          </v:shape>
          <o:OLEObject Type="Embed" ProgID="Equation.DSMT4" ShapeID="_x0000_i1060" DrawAspect="Content" ObjectID="_1795907012" r:id="rId134"/>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val="en-US" w:eastAsia="ru-RU"/>
        </w:rPr>
        <w:fldChar w:fldCharType="begin"/>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MACROBUTTON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MTPlaceRef</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begin"/>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h</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MTSec</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11</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end"/>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color w:val="000000"/>
          <w:sz w:val="24"/>
          <w:szCs w:val="28"/>
          <w:lang w:eastAsia="ru-RU"/>
        </w:rPr>
      </w:pPr>
      <w:r w:rsidRPr="00827345">
        <w:rPr>
          <w:rFonts w:ascii="Times New Roman" w:eastAsia="Times New Roman" w:hAnsi="Times New Roman" w:cs="Times New Roman"/>
          <w:color w:val="000000"/>
          <w:sz w:val="24"/>
          <w:szCs w:val="28"/>
          <w:lang w:eastAsia="ru-RU"/>
        </w:rPr>
        <w:lastRenderedPageBreak/>
        <w:t xml:space="preserve">Коэффициент индуктивной связи </w:t>
      </w:r>
      <w:r w:rsidRPr="00827345">
        <w:rPr>
          <w:rFonts w:ascii="Times New Roman" w:eastAsia="Times New Roman" w:hAnsi="Times New Roman" w:cs="Times New Roman"/>
          <w:i/>
          <w:color w:val="000000"/>
          <w:sz w:val="24"/>
          <w:szCs w:val="28"/>
          <w:lang w:val="en-US" w:eastAsia="ru-RU"/>
        </w:rPr>
        <w:t>m</w:t>
      </w:r>
      <w:r w:rsidRPr="00827345">
        <w:rPr>
          <w:rFonts w:ascii="Times New Roman" w:eastAsia="Times New Roman" w:hAnsi="Times New Roman" w:cs="Times New Roman"/>
          <w:i/>
          <w:color w:val="000000"/>
          <w:sz w:val="24"/>
          <w:szCs w:val="28"/>
          <w:vertAlign w:val="subscript"/>
          <w:lang w:eastAsia="ru-RU"/>
        </w:rPr>
        <w:t>12</w:t>
      </w:r>
      <w:r w:rsidRPr="00827345">
        <w:rPr>
          <w:rFonts w:ascii="Times New Roman" w:eastAsia="Times New Roman" w:hAnsi="Times New Roman" w:cs="Times New Roman"/>
          <w:iCs/>
          <w:color w:val="000000"/>
          <w:sz w:val="24"/>
          <w:szCs w:val="28"/>
          <w:lang w:eastAsia="ru-RU"/>
        </w:rPr>
        <w:t xml:space="preserve"> </w:t>
      </w:r>
      <w:r w:rsidRPr="00827345">
        <w:rPr>
          <w:rFonts w:ascii="Times New Roman" w:eastAsia="Times New Roman" w:hAnsi="Times New Roman" w:cs="Times New Roman"/>
          <w:color w:val="000000"/>
          <w:sz w:val="24"/>
          <w:szCs w:val="28"/>
          <w:lang w:eastAsia="ru-RU"/>
        </w:rPr>
        <w:t>определяется по формуле:</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12"/>
          <w:sz w:val="24"/>
          <w:szCs w:val="24"/>
          <w:lang w:val="en-US" w:eastAsia="ru-RU"/>
        </w:rPr>
        <w:object w:dxaOrig="1335" w:dyaOrig="375">
          <v:shape id="_x0000_i1061" type="#_x0000_t75" style="width:66.55pt;height:19.1pt" o:ole="">
            <v:imagedata r:id="rId135" o:title=""/>
          </v:shape>
          <o:OLEObject Type="Embed" ProgID="Equation.DSMT4" ShapeID="_x0000_i1061" DrawAspect="Content" ObjectID="_1795907013" r:id="rId136"/>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MACROBUTTON</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MTPlaceRef</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h</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MTSec</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12</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end"/>
      </w:r>
    </w:p>
    <w:p w:rsidR="00827345" w:rsidRPr="00827345" w:rsidRDefault="00827345" w:rsidP="00827345">
      <w:pPr>
        <w:shd w:val="clear" w:color="auto" w:fill="FFFFFF"/>
        <w:spacing w:after="0" w:line="240" w:lineRule="auto"/>
        <w:ind w:left="14"/>
        <w:jc w:val="both"/>
        <w:rPr>
          <w:rFonts w:ascii="Times New Roman" w:eastAsia="Times New Roman" w:hAnsi="Times New Roman" w:cs="Times New Roman"/>
          <w:sz w:val="24"/>
          <w:szCs w:val="28"/>
          <w:lang w:eastAsia="ru-RU"/>
        </w:rPr>
      </w:pPr>
      <w:r w:rsidRPr="00827345">
        <w:rPr>
          <w:rFonts w:ascii="Times New Roman" w:eastAsia="Times New Roman" w:hAnsi="Times New Roman" w:cs="Times New Roman"/>
          <w:color w:val="000000"/>
          <w:sz w:val="24"/>
          <w:szCs w:val="28"/>
          <w:lang w:eastAsia="ru-RU"/>
        </w:rPr>
        <w:t xml:space="preserve">где </w:t>
      </w:r>
      <w:r w:rsidRPr="00827345">
        <w:rPr>
          <w:rFonts w:ascii="Times New Roman" w:eastAsia="Times New Roman" w:hAnsi="Times New Roman" w:cs="Times New Roman"/>
          <w:i/>
          <w:color w:val="000000"/>
          <w:sz w:val="24"/>
          <w:szCs w:val="28"/>
          <w:lang w:val="en-US" w:eastAsia="ru-RU"/>
        </w:rPr>
        <w:t>Z</w:t>
      </w:r>
      <w:r w:rsidRPr="00827345">
        <w:rPr>
          <w:rFonts w:ascii="Times New Roman" w:eastAsia="Times New Roman" w:hAnsi="Times New Roman" w:cs="Times New Roman"/>
          <w:i/>
          <w:color w:val="000000"/>
          <w:sz w:val="24"/>
          <w:szCs w:val="28"/>
          <w:vertAlign w:val="subscript"/>
          <w:lang w:eastAsia="ru-RU"/>
        </w:rPr>
        <w:t>в</w:t>
      </w:r>
      <w:r w:rsidRPr="00827345">
        <w:rPr>
          <w:rFonts w:ascii="Times New Roman" w:eastAsia="Times New Roman" w:hAnsi="Times New Roman" w:cs="Times New Roman"/>
          <w:color w:val="000000"/>
          <w:sz w:val="24"/>
          <w:szCs w:val="28"/>
          <w:lang w:eastAsia="ru-RU"/>
        </w:rPr>
        <w:t xml:space="preserve"> – волновое сопротивление цепи, Ом.</w:t>
      </w:r>
    </w:p>
    <w:p w:rsidR="00827345" w:rsidRPr="00827345" w:rsidRDefault="00827345" w:rsidP="00827345">
      <w:pPr>
        <w:shd w:val="clear" w:color="auto" w:fill="FFFFFF"/>
        <w:spacing w:after="0" w:line="240" w:lineRule="auto"/>
        <w:ind w:left="23" w:right="23"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Комплексные вектора электромагнитной связи определяются по следующим формулам:</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30"/>
          <w:sz w:val="24"/>
          <w:szCs w:val="24"/>
          <w:lang w:val="en-US" w:eastAsia="ru-RU"/>
        </w:rPr>
        <w:object w:dxaOrig="2040" w:dyaOrig="675">
          <v:shape id="_x0000_i1062" type="#_x0000_t75" style="width:102pt;height:33.8pt" o:ole="">
            <v:imagedata r:id="rId137" o:title=""/>
          </v:shape>
          <o:OLEObject Type="Embed" ProgID="Equation.DSMT4" ShapeID="_x0000_i1062" DrawAspect="Content" ObjectID="_1795907014" r:id="rId138"/>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MACROBUTTON</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MTPlaceRef</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h</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MTSec</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13</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end"/>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30"/>
          <w:sz w:val="24"/>
          <w:szCs w:val="24"/>
          <w:lang w:val="en-US" w:eastAsia="ru-RU"/>
        </w:rPr>
        <w:object w:dxaOrig="1995" w:dyaOrig="675">
          <v:shape id="_x0000_i1063" type="#_x0000_t75" style="width:99.8pt;height:33.8pt" o:ole="">
            <v:imagedata r:id="rId139" o:title=""/>
          </v:shape>
          <o:OLEObject Type="Embed" ProgID="Equation.DSMT4" ShapeID="_x0000_i1063" DrawAspect="Content" ObjectID="_1795907015" r:id="rId140"/>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MACROBUTTON</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MTPlaceRef</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h</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MTSec</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begin"/>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SEQ</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MTEqn</w:instrText>
      </w:r>
      <w:r w:rsidRPr="00827345">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instrText>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Arabic</w:instrText>
      </w:r>
      <w:r w:rsidRPr="00827345">
        <w:rPr>
          <w:rFonts w:ascii="Times New Roman" w:eastAsia="Times New Roman" w:hAnsi="Times New Roman" w:cs="Times New Roman"/>
          <w:sz w:val="24"/>
          <w:szCs w:val="24"/>
          <w:lang w:eastAsia="ru-RU"/>
        </w:rPr>
        <w:instrText xml:space="preserve"> \* </w:instrText>
      </w:r>
      <w:r w:rsidRPr="00827345">
        <w:rPr>
          <w:rFonts w:ascii="Times New Roman" w:eastAsia="Times New Roman" w:hAnsi="Times New Roman" w:cs="Times New Roman"/>
          <w:sz w:val="24"/>
          <w:szCs w:val="24"/>
          <w:lang w:val="en-US" w:eastAsia="ru-RU"/>
        </w:rPr>
        <w:instrText>MERGEFORMAT</w:instrText>
      </w:r>
      <w:r w:rsidRPr="007B07E0">
        <w:rPr>
          <w:rFonts w:ascii="Times New Roman" w:eastAsia="Times New Roman" w:hAnsi="Times New Roman" w:cs="Times New Roman"/>
          <w:sz w:val="24"/>
          <w:szCs w:val="24"/>
          <w:lang w:eastAsia="ru-RU"/>
        </w:rPr>
        <w:instrText xml:space="preserve"> </w:instrText>
      </w:r>
      <w:r w:rsidRPr="00827345">
        <w:rPr>
          <w:rFonts w:ascii="Times New Roman" w:eastAsia="Times New Roman" w:hAnsi="Times New Roman" w:cs="Times New Roman"/>
          <w:sz w:val="24"/>
          <w:szCs w:val="24"/>
          <w:lang w:val="en-US" w:eastAsia="ru-RU"/>
        </w:rPr>
        <w:fldChar w:fldCharType="separate"/>
      </w:r>
      <w:r w:rsidR="00C57FCE" w:rsidRPr="00C57FCE">
        <w:rPr>
          <w:rFonts w:ascii="Times New Roman" w:eastAsia="Times New Roman" w:hAnsi="Times New Roman" w:cs="Times New Roman"/>
          <w:noProof/>
          <w:sz w:val="24"/>
          <w:szCs w:val="24"/>
          <w:lang w:eastAsia="ru-RU"/>
        </w:rPr>
        <w:instrText>14</w:instrText>
      </w:r>
      <w:r w:rsidRPr="00827345">
        <w:rPr>
          <w:rFonts w:ascii="Times New Roman" w:eastAsia="Times New Roman" w:hAnsi="Times New Roman" w:cs="Times New Roman"/>
          <w:sz w:val="24"/>
          <w:szCs w:val="24"/>
          <w:lang w:val="en-US"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val="en-US" w:eastAsia="ru-RU"/>
        </w:rPr>
        <w:fldChar w:fldCharType="end"/>
      </w:r>
    </w:p>
    <w:p w:rsidR="00827345" w:rsidRPr="00827345" w:rsidRDefault="00827345" w:rsidP="00827345">
      <w:pPr>
        <w:shd w:val="clear" w:color="auto" w:fill="FFFFFF"/>
        <w:spacing w:after="0" w:line="240" w:lineRule="auto"/>
        <w:ind w:left="426" w:hanging="426"/>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 xml:space="preserve">где </w:t>
      </w:r>
      <w:r w:rsidRPr="00827345">
        <w:rPr>
          <w:rFonts w:ascii="Times New Roman" w:eastAsia="Times New Roman" w:hAnsi="Times New Roman" w:cs="Times New Roman"/>
          <w:i/>
          <w:color w:val="000000"/>
          <w:sz w:val="24"/>
          <w:szCs w:val="24"/>
          <w:lang w:val="en-US" w:eastAsia="ru-RU"/>
        </w:rPr>
        <w:t>N</w:t>
      </w:r>
      <w:r w:rsidRPr="00827345">
        <w:rPr>
          <w:rFonts w:ascii="Times New Roman" w:eastAsia="Times New Roman" w:hAnsi="Times New Roman" w:cs="Times New Roman"/>
          <w:i/>
          <w:color w:val="000000"/>
          <w:sz w:val="24"/>
          <w:szCs w:val="24"/>
          <w:vertAlign w:val="subscript"/>
          <w:lang w:eastAsia="ru-RU"/>
        </w:rPr>
        <w:t>12</w:t>
      </w:r>
      <w:r w:rsidRPr="00827345">
        <w:rPr>
          <w:rFonts w:ascii="Times New Roman" w:eastAsia="Times New Roman" w:hAnsi="Times New Roman" w:cs="Times New Roman"/>
          <w:color w:val="000000"/>
          <w:sz w:val="24"/>
          <w:szCs w:val="24"/>
          <w:lang w:eastAsia="ru-RU"/>
        </w:rPr>
        <w:t xml:space="preserve">, </w:t>
      </w:r>
      <w:r w:rsidRPr="00827345">
        <w:rPr>
          <w:rFonts w:ascii="Times New Roman" w:eastAsia="Times New Roman" w:hAnsi="Times New Roman" w:cs="Times New Roman"/>
          <w:i/>
          <w:color w:val="000000"/>
          <w:sz w:val="24"/>
          <w:szCs w:val="24"/>
          <w:lang w:val="en-US" w:eastAsia="ru-RU"/>
        </w:rPr>
        <w:t>F</w:t>
      </w:r>
      <w:r w:rsidRPr="00827345">
        <w:rPr>
          <w:rFonts w:ascii="Times New Roman" w:eastAsia="Times New Roman" w:hAnsi="Times New Roman" w:cs="Times New Roman"/>
          <w:i/>
          <w:color w:val="000000"/>
          <w:sz w:val="24"/>
          <w:szCs w:val="24"/>
          <w:vertAlign w:val="subscript"/>
          <w:lang w:eastAsia="ru-RU"/>
        </w:rPr>
        <w:t>12</w:t>
      </w:r>
      <w:r w:rsidRPr="00827345">
        <w:rPr>
          <w:rFonts w:ascii="Times New Roman" w:eastAsia="Times New Roman" w:hAnsi="Times New Roman" w:cs="Times New Roman"/>
          <w:color w:val="000000"/>
          <w:sz w:val="24"/>
          <w:szCs w:val="24"/>
          <w:lang w:eastAsia="ru-RU"/>
        </w:rPr>
        <w:t xml:space="preserve"> – коэффициенты электромагнитной связи соответственно ближнего</w: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color w:val="000000"/>
          <w:sz w:val="24"/>
          <w:szCs w:val="24"/>
          <w:lang w:eastAsia="ru-RU"/>
        </w:rPr>
        <w:t>конца и дальнего конца. Токи электрических и магнитных влияний через волновое сопротивление ближнего конца складываются, дальнего – вычитаются.</w:t>
      </w:r>
    </w:p>
    <w:p w:rsidR="00827345" w:rsidRPr="00827345" w:rsidRDefault="00827345" w:rsidP="00827345">
      <w:pPr>
        <w:shd w:val="clear" w:color="auto" w:fill="FFFFFF"/>
        <w:spacing w:after="0" w:line="240" w:lineRule="auto"/>
        <w:ind w:left="11"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 xml:space="preserve">Коэффициенты электрической </w:t>
      </w:r>
      <w:r w:rsidRPr="00827345">
        <w:rPr>
          <w:rFonts w:ascii="Times New Roman" w:eastAsia="Times New Roman" w:hAnsi="Times New Roman" w:cs="Times New Roman"/>
          <w:i/>
          <w:iCs/>
          <w:color w:val="000000"/>
          <w:sz w:val="24"/>
          <w:szCs w:val="24"/>
          <w:lang w:eastAsia="ru-RU"/>
        </w:rPr>
        <w:t>К</w:t>
      </w:r>
      <w:r w:rsidRPr="00827345">
        <w:rPr>
          <w:rFonts w:ascii="Times New Roman" w:eastAsia="Times New Roman" w:hAnsi="Times New Roman" w:cs="Times New Roman"/>
          <w:i/>
          <w:iCs/>
          <w:color w:val="000000"/>
          <w:sz w:val="24"/>
          <w:szCs w:val="24"/>
          <w:vertAlign w:val="subscript"/>
          <w:lang w:eastAsia="ru-RU"/>
        </w:rPr>
        <w:t>12</w:t>
      </w:r>
      <w:r w:rsidRPr="00827345">
        <w:rPr>
          <w:rFonts w:ascii="Times New Roman" w:eastAsia="Times New Roman" w:hAnsi="Times New Roman" w:cs="Times New Roman"/>
          <w:iCs/>
          <w:color w:val="000000"/>
          <w:sz w:val="24"/>
          <w:szCs w:val="24"/>
          <w:lang w:eastAsia="ru-RU"/>
        </w:rPr>
        <w:t xml:space="preserve"> </w:t>
      </w:r>
      <w:r w:rsidRPr="00827345">
        <w:rPr>
          <w:rFonts w:ascii="Times New Roman" w:eastAsia="Times New Roman" w:hAnsi="Times New Roman" w:cs="Times New Roman"/>
          <w:color w:val="000000"/>
          <w:sz w:val="24"/>
          <w:szCs w:val="24"/>
          <w:lang w:eastAsia="ru-RU"/>
        </w:rPr>
        <w:t xml:space="preserve">и магнитной </w:t>
      </w:r>
      <w:r w:rsidRPr="00827345">
        <w:rPr>
          <w:rFonts w:ascii="Times New Roman" w:eastAsia="Times New Roman" w:hAnsi="Times New Roman" w:cs="Times New Roman"/>
          <w:i/>
          <w:iCs/>
          <w:color w:val="000000"/>
          <w:sz w:val="24"/>
          <w:szCs w:val="24"/>
          <w:lang w:eastAsia="ru-RU"/>
        </w:rPr>
        <w:t>М</w:t>
      </w:r>
      <w:r w:rsidRPr="00827345">
        <w:rPr>
          <w:rFonts w:ascii="Times New Roman" w:eastAsia="Times New Roman" w:hAnsi="Times New Roman" w:cs="Times New Roman"/>
          <w:i/>
          <w:iCs/>
          <w:color w:val="000000"/>
          <w:sz w:val="24"/>
          <w:szCs w:val="24"/>
          <w:vertAlign w:val="subscript"/>
          <w:lang w:eastAsia="ru-RU"/>
        </w:rPr>
        <w:t>12</w:t>
      </w:r>
      <w:r w:rsidRPr="00827345">
        <w:rPr>
          <w:rFonts w:ascii="Times New Roman" w:eastAsia="Times New Roman" w:hAnsi="Times New Roman" w:cs="Times New Roman"/>
          <w:iCs/>
          <w:color w:val="000000"/>
          <w:sz w:val="24"/>
          <w:szCs w:val="24"/>
          <w:lang w:eastAsia="ru-RU"/>
        </w:rPr>
        <w:t xml:space="preserve"> </w:t>
      </w:r>
      <w:r w:rsidRPr="00827345">
        <w:rPr>
          <w:rFonts w:ascii="Times New Roman" w:eastAsia="Times New Roman" w:hAnsi="Times New Roman" w:cs="Times New Roman"/>
          <w:color w:val="000000"/>
          <w:sz w:val="24"/>
          <w:szCs w:val="24"/>
          <w:lang w:eastAsia="ru-RU"/>
        </w:rPr>
        <w:t>определяются по</w: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color w:val="000000"/>
          <w:sz w:val="24"/>
          <w:szCs w:val="24"/>
          <w:lang w:eastAsia="ru-RU"/>
        </w:rPr>
        <w:t>следующим формулам:</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12"/>
          <w:sz w:val="24"/>
          <w:szCs w:val="24"/>
          <w:lang w:eastAsia="ru-RU"/>
        </w:rPr>
        <w:object w:dxaOrig="1845" w:dyaOrig="375">
          <v:shape id="_x0000_i1064" type="#_x0000_t75" style="width:92.2pt;height:19.1pt" o:ole="">
            <v:imagedata r:id="rId141" o:title=""/>
          </v:shape>
          <o:OLEObject Type="Embed" ProgID="Equation.DSMT4" ShapeID="_x0000_i1064" DrawAspect="Content" ObjectID="_1795907016" r:id="rId142"/>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15</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12"/>
          <w:sz w:val="24"/>
          <w:szCs w:val="24"/>
          <w:lang w:eastAsia="ru-RU"/>
        </w:rPr>
        <w:object w:dxaOrig="2220" w:dyaOrig="375">
          <v:shape id="_x0000_i1065" type="#_x0000_t75" style="width:110.75pt;height:19.1pt" o:ole="">
            <v:imagedata r:id="rId143" o:title=""/>
          </v:shape>
          <o:OLEObject Type="Embed" ProgID="Equation.DSMT4" ShapeID="_x0000_i1065" DrawAspect="Content" ObjectID="_1795907017" r:id="rId144"/>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Переходные затухания на одну строительную длину можно определить по следующим зависимостям, дБ:</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110"/>
          <w:sz w:val="24"/>
          <w:szCs w:val="24"/>
          <w:lang w:eastAsia="ru-RU"/>
        </w:rPr>
        <w:object w:dxaOrig="2385" w:dyaOrig="2325">
          <v:shape id="_x0000_i1066" type="#_x0000_t75" style="width:119.45pt;height:116.2pt" o:ole="">
            <v:imagedata r:id="rId145" o:title=""/>
          </v:shape>
          <o:OLEObject Type="Embed" ProgID="Equation.DSMT4" ShapeID="_x0000_i1066" DrawAspect="Content" ObjectID="_1795907018" r:id="rId146"/>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17</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 xml:space="preserve">где </w:t>
      </w:r>
      <w:r w:rsidRPr="00827345">
        <w:rPr>
          <w:rFonts w:ascii="Times New Roman" w:eastAsia="Times New Roman" w:hAnsi="Times New Roman" w:cs="Times New Roman"/>
          <w:color w:val="000000"/>
          <w:position w:val="-12"/>
          <w:sz w:val="24"/>
          <w:szCs w:val="24"/>
          <w:lang w:eastAsia="ru-RU"/>
        </w:rPr>
        <w:object w:dxaOrig="420" w:dyaOrig="375">
          <v:shape id="_x0000_i1067" type="#_x0000_t75" style="width:21.25pt;height:19.1pt" o:ole="">
            <v:imagedata r:id="rId147" o:title=""/>
          </v:shape>
          <o:OLEObject Type="Embed" ProgID="Equation.DSMT4" ShapeID="_x0000_i1067" DrawAspect="Content" ObjectID="_1795907019" r:id="rId148"/>
        </w:object>
      </w:r>
      <w:r w:rsidRPr="00827345">
        <w:rPr>
          <w:rFonts w:ascii="Times New Roman" w:eastAsia="Times New Roman" w:hAnsi="Times New Roman" w:cs="Times New Roman"/>
          <w:color w:val="000000"/>
          <w:sz w:val="24"/>
          <w:szCs w:val="24"/>
          <w:lang w:eastAsia="ru-RU"/>
        </w:rPr>
        <w:t xml:space="preserve"> – переходное затухание в начале строительной длины, дБ;</w:t>
      </w:r>
    </w:p>
    <w:p w:rsidR="00827345" w:rsidRPr="00827345" w:rsidRDefault="00827345" w:rsidP="00827345">
      <w:pPr>
        <w:shd w:val="clear" w:color="auto" w:fill="FFFFFF"/>
        <w:spacing w:after="0" w:line="240" w:lineRule="auto"/>
        <w:ind w:left="426"/>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position w:val="-12"/>
          <w:sz w:val="24"/>
          <w:szCs w:val="24"/>
          <w:lang w:eastAsia="ru-RU"/>
        </w:rPr>
        <w:object w:dxaOrig="420" w:dyaOrig="375">
          <v:shape id="_x0000_i1068" type="#_x0000_t75" style="width:21.25pt;height:19.1pt" o:ole="">
            <v:imagedata r:id="rId149" o:title=""/>
          </v:shape>
          <o:OLEObject Type="Embed" ProgID="Equation.DSMT4" ShapeID="_x0000_i1068" DrawAspect="Content" ObjectID="_1795907020" r:id="rId150"/>
        </w:object>
      </w:r>
      <w:r w:rsidRPr="00827345">
        <w:rPr>
          <w:rFonts w:ascii="Times New Roman" w:eastAsia="Times New Roman" w:hAnsi="Times New Roman" w:cs="Times New Roman"/>
          <w:color w:val="000000"/>
          <w:sz w:val="24"/>
          <w:szCs w:val="24"/>
          <w:lang w:eastAsia="ru-RU"/>
        </w:rPr>
        <w:t xml:space="preserve"> – переходное затухание в конце строительной длины, дБ;</w:t>
      </w:r>
    </w:p>
    <w:p w:rsidR="00827345" w:rsidRPr="00827345" w:rsidRDefault="00827345" w:rsidP="00827345">
      <w:pPr>
        <w:shd w:val="clear" w:color="auto" w:fill="FFFFFF"/>
        <w:spacing w:after="0" w:line="240" w:lineRule="auto"/>
        <w:ind w:left="426"/>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position w:val="-12"/>
          <w:sz w:val="24"/>
          <w:szCs w:val="24"/>
          <w:lang w:eastAsia="ru-RU"/>
        </w:rPr>
        <w:object w:dxaOrig="420" w:dyaOrig="375">
          <v:shape id="_x0000_i1069" type="#_x0000_t75" style="width:21.25pt;height:19.1pt" o:ole="">
            <v:imagedata r:id="rId151" o:title=""/>
          </v:shape>
          <o:OLEObject Type="Embed" ProgID="Equation.DSMT4" ShapeID="_x0000_i1069" DrawAspect="Content" ObjectID="_1795907021" r:id="rId152"/>
        </w:object>
      </w:r>
      <w:r w:rsidRPr="00827345">
        <w:rPr>
          <w:rFonts w:ascii="Times New Roman" w:eastAsia="Times New Roman" w:hAnsi="Times New Roman" w:cs="Times New Roman"/>
          <w:color w:val="000000"/>
          <w:sz w:val="24"/>
          <w:szCs w:val="24"/>
          <w:lang w:eastAsia="ru-RU"/>
        </w:rPr>
        <w:t xml:space="preserve"> – защищенность строительной длины, дБ,</w:t>
      </w:r>
    </w:p>
    <w:p w:rsidR="00827345" w:rsidRPr="00827345" w:rsidRDefault="00827345" w:rsidP="00827345">
      <w:pPr>
        <w:shd w:val="clear" w:color="auto" w:fill="FFFFFF"/>
        <w:spacing w:after="0" w:line="240" w:lineRule="auto"/>
        <w:ind w:left="426"/>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i/>
          <w:color w:val="000000"/>
          <w:sz w:val="24"/>
          <w:szCs w:val="24"/>
          <w:lang w:eastAsia="ru-RU"/>
        </w:rPr>
        <w:t>α</w:t>
      </w:r>
      <w:r w:rsidRPr="00827345">
        <w:rPr>
          <w:rFonts w:ascii="Times New Roman" w:eastAsia="Times New Roman" w:hAnsi="Times New Roman" w:cs="Times New Roman"/>
          <w:color w:val="000000"/>
          <w:sz w:val="24"/>
          <w:szCs w:val="24"/>
          <w:lang w:eastAsia="ru-RU"/>
        </w:rPr>
        <w:t xml:space="preserve"> – километрический коэффициент затухания, дБ/км </w:t>
      </w:r>
      <w:r w:rsidRPr="00827345">
        <w:rPr>
          <w:rFonts w:ascii="Times New Roman" w:eastAsia="Times New Roman" w:hAnsi="Times New Roman" w:cs="Times New Roman"/>
          <w:iCs/>
          <w:color w:val="000000"/>
          <w:sz w:val="24"/>
          <w:szCs w:val="24"/>
          <w:lang w:eastAsia="ru-RU"/>
        </w:rPr>
        <w:t>(</w:t>
      </w:r>
      <w:r w:rsidRPr="00827345">
        <w:rPr>
          <w:rFonts w:ascii="Times New Roman" w:eastAsia="Times New Roman" w:hAnsi="Times New Roman" w:cs="Times New Roman"/>
          <w:i/>
          <w:color w:val="000000"/>
          <w:sz w:val="24"/>
          <w:szCs w:val="24"/>
          <w:lang w:eastAsia="ru-RU"/>
        </w:rPr>
        <w:t>α</w:t>
      </w:r>
      <w:r w:rsidRPr="00827345">
        <w:rPr>
          <w:rFonts w:ascii="Times New Roman" w:eastAsia="Times New Roman" w:hAnsi="Times New Roman" w:cs="Times New Roman"/>
          <w:color w:val="000000"/>
          <w:sz w:val="24"/>
          <w:szCs w:val="24"/>
          <w:lang w:eastAsia="ru-RU"/>
        </w:rPr>
        <w:t xml:space="preserve"> = 2 дБ/км),</w:t>
      </w:r>
    </w:p>
    <w:p w:rsidR="00827345" w:rsidRPr="00827345" w:rsidRDefault="00827345" w:rsidP="00827345">
      <w:pPr>
        <w:shd w:val="clear" w:color="auto" w:fill="FFFFFF"/>
        <w:spacing w:after="0" w:line="240" w:lineRule="auto"/>
        <w:ind w:left="426"/>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i/>
          <w:color w:val="000000"/>
          <w:sz w:val="24"/>
          <w:szCs w:val="24"/>
          <w:lang w:val="en-US" w:eastAsia="ru-RU"/>
        </w:rPr>
        <w:t>S</w:t>
      </w:r>
      <w:r w:rsidRPr="00827345">
        <w:rPr>
          <w:rFonts w:ascii="Times New Roman" w:eastAsia="Times New Roman" w:hAnsi="Times New Roman" w:cs="Times New Roman"/>
          <w:color w:val="000000"/>
          <w:sz w:val="24"/>
          <w:szCs w:val="24"/>
          <w:lang w:eastAsia="ru-RU"/>
        </w:rPr>
        <w:t xml:space="preserve"> – строительная длина, км.</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На основе полученных значений затуханий на одну строительную длину можно определить суммарное затухание на длине усилительного участка, дБ:</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54"/>
          <w:sz w:val="24"/>
          <w:szCs w:val="24"/>
          <w:lang w:eastAsia="ru-RU"/>
        </w:rPr>
        <w:object w:dxaOrig="3555" w:dyaOrig="1545">
          <v:shape id="_x0000_i1070" type="#_x0000_t75" style="width:177.8pt;height:77.45pt" o:ole="">
            <v:imagedata r:id="rId153" o:title=""/>
          </v:shape>
          <o:OLEObject Type="Embed" ProgID="Equation.DSMT4" ShapeID="_x0000_i1070" DrawAspect="Content" ObjectID="_1795907022" r:id="rId154"/>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6</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18</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 xml:space="preserve">где </w:t>
      </w:r>
      <w:r w:rsidRPr="00827345">
        <w:rPr>
          <w:rFonts w:ascii="Times New Roman" w:eastAsia="Times New Roman" w:hAnsi="Times New Roman" w:cs="Times New Roman"/>
          <w:i/>
          <w:iCs/>
          <w:color w:val="000000"/>
          <w:sz w:val="24"/>
          <w:szCs w:val="24"/>
          <w:lang w:eastAsia="ru-RU"/>
        </w:rPr>
        <w:t xml:space="preserve">п – </w:t>
      </w:r>
      <w:r w:rsidRPr="00827345">
        <w:rPr>
          <w:rFonts w:ascii="Times New Roman" w:eastAsia="Times New Roman" w:hAnsi="Times New Roman" w:cs="Times New Roman"/>
          <w:color w:val="000000"/>
          <w:sz w:val="24"/>
          <w:szCs w:val="24"/>
          <w:lang w:eastAsia="ru-RU"/>
        </w:rPr>
        <w:t xml:space="preserve">количество строительных длин на усилительном участке </w:t>
      </w:r>
      <w:r w:rsidRPr="00827345">
        <w:rPr>
          <w:rFonts w:ascii="Times New Roman" w:eastAsia="Times New Roman" w:hAnsi="Times New Roman" w:cs="Times New Roman"/>
          <w:iCs/>
          <w:color w:val="000000"/>
          <w:sz w:val="24"/>
          <w:szCs w:val="24"/>
          <w:lang w:eastAsia="ru-RU"/>
        </w:rPr>
        <w:t>(</w:t>
      </w:r>
      <w:r w:rsidRPr="00827345">
        <w:rPr>
          <w:rFonts w:ascii="Times New Roman" w:eastAsia="Times New Roman" w:hAnsi="Times New Roman" w:cs="Times New Roman"/>
          <w:i/>
          <w:iCs/>
          <w:color w:val="000000"/>
          <w:sz w:val="24"/>
          <w:szCs w:val="24"/>
          <w:lang w:val="en-US" w:eastAsia="ru-RU"/>
        </w:rPr>
        <w:t>n</w:t>
      </w:r>
      <w:r w:rsidRPr="00827345">
        <w:rPr>
          <w:rFonts w:ascii="Times New Roman" w:eastAsia="Times New Roman" w:hAnsi="Times New Roman" w:cs="Times New Roman"/>
          <w:iCs/>
          <w:color w:val="000000"/>
          <w:sz w:val="24"/>
          <w:szCs w:val="24"/>
          <w:lang w:eastAsia="ru-RU"/>
        </w:rPr>
        <w:t xml:space="preserve"> =</w:t>
      </w:r>
      <w:r w:rsidR="007713F6">
        <w:rPr>
          <w:rFonts w:ascii="Times New Roman" w:eastAsia="Times New Roman" w:hAnsi="Times New Roman" w:cs="Times New Roman"/>
          <w:color w:val="000000"/>
          <w:sz w:val="24"/>
          <w:szCs w:val="24"/>
          <w:lang w:eastAsia="ru-RU"/>
        </w:rPr>
        <w:t>9</w:t>
      </w:r>
      <w:r w:rsidRPr="00827345">
        <w:rPr>
          <w:rFonts w:ascii="Times New Roman" w:eastAsia="Times New Roman" w:hAnsi="Times New Roman" w:cs="Times New Roman"/>
          <w:color w:val="000000"/>
          <w:sz w:val="24"/>
          <w:szCs w:val="24"/>
          <w:lang w:eastAsia="ru-RU"/>
        </w:rPr>
        <w:t>).</w:t>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Приведем пример расчета на частоте 250 кГц. Активная составляющая магнитной связи определяется по формуле (6.12):</w:t>
      </w:r>
    </w:p>
    <w:p w:rsidR="00827345" w:rsidRPr="00827345" w:rsidRDefault="000669DA" w:rsidP="00827345">
      <w:pPr>
        <w:shd w:val="clear" w:color="auto" w:fill="FFFFFF"/>
        <w:spacing w:after="0" w:line="240" w:lineRule="auto"/>
        <w:jc w:val="center"/>
        <w:rPr>
          <w:rFonts w:ascii="Times New Roman" w:eastAsia="Times New Roman" w:hAnsi="Times New Roman" w:cs="Times New Roman"/>
          <w:bCs/>
          <w:color w:val="000000"/>
          <w:sz w:val="24"/>
          <w:szCs w:val="24"/>
          <w:lang w:eastAsia="ru-RU"/>
        </w:rPr>
      </w:pPr>
      <w:r w:rsidRPr="00827345">
        <w:rPr>
          <w:rFonts w:ascii="Times New Roman" w:eastAsia="Times New Roman" w:hAnsi="Times New Roman" w:cs="Times New Roman"/>
          <w:bCs/>
          <w:color w:val="000000"/>
          <w:position w:val="-12"/>
          <w:sz w:val="24"/>
          <w:szCs w:val="24"/>
          <w:lang w:eastAsia="ru-RU"/>
        </w:rPr>
        <w:object w:dxaOrig="4060" w:dyaOrig="380">
          <v:shape id="_x0000_i1071" type="#_x0000_t75" style="width:202.9pt;height:19.65pt" o:ole="">
            <v:imagedata r:id="rId155" o:title=""/>
          </v:shape>
          <o:OLEObject Type="Embed" ProgID="Equation.DSMT4" ShapeID="_x0000_i1071" DrawAspect="Content" ObjectID="_1795907023" r:id="rId156"/>
        </w:object>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 xml:space="preserve">Определим коэффициенты </w:t>
      </w:r>
      <w:r w:rsidRPr="00827345">
        <w:rPr>
          <w:rFonts w:ascii="Times New Roman" w:eastAsia="Times New Roman" w:hAnsi="Times New Roman" w:cs="Times New Roman"/>
          <w:i/>
          <w:color w:val="000000"/>
          <w:sz w:val="24"/>
          <w:szCs w:val="24"/>
          <w:lang w:val="en-US" w:eastAsia="ru-RU"/>
        </w:rPr>
        <w:t>g</w:t>
      </w:r>
      <w:r w:rsidRPr="00827345">
        <w:rPr>
          <w:rFonts w:ascii="Times New Roman" w:eastAsia="Times New Roman" w:hAnsi="Times New Roman" w:cs="Times New Roman"/>
          <w:color w:val="000000"/>
          <w:sz w:val="24"/>
          <w:szCs w:val="24"/>
          <w:lang w:eastAsia="ru-RU"/>
        </w:rPr>
        <w:t xml:space="preserve"> и </w:t>
      </w:r>
      <w:r w:rsidRPr="00827345">
        <w:rPr>
          <w:rFonts w:ascii="Times New Roman" w:eastAsia="Times New Roman" w:hAnsi="Times New Roman" w:cs="Times New Roman"/>
          <w:i/>
          <w:color w:val="000000"/>
          <w:sz w:val="24"/>
          <w:szCs w:val="24"/>
          <w:lang w:val="en-US" w:eastAsia="ru-RU"/>
        </w:rPr>
        <w:t>r</w:t>
      </w:r>
      <w:r w:rsidRPr="00827345">
        <w:rPr>
          <w:rFonts w:ascii="Times New Roman" w:eastAsia="Times New Roman" w:hAnsi="Times New Roman" w:cs="Times New Roman"/>
          <w:color w:val="000000"/>
          <w:sz w:val="24"/>
          <w:szCs w:val="24"/>
          <w:lang w:eastAsia="ru-RU"/>
        </w:rPr>
        <w:t xml:space="preserve"> соответственно по формулам (6.10) и (6.11):</w:t>
      </w:r>
    </w:p>
    <w:p w:rsidR="00827345" w:rsidRPr="00827345" w:rsidRDefault="000669DA" w:rsidP="00827345">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position w:val="-10"/>
          <w:sz w:val="24"/>
          <w:szCs w:val="24"/>
          <w:lang w:eastAsia="ru-RU"/>
        </w:rPr>
        <w:object w:dxaOrig="5000" w:dyaOrig="360">
          <v:shape id="_x0000_i1072" type="#_x0000_t75" style="width:249.8pt;height:19.1pt" o:ole="">
            <v:imagedata r:id="rId157" o:title=""/>
          </v:shape>
          <o:OLEObject Type="Embed" ProgID="Equation.DSMT4" ShapeID="_x0000_i1072" DrawAspect="Content" ObjectID="_1795907024" r:id="rId158"/>
        </w:object>
      </w:r>
    </w:p>
    <w:p w:rsidR="00827345" w:rsidRPr="00827345" w:rsidRDefault="000669DA" w:rsidP="00827345">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position w:val="-10"/>
          <w:sz w:val="24"/>
          <w:szCs w:val="24"/>
          <w:lang w:eastAsia="ru-RU"/>
        </w:rPr>
        <w:object w:dxaOrig="4980" w:dyaOrig="360">
          <v:shape id="_x0000_i1073" type="#_x0000_t75" style="width:249.8pt;height:19.1pt" o:ole="">
            <v:imagedata r:id="rId159" o:title=""/>
          </v:shape>
          <o:OLEObject Type="Embed" ProgID="Equation.DSMT4" ShapeID="_x0000_i1073" DrawAspect="Content" ObjectID="_1795907025" r:id="rId160"/>
        </w:object>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 xml:space="preserve">Коэффициенты </w:t>
      </w:r>
      <w:r w:rsidRPr="00827345">
        <w:rPr>
          <w:rFonts w:ascii="Times New Roman" w:eastAsia="Times New Roman" w:hAnsi="Times New Roman" w:cs="Times New Roman"/>
          <w:i/>
          <w:iCs/>
          <w:color w:val="000000"/>
          <w:sz w:val="24"/>
          <w:szCs w:val="24"/>
          <w:lang w:eastAsia="ru-RU"/>
        </w:rPr>
        <w:t>К</w:t>
      </w:r>
      <w:r w:rsidRPr="00827345">
        <w:rPr>
          <w:rFonts w:ascii="Times New Roman" w:eastAsia="Times New Roman" w:hAnsi="Times New Roman" w:cs="Times New Roman"/>
          <w:i/>
          <w:iCs/>
          <w:color w:val="000000"/>
          <w:sz w:val="24"/>
          <w:szCs w:val="24"/>
          <w:vertAlign w:val="subscript"/>
          <w:lang w:eastAsia="ru-RU"/>
        </w:rPr>
        <w:t>12</w:t>
      </w:r>
      <w:r w:rsidRPr="00827345">
        <w:rPr>
          <w:rFonts w:ascii="Times New Roman" w:eastAsia="Times New Roman" w:hAnsi="Times New Roman" w:cs="Times New Roman"/>
          <w:iCs/>
          <w:color w:val="000000"/>
          <w:sz w:val="24"/>
          <w:szCs w:val="24"/>
          <w:vertAlign w:val="subscript"/>
          <w:lang w:eastAsia="ru-RU"/>
        </w:rPr>
        <w:t>,</w:t>
      </w:r>
      <w:r w:rsidRPr="00827345">
        <w:rPr>
          <w:rFonts w:ascii="Times New Roman" w:eastAsia="Times New Roman" w:hAnsi="Times New Roman" w:cs="Times New Roman"/>
          <w:iCs/>
          <w:color w:val="000000"/>
          <w:sz w:val="24"/>
          <w:szCs w:val="24"/>
          <w:lang w:eastAsia="ru-RU"/>
        </w:rPr>
        <w:t xml:space="preserve"> </w:t>
      </w:r>
      <w:r w:rsidRPr="00827345">
        <w:rPr>
          <w:rFonts w:ascii="Times New Roman" w:eastAsia="Times New Roman" w:hAnsi="Times New Roman" w:cs="Times New Roman"/>
          <w:i/>
          <w:iCs/>
          <w:color w:val="000000"/>
          <w:sz w:val="24"/>
          <w:szCs w:val="24"/>
          <w:lang w:eastAsia="ru-RU"/>
        </w:rPr>
        <w:t>М</w:t>
      </w:r>
      <w:r w:rsidRPr="00827345">
        <w:rPr>
          <w:rFonts w:ascii="Times New Roman" w:eastAsia="Times New Roman" w:hAnsi="Times New Roman" w:cs="Times New Roman"/>
          <w:i/>
          <w:iCs/>
          <w:color w:val="000000"/>
          <w:sz w:val="24"/>
          <w:szCs w:val="24"/>
          <w:vertAlign w:val="subscript"/>
          <w:lang w:eastAsia="ru-RU"/>
        </w:rPr>
        <w:t>12</w:t>
      </w:r>
      <w:r w:rsidRPr="00827345">
        <w:rPr>
          <w:rFonts w:ascii="Times New Roman" w:eastAsia="Times New Roman" w:hAnsi="Times New Roman" w:cs="Times New Roman"/>
          <w:i/>
          <w:iCs/>
          <w:color w:val="000000"/>
          <w:sz w:val="24"/>
          <w:szCs w:val="24"/>
          <w:lang w:eastAsia="ru-RU"/>
        </w:rPr>
        <w:t xml:space="preserve"> </w:t>
      </w:r>
      <w:r w:rsidRPr="00827345">
        <w:rPr>
          <w:rFonts w:ascii="Times New Roman" w:eastAsia="Times New Roman" w:hAnsi="Times New Roman" w:cs="Times New Roman"/>
          <w:color w:val="000000"/>
          <w:sz w:val="24"/>
          <w:szCs w:val="24"/>
          <w:lang w:eastAsia="ru-RU"/>
        </w:rPr>
        <w:t xml:space="preserve">определяются по формулам (6.15) и (6.16): </w:t>
      </w:r>
    </w:p>
    <w:p w:rsidR="00827345" w:rsidRPr="00827345" w:rsidRDefault="000669DA" w:rsidP="00827345">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position w:val="-12"/>
          <w:sz w:val="24"/>
          <w:szCs w:val="24"/>
          <w:lang w:eastAsia="ru-RU"/>
        </w:rPr>
        <w:object w:dxaOrig="7839" w:dyaOrig="380">
          <v:shape id="_x0000_i1074" type="#_x0000_t75" style="width:391.1pt;height:19.65pt" o:ole="">
            <v:imagedata r:id="rId161" o:title=""/>
          </v:shape>
          <o:OLEObject Type="Embed" ProgID="Equation.DSMT4" ShapeID="_x0000_i1074" DrawAspect="Content" ObjectID="_1795907026" r:id="rId162"/>
        </w:object>
      </w:r>
      <w:r w:rsidR="007713F6" w:rsidRPr="00827345">
        <w:rPr>
          <w:rFonts w:ascii="Times New Roman" w:eastAsia="Times New Roman" w:hAnsi="Times New Roman" w:cs="Times New Roman"/>
          <w:color w:val="000000"/>
          <w:position w:val="-12"/>
          <w:sz w:val="24"/>
          <w:szCs w:val="24"/>
          <w:lang w:eastAsia="ru-RU"/>
        </w:rPr>
        <w:object w:dxaOrig="6680" w:dyaOrig="380">
          <v:shape id="_x0000_i1075" type="#_x0000_t75" style="width:334.35pt;height:19.65pt" o:ole="">
            <v:imagedata r:id="rId163" o:title=""/>
          </v:shape>
          <o:OLEObject Type="Embed" ProgID="Equation.DSMT4" ShapeID="_x0000_i1075" DrawAspect="Content" ObjectID="_1795907027" r:id="rId164"/>
        </w:object>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color w:val="000000"/>
          <w:sz w:val="24"/>
          <w:szCs w:val="24"/>
          <w:lang w:eastAsia="ru-RU"/>
        </w:rPr>
        <w:t xml:space="preserve">Коэффициенты электромагнитной связи </w:t>
      </w:r>
      <w:r w:rsidRPr="00827345">
        <w:rPr>
          <w:rFonts w:ascii="Times New Roman" w:eastAsia="Times New Roman" w:hAnsi="Times New Roman" w:cs="Times New Roman"/>
          <w:i/>
          <w:color w:val="000000"/>
          <w:sz w:val="24"/>
          <w:szCs w:val="24"/>
          <w:lang w:val="en-US" w:eastAsia="ru-RU"/>
        </w:rPr>
        <w:t>N</w:t>
      </w:r>
      <w:r w:rsidRPr="00827345">
        <w:rPr>
          <w:rFonts w:ascii="Times New Roman" w:eastAsia="Times New Roman" w:hAnsi="Times New Roman" w:cs="Times New Roman"/>
          <w:i/>
          <w:color w:val="000000"/>
          <w:sz w:val="24"/>
          <w:szCs w:val="24"/>
          <w:vertAlign w:val="subscript"/>
          <w:lang w:eastAsia="ru-RU"/>
        </w:rPr>
        <w:t>12</w:t>
      </w:r>
      <w:r w:rsidRPr="00827345">
        <w:rPr>
          <w:rFonts w:ascii="Times New Roman" w:eastAsia="Times New Roman" w:hAnsi="Times New Roman" w:cs="Times New Roman"/>
          <w:color w:val="000000"/>
          <w:sz w:val="24"/>
          <w:szCs w:val="24"/>
          <w:lang w:eastAsia="ru-RU"/>
        </w:rPr>
        <w:t xml:space="preserve">, </w:t>
      </w:r>
      <w:r w:rsidRPr="00827345">
        <w:rPr>
          <w:rFonts w:ascii="Times New Roman" w:eastAsia="Times New Roman" w:hAnsi="Times New Roman" w:cs="Times New Roman"/>
          <w:i/>
          <w:color w:val="000000"/>
          <w:sz w:val="24"/>
          <w:szCs w:val="24"/>
          <w:lang w:val="en-US" w:eastAsia="ru-RU"/>
        </w:rPr>
        <w:t>F</w:t>
      </w:r>
      <w:r w:rsidRPr="00827345">
        <w:rPr>
          <w:rFonts w:ascii="Times New Roman" w:eastAsia="Times New Roman" w:hAnsi="Times New Roman" w:cs="Times New Roman"/>
          <w:i/>
          <w:color w:val="000000"/>
          <w:sz w:val="24"/>
          <w:szCs w:val="24"/>
          <w:vertAlign w:val="subscript"/>
          <w:lang w:eastAsia="ru-RU"/>
        </w:rPr>
        <w:t xml:space="preserve">12 </w:t>
      </w:r>
      <w:r w:rsidRPr="00827345">
        <w:rPr>
          <w:rFonts w:ascii="Times New Roman" w:eastAsia="Times New Roman" w:hAnsi="Times New Roman" w:cs="Times New Roman"/>
          <w:color w:val="000000"/>
          <w:sz w:val="24"/>
          <w:szCs w:val="24"/>
          <w:lang w:eastAsia="ru-RU"/>
        </w:rPr>
        <w:t>определяются по формулам (6.13) и (6.14):</w:t>
      </w:r>
      <w:r w:rsidRPr="00827345">
        <w:rPr>
          <w:rFonts w:ascii="Times New Roman" w:eastAsia="Times New Roman" w:hAnsi="Times New Roman" w:cs="Times New Roman"/>
          <w:sz w:val="24"/>
          <w:szCs w:val="24"/>
          <w:lang w:eastAsia="ru-RU"/>
        </w:rPr>
        <w:t xml:space="preserve"> </w:t>
      </w:r>
    </w:p>
    <w:p w:rsidR="00827345" w:rsidRPr="00827345" w:rsidRDefault="007713F6" w:rsidP="00827345">
      <w:pPr>
        <w:shd w:val="clear" w:color="auto" w:fill="FFFFFF"/>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position w:val="-28"/>
          <w:sz w:val="24"/>
          <w:szCs w:val="24"/>
          <w:lang w:val="en-US" w:eastAsia="ru-RU"/>
        </w:rPr>
        <w:object w:dxaOrig="9279" w:dyaOrig="660">
          <v:shape id="_x0000_i1076" type="#_x0000_t75" style="width:464.2pt;height:33.25pt" o:ole="">
            <v:imagedata r:id="rId165" o:title=""/>
          </v:shape>
          <o:OLEObject Type="Embed" ProgID="Equation.DSMT4" ShapeID="_x0000_i1076" DrawAspect="Content" ObjectID="_1795907028" r:id="rId166"/>
        </w:object>
      </w:r>
    </w:p>
    <w:p w:rsidR="00827345" w:rsidRPr="00827345" w:rsidRDefault="007713F6" w:rsidP="00827345">
      <w:pPr>
        <w:shd w:val="clear" w:color="auto" w:fill="FFFFFF"/>
        <w:spacing w:after="0" w:line="240" w:lineRule="auto"/>
        <w:jc w:val="center"/>
        <w:rPr>
          <w:rFonts w:ascii="Times New Roman" w:eastAsia="Times New Roman" w:hAnsi="Times New Roman" w:cs="Times New Roman"/>
          <w:bCs/>
          <w:color w:val="000000"/>
          <w:sz w:val="24"/>
          <w:szCs w:val="24"/>
          <w:lang w:eastAsia="ru-RU"/>
        </w:rPr>
      </w:pPr>
      <w:r w:rsidRPr="00827345">
        <w:rPr>
          <w:rFonts w:ascii="Times New Roman" w:eastAsia="Times New Roman" w:hAnsi="Times New Roman" w:cs="Times New Roman"/>
          <w:bCs/>
          <w:color w:val="000000"/>
          <w:position w:val="-28"/>
          <w:sz w:val="24"/>
          <w:szCs w:val="24"/>
          <w:lang w:eastAsia="ru-RU"/>
        </w:rPr>
        <w:object w:dxaOrig="8820" w:dyaOrig="660">
          <v:shape id="_x0000_i1077" type="#_x0000_t75" style="width:441.25pt;height:33.25pt" o:ole="">
            <v:imagedata r:id="rId167" o:title=""/>
          </v:shape>
          <o:OLEObject Type="Embed" ProgID="Equation.DSMT4" ShapeID="_x0000_i1077" DrawAspect="Content" ObjectID="_1795907029" r:id="rId168"/>
        </w:object>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bCs/>
          <w:color w:val="000000"/>
          <w:sz w:val="24"/>
          <w:szCs w:val="24"/>
          <w:lang w:eastAsia="ru-RU"/>
        </w:rPr>
        <w:t>Результаты расчета векторов электромагнитной связи на остальных частотах сведем в таблицу 6.3.</w:t>
      </w:r>
    </w:p>
    <w:p w:rsidR="00827345" w:rsidRPr="00827345" w:rsidRDefault="00827345" w:rsidP="00827345">
      <w:pPr>
        <w:spacing w:before="120" w:after="0" w:line="240" w:lineRule="auto"/>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Таблица 6.3 – Вектора электромагнитной связи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0"/>
        <w:gridCol w:w="2013"/>
        <w:gridCol w:w="2003"/>
        <w:gridCol w:w="2024"/>
        <w:gridCol w:w="2011"/>
      </w:tblGrid>
      <w:tr w:rsidR="00827345" w:rsidRPr="00827345" w:rsidTr="00827345">
        <w:trPr>
          <w:cantSplit/>
          <w:trHeight w:val="170"/>
          <w:jc w:val="center"/>
        </w:trPr>
        <w:tc>
          <w:tcPr>
            <w:tcW w:w="1137" w:type="pct"/>
            <w:vMerge w:val="restar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lang w:val="en-US"/>
              </w:rPr>
            </w:pPr>
            <w:r w:rsidRPr="00827345">
              <w:rPr>
                <w:rFonts w:ascii="Times New Roman" w:eastAsia="Calibri" w:hAnsi="Times New Roman" w:cs="Times New Roman"/>
                <w:i/>
                <w:sz w:val="24"/>
                <w:szCs w:val="24"/>
                <w:lang w:val="en-US"/>
              </w:rPr>
              <w:t>f</w:t>
            </w:r>
            <w:r w:rsidRPr="00827345">
              <w:rPr>
                <w:rFonts w:ascii="Times New Roman" w:eastAsia="Calibri" w:hAnsi="Times New Roman" w:cs="Times New Roman"/>
                <w:sz w:val="24"/>
                <w:szCs w:val="24"/>
                <w:lang w:val="en-US"/>
              </w:rPr>
              <w:t xml:space="preserve">, </w:t>
            </w:r>
            <w:r w:rsidRPr="00827345">
              <w:rPr>
                <w:rFonts w:ascii="Times New Roman" w:eastAsia="Calibri" w:hAnsi="Times New Roman" w:cs="Times New Roman"/>
                <w:sz w:val="24"/>
                <w:szCs w:val="24"/>
              </w:rPr>
              <w:t>кГц</w:t>
            </w:r>
          </w:p>
        </w:tc>
        <w:tc>
          <w:tcPr>
            <w:tcW w:w="1927" w:type="pct"/>
            <w:gridSpan w:val="2"/>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i/>
                <w:sz w:val="24"/>
                <w:szCs w:val="24"/>
                <w:lang w:val="en-US"/>
              </w:rPr>
            </w:pPr>
            <w:r w:rsidRPr="00827345">
              <w:rPr>
                <w:rFonts w:ascii="Times New Roman" w:eastAsia="Calibri" w:hAnsi="Times New Roman" w:cs="Times New Roman"/>
                <w:i/>
                <w:sz w:val="24"/>
                <w:szCs w:val="24"/>
                <w:lang w:val="en-US"/>
              </w:rPr>
              <w:t>N</w:t>
            </w:r>
            <w:r w:rsidRPr="00827345">
              <w:rPr>
                <w:rFonts w:ascii="Times New Roman" w:eastAsia="Calibri" w:hAnsi="Times New Roman" w:cs="Times New Roman"/>
                <w:i/>
                <w:sz w:val="24"/>
                <w:szCs w:val="24"/>
                <w:vertAlign w:val="subscript"/>
                <w:lang w:val="en-US"/>
              </w:rPr>
              <w:t>12</w:t>
            </w:r>
          </w:p>
        </w:tc>
        <w:tc>
          <w:tcPr>
            <w:tcW w:w="1936" w:type="pct"/>
            <w:gridSpan w:val="2"/>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i/>
                <w:sz w:val="24"/>
                <w:szCs w:val="24"/>
                <w:lang w:val="en-US"/>
              </w:rPr>
            </w:pPr>
            <w:r w:rsidRPr="00827345">
              <w:rPr>
                <w:rFonts w:ascii="Times New Roman" w:eastAsia="Calibri" w:hAnsi="Times New Roman" w:cs="Times New Roman"/>
                <w:i/>
                <w:sz w:val="24"/>
                <w:szCs w:val="24"/>
                <w:lang w:val="en-US"/>
              </w:rPr>
              <w:t>F</w:t>
            </w:r>
            <w:r w:rsidRPr="00827345">
              <w:rPr>
                <w:rFonts w:ascii="Times New Roman" w:eastAsia="Calibri" w:hAnsi="Times New Roman" w:cs="Times New Roman"/>
                <w:i/>
                <w:sz w:val="24"/>
                <w:szCs w:val="24"/>
                <w:vertAlign w:val="subscript"/>
                <w:lang w:val="en-US"/>
              </w:rPr>
              <w:t>12</w:t>
            </w:r>
          </w:p>
        </w:tc>
      </w:tr>
      <w:tr w:rsidR="00827345" w:rsidRPr="00827345" w:rsidTr="00827345">
        <w:trPr>
          <w:cantSplit/>
          <w:trHeight w:val="1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rPr>
                <w:rFonts w:ascii="Times New Roman" w:eastAsia="Calibri" w:hAnsi="Times New Roman" w:cs="Times New Roman"/>
                <w:sz w:val="24"/>
                <w:szCs w:val="24"/>
                <w:lang w:val="en-US"/>
              </w:rPr>
            </w:pPr>
          </w:p>
        </w:tc>
        <w:tc>
          <w:tcPr>
            <w:tcW w:w="966"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lang w:val="en-US"/>
              </w:rPr>
              <w:t>Re,·10</w:t>
            </w:r>
            <w:r w:rsidRPr="00827345">
              <w:rPr>
                <w:rFonts w:ascii="Times New Roman" w:eastAsia="Calibri" w:hAnsi="Times New Roman" w:cs="Times New Roman"/>
                <w:sz w:val="24"/>
                <w:szCs w:val="24"/>
                <w:vertAlign w:val="superscript"/>
                <w:lang w:val="en-US"/>
              </w:rPr>
              <w:t>–4</w:t>
            </w:r>
          </w:p>
        </w:tc>
        <w:tc>
          <w:tcPr>
            <w:tcW w:w="961"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lang w:val="en-US"/>
              </w:rPr>
              <w:t>Im,·10</w:t>
            </w:r>
            <w:r w:rsidRPr="00827345">
              <w:rPr>
                <w:rFonts w:ascii="Times New Roman" w:eastAsia="Calibri" w:hAnsi="Times New Roman" w:cs="Times New Roman"/>
                <w:sz w:val="24"/>
                <w:szCs w:val="24"/>
                <w:vertAlign w:val="superscript"/>
                <w:lang w:val="en-US"/>
              </w:rPr>
              <w:t>–4</w:t>
            </w:r>
          </w:p>
        </w:tc>
        <w:tc>
          <w:tcPr>
            <w:tcW w:w="971"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lang w:val="en-US"/>
              </w:rPr>
            </w:pPr>
            <w:r w:rsidRPr="00827345">
              <w:rPr>
                <w:rFonts w:ascii="Times New Roman" w:eastAsia="Calibri" w:hAnsi="Times New Roman" w:cs="Times New Roman"/>
                <w:sz w:val="24"/>
                <w:szCs w:val="24"/>
                <w:lang w:val="en-US"/>
              </w:rPr>
              <w:t>Re,·10</w:t>
            </w:r>
            <w:r w:rsidRPr="00827345">
              <w:rPr>
                <w:rFonts w:ascii="Times New Roman" w:eastAsia="Calibri" w:hAnsi="Times New Roman" w:cs="Times New Roman"/>
                <w:sz w:val="24"/>
                <w:szCs w:val="24"/>
                <w:vertAlign w:val="superscript"/>
                <w:lang w:val="en-US"/>
              </w:rPr>
              <w:t>–4</w:t>
            </w:r>
          </w:p>
        </w:tc>
        <w:tc>
          <w:tcPr>
            <w:tcW w:w="965"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lang w:val="en-US"/>
              </w:rPr>
              <w:t>Im</w:t>
            </w:r>
            <w:r w:rsidRPr="00827345">
              <w:rPr>
                <w:rFonts w:ascii="Times New Roman" w:eastAsia="Calibri" w:hAnsi="Times New Roman" w:cs="Times New Roman"/>
                <w:sz w:val="24"/>
                <w:szCs w:val="24"/>
              </w:rPr>
              <w:t>,</w:t>
            </w:r>
            <w:r w:rsidRPr="00827345">
              <w:rPr>
                <w:rFonts w:ascii="Times New Roman" w:eastAsia="Calibri" w:hAnsi="Times New Roman" w:cs="Times New Roman"/>
                <w:sz w:val="24"/>
                <w:szCs w:val="24"/>
                <w:lang w:val="en-US"/>
              </w:rPr>
              <w:t>·10</w:t>
            </w:r>
            <w:r w:rsidRPr="00827345">
              <w:rPr>
                <w:rFonts w:ascii="Times New Roman" w:eastAsia="Calibri" w:hAnsi="Times New Roman" w:cs="Times New Roman"/>
                <w:sz w:val="24"/>
                <w:szCs w:val="24"/>
                <w:vertAlign w:val="superscript"/>
                <w:lang w:val="en-US"/>
              </w:rPr>
              <w:t>–4</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3,4</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0,61</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2,06</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0,2</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-0,07</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20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3,54</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12,03</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-0,38</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50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8,8</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29,89</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2,28</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-0,89</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100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17,39</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59,07</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2,58</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-1,28</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150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25,87</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87,83</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2,79</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-1,47</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250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42,28</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143,5</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3,06</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-1,96</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350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58,16</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197,34</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3,24</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-2,35</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400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66,47</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225,54</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3,64</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-2,59</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450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74,74</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253,59</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2,96</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-2,74</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550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91,23</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309,51</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1,99</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-2,87</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1000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165,46</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561,32</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3,51</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-5,17</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5000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817,8</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2774,36</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16,36</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-25,27</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10000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1620,01</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5495,51</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16,1</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-45,25</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15000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C62A7E"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2355,73</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7990,78</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10,85</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-62,12</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20000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3052,4</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10353,68</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3,25</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-77,28</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25000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3729,55</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12650,21</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-9,26</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-90,52</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30000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4431,67</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15031,59</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-16,24</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-105,98</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35000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5117,09</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17356,29</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-24,92</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-120,63</w:t>
            </w:r>
          </w:p>
        </w:tc>
      </w:tr>
      <w:tr w:rsidR="00827345" w:rsidRPr="00827345" w:rsidTr="00827345">
        <w:trPr>
          <w:trHeight w:val="170"/>
          <w:jc w:val="center"/>
        </w:trPr>
        <w:tc>
          <w:tcPr>
            <w:tcW w:w="1137" w:type="pct"/>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spacing w:after="0" w:line="240" w:lineRule="auto"/>
              <w:jc w:val="center"/>
              <w:rPr>
                <w:rFonts w:ascii="Times New Roman" w:eastAsia="Calibri" w:hAnsi="Times New Roman" w:cs="Times New Roman"/>
                <w:sz w:val="24"/>
                <w:szCs w:val="24"/>
              </w:rPr>
            </w:pPr>
            <w:r w:rsidRPr="00827345">
              <w:rPr>
                <w:rFonts w:ascii="Times New Roman" w:eastAsia="Calibri" w:hAnsi="Times New Roman" w:cs="Times New Roman"/>
                <w:sz w:val="24"/>
                <w:szCs w:val="24"/>
              </w:rPr>
              <w:t>40000</w:t>
            </w:r>
          </w:p>
        </w:tc>
        <w:tc>
          <w:tcPr>
            <w:tcW w:w="966"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5804,33</w:t>
            </w:r>
          </w:p>
        </w:tc>
        <w:tc>
          <w:tcPr>
            <w:tcW w:w="96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19686,33</w:t>
            </w:r>
          </w:p>
        </w:tc>
        <w:tc>
          <w:tcPr>
            <w:tcW w:w="971"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-66,01</w:t>
            </w:r>
          </w:p>
        </w:tc>
        <w:tc>
          <w:tcPr>
            <w:tcW w:w="965" w:type="pct"/>
            <w:tcBorders>
              <w:top w:val="single" w:sz="4" w:space="0" w:color="auto"/>
              <w:left w:val="single" w:sz="4" w:space="0" w:color="auto"/>
              <w:bottom w:val="single" w:sz="4" w:space="0" w:color="auto"/>
              <w:right w:val="single" w:sz="4" w:space="0" w:color="auto"/>
            </w:tcBorders>
            <w:vAlign w:val="center"/>
          </w:tcPr>
          <w:p w:rsidR="00827345" w:rsidRPr="00827345" w:rsidRDefault="00127B47" w:rsidP="00827345">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-125,64</w:t>
            </w:r>
          </w:p>
        </w:tc>
      </w:tr>
    </w:tbl>
    <w:p w:rsidR="00827345" w:rsidRPr="00827345" w:rsidRDefault="00827345" w:rsidP="00827345">
      <w:pPr>
        <w:shd w:val="clear" w:color="auto" w:fill="FFFFFF"/>
        <w:spacing w:before="120"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Переходное затухание в начале и в конце строительной длины, а также защищенность строительной длины определяются по формулам (6.17):</w:t>
      </w:r>
    </w:p>
    <w:p w:rsidR="00827345" w:rsidRPr="00827345" w:rsidRDefault="00F43A48" w:rsidP="00827345">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position w:val="-106"/>
          <w:sz w:val="24"/>
          <w:szCs w:val="24"/>
          <w:lang w:eastAsia="ru-RU"/>
        </w:rPr>
        <w:object w:dxaOrig="5620" w:dyaOrig="2240">
          <v:shape id="_x0000_i1078" type="#_x0000_t75" style="width:280.35pt;height:112.9pt" o:ole="">
            <v:imagedata r:id="rId169" o:title=""/>
          </v:shape>
          <o:OLEObject Type="Embed" ProgID="Equation.DSMT4" ShapeID="_x0000_i1078" DrawAspect="Content" ObjectID="_1795907030" r:id="rId170"/>
        </w:object>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t>На основе полученных значений затуханий на одну строительную длину определим суммарное затухание на длине усилительного участка по формулам (6.18):</w:t>
      </w:r>
    </w:p>
    <w:p w:rsidR="00827345" w:rsidRPr="00827345" w:rsidRDefault="00F43A48" w:rsidP="00827345">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position w:val="-54"/>
          <w:sz w:val="24"/>
          <w:szCs w:val="24"/>
          <w:lang w:eastAsia="ru-RU"/>
        </w:rPr>
        <w:object w:dxaOrig="4880" w:dyaOrig="1540">
          <v:shape id="_x0000_i1079" type="#_x0000_t75" style="width:243.8pt;height:77.45pt" o:ole="">
            <v:imagedata r:id="rId171" o:title=""/>
          </v:shape>
          <o:OLEObject Type="Embed" ProgID="Equation.DSMT4" ShapeID="_x0000_i1079" DrawAspect="Content" ObjectID="_1795907031" r:id="rId172"/>
        </w:object>
      </w:r>
    </w:p>
    <w:p w:rsidR="00827345" w:rsidRPr="00827345" w:rsidRDefault="00827345" w:rsidP="00827345">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827345">
        <w:rPr>
          <w:rFonts w:ascii="Times New Roman" w:eastAsia="Times New Roman" w:hAnsi="Times New Roman" w:cs="Times New Roman"/>
          <w:color w:val="000000"/>
          <w:sz w:val="24"/>
          <w:szCs w:val="24"/>
          <w:lang w:eastAsia="ru-RU"/>
        </w:rPr>
        <w:lastRenderedPageBreak/>
        <w:t>Расчет на остальных частотах аналогичен. По результатам расчета заполняем таблицу 6.4.</w:t>
      </w:r>
    </w:p>
    <w:p w:rsidR="00827345" w:rsidRPr="00827345" w:rsidRDefault="00827345" w:rsidP="00827345">
      <w:pPr>
        <w:shd w:val="clear" w:color="auto" w:fill="FFFFFF"/>
        <w:spacing w:before="160" w:after="0" w:line="240" w:lineRule="auto"/>
        <w:jc w:val="both"/>
        <w:rPr>
          <w:rFonts w:ascii="Times New Roman" w:eastAsia="Times New Roman" w:hAnsi="Times New Roman" w:cs="Times New Roman"/>
          <w:color w:val="000000"/>
          <w:spacing w:val="-17"/>
          <w:sz w:val="24"/>
          <w:szCs w:val="24"/>
          <w:lang w:eastAsia="ru-RU"/>
        </w:rPr>
      </w:pPr>
      <w:r w:rsidRPr="00827345">
        <w:rPr>
          <w:rFonts w:ascii="Times New Roman" w:eastAsia="Times New Roman" w:hAnsi="Times New Roman" w:cs="Times New Roman"/>
          <w:color w:val="000000"/>
          <w:spacing w:val="-17"/>
          <w:sz w:val="24"/>
          <w:szCs w:val="24"/>
          <w:lang w:eastAsia="ru-RU"/>
        </w:rPr>
        <w:t>Таблица 6.4 – Величина рассчитанных переходных затуханий</w:t>
      </w:r>
    </w:p>
    <w:tbl>
      <w:tblPr>
        <w:tblStyle w:val="310"/>
        <w:tblW w:w="10125" w:type="dxa"/>
        <w:jc w:val="center"/>
        <w:tblInd w:w="-554" w:type="dxa"/>
        <w:tblLook w:val="04A0" w:firstRow="1" w:lastRow="0" w:firstColumn="1" w:lastColumn="0" w:noHBand="0" w:noVBand="1"/>
      </w:tblPr>
      <w:tblGrid>
        <w:gridCol w:w="1921"/>
        <w:gridCol w:w="1367"/>
        <w:gridCol w:w="1367"/>
        <w:gridCol w:w="1367"/>
        <w:gridCol w:w="1367"/>
        <w:gridCol w:w="1368"/>
        <w:gridCol w:w="1368"/>
      </w:tblGrid>
      <w:tr w:rsidR="00827345" w:rsidRPr="00827345" w:rsidTr="00827345">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jc w:val="center"/>
              <w:rPr>
                <w:rFonts w:eastAsia="Calibri"/>
                <w:sz w:val="24"/>
                <w:szCs w:val="24"/>
              </w:rPr>
            </w:pPr>
            <w:r w:rsidRPr="00827345">
              <w:rPr>
                <w:rFonts w:eastAsia="Calibri"/>
                <w:i/>
                <w:sz w:val="24"/>
                <w:szCs w:val="24"/>
                <w:lang w:val="en-US"/>
              </w:rPr>
              <w:t>f</w:t>
            </w:r>
            <w:r w:rsidRPr="00827345">
              <w:rPr>
                <w:rFonts w:eastAsia="Calibri"/>
                <w:sz w:val="24"/>
                <w:szCs w:val="24"/>
              </w:rPr>
              <w:t>, кГц</w:t>
            </w:r>
          </w:p>
        </w:tc>
        <w:tc>
          <w:tcPr>
            <w:tcW w:w="1367"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jc w:val="center"/>
              <w:rPr>
                <w:rFonts w:eastAsia="Calibri"/>
                <w:sz w:val="24"/>
                <w:szCs w:val="24"/>
              </w:rPr>
            </w:pPr>
            <w:r w:rsidRPr="00827345">
              <w:rPr>
                <w:rFonts w:asciiTheme="minorHAnsi" w:eastAsia="Calibri" w:hAnsiTheme="minorHAnsi" w:cstheme="minorBidi"/>
                <w:position w:val="-14"/>
                <w:sz w:val="24"/>
                <w:szCs w:val="24"/>
                <w:lang w:eastAsia="en-US"/>
              </w:rPr>
              <w:object w:dxaOrig="945" w:dyaOrig="420">
                <v:shape id="_x0000_i1080" type="#_x0000_t75" style="width:47.45pt;height:21.25pt" o:ole="">
                  <v:imagedata r:id="rId173" o:title=""/>
                </v:shape>
                <o:OLEObject Type="Embed" ProgID="Equation.DSMT4" ShapeID="_x0000_i1080" DrawAspect="Content" ObjectID="_1795907032" r:id="rId174"/>
              </w:object>
            </w:r>
          </w:p>
        </w:tc>
        <w:tc>
          <w:tcPr>
            <w:tcW w:w="1367"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jc w:val="center"/>
              <w:rPr>
                <w:rFonts w:eastAsia="Calibri"/>
                <w:sz w:val="24"/>
                <w:szCs w:val="24"/>
              </w:rPr>
            </w:pPr>
            <w:r w:rsidRPr="00827345">
              <w:rPr>
                <w:rFonts w:asciiTheme="minorHAnsi" w:eastAsia="Calibri" w:hAnsiTheme="minorHAnsi" w:cstheme="minorBidi"/>
                <w:position w:val="-14"/>
                <w:sz w:val="24"/>
                <w:szCs w:val="24"/>
                <w:lang w:eastAsia="en-US"/>
              </w:rPr>
              <w:object w:dxaOrig="945" w:dyaOrig="435">
                <v:shape id="_x0000_i1081" type="#_x0000_t75" style="width:47.45pt;height:21.8pt" o:ole="">
                  <v:imagedata r:id="rId175" o:title=""/>
                </v:shape>
                <o:OLEObject Type="Embed" ProgID="Equation.DSMT4" ShapeID="_x0000_i1081" DrawAspect="Content" ObjectID="_1795907033" r:id="rId176"/>
              </w:object>
            </w:r>
          </w:p>
        </w:tc>
        <w:tc>
          <w:tcPr>
            <w:tcW w:w="1367"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jc w:val="center"/>
              <w:rPr>
                <w:rFonts w:eastAsia="Calibri"/>
                <w:sz w:val="24"/>
                <w:szCs w:val="24"/>
              </w:rPr>
            </w:pPr>
            <w:r w:rsidRPr="00827345">
              <w:rPr>
                <w:rFonts w:asciiTheme="minorHAnsi" w:eastAsia="Calibri" w:hAnsiTheme="minorHAnsi" w:cstheme="minorBidi"/>
                <w:position w:val="-14"/>
                <w:sz w:val="24"/>
                <w:szCs w:val="24"/>
                <w:lang w:eastAsia="en-US"/>
              </w:rPr>
              <w:object w:dxaOrig="945" w:dyaOrig="435">
                <v:shape id="_x0000_i1082" type="#_x0000_t75" style="width:47.45pt;height:21.8pt" o:ole="">
                  <v:imagedata r:id="rId177" o:title=""/>
                </v:shape>
                <o:OLEObject Type="Embed" ProgID="Equation.DSMT4" ShapeID="_x0000_i1082" DrawAspect="Content" ObjectID="_1795907034" r:id="rId178"/>
              </w:object>
            </w:r>
          </w:p>
        </w:tc>
        <w:tc>
          <w:tcPr>
            <w:tcW w:w="1367"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jc w:val="center"/>
              <w:rPr>
                <w:rFonts w:eastAsia="Calibri"/>
                <w:sz w:val="24"/>
                <w:szCs w:val="24"/>
              </w:rPr>
            </w:pPr>
            <w:r w:rsidRPr="00827345">
              <w:rPr>
                <w:rFonts w:asciiTheme="minorHAnsi" w:eastAsia="Calibri" w:hAnsiTheme="minorHAnsi" w:cstheme="minorBidi"/>
                <w:position w:val="-14"/>
                <w:sz w:val="24"/>
                <w:szCs w:val="24"/>
                <w:lang w:eastAsia="en-US"/>
              </w:rPr>
              <w:object w:dxaOrig="960" w:dyaOrig="435">
                <v:shape id="_x0000_i1083" type="#_x0000_t75" style="width:48pt;height:21.8pt" o:ole="">
                  <v:imagedata r:id="rId179" o:title=""/>
                </v:shape>
                <o:OLEObject Type="Embed" ProgID="Equation.DSMT4" ShapeID="_x0000_i1083" DrawAspect="Content" ObjectID="_1795907035" r:id="rId180"/>
              </w:object>
            </w:r>
          </w:p>
        </w:tc>
        <w:tc>
          <w:tcPr>
            <w:tcW w:w="1368"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jc w:val="center"/>
              <w:rPr>
                <w:rFonts w:eastAsia="Calibri"/>
                <w:sz w:val="24"/>
                <w:szCs w:val="24"/>
              </w:rPr>
            </w:pPr>
            <w:r w:rsidRPr="00827345">
              <w:rPr>
                <w:rFonts w:asciiTheme="minorHAnsi" w:eastAsia="Calibri" w:hAnsiTheme="minorHAnsi" w:cstheme="minorBidi"/>
                <w:position w:val="-14"/>
                <w:sz w:val="24"/>
                <w:szCs w:val="24"/>
                <w:lang w:eastAsia="en-US"/>
              </w:rPr>
              <w:object w:dxaOrig="960" w:dyaOrig="435">
                <v:shape id="_x0000_i1084" type="#_x0000_t75" style="width:48pt;height:21.8pt" o:ole="">
                  <v:imagedata r:id="rId181" o:title=""/>
                </v:shape>
                <o:OLEObject Type="Embed" ProgID="Equation.DSMT4" ShapeID="_x0000_i1084" DrawAspect="Content" ObjectID="_1795907036" r:id="rId182"/>
              </w:object>
            </w:r>
          </w:p>
        </w:tc>
        <w:tc>
          <w:tcPr>
            <w:tcW w:w="1368" w:type="dxa"/>
            <w:tcBorders>
              <w:top w:val="single" w:sz="4" w:space="0" w:color="auto"/>
              <w:left w:val="single" w:sz="4" w:space="0" w:color="auto"/>
              <w:bottom w:val="single" w:sz="4" w:space="0" w:color="auto"/>
              <w:right w:val="single" w:sz="4" w:space="0" w:color="auto"/>
            </w:tcBorders>
            <w:vAlign w:val="center"/>
            <w:hideMark/>
          </w:tcPr>
          <w:p w:rsidR="00827345" w:rsidRPr="00827345" w:rsidRDefault="00827345" w:rsidP="00827345">
            <w:pPr>
              <w:jc w:val="center"/>
              <w:rPr>
                <w:rFonts w:eastAsia="Calibri"/>
                <w:sz w:val="24"/>
                <w:szCs w:val="24"/>
              </w:rPr>
            </w:pPr>
            <w:r w:rsidRPr="00827345">
              <w:rPr>
                <w:rFonts w:asciiTheme="minorHAnsi" w:eastAsia="Calibri" w:hAnsiTheme="minorHAnsi" w:cstheme="minorBidi"/>
                <w:position w:val="-14"/>
                <w:sz w:val="24"/>
                <w:szCs w:val="24"/>
                <w:lang w:eastAsia="en-US"/>
              </w:rPr>
              <w:object w:dxaOrig="900" w:dyaOrig="435">
                <v:shape id="_x0000_i1085" type="#_x0000_t75" style="width:44.75pt;height:21.8pt" o:ole="">
                  <v:imagedata r:id="rId183" o:title=""/>
                </v:shape>
                <o:OLEObject Type="Embed" ProgID="Equation.DSMT4" ShapeID="_x0000_i1085" DrawAspect="Content" ObjectID="_1795907037" r:id="rId184"/>
              </w:objec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3,4</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79,39</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101,27</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99</w:t>
            </w:r>
            <w:r>
              <w:rPr>
                <w:sz w:val="24"/>
                <w:szCs w:val="24"/>
              </w:rPr>
              <w:t>,</w:t>
            </w:r>
            <w:r w:rsidRPr="00E22C13">
              <w:rPr>
                <w:sz w:val="24"/>
                <w:szCs w:val="24"/>
              </w:rPr>
              <w:t>57</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96</w:t>
            </w:r>
            <w:r>
              <w:rPr>
                <w:sz w:val="24"/>
                <w:szCs w:val="24"/>
              </w:rPr>
              <w:t>,</w:t>
            </w:r>
            <w:r w:rsidRPr="00E22C13">
              <w:rPr>
                <w:sz w:val="24"/>
                <w:szCs w:val="24"/>
              </w:rPr>
              <w:t>04</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105</w:t>
            </w:r>
            <w:r>
              <w:rPr>
                <w:sz w:val="24"/>
                <w:szCs w:val="24"/>
              </w:rPr>
              <w:t>,</w:t>
            </w:r>
            <w:r w:rsidRPr="00E22C13">
              <w:rPr>
                <w:sz w:val="24"/>
                <w:szCs w:val="24"/>
              </w:rPr>
              <w:t>32</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90</w:t>
            </w:r>
            <w:r>
              <w:rPr>
                <w:sz w:val="24"/>
                <w:szCs w:val="24"/>
              </w:rPr>
              <w:t>,</w:t>
            </w:r>
            <w:r w:rsidRPr="00E22C13">
              <w:rPr>
                <w:sz w:val="24"/>
                <w:szCs w:val="24"/>
              </w:rPr>
              <w:t>02</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20</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64,05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87,09</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85</w:t>
            </w:r>
            <w:r>
              <w:rPr>
                <w:sz w:val="24"/>
                <w:szCs w:val="24"/>
              </w:rPr>
              <w:t>,</w:t>
            </w:r>
            <w:r w:rsidRPr="00E22C13">
              <w:rPr>
                <w:sz w:val="24"/>
                <w:szCs w:val="24"/>
              </w:rPr>
              <w:t>39</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80</w:t>
            </w:r>
            <w:r>
              <w:rPr>
                <w:sz w:val="24"/>
                <w:szCs w:val="24"/>
              </w:rPr>
              <w:t>,</w:t>
            </w:r>
            <w:r w:rsidRPr="00E22C13">
              <w:rPr>
                <w:sz w:val="24"/>
                <w:szCs w:val="24"/>
              </w:rPr>
              <w:t>7</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91</w:t>
            </w:r>
            <w:r>
              <w:rPr>
                <w:sz w:val="24"/>
                <w:szCs w:val="24"/>
              </w:rPr>
              <w:t>,</w:t>
            </w:r>
            <w:r w:rsidRPr="00E22C13">
              <w:rPr>
                <w:sz w:val="24"/>
                <w:szCs w:val="24"/>
              </w:rPr>
              <w:t>15</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75</w:t>
            </w:r>
            <w:r>
              <w:rPr>
                <w:sz w:val="24"/>
                <w:szCs w:val="24"/>
              </w:rPr>
              <w:t>,</w:t>
            </w:r>
            <w:r w:rsidRPr="00E22C13">
              <w:rPr>
                <w:sz w:val="24"/>
                <w:szCs w:val="24"/>
              </w:rPr>
              <w:t>85</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50</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56,15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79,93</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78</w:t>
            </w:r>
            <w:r>
              <w:rPr>
                <w:sz w:val="24"/>
                <w:szCs w:val="24"/>
              </w:rPr>
              <w:t>,</w:t>
            </w:r>
            <w:r w:rsidRPr="00E22C13">
              <w:rPr>
                <w:sz w:val="24"/>
                <w:szCs w:val="24"/>
              </w:rPr>
              <w:t>23</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72</w:t>
            </w:r>
            <w:r>
              <w:rPr>
                <w:sz w:val="24"/>
                <w:szCs w:val="24"/>
              </w:rPr>
              <w:t>,</w:t>
            </w:r>
            <w:r w:rsidRPr="00E22C13">
              <w:rPr>
                <w:sz w:val="24"/>
                <w:szCs w:val="24"/>
              </w:rPr>
              <w:t>8</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83</w:t>
            </w:r>
            <w:r>
              <w:rPr>
                <w:sz w:val="24"/>
                <w:szCs w:val="24"/>
              </w:rPr>
              <w:t>,</w:t>
            </w:r>
            <w:r w:rsidRPr="00E22C13">
              <w:rPr>
                <w:sz w:val="24"/>
                <w:szCs w:val="24"/>
              </w:rPr>
              <w:t>99</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68</w:t>
            </w:r>
            <w:r>
              <w:rPr>
                <w:sz w:val="24"/>
                <w:szCs w:val="24"/>
              </w:rPr>
              <w:t>,</w:t>
            </w:r>
            <w:r w:rsidRPr="00E22C13">
              <w:rPr>
                <w:sz w:val="24"/>
                <w:szCs w:val="24"/>
              </w:rPr>
              <w:t>69</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100</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50,23</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77,81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76</w:t>
            </w:r>
            <w:r>
              <w:rPr>
                <w:sz w:val="24"/>
                <w:szCs w:val="24"/>
              </w:rPr>
              <w:t>,</w:t>
            </w:r>
            <w:r w:rsidRPr="00E22C13">
              <w:rPr>
                <w:sz w:val="24"/>
                <w:szCs w:val="24"/>
              </w:rPr>
              <w:t>11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66</w:t>
            </w:r>
            <w:r>
              <w:rPr>
                <w:sz w:val="24"/>
                <w:szCs w:val="24"/>
              </w:rPr>
              <w:t>,</w:t>
            </w:r>
            <w:r w:rsidRPr="00E22C13">
              <w:rPr>
                <w:sz w:val="24"/>
                <w:szCs w:val="24"/>
              </w:rPr>
              <w:t>88</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81</w:t>
            </w:r>
            <w:r>
              <w:rPr>
                <w:sz w:val="24"/>
                <w:szCs w:val="24"/>
              </w:rPr>
              <w:t>,</w:t>
            </w:r>
            <w:r w:rsidRPr="00E22C13">
              <w:rPr>
                <w:sz w:val="24"/>
                <w:szCs w:val="24"/>
              </w:rPr>
              <w:t>87</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66</w:t>
            </w:r>
            <w:r>
              <w:rPr>
                <w:sz w:val="24"/>
                <w:szCs w:val="24"/>
              </w:rPr>
              <w:t>,</w:t>
            </w:r>
            <w:r w:rsidRPr="00E22C13">
              <w:rPr>
                <w:sz w:val="24"/>
                <w:szCs w:val="24"/>
              </w:rPr>
              <w:t>57</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150</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46,79</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77,75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76</w:t>
            </w:r>
            <w:r>
              <w:rPr>
                <w:sz w:val="24"/>
                <w:szCs w:val="24"/>
              </w:rPr>
              <w:t>,</w:t>
            </w:r>
            <w:r w:rsidRPr="00E22C13">
              <w:rPr>
                <w:sz w:val="24"/>
                <w:szCs w:val="24"/>
              </w:rPr>
              <w:t>05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63</w:t>
            </w:r>
            <w:r>
              <w:rPr>
                <w:sz w:val="24"/>
                <w:szCs w:val="24"/>
              </w:rPr>
              <w:t>,</w:t>
            </w:r>
            <w:r w:rsidRPr="00E22C13">
              <w:rPr>
                <w:sz w:val="24"/>
                <w:szCs w:val="24"/>
              </w:rPr>
              <w:t>44</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81</w:t>
            </w:r>
            <w:r>
              <w:rPr>
                <w:sz w:val="24"/>
                <w:szCs w:val="24"/>
              </w:rPr>
              <w:t>,</w:t>
            </w:r>
            <w:r w:rsidRPr="00E22C13">
              <w:rPr>
                <w:sz w:val="24"/>
                <w:szCs w:val="24"/>
              </w:rPr>
              <w:t>81</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66</w:t>
            </w:r>
            <w:r>
              <w:rPr>
                <w:sz w:val="24"/>
                <w:szCs w:val="24"/>
              </w:rPr>
              <w:t>,</w:t>
            </w:r>
            <w:r w:rsidRPr="00E22C13">
              <w:rPr>
                <w:sz w:val="24"/>
                <w:szCs w:val="24"/>
              </w:rPr>
              <w:t>51</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250</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42,52</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76,54</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74</w:t>
            </w:r>
            <w:r>
              <w:rPr>
                <w:sz w:val="24"/>
                <w:szCs w:val="24"/>
              </w:rPr>
              <w:t>,</w:t>
            </w:r>
            <w:r w:rsidRPr="00E22C13">
              <w:rPr>
                <w:sz w:val="24"/>
                <w:szCs w:val="24"/>
              </w:rPr>
              <w:t>84</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59</w:t>
            </w:r>
            <w:r>
              <w:rPr>
                <w:sz w:val="24"/>
                <w:szCs w:val="24"/>
              </w:rPr>
              <w:t>,</w:t>
            </w:r>
            <w:r w:rsidRPr="00E22C13">
              <w:rPr>
                <w:sz w:val="24"/>
                <w:szCs w:val="24"/>
              </w:rPr>
              <w:t>17</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80</w:t>
            </w:r>
            <w:r>
              <w:rPr>
                <w:sz w:val="24"/>
                <w:szCs w:val="24"/>
              </w:rPr>
              <w:t>,</w:t>
            </w:r>
            <w:r w:rsidRPr="00E22C13">
              <w:rPr>
                <w:sz w:val="24"/>
                <w:szCs w:val="24"/>
              </w:rPr>
              <w:t>59</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65</w:t>
            </w:r>
            <w:r>
              <w:rPr>
                <w:sz w:val="24"/>
                <w:szCs w:val="24"/>
              </w:rPr>
              <w:t>,</w:t>
            </w:r>
            <w:r w:rsidRPr="00E22C13">
              <w:rPr>
                <w:sz w:val="24"/>
                <w:szCs w:val="24"/>
              </w:rPr>
              <w:t>29</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350</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39,75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76,06</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74</w:t>
            </w:r>
            <w:r>
              <w:rPr>
                <w:sz w:val="24"/>
                <w:szCs w:val="24"/>
              </w:rPr>
              <w:t>,</w:t>
            </w:r>
            <w:r w:rsidRPr="00E22C13">
              <w:rPr>
                <w:sz w:val="24"/>
                <w:szCs w:val="24"/>
              </w:rPr>
              <w:t>36</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56</w:t>
            </w:r>
            <w:r>
              <w:rPr>
                <w:sz w:val="24"/>
                <w:szCs w:val="24"/>
              </w:rPr>
              <w:t>,</w:t>
            </w:r>
            <w:r w:rsidRPr="00E22C13">
              <w:rPr>
                <w:sz w:val="24"/>
                <w:szCs w:val="24"/>
              </w:rPr>
              <w:t>4</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80</w:t>
            </w:r>
            <w:r>
              <w:rPr>
                <w:sz w:val="24"/>
                <w:szCs w:val="24"/>
              </w:rPr>
              <w:t>,</w:t>
            </w:r>
            <w:r w:rsidRPr="00E22C13">
              <w:rPr>
                <w:sz w:val="24"/>
                <w:szCs w:val="24"/>
              </w:rPr>
              <w:t>12</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64</w:t>
            </w:r>
            <w:r>
              <w:rPr>
                <w:sz w:val="24"/>
                <w:szCs w:val="24"/>
              </w:rPr>
              <w:t>,</w:t>
            </w:r>
            <w:r w:rsidRPr="00E22C13">
              <w:rPr>
                <w:sz w:val="24"/>
                <w:szCs w:val="24"/>
              </w:rPr>
              <w:t>82</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400</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38,59</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75,53</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73</w:t>
            </w:r>
            <w:r>
              <w:rPr>
                <w:sz w:val="24"/>
                <w:szCs w:val="24"/>
              </w:rPr>
              <w:t>,</w:t>
            </w:r>
            <w:r w:rsidRPr="00E22C13">
              <w:rPr>
                <w:sz w:val="24"/>
                <w:szCs w:val="24"/>
              </w:rPr>
              <w:t>83</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55</w:t>
            </w:r>
            <w:r>
              <w:rPr>
                <w:sz w:val="24"/>
                <w:szCs w:val="24"/>
              </w:rPr>
              <w:t>,</w:t>
            </w:r>
            <w:r w:rsidRPr="00E22C13">
              <w:rPr>
                <w:sz w:val="24"/>
                <w:szCs w:val="24"/>
              </w:rPr>
              <w:t>24</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79</w:t>
            </w:r>
            <w:r>
              <w:rPr>
                <w:sz w:val="24"/>
                <w:szCs w:val="24"/>
              </w:rPr>
              <w:t>,</w:t>
            </w:r>
            <w:r w:rsidRPr="00E22C13">
              <w:rPr>
                <w:sz w:val="24"/>
                <w:szCs w:val="24"/>
              </w:rPr>
              <w:t>59</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64</w:t>
            </w:r>
            <w:r>
              <w:rPr>
                <w:sz w:val="24"/>
                <w:szCs w:val="24"/>
              </w:rPr>
              <w:t>,</w:t>
            </w:r>
            <w:r w:rsidRPr="00E22C13">
              <w:rPr>
                <w:sz w:val="24"/>
                <w:szCs w:val="24"/>
              </w:rPr>
              <w:t>29</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450</w:t>
            </w:r>
          </w:p>
        </w:tc>
        <w:tc>
          <w:tcPr>
            <w:tcW w:w="1367" w:type="dxa"/>
            <w:tcBorders>
              <w:top w:val="single" w:sz="4" w:space="0" w:color="auto"/>
              <w:left w:val="single" w:sz="4" w:space="0" w:color="auto"/>
              <w:bottom w:val="single" w:sz="4" w:space="0" w:color="auto"/>
              <w:right w:val="single" w:sz="4" w:space="0" w:color="auto"/>
            </w:tcBorders>
            <w:vAlign w:val="center"/>
          </w:tcPr>
          <w:p w:rsidR="00E22C13" w:rsidRPr="00E22C13" w:rsidRDefault="00E22C13" w:rsidP="00E22C13">
            <w:pPr>
              <w:jc w:val="center"/>
              <w:rPr>
                <w:rFonts w:eastAsia="Calibri"/>
                <w:color w:val="000000"/>
                <w:sz w:val="24"/>
                <w:szCs w:val="24"/>
              </w:rPr>
            </w:pPr>
            <w:r w:rsidRPr="00E22C13">
              <w:rPr>
                <w:rFonts w:eastAsia="Calibri"/>
                <w:color w:val="000000"/>
                <w:sz w:val="24"/>
                <w:szCs w:val="24"/>
              </w:rPr>
              <w:t>37,58</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75,61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73</w:t>
            </w:r>
            <w:r>
              <w:rPr>
                <w:sz w:val="24"/>
                <w:szCs w:val="24"/>
              </w:rPr>
              <w:t>,</w:t>
            </w:r>
            <w:r w:rsidRPr="00E22C13">
              <w:rPr>
                <w:sz w:val="24"/>
                <w:szCs w:val="24"/>
              </w:rPr>
              <w:t>91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54</w:t>
            </w:r>
            <w:r>
              <w:rPr>
                <w:sz w:val="24"/>
                <w:szCs w:val="24"/>
              </w:rPr>
              <w:t>,</w:t>
            </w:r>
            <w:r w:rsidRPr="00E22C13">
              <w:rPr>
                <w:sz w:val="24"/>
                <w:szCs w:val="24"/>
              </w:rPr>
              <w:t>23</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79</w:t>
            </w:r>
            <w:r>
              <w:rPr>
                <w:sz w:val="24"/>
                <w:szCs w:val="24"/>
              </w:rPr>
              <w:t>,</w:t>
            </w:r>
            <w:r w:rsidRPr="00E22C13">
              <w:rPr>
                <w:sz w:val="24"/>
                <w:szCs w:val="24"/>
              </w:rPr>
              <w:t>67</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64</w:t>
            </w:r>
            <w:r>
              <w:rPr>
                <w:sz w:val="24"/>
                <w:szCs w:val="24"/>
              </w:rPr>
              <w:t>,</w:t>
            </w:r>
            <w:r w:rsidRPr="00E22C13">
              <w:rPr>
                <w:sz w:val="24"/>
                <w:szCs w:val="24"/>
              </w:rPr>
              <w:t>37</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550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35</w:t>
            </w:r>
            <w:r>
              <w:rPr>
                <w:sz w:val="24"/>
                <w:szCs w:val="24"/>
              </w:rPr>
              <w:t>,</w:t>
            </w:r>
            <w:r w:rsidRPr="00E22C13">
              <w:rPr>
                <w:sz w:val="24"/>
                <w:szCs w:val="24"/>
              </w:rPr>
              <w:t>85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76,87</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75</w:t>
            </w:r>
            <w:r>
              <w:rPr>
                <w:sz w:val="24"/>
                <w:szCs w:val="24"/>
              </w:rPr>
              <w:t>,</w:t>
            </w:r>
            <w:r w:rsidRPr="00E22C13">
              <w:rPr>
                <w:sz w:val="24"/>
                <w:szCs w:val="24"/>
              </w:rPr>
              <w:t>17</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52</w:t>
            </w:r>
            <w:r>
              <w:rPr>
                <w:sz w:val="24"/>
                <w:szCs w:val="24"/>
              </w:rPr>
              <w:t>,</w:t>
            </w:r>
            <w:r w:rsidRPr="00E22C13">
              <w:rPr>
                <w:sz w:val="24"/>
                <w:szCs w:val="24"/>
              </w:rPr>
              <w:t>5</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80</w:t>
            </w:r>
            <w:r>
              <w:rPr>
                <w:sz w:val="24"/>
                <w:szCs w:val="24"/>
              </w:rPr>
              <w:t>,</w:t>
            </w:r>
            <w:r w:rsidRPr="00E22C13">
              <w:rPr>
                <w:sz w:val="24"/>
                <w:szCs w:val="24"/>
              </w:rPr>
              <w:t>93</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65</w:t>
            </w:r>
            <w:r>
              <w:rPr>
                <w:sz w:val="24"/>
                <w:szCs w:val="24"/>
              </w:rPr>
              <w:t>,</w:t>
            </w:r>
            <w:r w:rsidRPr="00E22C13">
              <w:rPr>
                <w:sz w:val="24"/>
                <w:szCs w:val="24"/>
              </w:rPr>
              <w:t>63</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1000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30</w:t>
            </w:r>
            <w:r>
              <w:rPr>
                <w:sz w:val="24"/>
                <w:szCs w:val="24"/>
              </w:rPr>
              <w:t>,</w:t>
            </w:r>
            <w:r w:rsidRPr="00E22C13">
              <w:rPr>
                <w:sz w:val="24"/>
                <w:szCs w:val="24"/>
              </w:rPr>
              <w:t>67</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71,81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70</w:t>
            </w:r>
            <w:r>
              <w:rPr>
                <w:sz w:val="24"/>
                <w:szCs w:val="24"/>
              </w:rPr>
              <w:t>,</w:t>
            </w:r>
            <w:r w:rsidRPr="00E22C13">
              <w:rPr>
                <w:sz w:val="24"/>
                <w:szCs w:val="24"/>
              </w:rPr>
              <w:t>11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47</w:t>
            </w:r>
            <w:r>
              <w:rPr>
                <w:sz w:val="24"/>
                <w:szCs w:val="24"/>
              </w:rPr>
              <w:t>,</w:t>
            </w:r>
            <w:r w:rsidRPr="00E22C13">
              <w:rPr>
                <w:sz w:val="24"/>
                <w:szCs w:val="24"/>
              </w:rPr>
              <w:t>32</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75</w:t>
            </w:r>
            <w:r>
              <w:rPr>
                <w:sz w:val="24"/>
                <w:szCs w:val="24"/>
              </w:rPr>
              <w:t>,</w:t>
            </w:r>
            <w:r w:rsidRPr="00E22C13">
              <w:rPr>
                <w:sz w:val="24"/>
                <w:szCs w:val="24"/>
              </w:rPr>
              <w:t>86</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60</w:t>
            </w:r>
            <w:r>
              <w:rPr>
                <w:sz w:val="24"/>
                <w:szCs w:val="24"/>
              </w:rPr>
              <w:t>,</w:t>
            </w:r>
            <w:r w:rsidRPr="00E22C13">
              <w:rPr>
                <w:sz w:val="24"/>
                <w:szCs w:val="24"/>
              </w:rPr>
              <w:t>56</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5000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16</w:t>
            </w:r>
            <w:r>
              <w:rPr>
                <w:sz w:val="24"/>
                <w:szCs w:val="24"/>
              </w:rPr>
              <w:t>,</w:t>
            </w:r>
            <w:r w:rsidRPr="00E22C13">
              <w:rPr>
                <w:sz w:val="24"/>
                <w:szCs w:val="24"/>
              </w:rPr>
              <w:t>8</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58,15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56</w:t>
            </w:r>
            <w:r>
              <w:rPr>
                <w:sz w:val="24"/>
                <w:szCs w:val="24"/>
              </w:rPr>
              <w:t>,</w:t>
            </w:r>
            <w:r w:rsidRPr="00E22C13">
              <w:rPr>
                <w:sz w:val="24"/>
                <w:szCs w:val="24"/>
              </w:rPr>
              <w:t>45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33</w:t>
            </w:r>
            <w:r>
              <w:rPr>
                <w:sz w:val="24"/>
                <w:szCs w:val="24"/>
              </w:rPr>
              <w:t>,</w:t>
            </w:r>
            <w:r w:rsidRPr="00E22C13">
              <w:rPr>
                <w:sz w:val="24"/>
                <w:szCs w:val="24"/>
              </w:rPr>
              <w:t>45</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62</w:t>
            </w:r>
            <w:r>
              <w:rPr>
                <w:sz w:val="24"/>
                <w:szCs w:val="24"/>
              </w:rPr>
              <w:t>,</w:t>
            </w:r>
            <w:r w:rsidRPr="00E22C13">
              <w:rPr>
                <w:sz w:val="24"/>
                <w:szCs w:val="24"/>
              </w:rPr>
              <w:t>2</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46</w:t>
            </w:r>
            <w:r>
              <w:rPr>
                <w:sz w:val="24"/>
                <w:szCs w:val="24"/>
              </w:rPr>
              <w:t>,</w:t>
            </w:r>
            <w:r w:rsidRPr="00E22C13">
              <w:rPr>
                <w:sz w:val="24"/>
                <w:szCs w:val="24"/>
              </w:rPr>
              <w:t>9</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10000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10</w:t>
            </w:r>
            <w:r>
              <w:rPr>
                <w:sz w:val="24"/>
                <w:szCs w:val="24"/>
              </w:rPr>
              <w:t>,</w:t>
            </w:r>
            <w:r w:rsidRPr="00E22C13">
              <w:rPr>
                <w:sz w:val="24"/>
                <w:szCs w:val="24"/>
              </w:rPr>
              <w:t>86</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54,09</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52</w:t>
            </w:r>
            <w:r>
              <w:rPr>
                <w:sz w:val="24"/>
                <w:szCs w:val="24"/>
              </w:rPr>
              <w:t>,</w:t>
            </w:r>
            <w:r w:rsidRPr="00E22C13">
              <w:rPr>
                <w:sz w:val="24"/>
                <w:szCs w:val="24"/>
              </w:rPr>
              <w:t>39</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27</w:t>
            </w:r>
            <w:r>
              <w:rPr>
                <w:sz w:val="24"/>
                <w:szCs w:val="24"/>
              </w:rPr>
              <w:t>,</w:t>
            </w:r>
            <w:r w:rsidRPr="00E22C13">
              <w:rPr>
                <w:sz w:val="24"/>
                <w:szCs w:val="24"/>
              </w:rPr>
              <w:t>51</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58</w:t>
            </w:r>
            <w:r>
              <w:rPr>
                <w:sz w:val="24"/>
                <w:szCs w:val="24"/>
              </w:rPr>
              <w:t>,</w:t>
            </w:r>
            <w:r w:rsidRPr="00E22C13">
              <w:rPr>
                <w:sz w:val="24"/>
                <w:szCs w:val="24"/>
              </w:rPr>
              <w:t>15</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42</w:t>
            </w:r>
            <w:r>
              <w:rPr>
                <w:sz w:val="24"/>
                <w:szCs w:val="24"/>
              </w:rPr>
              <w:t>,</w:t>
            </w:r>
            <w:r w:rsidRPr="00E22C13">
              <w:rPr>
                <w:sz w:val="24"/>
                <w:szCs w:val="24"/>
              </w:rPr>
              <w:t>85</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15000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7</w:t>
            </w:r>
            <w:r>
              <w:rPr>
                <w:sz w:val="24"/>
                <w:szCs w:val="24"/>
              </w:rPr>
              <w:t>,</w:t>
            </w:r>
            <w:r w:rsidRPr="00E22C13">
              <w:rPr>
                <w:sz w:val="24"/>
                <w:szCs w:val="24"/>
              </w:rPr>
              <w:t>61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51,73</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50</w:t>
            </w:r>
            <w:r>
              <w:rPr>
                <w:sz w:val="24"/>
                <w:szCs w:val="24"/>
              </w:rPr>
              <w:t>,</w:t>
            </w:r>
            <w:r w:rsidRPr="00E22C13">
              <w:rPr>
                <w:sz w:val="24"/>
                <w:szCs w:val="24"/>
              </w:rPr>
              <w:t>03</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24</w:t>
            </w:r>
            <w:r>
              <w:rPr>
                <w:sz w:val="24"/>
                <w:szCs w:val="24"/>
              </w:rPr>
              <w:t>,</w:t>
            </w:r>
            <w:r w:rsidRPr="00E22C13">
              <w:rPr>
                <w:sz w:val="24"/>
                <w:szCs w:val="24"/>
              </w:rPr>
              <w:t>26</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55</w:t>
            </w:r>
            <w:r>
              <w:rPr>
                <w:sz w:val="24"/>
                <w:szCs w:val="24"/>
              </w:rPr>
              <w:t>,</w:t>
            </w:r>
            <w:r w:rsidRPr="00E22C13">
              <w:rPr>
                <w:sz w:val="24"/>
                <w:szCs w:val="24"/>
              </w:rPr>
              <w:t>78</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40</w:t>
            </w:r>
            <w:r>
              <w:rPr>
                <w:sz w:val="24"/>
                <w:szCs w:val="24"/>
              </w:rPr>
              <w:t>,</w:t>
            </w:r>
            <w:r w:rsidRPr="00E22C13">
              <w:rPr>
                <w:sz w:val="24"/>
                <w:szCs w:val="24"/>
              </w:rPr>
              <w:t>48</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20000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w:t>
            </w:r>
            <w:r>
              <w:rPr>
                <w:sz w:val="24"/>
                <w:szCs w:val="24"/>
              </w:rPr>
              <w:t>,</w:t>
            </w:r>
            <w:r w:rsidRPr="00E22C13">
              <w:rPr>
                <w:sz w:val="24"/>
                <w:szCs w:val="24"/>
              </w:rPr>
              <w:t>36</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49,95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48</w:t>
            </w:r>
            <w:r>
              <w:rPr>
                <w:sz w:val="24"/>
                <w:szCs w:val="24"/>
              </w:rPr>
              <w:t>,</w:t>
            </w:r>
            <w:r w:rsidRPr="00E22C13">
              <w:rPr>
                <w:sz w:val="24"/>
                <w:szCs w:val="24"/>
              </w:rPr>
              <w:t>25</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22</w:t>
            </w:r>
            <w:r>
              <w:rPr>
                <w:sz w:val="24"/>
                <w:szCs w:val="24"/>
              </w:rPr>
              <w:t>,</w:t>
            </w:r>
            <w:r w:rsidRPr="00E22C13">
              <w:rPr>
                <w:sz w:val="24"/>
                <w:szCs w:val="24"/>
              </w:rPr>
              <w:t>01</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54</w:t>
            </w:r>
            <w:r>
              <w:rPr>
                <w:sz w:val="24"/>
                <w:szCs w:val="24"/>
              </w:rPr>
              <w:t>,</w:t>
            </w:r>
            <w:r w:rsidRPr="00E22C13">
              <w:rPr>
                <w:sz w:val="24"/>
                <w:szCs w:val="24"/>
              </w:rPr>
              <w:t>01</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38</w:t>
            </w:r>
            <w:r>
              <w:rPr>
                <w:sz w:val="24"/>
                <w:szCs w:val="24"/>
              </w:rPr>
              <w:t>,</w:t>
            </w:r>
            <w:r w:rsidRPr="00E22C13">
              <w:rPr>
                <w:sz w:val="24"/>
                <w:szCs w:val="24"/>
              </w:rPr>
              <w:t>71</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25000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w:t>
            </w:r>
            <w:r>
              <w:rPr>
                <w:sz w:val="24"/>
                <w:szCs w:val="24"/>
              </w:rPr>
              <w:t>,</w:t>
            </w:r>
            <w:r w:rsidRPr="00E22C13">
              <w:rPr>
                <w:sz w:val="24"/>
                <w:szCs w:val="24"/>
              </w:rPr>
              <w:t>62</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48,54</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46</w:t>
            </w:r>
            <w:r>
              <w:rPr>
                <w:sz w:val="24"/>
                <w:szCs w:val="24"/>
              </w:rPr>
              <w:t>,</w:t>
            </w:r>
            <w:r w:rsidRPr="00E22C13">
              <w:rPr>
                <w:sz w:val="24"/>
                <w:szCs w:val="24"/>
              </w:rPr>
              <w:t>84</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20</w:t>
            </w:r>
            <w:r>
              <w:rPr>
                <w:sz w:val="24"/>
                <w:szCs w:val="24"/>
              </w:rPr>
              <w:t>,</w:t>
            </w:r>
            <w:r w:rsidRPr="00E22C13">
              <w:rPr>
                <w:sz w:val="24"/>
                <w:szCs w:val="24"/>
              </w:rPr>
              <w:t>27</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52</w:t>
            </w:r>
            <w:r>
              <w:rPr>
                <w:sz w:val="24"/>
                <w:szCs w:val="24"/>
              </w:rPr>
              <w:t>,</w:t>
            </w:r>
            <w:r w:rsidRPr="00E22C13">
              <w:rPr>
                <w:sz w:val="24"/>
                <w:szCs w:val="24"/>
              </w:rPr>
              <w:t>6</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37</w:t>
            </w:r>
            <w:r>
              <w:rPr>
                <w:sz w:val="24"/>
                <w:szCs w:val="24"/>
              </w:rPr>
              <w:t>,</w:t>
            </w:r>
            <w:r w:rsidRPr="00E22C13">
              <w:rPr>
                <w:sz w:val="24"/>
                <w:szCs w:val="24"/>
              </w:rPr>
              <w:t>3</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30000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2</w:t>
            </w:r>
            <w:r>
              <w:rPr>
                <w:sz w:val="24"/>
                <w:szCs w:val="24"/>
              </w:rPr>
              <w:t>,</w:t>
            </w:r>
            <w:r w:rsidRPr="00E22C13">
              <w:rPr>
                <w:sz w:val="24"/>
                <w:szCs w:val="24"/>
              </w:rPr>
              <w:t>12</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47,12</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45</w:t>
            </w:r>
            <w:r>
              <w:rPr>
                <w:sz w:val="24"/>
                <w:szCs w:val="24"/>
              </w:rPr>
              <w:t>,</w:t>
            </w:r>
            <w:r w:rsidRPr="00E22C13">
              <w:rPr>
                <w:sz w:val="24"/>
                <w:szCs w:val="24"/>
              </w:rPr>
              <w:t>42</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18</w:t>
            </w:r>
            <w:r>
              <w:rPr>
                <w:sz w:val="24"/>
                <w:szCs w:val="24"/>
              </w:rPr>
              <w:t>,</w:t>
            </w:r>
            <w:r w:rsidRPr="00E22C13">
              <w:rPr>
                <w:sz w:val="24"/>
                <w:szCs w:val="24"/>
              </w:rPr>
              <w:t>77</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51</w:t>
            </w:r>
            <w:r>
              <w:rPr>
                <w:sz w:val="24"/>
                <w:szCs w:val="24"/>
              </w:rPr>
              <w:t>,</w:t>
            </w:r>
            <w:r w:rsidRPr="00E22C13">
              <w:rPr>
                <w:sz w:val="24"/>
                <w:szCs w:val="24"/>
              </w:rPr>
              <w:t>17</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35</w:t>
            </w:r>
            <w:r>
              <w:rPr>
                <w:sz w:val="24"/>
                <w:szCs w:val="24"/>
              </w:rPr>
              <w:t>,</w:t>
            </w:r>
            <w:r w:rsidRPr="00E22C13">
              <w:rPr>
                <w:sz w:val="24"/>
                <w:szCs w:val="24"/>
              </w:rPr>
              <w:t>87</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35000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0</w:t>
            </w:r>
            <w:r>
              <w:rPr>
                <w:sz w:val="24"/>
                <w:szCs w:val="24"/>
              </w:rPr>
              <w:t>,</w:t>
            </w:r>
            <w:r w:rsidRPr="00E22C13">
              <w:rPr>
                <w:sz w:val="24"/>
                <w:szCs w:val="24"/>
              </w:rPr>
              <w:t>87</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45,91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44</w:t>
            </w:r>
            <w:r>
              <w:rPr>
                <w:sz w:val="24"/>
                <w:szCs w:val="24"/>
              </w:rPr>
              <w:t>,</w:t>
            </w:r>
            <w:r w:rsidRPr="00E22C13">
              <w:rPr>
                <w:sz w:val="24"/>
                <w:szCs w:val="24"/>
              </w:rPr>
              <w:t>21</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17</w:t>
            </w:r>
            <w:r>
              <w:rPr>
                <w:sz w:val="24"/>
                <w:szCs w:val="24"/>
              </w:rPr>
              <w:t>,</w:t>
            </w:r>
            <w:r w:rsidRPr="00E22C13">
              <w:rPr>
                <w:sz w:val="24"/>
                <w:szCs w:val="24"/>
              </w:rPr>
              <w:t>52</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49</w:t>
            </w:r>
            <w:r>
              <w:rPr>
                <w:sz w:val="24"/>
                <w:szCs w:val="24"/>
              </w:rPr>
              <w:t>,</w:t>
            </w:r>
            <w:r w:rsidRPr="00E22C13">
              <w:rPr>
                <w:sz w:val="24"/>
                <w:szCs w:val="24"/>
              </w:rPr>
              <w:t>97</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34</w:t>
            </w:r>
            <w:r>
              <w:rPr>
                <w:sz w:val="24"/>
                <w:szCs w:val="24"/>
              </w:rPr>
              <w:t>,</w:t>
            </w:r>
            <w:r w:rsidRPr="00E22C13">
              <w:rPr>
                <w:sz w:val="24"/>
                <w:szCs w:val="24"/>
              </w:rPr>
              <w:t>67</w:t>
            </w:r>
          </w:p>
        </w:tc>
      </w:tr>
      <w:tr w:rsidR="00E22C13" w:rsidRPr="00827345" w:rsidTr="00D50773">
        <w:trPr>
          <w:jc w:val="center"/>
        </w:trPr>
        <w:tc>
          <w:tcPr>
            <w:tcW w:w="1921" w:type="dxa"/>
            <w:tcBorders>
              <w:top w:val="single" w:sz="4" w:space="0" w:color="auto"/>
              <w:left w:val="single" w:sz="4" w:space="0" w:color="auto"/>
              <w:bottom w:val="single" w:sz="4" w:space="0" w:color="auto"/>
              <w:right w:val="single" w:sz="4" w:space="0" w:color="auto"/>
            </w:tcBorders>
            <w:vAlign w:val="center"/>
            <w:hideMark/>
          </w:tcPr>
          <w:p w:rsidR="00E22C13" w:rsidRPr="00827345" w:rsidRDefault="00E22C13" w:rsidP="00827345">
            <w:pPr>
              <w:jc w:val="center"/>
              <w:rPr>
                <w:rFonts w:eastAsia="Calibri"/>
                <w:color w:val="000000"/>
                <w:sz w:val="24"/>
                <w:szCs w:val="24"/>
              </w:rPr>
            </w:pPr>
            <w:r w:rsidRPr="00827345">
              <w:rPr>
                <w:rFonts w:eastAsia="Calibri"/>
                <w:color w:val="000000"/>
                <w:sz w:val="24"/>
                <w:szCs w:val="24"/>
              </w:rPr>
              <w:t>40000</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-0</w:t>
            </w:r>
            <w:r>
              <w:rPr>
                <w:sz w:val="24"/>
                <w:szCs w:val="24"/>
              </w:rPr>
              <w:t>,</w:t>
            </w:r>
            <w:r w:rsidRPr="00E22C13">
              <w:rPr>
                <w:sz w:val="24"/>
                <w:szCs w:val="24"/>
              </w:rPr>
              <w:t>22</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44,68</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42</w:t>
            </w:r>
            <w:r>
              <w:rPr>
                <w:sz w:val="24"/>
                <w:szCs w:val="24"/>
              </w:rPr>
              <w:t>,</w:t>
            </w:r>
            <w:r w:rsidRPr="00E22C13">
              <w:rPr>
                <w:sz w:val="24"/>
                <w:szCs w:val="24"/>
              </w:rPr>
              <w:t>98</w:t>
            </w:r>
          </w:p>
        </w:tc>
        <w:tc>
          <w:tcPr>
            <w:tcW w:w="1367"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16</w:t>
            </w:r>
            <w:r>
              <w:rPr>
                <w:sz w:val="24"/>
                <w:szCs w:val="24"/>
              </w:rPr>
              <w:t>,</w:t>
            </w:r>
            <w:r w:rsidRPr="00E22C13">
              <w:rPr>
                <w:sz w:val="24"/>
                <w:szCs w:val="24"/>
              </w:rPr>
              <w:t>43</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48</w:t>
            </w:r>
            <w:r>
              <w:rPr>
                <w:sz w:val="24"/>
                <w:szCs w:val="24"/>
              </w:rPr>
              <w:t>,</w:t>
            </w:r>
            <w:r w:rsidRPr="00E22C13">
              <w:rPr>
                <w:sz w:val="24"/>
                <w:szCs w:val="24"/>
              </w:rPr>
              <w:t>74</w:t>
            </w:r>
          </w:p>
        </w:tc>
        <w:tc>
          <w:tcPr>
            <w:tcW w:w="1368" w:type="dxa"/>
            <w:tcBorders>
              <w:top w:val="single" w:sz="4" w:space="0" w:color="auto"/>
              <w:left w:val="single" w:sz="4" w:space="0" w:color="auto"/>
              <w:bottom w:val="single" w:sz="4" w:space="0" w:color="auto"/>
              <w:right w:val="single" w:sz="4" w:space="0" w:color="auto"/>
            </w:tcBorders>
          </w:tcPr>
          <w:p w:rsidR="00E22C13" w:rsidRPr="00E22C13" w:rsidRDefault="00E22C13" w:rsidP="00E22C13">
            <w:pPr>
              <w:jc w:val="center"/>
              <w:rPr>
                <w:sz w:val="24"/>
                <w:szCs w:val="24"/>
              </w:rPr>
            </w:pPr>
            <w:r w:rsidRPr="00E22C13">
              <w:rPr>
                <w:sz w:val="24"/>
                <w:szCs w:val="24"/>
              </w:rPr>
              <w:t>33</w:t>
            </w:r>
            <w:r>
              <w:rPr>
                <w:sz w:val="24"/>
                <w:szCs w:val="24"/>
              </w:rPr>
              <w:t>,</w:t>
            </w:r>
            <w:r w:rsidRPr="00E22C13">
              <w:rPr>
                <w:sz w:val="24"/>
                <w:szCs w:val="24"/>
              </w:rPr>
              <w:t>44</w:t>
            </w:r>
          </w:p>
        </w:tc>
      </w:tr>
    </w:tbl>
    <w:p w:rsidR="00827345" w:rsidRPr="00827345" w:rsidRDefault="00827345" w:rsidP="00827345">
      <w:pPr>
        <w:shd w:val="clear" w:color="auto" w:fill="FFFFFF"/>
        <w:spacing w:before="160" w:after="0" w:line="240" w:lineRule="auto"/>
        <w:ind w:firstLine="709"/>
        <w:jc w:val="both"/>
        <w:rPr>
          <w:rFonts w:ascii="Times New Roman" w:eastAsia="Times New Roman" w:hAnsi="Times New Roman" w:cs="Times New Roman"/>
          <w:color w:val="000000"/>
          <w:spacing w:val="-17"/>
          <w:sz w:val="24"/>
          <w:szCs w:val="24"/>
          <w:lang w:eastAsia="ru-RU"/>
        </w:rPr>
      </w:pPr>
      <w:r w:rsidRPr="00827345">
        <w:rPr>
          <w:rFonts w:ascii="Times New Roman" w:eastAsia="Times New Roman" w:hAnsi="Times New Roman" w:cs="Times New Roman"/>
          <w:color w:val="000000"/>
          <w:spacing w:val="-17"/>
          <w:sz w:val="24"/>
          <w:szCs w:val="24"/>
          <w:lang w:eastAsia="ru-RU"/>
        </w:rPr>
        <w:t>Построим графики зависимостей переходных затуханий от частоты.</w:t>
      </w:r>
    </w:p>
    <w:p w:rsidR="00827345" w:rsidRPr="00827345" w:rsidRDefault="005254C0" w:rsidP="00827345">
      <w:pPr>
        <w:shd w:val="clear" w:color="auto" w:fill="FFFFFF"/>
        <w:spacing w:after="0" w:line="240" w:lineRule="auto"/>
        <w:jc w:val="center"/>
        <w:rPr>
          <w:rFonts w:ascii="Times New Roman" w:eastAsia="Times New Roman" w:hAnsi="Times New Roman" w:cs="Times New Roman"/>
          <w:color w:val="000000"/>
          <w:spacing w:val="-17"/>
          <w:sz w:val="24"/>
          <w:szCs w:val="24"/>
          <w:lang w:eastAsia="ru-RU"/>
        </w:rPr>
      </w:pPr>
      <w:r w:rsidRPr="00827345">
        <w:rPr>
          <w:rFonts w:ascii="Calibri" w:eastAsia="Calibri" w:hAnsi="Calibri" w:cs="Times New Roman"/>
          <w:sz w:val="24"/>
          <w:szCs w:val="24"/>
        </w:rPr>
        <w:object w:dxaOrig="7135" w:dyaOrig="5783">
          <v:shape id="_x0000_i1086" type="#_x0000_t75" style="width:357.25pt;height:289.65pt" o:ole="">
            <v:imagedata r:id="rId185" o:title="" croptop="4467f" cropbottom="4989f" cropleft="2117f"/>
          </v:shape>
          <o:OLEObject Type="Embed" ProgID="Visio.Drawing.15" ShapeID="_x0000_i1086" DrawAspect="Content" ObjectID="_1795907038" r:id="rId186"/>
        </w:object>
      </w:r>
    </w:p>
    <w:p w:rsidR="00827345" w:rsidRPr="00827345" w:rsidRDefault="00827345" w:rsidP="00827345">
      <w:pPr>
        <w:shd w:val="clear" w:color="auto" w:fill="FFFFFF"/>
        <w:spacing w:after="0" w:line="240" w:lineRule="auto"/>
        <w:jc w:val="center"/>
        <w:rPr>
          <w:rFonts w:ascii="Times New Roman" w:eastAsia="Times New Roman" w:hAnsi="Times New Roman" w:cs="Times New Roman"/>
          <w:color w:val="000000"/>
          <w:spacing w:val="-17"/>
          <w:sz w:val="24"/>
          <w:szCs w:val="24"/>
          <w:lang w:eastAsia="ru-RU"/>
        </w:rPr>
      </w:pPr>
      <w:r w:rsidRPr="00827345">
        <w:rPr>
          <w:rFonts w:ascii="Times New Roman" w:eastAsia="Times New Roman" w:hAnsi="Times New Roman" w:cs="Times New Roman"/>
          <w:color w:val="000000"/>
          <w:spacing w:val="-17"/>
          <w:sz w:val="24"/>
          <w:szCs w:val="24"/>
          <w:lang w:eastAsia="ru-RU"/>
        </w:rPr>
        <w:t>Рисунок 6.11 – Частотная зав</w:t>
      </w:r>
      <w:r w:rsidR="005254C0">
        <w:rPr>
          <w:rFonts w:ascii="Times New Roman" w:eastAsia="Times New Roman" w:hAnsi="Times New Roman" w:cs="Times New Roman"/>
          <w:color w:val="000000"/>
          <w:spacing w:val="-17"/>
          <w:sz w:val="24"/>
          <w:szCs w:val="24"/>
          <w:lang w:eastAsia="ru-RU"/>
        </w:rPr>
        <w:t>исимость переходных затуханий</w:t>
      </w:r>
      <w:r w:rsidRPr="00827345">
        <w:rPr>
          <w:rFonts w:ascii="Times New Roman" w:eastAsia="Times New Roman" w:hAnsi="Times New Roman" w:cs="Times New Roman"/>
          <w:color w:val="000000"/>
          <w:spacing w:val="-17"/>
          <w:sz w:val="24"/>
          <w:szCs w:val="24"/>
          <w:lang w:eastAsia="ru-RU"/>
        </w:rPr>
        <w:t xml:space="preserve"> на строительной длине линии</w:t>
      </w:r>
    </w:p>
    <w:p w:rsidR="00827345" w:rsidRPr="00827345" w:rsidRDefault="005254C0" w:rsidP="00827345">
      <w:pPr>
        <w:shd w:val="clear" w:color="auto" w:fill="FFFFFF"/>
        <w:spacing w:after="0" w:line="240" w:lineRule="auto"/>
        <w:jc w:val="center"/>
        <w:rPr>
          <w:rFonts w:ascii="Times New Roman" w:eastAsia="Times New Roman" w:hAnsi="Times New Roman" w:cs="Times New Roman"/>
          <w:color w:val="000000"/>
          <w:spacing w:val="-17"/>
          <w:sz w:val="24"/>
          <w:szCs w:val="24"/>
          <w:lang w:eastAsia="ru-RU"/>
        </w:rPr>
      </w:pPr>
      <w:r w:rsidRPr="00827345">
        <w:rPr>
          <w:rFonts w:ascii="Calibri" w:eastAsia="Calibri" w:hAnsi="Calibri" w:cs="Times New Roman"/>
          <w:sz w:val="24"/>
          <w:szCs w:val="24"/>
        </w:rPr>
        <w:object w:dxaOrig="7231" w:dyaOrig="5630">
          <v:shape id="_x0000_i1087" type="#_x0000_t75" style="width:374.75pt;height:291.25pt" o:ole="">
            <v:imagedata r:id="rId187" o:title="" croptop="1792f" cropbottom="4989f" cropleft="2117f"/>
          </v:shape>
          <o:OLEObject Type="Embed" ProgID="Visio.Drawing.15" ShapeID="_x0000_i1087" DrawAspect="Content" ObjectID="_1795907039" r:id="rId188"/>
        </w:object>
      </w:r>
    </w:p>
    <w:p w:rsidR="00827345" w:rsidRPr="00827345" w:rsidRDefault="005254C0" w:rsidP="00827345">
      <w:pPr>
        <w:shd w:val="clear" w:color="auto" w:fill="FFFFFF"/>
        <w:spacing w:after="0" w:line="240" w:lineRule="auto"/>
        <w:jc w:val="center"/>
        <w:rPr>
          <w:rFonts w:ascii="Times New Roman" w:eastAsia="Times New Roman" w:hAnsi="Times New Roman" w:cs="Times New Roman"/>
          <w:color w:val="000000"/>
          <w:spacing w:val="-17"/>
          <w:sz w:val="24"/>
          <w:szCs w:val="24"/>
          <w:lang w:eastAsia="ru-RU"/>
        </w:rPr>
      </w:pPr>
      <w:r>
        <w:rPr>
          <w:rFonts w:ascii="Times New Roman" w:eastAsia="Times New Roman" w:hAnsi="Times New Roman" w:cs="Times New Roman"/>
          <w:color w:val="000000"/>
          <w:spacing w:val="-17"/>
          <w:sz w:val="24"/>
          <w:szCs w:val="24"/>
          <w:lang w:eastAsia="ru-RU"/>
        </w:rPr>
        <w:t>Рисунок 6.12</w:t>
      </w:r>
      <w:r w:rsidR="00827345" w:rsidRPr="00827345">
        <w:rPr>
          <w:rFonts w:ascii="Times New Roman" w:eastAsia="Times New Roman" w:hAnsi="Times New Roman" w:cs="Times New Roman"/>
          <w:color w:val="000000"/>
          <w:spacing w:val="-17"/>
          <w:sz w:val="24"/>
          <w:szCs w:val="24"/>
          <w:lang w:eastAsia="ru-RU"/>
        </w:rPr>
        <w:t xml:space="preserve"> – Част</w:t>
      </w:r>
      <w:r>
        <w:rPr>
          <w:rFonts w:ascii="Times New Roman" w:eastAsia="Times New Roman" w:hAnsi="Times New Roman" w:cs="Times New Roman"/>
          <w:color w:val="000000"/>
          <w:spacing w:val="-17"/>
          <w:sz w:val="24"/>
          <w:szCs w:val="24"/>
          <w:lang w:eastAsia="ru-RU"/>
        </w:rPr>
        <w:t>отная зависимость переходных</w:t>
      </w:r>
      <w:r w:rsidR="00827345" w:rsidRPr="00827345">
        <w:rPr>
          <w:rFonts w:ascii="Times New Roman" w:eastAsia="Times New Roman" w:hAnsi="Times New Roman" w:cs="Times New Roman"/>
          <w:color w:val="000000"/>
          <w:spacing w:val="-17"/>
          <w:sz w:val="24"/>
          <w:szCs w:val="24"/>
          <w:lang w:eastAsia="ru-RU"/>
        </w:rPr>
        <w:t xml:space="preserve"> затухани</w:t>
      </w:r>
      <w:r>
        <w:rPr>
          <w:rFonts w:ascii="Times New Roman" w:eastAsia="Times New Roman" w:hAnsi="Times New Roman" w:cs="Times New Roman"/>
          <w:color w:val="000000"/>
          <w:spacing w:val="-17"/>
          <w:sz w:val="24"/>
          <w:szCs w:val="24"/>
          <w:lang w:eastAsia="ru-RU"/>
        </w:rPr>
        <w:t>й</w:t>
      </w:r>
      <w:r w:rsidR="00827345" w:rsidRPr="00827345">
        <w:rPr>
          <w:rFonts w:ascii="Times New Roman" w:eastAsia="Times New Roman" w:hAnsi="Times New Roman" w:cs="Times New Roman"/>
          <w:color w:val="000000"/>
          <w:spacing w:val="-17"/>
          <w:sz w:val="24"/>
          <w:szCs w:val="24"/>
          <w:lang w:eastAsia="ru-RU"/>
        </w:rPr>
        <w:t xml:space="preserve"> </w:t>
      </w:r>
      <w:r>
        <w:rPr>
          <w:rFonts w:ascii="Times New Roman" w:eastAsia="Times New Roman" w:hAnsi="Times New Roman" w:cs="Times New Roman"/>
          <w:color w:val="000000"/>
          <w:spacing w:val="-17"/>
          <w:sz w:val="24"/>
          <w:szCs w:val="24"/>
          <w:lang w:eastAsia="ru-RU"/>
        </w:rPr>
        <w:t>усилительного участка</w:t>
      </w:r>
    </w:p>
    <w:p w:rsidR="00827345" w:rsidRPr="00827345" w:rsidRDefault="00827345" w:rsidP="00827345">
      <w:pPr>
        <w:shd w:val="clear" w:color="auto" w:fill="FFFFFF"/>
        <w:spacing w:before="120" w:after="0" w:line="240" w:lineRule="auto"/>
        <w:ind w:firstLine="709"/>
        <w:jc w:val="both"/>
        <w:rPr>
          <w:rFonts w:ascii="Times New Roman" w:eastAsia="Times New Roman" w:hAnsi="Times New Roman" w:cs="Times New Roman"/>
          <w:color w:val="000000"/>
          <w:spacing w:val="-17"/>
          <w:sz w:val="24"/>
          <w:szCs w:val="24"/>
          <w:lang w:eastAsia="ru-RU"/>
        </w:rPr>
      </w:pPr>
      <w:r w:rsidRPr="00827345">
        <w:rPr>
          <w:rFonts w:ascii="Times New Roman" w:eastAsia="Times New Roman" w:hAnsi="Times New Roman" w:cs="Times New Roman"/>
          <w:color w:val="000000"/>
          <w:spacing w:val="-17"/>
          <w:sz w:val="24"/>
          <w:szCs w:val="24"/>
          <w:lang w:eastAsia="ru-RU"/>
        </w:rPr>
        <w:t>Сравнив полученные результаты с нормами: А</w:t>
      </w:r>
      <w:r w:rsidRPr="00827345">
        <w:rPr>
          <w:rFonts w:ascii="Times New Roman" w:eastAsia="Times New Roman" w:hAnsi="Times New Roman" w:cs="Times New Roman"/>
          <w:color w:val="000000"/>
          <w:spacing w:val="-17"/>
          <w:sz w:val="24"/>
          <w:szCs w:val="24"/>
          <w:vertAlign w:val="subscript"/>
          <w:lang w:eastAsia="ru-RU"/>
        </w:rPr>
        <w:t>0</w:t>
      </w:r>
      <w:r w:rsidRPr="00827345">
        <w:rPr>
          <w:rFonts w:ascii="Times New Roman" w:eastAsia="Times New Roman" w:hAnsi="Times New Roman" w:cs="Times New Roman"/>
          <w:color w:val="000000"/>
          <w:spacing w:val="-17"/>
          <w:sz w:val="24"/>
          <w:szCs w:val="24"/>
          <w:lang w:eastAsia="ru-RU"/>
        </w:rPr>
        <w:t>=60,8 дБ; А</w:t>
      </w:r>
      <w:r w:rsidRPr="00827345">
        <w:rPr>
          <w:rFonts w:ascii="Times New Roman" w:eastAsia="Times New Roman" w:hAnsi="Times New Roman" w:cs="Times New Roman"/>
          <w:color w:val="000000"/>
          <w:spacing w:val="-17"/>
          <w:sz w:val="24"/>
          <w:szCs w:val="24"/>
          <w:vertAlign w:val="subscript"/>
          <w:lang w:eastAsia="ru-RU"/>
        </w:rPr>
        <w:t>З</w:t>
      </w:r>
      <w:r w:rsidRPr="00827345">
        <w:rPr>
          <w:rFonts w:ascii="Times New Roman" w:eastAsia="Times New Roman" w:hAnsi="Times New Roman" w:cs="Times New Roman"/>
          <w:color w:val="000000"/>
          <w:spacing w:val="-17"/>
          <w:sz w:val="24"/>
          <w:szCs w:val="24"/>
          <w:lang w:eastAsia="ru-RU"/>
        </w:rPr>
        <w:t>=73,8 дБ; А</w:t>
      </w:r>
      <w:r w:rsidRPr="00827345">
        <w:rPr>
          <w:rFonts w:ascii="Times New Roman" w:eastAsia="Times New Roman" w:hAnsi="Times New Roman" w:cs="Times New Roman"/>
          <w:color w:val="000000"/>
          <w:spacing w:val="-17"/>
          <w:sz w:val="24"/>
          <w:szCs w:val="24"/>
          <w:vertAlign w:val="subscript"/>
          <w:lang w:val="en-US" w:eastAsia="ru-RU"/>
        </w:rPr>
        <w:t>L</w:t>
      </w:r>
      <w:r w:rsidRPr="00827345">
        <w:rPr>
          <w:rFonts w:ascii="Times New Roman" w:eastAsia="Times New Roman" w:hAnsi="Times New Roman" w:cs="Times New Roman"/>
          <w:color w:val="000000"/>
          <w:spacing w:val="-17"/>
          <w:sz w:val="24"/>
          <w:szCs w:val="24"/>
          <w:lang w:eastAsia="ru-RU"/>
        </w:rPr>
        <w:t>=73,8+</w:t>
      </w:r>
      <w:r w:rsidRPr="00827345">
        <w:rPr>
          <w:rFonts w:ascii="Times New Roman" w:eastAsia="Times New Roman" w:hAnsi="Times New Roman" w:cs="Times New Roman"/>
          <w:color w:val="000000"/>
          <w:spacing w:val="-17"/>
          <w:sz w:val="24"/>
          <w:szCs w:val="24"/>
          <w:lang w:eastAsia="ru-RU"/>
        </w:rPr>
        <w:sym w:font="Symbol" w:char="F061"/>
      </w:r>
      <w:r w:rsidRPr="00827345">
        <w:rPr>
          <w:rFonts w:ascii="Times New Roman" w:eastAsia="Times New Roman" w:hAnsi="Times New Roman" w:cs="Times New Roman"/>
          <w:color w:val="000000"/>
          <w:spacing w:val="-17"/>
          <w:sz w:val="24"/>
          <w:szCs w:val="24"/>
          <w:lang w:eastAsia="ru-RU"/>
        </w:rPr>
        <w:sym w:font="Symbol" w:char="F0B4"/>
      </w:r>
      <w:r w:rsidRPr="00827345">
        <w:rPr>
          <w:rFonts w:ascii="Times New Roman" w:eastAsia="Times New Roman" w:hAnsi="Times New Roman" w:cs="Times New Roman"/>
          <w:color w:val="000000"/>
          <w:spacing w:val="-17"/>
          <w:sz w:val="24"/>
          <w:szCs w:val="24"/>
          <w:lang w:val="en-US" w:eastAsia="ru-RU"/>
        </w:rPr>
        <w:t>l</w:t>
      </w:r>
      <w:r w:rsidRPr="00827345">
        <w:rPr>
          <w:rFonts w:ascii="Times New Roman" w:eastAsia="Times New Roman" w:hAnsi="Times New Roman" w:cs="Times New Roman"/>
          <w:color w:val="000000"/>
          <w:spacing w:val="-17"/>
          <w:sz w:val="24"/>
          <w:szCs w:val="24"/>
          <w:lang w:eastAsia="ru-RU"/>
        </w:rPr>
        <w:t xml:space="preserve"> можно сделать вывод, что необходимо проводить защитные мероприятия. </w:t>
      </w:r>
      <w:r w:rsidRPr="00827345">
        <w:rPr>
          <w:rFonts w:ascii="Times New Roman" w:eastAsia="Times New Roman" w:hAnsi="Times New Roman" w:cs="Times New Roman"/>
          <w:color w:val="000000"/>
          <w:spacing w:val="-17"/>
          <w:sz w:val="24"/>
          <w:szCs w:val="24"/>
          <w:lang w:eastAsia="ru-RU"/>
        </w:rPr>
        <w:fldChar w:fldCharType="begin"/>
      </w:r>
      <w:r w:rsidRPr="00827345">
        <w:rPr>
          <w:rFonts w:ascii="Times New Roman" w:eastAsia="Times New Roman" w:hAnsi="Times New Roman" w:cs="Times New Roman"/>
          <w:color w:val="000000"/>
          <w:spacing w:val="-17"/>
          <w:sz w:val="24"/>
          <w:szCs w:val="24"/>
          <w:lang w:eastAsia="ru-RU"/>
        </w:rPr>
        <w:instrText xml:space="preserve"> MACROBUTTON MTEditEquationSection2 </w:instrText>
      </w:r>
      <w:r w:rsidRPr="00827345">
        <w:rPr>
          <w:rFonts w:ascii="Times New Roman" w:eastAsia="Calibri" w:hAnsi="Times New Roman" w:cs="Times New Roman"/>
          <w:vanish/>
          <w:color w:val="FF0000"/>
          <w:sz w:val="24"/>
          <w:szCs w:val="24"/>
          <w:lang w:eastAsia="ru-RU"/>
        </w:rPr>
        <w:instrText>Equation Section (Next)</w:instrText>
      </w:r>
      <w:r w:rsidRPr="00827345">
        <w:rPr>
          <w:rFonts w:ascii="Times New Roman" w:eastAsia="Times New Roman" w:hAnsi="Times New Roman" w:cs="Times New Roman"/>
          <w:color w:val="000000"/>
          <w:spacing w:val="-17"/>
          <w:sz w:val="24"/>
          <w:szCs w:val="24"/>
          <w:lang w:eastAsia="ru-RU"/>
        </w:rPr>
        <w:fldChar w:fldCharType="begin"/>
      </w:r>
      <w:r w:rsidRPr="00827345">
        <w:rPr>
          <w:rFonts w:ascii="Times New Roman" w:eastAsia="Times New Roman" w:hAnsi="Times New Roman" w:cs="Times New Roman"/>
          <w:color w:val="000000"/>
          <w:spacing w:val="-17"/>
          <w:sz w:val="24"/>
          <w:szCs w:val="24"/>
          <w:lang w:eastAsia="ru-RU"/>
        </w:rPr>
        <w:instrText xml:space="preserve"> SEQ MTEqn \r \h \* MERGEFORMAT </w:instrText>
      </w:r>
      <w:r w:rsidRPr="00827345">
        <w:rPr>
          <w:rFonts w:ascii="Times New Roman" w:eastAsia="Times New Roman" w:hAnsi="Times New Roman" w:cs="Times New Roman"/>
          <w:color w:val="000000"/>
          <w:spacing w:val="-17"/>
          <w:sz w:val="24"/>
          <w:szCs w:val="24"/>
          <w:lang w:eastAsia="ru-RU"/>
        </w:rPr>
        <w:fldChar w:fldCharType="end"/>
      </w:r>
      <w:r w:rsidRPr="00827345">
        <w:rPr>
          <w:rFonts w:ascii="Times New Roman" w:eastAsia="Times New Roman" w:hAnsi="Times New Roman" w:cs="Times New Roman"/>
          <w:color w:val="000000"/>
          <w:spacing w:val="-17"/>
          <w:sz w:val="24"/>
          <w:szCs w:val="24"/>
          <w:lang w:eastAsia="ru-RU"/>
        </w:rPr>
        <w:fldChar w:fldCharType="begin"/>
      </w:r>
      <w:r w:rsidRPr="00827345">
        <w:rPr>
          <w:rFonts w:ascii="Times New Roman" w:eastAsia="Times New Roman" w:hAnsi="Times New Roman" w:cs="Times New Roman"/>
          <w:color w:val="000000"/>
          <w:spacing w:val="-17"/>
          <w:sz w:val="24"/>
          <w:szCs w:val="24"/>
          <w:lang w:eastAsia="ru-RU"/>
        </w:rPr>
        <w:instrText xml:space="preserve"> SEQ MTSec \h \* MERGEFORMAT </w:instrText>
      </w:r>
      <w:r w:rsidRPr="00827345">
        <w:rPr>
          <w:rFonts w:ascii="Times New Roman" w:eastAsia="Times New Roman" w:hAnsi="Times New Roman" w:cs="Times New Roman"/>
          <w:color w:val="000000"/>
          <w:spacing w:val="-17"/>
          <w:sz w:val="24"/>
          <w:szCs w:val="24"/>
          <w:lang w:eastAsia="ru-RU"/>
        </w:rPr>
        <w:fldChar w:fldCharType="end"/>
      </w:r>
      <w:r w:rsidRPr="00827345">
        <w:rPr>
          <w:rFonts w:ascii="Times New Roman" w:eastAsia="Times New Roman" w:hAnsi="Times New Roman" w:cs="Times New Roman"/>
          <w:color w:val="000000"/>
          <w:spacing w:val="-17"/>
          <w:sz w:val="24"/>
          <w:szCs w:val="24"/>
          <w:lang w:eastAsia="ru-RU"/>
        </w:rPr>
        <w:fldChar w:fldCharType="end"/>
      </w:r>
    </w:p>
    <w:p w:rsidR="00827345" w:rsidRPr="00827345" w:rsidRDefault="00827345" w:rsidP="00827345">
      <w:pPr>
        <w:spacing w:after="0" w:line="240" w:lineRule="auto"/>
        <w:rPr>
          <w:rFonts w:ascii="Times New Roman" w:eastAsia="Calibri" w:hAnsi="Times New Roman" w:cs="Times New Roman"/>
          <w:sz w:val="24"/>
        </w:rPr>
        <w:sectPr w:rsidR="00827345" w:rsidRPr="00827345">
          <w:pgSz w:w="11906" w:h="16838"/>
          <w:pgMar w:top="1134" w:right="567" w:bottom="1134" w:left="1134" w:header="708" w:footer="708" w:gutter="0"/>
          <w:cols w:space="720"/>
        </w:sectPr>
      </w:pPr>
    </w:p>
    <w:p w:rsidR="00827345" w:rsidRPr="00827345" w:rsidRDefault="00827345" w:rsidP="006D4BA0">
      <w:pPr>
        <w:keepNext/>
        <w:keepLines/>
        <w:spacing w:after="0" w:line="360" w:lineRule="auto"/>
        <w:ind w:firstLine="709"/>
        <w:jc w:val="both"/>
        <w:outlineLvl w:val="0"/>
        <w:rPr>
          <w:rFonts w:ascii="Times New Roman" w:eastAsia="Times New Roman" w:hAnsi="Times New Roman" w:cs="Times New Roman"/>
          <w:bCs/>
          <w:snapToGrid w:val="0"/>
          <w:sz w:val="24"/>
          <w:szCs w:val="28"/>
        </w:rPr>
      </w:pPr>
      <w:bookmarkStart w:id="70" w:name="_Toc532492630"/>
      <w:bookmarkStart w:id="71" w:name="_Toc5741590"/>
      <w:bookmarkStart w:id="72" w:name="_Toc5741631"/>
      <w:r w:rsidRPr="00827345">
        <w:rPr>
          <w:rFonts w:ascii="Times New Roman" w:eastAsia="Times New Roman" w:hAnsi="Times New Roman" w:cs="Times New Roman"/>
          <w:bCs/>
          <w:snapToGrid w:val="0"/>
          <w:sz w:val="24"/>
          <w:szCs w:val="28"/>
        </w:rPr>
        <w:lastRenderedPageBreak/>
        <w:t>7 Мероприятия по защите от переходных влияний</w:t>
      </w:r>
      <w:bookmarkEnd w:id="70"/>
      <w:bookmarkEnd w:id="71"/>
      <w:bookmarkEnd w:id="72"/>
    </w:p>
    <w:p w:rsidR="00827345" w:rsidRPr="00827345" w:rsidRDefault="00827345" w:rsidP="00827345">
      <w:pPr>
        <w:keepNext/>
        <w:keepLines/>
        <w:spacing w:after="0" w:line="240" w:lineRule="auto"/>
        <w:ind w:firstLine="709"/>
        <w:jc w:val="both"/>
        <w:outlineLvl w:val="0"/>
        <w:rPr>
          <w:rFonts w:ascii="Times New Roman" w:eastAsia="Times New Roman" w:hAnsi="Times New Roman" w:cs="Times New Roman"/>
          <w:bCs/>
          <w:snapToGrid w:val="0"/>
          <w:sz w:val="24"/>
          <w:szCs w:val="28"/>
        </w:rPr>
      </w:pPr>
      <w:bookmarkStart w:id="73" w:name="_Toc532492631"/>
      <w:bookmarkStart w:id="74" w:name="_Toc5741591"/>
      <w:bookmarkStart w:id="75" w:name="_Toc5741632"/>
      <w:r w:rsidRPr="00827345">
        <w:rPr>
          <w:rFonts w:ascii="Times New Roman" w:eastAsia="Times New Roman" w:hAnsi="Times New Roman" w:cs="Times New Roman"/>
          <w:bCs/>
          <w:snapToGrid w:val="0"/>
          <w:sz w:val="24"/>
          <w:szCs w:val="28"/>
        </w:rPr>
        <w:t>7.1 Симметрирование кабелей</w:t>
      </w:r>
      <w:bookmarkEnd w:id="73"/>
      <w:bookmarkEnd w:id="74"/>
      <w:bookmarkEnd w:id="75"/>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Кабельные цепи в строительных длинах одного и того же типа кабеля всегда имеют различные электрические характеристики (в пределах допустимых техническими условиями), и от того, как они будут соединены, зависит защищенность их от взаимных влияний и влияний внешних источников.</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Поэтому при выполнении монтажных работ с симметричными кабелями проводят комплекс мероприятий, направленных на уменьшение влияний. Взаимные влияния возникают в результате наличия между цепями электромагнитных связей. При этом в кабелях низкочастотных (до 4 кГц) преобладают электрические (емкостные) связи, а в кабелях высокочастотных (до 252 кГц) — электромагнитные комплексные связи. Внешние влияния обусловлены связями,  вызванными продольной асимметрией цепей, подверженных влиянию. Для снижения взаимных влияний уменьшают связи между цепями скрещиванием жил, включением между жилами цепей конденсаторов и контуров из последовательно соединенных резисторов с активным сопротивлением и конденсаторов.</w:t>
      </w:r>
      <w:r w:rsidRPr="00827345">
        <w:rPr>
          <w:rFonts w:ascii="Times New Roman" w:eastAsia="Calibri" w:hAnsi="Times New Roman" w:cs="Times New Roman"/>
          <w:b/>
          <w:snapToGrid w:val="0"/>
          <w:color w:val="000000"/>
          <w:sz w:val="24"/>
        </w:rPr>
        <w:t xml:space="preserve"> </w:t>
      </w:r>
      <w:r w:rsidRPr="00827345">
        <w:rPr>
          <w:rFonts w:ascii="Times New Roman" w:eastAsia="Calibri" w:hAnsi="Times New Roman" w:cs="Times New Roman"/>
          <w:snapToGrid w:val="0"/>
          <w:color w:val="000000"/>
          <w:sz w:val="24"/>
        </w:rPr>
        <w:t>Эти контуры называют контурами противосвязи.</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Сущность симметрирования скрещиванием заключается в компенсации электромагнитных связей между цепями на одном участке кабельной линии, связями другого участка, путем соединения жил без скрещивания или со скрещиванием. Компенсация объясняется тем, что при скрещивании связи изменяют свой знак.</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При симметрировании конденсаторами последние устанавливают в промежуточной муфте, соединяющей два участка кабельной линии, и включается между жилами цепей.</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Симметрирование контурами противосвязи заключается в том, что токи помех, вызываемые электромагнитными связями между цепями, компенсируются токами влияния противоположной фазы, создаваемыми с помощью контуров, включаемых между жилами цепей. Необходимо, чтобы контур противосвязи воспроизводил частотную зависимость естественной электромагнитной связи, которая носит комплексный характер.</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На ближний конец токи влияния с различных участков приходят с разными фазами, и компенсировать</w:t>
      </w:r>
      <w:r w:rsidRPr="00827345">
        <w:rPr>
          <w:rFonts w:ascii="Times New Roman" w:eastAsia="Calibri" w:hAnsi="Times New Roman" w:cs="Times New Roman"/>
          <w:b/>
          <w:snapToGrid w:val="0"/>
          <w:color w:val="000000"/>
          <w:sz w:val="24"/>
        </w:rPr>
        <w:t xml:space="preserve"> </w:t>
      </w:r>
      <w:r w:rsidRPr="00827345">
        <w:rPr>
          <w:rFonts w:ascii="Times New Roman" w:eastAsia="Calibri" w:hAnsi="Times New Roman" w:cs="Times New Roman"/>
          <w:snapToGrid w:val="0"/>
          <w:color w:val="000000"/>
          <w:sz w:val="24"/>
        </w:rPr>
        <w:t>их токами противосвязи сложно. Поэтому практически симметрирование контурами противосвязи применяют только для уменьшения влияний на дальний конец. Влияние на ближний конец уменьшают скрещиванием.</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В низкочастотных кабелях преобладают емкостные связи</w:t>
      </w:r>
      <w:r w:rsidRPr="00827345">
        <w:rPr>
          <w:rFonts w:ascii="Times New Roman" w:eastAsia="Calibri" w:hAnsi="Times New Roman" w:cs="Times New Roman"/>
          <w:b/>
          <w:snapToGrid w:val="0"/>
          <w:color w:val="000000"/>
          <w:sz w:val="24"/>
        </w:rPr>
        <w:t xml:space="preserve"> </w:t>
      </w:r>
      <w:r w:rsidRPr="00827345">
        <w:rPr>
          <w:rFonts w:ascii="Times New Roman" w:eastAsia="Calibri" w:hAnsi="Times New Roman" w:cs="Times New Roman"/>
          <w:snapToGrid w:val="0"/>
          <w:color w:val="000000"/>
          <w:sz w:val="24"/>
        </w:rPr>
        <w:t>и можно применять симметрирование скрещиванием, конденсаторами и контурами противосвязи; при симметрировании высокочастотных кабелей – скрещиванием и контурами противосвязи.</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Применение одних конденсаторов нецелесообразно, поскольку при высоких частотах действуют электрические и магнитные связи, соизмеримые между собой. Внешние влияния уменьшают снижением продольной асимметрии путем включения конденсаторов между жилами и оболочкой (землей) и резисторов активного сопротивления в жилы кабелей.</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Методика симметрирования высокочастотных и низкочастотных цепей различна. Объясняется это следующим. Высокочастотные цепи имеют большое затухание на высоких частотах и токи влияния на ближний конец с участков, расположенных на расстоянии, соответствующем затуханию 10 – 11 дБ (на верхних частотах передаваемого спектра), незначительны. Это позволяет производить симметрирование на всем усилительном участке.</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 xml:space="preserve">Низкочастотные цепи имеют значительно меньшее затухание и, снижая влияние на дальний конец, можно увеличить влияние на ближний конец и наоборот. Поэтому симметрирование низкочастотных кабелей производят небольшими участками, называемыми шагами симметрирования. Обычно длину шага симметрирования непупинизированных кабелей принимают равной </w:t>
      </w:r>
      <w:smartTag w:uri="urn:schemas-microsoft-com:office:smarttags" w:element="metricconverter">
        <w:smartTagPr>
          <w:attr w:name="ProductID" w:val="2 км"/>
        </w:smartTagPr>
        <w:r w:rsidRPr="00827345">
          <w:rPr>
            <w:rFonts w:ascii="Times New Roman" w:eastAsia="Calibri" w:hAnsi="Times New Roman" w:cs="Times New Roman"/>
            <w:snapToGrid w:val="0"/>
            <w:color w:val="000000"/>
            <w:sz w:val="24"/>
          </w:rPr>
          <w:t>2 км</w:t>
        </w:r>
      </w:smartTag>
      <w:r w:rsidRPr="00827345">
        <w:rPr>
          <w:rFonts w:ascii="Times New Roman" w:eastAsia="Calibri" w:hAnsi="Times New Roman" w:cs="Times New Roman"/>
          <w:snapToGrid w:val="0"/>
          <w:color w:val="000000"/>
          <w:sz w:val="24"/>
        </w:rPr>
        <w:t xml:space="preserve">, а пупинизированных </w:t>
      </w:r>
      <w:smartTag w:uri="urn:schemas-microsoft-com:office:smarttags" w:element="metricconverter">
        <w:smartTagPr>
          <w:attr w:name="ProductID" w:val="1,7 км"/>
        </w:smartTagPr>
        <w:r w:rsidRPr="00827345">
          <w:rPr>
            <w:rFonts w:ascii="Times New Roman" w:eastAsia="Calibri" w:hAnsi="Times New Roman" w:cs="Times New Roman"/>
            <w:snapToGrid w:val="0"/>
            <w:color w:val="000000"/>
            <w:sz w:val="24"/>
          </w:rPr>
          <w:t>1,7 км</w:t>
        </w:r>
      </w:smartTag>
      <w:r w:rsidRPr="00827345">
        <w:rPr>
          <w:rFonts w:ascii="Times New Roman" w:eastAsia="Calibri" w:hAnsi="Times New Roman" w:cs="Times New Roman"/>
          <w:snapToGrid w:val="0"/>
          <w:color w:val="000000"/>
          <w:sz w:val="24"/>
        </w:rPr>
        <w:t>.</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В железнодорожных  кабелях  дальней  связи  имеются  как высокочастотные, так и низкочастотные четверки и приходится при симметрировании таких кабелей применять оба метода.</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lastRenderedPageBreak/>
        <w:t>В кабелях со звездной скруткой жил, наибольшие влияния имеют место между цепями внутри четверок. Влияние между цепями смежных четверок меньше вследствие различных шагов их скрутки. Однако при большой длине кабеля это влияние может превысить допустимое. Уменьшают его смешиванием четверок, которое заключается в том, что на протяжении кабельной линии четверки меняются местами, то, удаляясь, друг от друга, то сближаясь. Перед началом симметрирования все ответвления и вводы должны быть замонтированы. Для симметрирования четверок сначала измеряют емкостные связи в соединяемых строительных длинах кабеля. Затем производят симметрирование, которое осуществляют в три этапа: внутри шагов симметрирования, при соединении шагов и на смонтированном усилительном участке.</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Симметрирование внутри шагов симметрирования (первый этап) может выполняться в одной, трех и семи точках, расположенных на одинаковом расстоянии друг от друга и от концов шага симметрирования. Муфты, в которых производится симметрирование скрещиванием, называют  симметрирующими; муфты, в которых производится симметрирование скрещиванием и конденсаторами, называют конденсаторными, муфты, в которых симметрирование не производится и жилы соединяются напрямую, называют прямыми муфтами.</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Для удобства процедуры скрещивания (х) и прямого соединения (•) называют операторами. При одноточечной схеме сначала монтируют прямые муфты, а затем конденсаторную. В случае трехточечной и семиточечной схемы вначале осуществляют монтаж прямых муфт, затем симметрирующих и только потом конденсаторных.</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Схемы скрещивания жил при соединении четверок в симметрирующих муфтах выбирают по данным измерений емкостных связей и асимметрии. Выбирают ту схему, при которой связь и асимметрия имеют наименьшие значения. Когда нельзя одновременно уменьшить связи и асимметрию, оператор выбирают исходя из задачи уменьшения связей. Если скрещиванием не удалось снизить связи и асимметрию до допустимых величин, то применяют симметрирование конденсаторами. При соединении шагов между собой (второй этап) симметрирование выполняется способом скрещивания по результатам измерений переходного затухания между цепями на частоте 800 Гц. Выбирают операторы, которые дают наибольшее переходное затухание. Наращивание шагов производят последовательно, начиная от концов усилительного участка в его середине по измерениям переходного затухания на ближний и дальний концы, добиваясь наибольшего их значения. Одновременно выравнивают рабочие емкости и сопротивления жил основных цепей в шаге симметрирования так, чтобы асимметрия не превышала 0.1 Ом. Если это не удается, то ее уменьшают включением резисторов.</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Симметрирование на смонтированном усилительном участке (третий этап) производят в муфте, расположенной в середине участка. В этой муфте определяют наилучший оператор по измерениям переходного затухания на дальнем конце. В четверках, не удовлетворяющих нормам, производят дополнительно симметрирование с помощью конденсаторов.</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Симметрирование ВЧ-кабелей производится по результатам измерений годографа (частотной зависимости) комплексной электромагнитной связи взаимодействующих цепей. Эта связь может иметь произвольную величину и фазу в пределах от 0 до 360° и вектор связи может находиться в любом из четырех квадрантов.</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Симметрирование выполняется в два этапа:</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На первом этапе при соединении строительных длин кабеля в соединительных муфтах на всем усилительном участке для уменьшения влияния через третьи цепи высокочастотные четверки соединяют по оператору х. Одновременно разделывают кабели на боксах и производят монтаж всех муфт, за исключением двух ближайших к усилительным пунктам и трех, расположенных на одинаковом расстоянии друг от друга и от усилительных пунктов.</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На втором этапе в двух муфтах, ближайших к усилительным пунктам, выбирают наилучший оператор по измерениям переходного затухания на ближнем конце. Затем в оставшихся несмонтированных трех муфтах подбирают наилучшие операторы по результатам измерений защищенности цепей на дальнем конце. Если с помощью скрещивания не удается получить требуемые значения затухания, то производят в тех же муфтах симметрирование контурами противосвязи.</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lastRenderedPageBreak/>
        <w:t>Измерения затуханий производят на наибольшей передаваемой частоте, контролируя и на более низких частотах. В результате симметрирования затухания должны удовлетворять нормам.</w:t>
      </w:r>
    </w:p>
    <w:p w:rsidR="00827345" w:rsidRPr="00827345" w:rsidRDefault="00827345" w:rsidP="00827345">
      <w:pPr>
        <w:spacing w:after="0" w:line="240" w:lineRule="auto"/>
        <w:ind w:firstLine="709"/>
        <w:jc w:val="both"/>
        <w:rPr>
          <w:rFonts w:ascii="Times New Roman" w:eastAsia="Calibri" w:hAnsi="Times New Roman" w:cs="Times New Roman"/>
          <w:snapToGrid w:val="0"/>
          <w:color w:val="000000"/>
          <w:sz w:val="24"/>
        </w:rPr>
      </w:pPr>
      <w:r w:rsidRPr="00827345">
        <w:rPr>
          <w:rFonts w:ascii="Times New Roman" w:eastAsia="Calibri" w:hAnsi="Times New Roman" w:cs="Times New Roman"/>
          <w:snapToGrid w:val="0"/>
          <w:color w:val="000000"/>
          <w:sz w:val="24"/>
        </w:rPr>
        <w:t>Кроме приведенного метода симметрирования высокочастотных цепей (кабелей) с помощью контуров противосвязи, по измерениям переходного затухания и защищенности между цепями, существуют и другие. Для кабелей низкого качества применяют метод симметрирования по результатам измерений комплексных связей. Получил распространение метод симметрирования участками большой протяженности (</w:t>
      </w:r>
      <w:smartTag w:uri="urn:schemas-microsoft-com:office:smarttags" w:element="metricconverter">
        <w:smartTagPr>
          <w:attr w:name="ProductID" w:val="200 км"/>
        </w:smartTagPr>
        <w:r w:rsidRPr="00827345">
          <w:rPr>
            <w:rFonts w:ascii="Times New Roman" w:eastAsia="Calibri" w:hAnsi="Times New Roman" w:cs="Times New Roman"/>
            <w:snapToGrid w:val="0"/>
            <w:color w:val="000000"/>
            <w:sz w:val="24"/>
          </w:rPr>
          <w:t>200 км</w:t>
        </w:r>
      </w:smartTag>
      <w:r w:rsidRPr="00827345">
        <w:rPr>
          <w:rFonts w:ascii="Times New Roman" w:eastAsia="Calibri" w:hAnsi="Times New Roman" w:cs="Times New Roman"/>
          <w:snapToGrid w:val="0"/>
          <w:color w:val="000000"/>
          <w:sz w:val="24"/>
        </w:rPr>
        <w:t xml:space="preserve"> и более)</w:t>
      </w:r>
      <w:r w:rsidRPr="00827345">
        <w:rPr>
          <w:rFonts w:ascii="Times New Roman" w:eastAsia="Calibri" w:hAnsi="Times New Roman" w:cs="Times New Roman"/>
          <w:b/>
          <w:snapToGrid w:val="0"/>
          <w:color w:val="000000"/>
          <w:sz w:val="24"/>
        </w:rPr>
        <w:t xml:space="preserve"> </w:t>
      </w:r>
      <w:r w:rsidRPr="00827345">
        <w:rPr>
          <w:rFonts w:ascii="Times New Roman" w:eastAsia="Calibri" w:hAnsi="Times New Roman" w:cs="Times New Roman"/>
          <w:snapToGrid w:val="0"/>
          <w:color w:val="000000"/>
          <w:sz w:val="24"/>
        </w:rPr>
        <w:t>от одного обслуживаемого усилительного пункта</w:t>
      </w:r>
      <w:r w:rsidRPr="00827345">
        <w:rPr>
          <w:rFonts w:ascii="Times New Roman" w:eastAsia="Calibri" w:hAnsi="Times New Roman" w:cs="Times New Roman"/>
          <w:b/>
          <w:snapToGrid w:val="0"/>
          <w:color w:val="000000"/>
          <w:sz w:val="24"/>
        </w:rPr>
        <w:t xml:space="preserve"> </w:t>
      </w:r>
      <w:r w:rsidRPr="00827345">
        <w:rPr>
          <w:rFonts w:ascii="Times New Roman" w:eastAsia="Calibri" w:hAnsi="Times New Roman" w:cs="Times New Roman"/>
          <w:snapToGrid w:val="0"/>
          <w:color w:val="000000"/>
          <w:sz w:val="24"/>
        </w:rPr>
        <w:t>до другого без симметрирования по отдельным усилительным участкам.</w:t>
      </w:r>
    </w:p>
    <w:p w:rsidR="00827345" w:rsidRPr="00827345" w:rsidRDefault="00827345" w:rsidP="00827345">
      <w:pPr>
        <w:keepNext/>
        <w:keepLines/>
        <w:spacing w:after="0" w:line="240" w:lineRule="auto"/>
        <w:ind w:firstLine="709"/>
        <w:jc w:val="both"/>
        <w:outlineLvl w:val="0"/>
        <w:rPr>
          <w:rFonts w:ascii="Times New Roman" w:eastAsia="Times New Roman" w:hAnsi="Times New Roman" w:cs="Times New Roman"/>
          <w:bCs/>
          <w:snapToGrid w:val="0"/>
          <w:sz w:val="24"/>
          <w:szCs w:val="28"/>
        </w:rPr>
      </w:pPr>
      <w:bookmarkStart w:id="76" w:name="_Toc532492632"/>
      <w:bookmarkStart w:id="77" w:name="_Toc5741592"/>
      <w:bookmarkStart w:id="78" w:name="_Toc5741633"/>
      <w:r w:rsidRPr="00827345">
        <w:rPr>
          <w:rFonts w:ascii="Times New Roman" w:eastAsia="Times New Roman" w:hAnsi="Times New Roman" w:cs="Times New Roman"/>
          <w:bCs/>
          <w:snapToGrid w:val="0"/>
          <w:sz w:val="24"/>
          <w:szCs w:val="28"/>
        </w:rPr>
        <w:t>7.2 Расчёт элементов контура противосвязи</w:t>
      </w:r>
      <w:bookmarkEnd w:id="76"/>
      <w:bookmarkEnd w:id="77"/>
      <w:bookmarkEnd w:id="78"/>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В случае если переходные затухания не удовлетворяют нормам, необходимо применять специальные методы для их увеличения. Воспользуемся методом симметрирования при помощи контуров противосвязи. Принцип действия данных устройств основан на том, что они создают между влияющей и подверженной влиянию цепями активно-ёмкостную связь, вектор которой противоположен к вектору комплексной электромагнитной связи, обуславливающей взаимные влияния. Результирующие влияние в результате взаимной компенсации значительно уменьшается, что увеличивает переходные затухания. Для определения параметров контура противосвязи в данном курсовом проекте воспользуемся графоаналитическим методом: </w:t>
      </w:r>
    </w:p>
    <w:p w:rsidR="00827345" w:rsidRPr="00827345" w:rsidRDefault="00827345" w:rsidP="00827345">
      <w:pPr>
        <w:spacing w:after="0" w:line="240" w:lineRule="auto"/>
        <w:ind w:left="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а) строится график вектора комплексной электромагнитной связи – годограф. Математически, годограф представляет собой траекторию движения конца вектора электромагнитной связи на комплексной плоскости. Вид данной зависимости на дальнем и ближнем конце различен. Ввиду значительных сложностей, возникающих при определении параметров контура противосвязи на ближнем конце, как правило, рассматривается график переходного затухания на дальнем конце; </w:t>
      </w:r>
    </w:p>
    <w:p w:rsidR="00827345" w:rsidRPr="00827345" w:rsidRDefault="00827345" w:rsidP="00827345">
      <w:pPr>
        <w:spacing w:after="0" w:line="240" w:lineRule="auto"/>
        <w:ind w:left="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б) по виду зависимости определяется устройство контура противосвязи и жил кабеля, между которыми он будет включён; </w:t>
      </w:r>
    </w:p>
    <w:p w:rsidR="00827345" w:rsidRPr="00827345" w:rsidRDefault="00827345" w:rsidP="00827345">
      <w:pPr>
        <w:spacing w:after="0" w:line="240" w:lineRule="auto"/>
        <w:ind w:left="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в) на крайней частоте полосы пропускания определяются параметры элементов контура.</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По данным таблицы 6.3 построим график вектора комплексной электромагнитной связи на дальнем конце </w:t>
      </w:r>
      <w:r w:rsidRPr="00827345">
        <w:rPr>
          <w:rFonts w:ascii="Times New Roman" w:eastAsia="Times New Roman" w:hAnsi="Times New Roman" w:cs="Times New Roman"/>
          <w:i/>
          <w:sz w:val="24"/>
          <w:szCs w:val="24"/>
          <w:lang w:val="en-US" w:eastAsia="ru-RU"/>
        </w:rPr>
        <w:t>F</w:t>
      </w:r>
      <w:r w:rsidRPr="00827345">
        <w:rPr>
          <w:rFonts w:ascii="Times New Roman" w:eastAsia="Times New Roman" w:hAnsi="Times New Roman" w:cs="Times New Roman"/>
          <w:sz w:val="24"/>
          <w:szCs w:val="24"/>
          <w:lang w:eastAsia="ru-RU"/>
        </w:rPr>
        <w:t xml:space="preserve">. На этой же координатной плоскости построим характеристику контура противосвязи </w:t>
      </w:r>
      <w:r w:rsidRPr="00827345">
        <w:rPr>
          <w:rFonts w:ascii="Times New Roman" w:eastAsia="Times New Roman" w:hAnsi="Times New Roman" w:cs="Times New Roman"/>
          <w:i/>
          <w:sz w:val="24"/>
          <w:szCs w:val="24"/>
          <w:lang w:val="en-US" w:eastAsia="ru-RU"/>
        </w:rPr>
        <w:t>F</w:t>
      </w:r>
      <w:r w:rsidRPr="00827345">
        <w:rPr>
          <w:rFonts w:ascii="Times New Roman" w:eastAsia="Times New Roman" w:hAnsi="Times New Roman" w:cs="Times New Roman"/>
          <w:i/>
          <w:sz w:val="24"/>
          <w:szCs w:val="24"/>
          <w:vertAlign w:val="subscript"/>
          <w:lang w:val="en-US" w:eastAsia="ru-RU"/>
        </w:rPr>
        <w:t>k</w:t>
      </w:r>
      <w:r w:rsidRPr="00827345">
        <w:rPr>
          <w:rFonts w:ascii="Times New Roman" w:eastAsia="Times New Roman" w:hAnsi="Times New Roman" w:cs="Times New Roman"/>
          <w:sz w:val="24"/>
          <w:szCs w:val="24"/>
          <w:vertAlign w:val="subscript"/>
          <w:lang w:eastAsia="ru-RU"/>
        </w:rPr>
        <w:t xml:space="preserve"> </w:t>
      </w:r>
      <w:r w:rsidRPr="00827345">
        <w:rPr>
          <w:rFonts w:ascii="Times New Roman" w:eastAsia="Times New Roman" w:hAnsi="Times New Roman" w:cs="Times New Roman"/>
          <w:sz w:val="24"/>
          <w:szCs w:val="24"/>
          <w:lang w:eastAsia="ru-RU"/>
        </w:rPr>
        <w:t xml:space="preserve">(рисунок 7.1). </w:t>
      </w:r>
    </w:p>
    <w:p w:rsidR="00827345" w:rsidRPr="00827345" w:rsidRDefault="00E07358" w:rsidP="00827345">
      <w:pPr>
        <w:spacing w:after="0" w:line="240" w:lineRule="auto"/>
        <w:jc w:val="center"/>
        <w:rPr>
          <w:rFonts w:ascii="Times New Roman" w:eastAsia="Times New Roman" w:hAnsi="Times New Roman" w:cs="Times New Roman"/>
          <w:sz w:val="24"/>
          <w:szCs w:val="24"/>
          <w:lang w:val="en-US" w:eastAsia="ru-RU"/>
        </w:rPr>
      </w:pPr>
      <w:r w:rsidRPr="00827345">
        <w:rPr>
          <w:rFonts w:ascii="Calibri" w:eastAsia="Calibri" w:hAnsi="Calibri" w:cs="Times New Roman"/>
          <w:sz w:val="24"/>
          <w:szCs w:val="24"/>
        </w:rPr>
        <w:object w:dxaOrig="6967" w:dyaOrig="5419">
          <v:shape id="_x0000_i1088" type="#_x0000_t75" style="width:347.45pt;height:271.65pt" o:ole="">
            <v:imagedata r:id="rId189" o:title="" croptop="1349f" cropbottom="5120f" cropleft="3136f" cropright="5060f"/>
          </v:shape>
          <o:OLEObject Type="Embed" ProgID="Visio.Drawing.15" ShapeID="_x0000_i1088" DrawAspect="Content" ObjectID="_1795907040" r:id="rId190"/>
        </w:object>
      </w:r>
    </w:p>
    <w:p w:rsidR="00827345" w:rsidRPr="00827345" w:rsidRDefault="00827345" w:rsidP="00D167CE">
      <w:pPr>
        <w:spacing w:before="120" w:after="0" w:line="240" w:lineRule="auto"/>
        <w:ind w:firstLine="539"/>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7.1 – График вектора комплексной электромагнитной связи</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Для создания данной формы вектора противосвязи, необходима схема, показанная на рисунке 7.2.</w:t>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noProof/>
          <w:sz w:val="24"/>
          <w:szCs w:val="24"/>
          <w:lang w:eastAsia="ru-RU"/>
        </w:rPr>
        <w:lastRenderedPageBreak/>
        <w:drawing>
          <wp:inline distT="0" distB="0" distL="0" distR="0" wp14:anchorId="0EA6AA60" wp14:editId="2AE2D594">
            <wp:extent cx="2147570" cy="946150"/>
            <wp:effectExtent l="0" t="0" r="5080" b="6350"/>
            <wp:docPr id="41" name="Рисунок 51" descr="противосвяз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противосвязь"/>
                    <pic:cNvPicPr>
                      <a:picLocks noChangeAspect="1" noChangeArrowheads="1"/>
                    </pic:cNvPicPr>
                  </pic:nvPicPr>
                  <pic:blipFill>
                    <a:blip r:embed="rId191">
                      <a:extLst>
                        <a:ext uri="{28A0092B-C50C-407E-A947-70E740481C1C}">
                          <a14:useLocalDpi xmlns:a14="http://schemas.microsoft.com/office/drawing/2010/main" val="0"/>
                        </a:ext>
                      </a:extLst>
                    </a:blip>
                    <a:srcRect t="15108" b="13669"/>
                    <a:stretch>
                      <a:fillRect/>
                    </a:stretch>
                  </pic:blipFill>
                  <pic:spPr bwMode="auto">
                    <a:xfrm>
                      <a:off x="0" y="0"/>
                      <a:ext cx="2147570" cy="946150"/>
                    </a:xfrm>
                    <a:prstGeom prst="rect">
                      <a:avLst/>
                    </a:prstGeom>
                    <a:noFill/>
                    <a:ln>
                      <a:noFill/>
                    </a:ln>
                  </pic:spPr>
                </pic:pic>
              </a:graphicData>
            </a:graphic>
          </wp:inline>
        </w:drawing>
      </w:r>
    </w:p>
    <w:p w:rsidR="00827345" w:rsidRPr="00827345" w:rsidRDefault="00827345" w:rsidP="00D167CE">
      <w:pPr>
        <w:spacing w:after="12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Рисунок 7.2 – Контур противосвязи</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Определим номиналы элементов, входящих в схему контура. Учтём, что по оси Х графика отложена действительная часть проводимости контура, а по оси </w:t>
      </w:r>
      <w:r w:rsidRPr="00827345">
        <w:rPr>
          <w:rFonts w:ascii="Times New Roman" w:eastAsia="Times New Roman" w:hAnsi="Times New Roman" w:cs="Times New Roman"/>
          <w:sz w:val="24"/>
          <w:szCs w:val="24"/>
          <w:lang w:val="en-US" w:eastAsia="ru-RU"/>
        </w:rPr>
        <w:t>Y</w:t>
      </w:r>
      <w:r w:rsidRPr="00827345">
        <w:rPr>
          <w:rFonts w:ascii="Times New Roman" w:eastAsia="Times New Roman" w:hAnsi="Times New Roman" w:cs="Times New Roman"/>
          <w:sz w:val="24"/>
          <w:szCs w:val="24"/>
          <w:lang w:eastAsia="ru-RU"/>
        </w:rPr>
        <w:t xml:space="preserve"> – мнимая часть, обусловленная наличием в схеме ёмкостей. Определим значение вектора противосвязи на граничной частоте полосы пропускания 40 МГц: </w:t>
      </w:r>
    </w:p>
    <w:p w:rsidR="00827345" w:rsidRPr="00827345" w:rsidRDefault="00D70225" w:rsidP="00827345">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Х = 6,6</w:t>
      </w:r>
      <w:r w:rsidR="00827345" w:rsidRPr="00827345">
        <w:rPr>
          <w:rFonts w:ascii="Times New Roman" w:eastAsia="Times New Roman" w:hAnsi="Times New Roman" w:cs="Times New Roman"/>
          <w:sz w:val="24"/>
          <w:szCs w:val="24"/>
          <w:lang w:eastAsia="ru-RU"/>
        </w:rPr>
        <w:t xml:space="preserve"> мСм,</w:t>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val="en-US" w:eastAsia="ru-RU"/>
        </w:rPr>
        <w:t>Y</w:t>
      </w:r>
      <w:r w:rsidR="00D70225">
        <w:rPr>
          <w:rFonts w:ascii="Times New Roman" w:eastAsia="Times New Roman" w:hAnsi="Times New Roman" w:cs="Times New Roman"/>
          <w:sz w:val="24"/>
          <w:szCs w:val="24"/>
          <w:lang w:eastAsia="ru-RU"/>
        </w:rPr>
        <w:t xml:space="preserve"> = 12,57</w:t>
      </w:r>
      <w:r w:rsidRPr="00827345">
        <w:rPr>
          <w:rFonts w:ascii="Times New Roman" w:eastAsia="Times New Roman" w:hAnsi="Times New Roman" w:cs="Times New Roman"/>
          <w:sz w:val="24"/>
          <w:szCs w:val="24"/>
          <w:lang w:eastAsia="ru-RU"/>
        </w:rPr>
        <w:t xml:space="preserve"> мСм.</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Номинал сопротивления </w:t>
      </w:r>
      <w:r w:rsidRPr="00827345">
        <w:rPr>
          <w:rFonts w:ascii="Times New Roman" w:eastAsia="Times New Roman" w:hAnsi="Times New Roman" w:cs="Times New Roman"/>
          <w:sz w:val="24"/>
          <w:szCs w:val="24"/>
          <w:lang w:val="en-US" w:eastAsia="ru-RU"/>
        </w:rPr>
        <w:t>R</w:t>
      </w:r>
      <w:r w:rsidRPr="00827345">
        <w:rPr>
          <w:rFonts w:ascii="Times New Roman" w:eastAsia="Times New Roman" w:hAnsi="Times New Roman" w:cs="Times New Roman"/>
          <w:sz w:val="24"/>
          <w:szCs w:val="24"/>
          <w:vertAlign w:val="subscript"/>
          <w:lang w:eastAsia="ru-RU"/>
        </w:rPr>
        <w:t>1</w:t>
      </w:r>
      <w:r w:rsidRPr="00827345">
        <w:rPr>
          <w:rFonts w:ascii="Times New Roman" w:eastAsia="Times New Roman" w:hAnsi="Times New Roman" w:cs="Times New Roman"/>
          <w:sz w:val="24"/>
          <w:szCs w:val="24"/>
          <w:lang w:eastAsia="ru-RU"/>
        </w:rPr>
        <w:t xml:space="preserve"> определим по следующей формуле:</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24"/>
          <w:sz w:val="24"/>
          <w:szCs w:val="24"/>
          <w:lang w:eastAsia="ru-RU"/>
        </w:rPr>
        <w:object w:dxaOrig="840" w:dyaOrig="615">
          <v:shape id="_x0000_i1089" type="#_x0000_t75" style="width:42pt;height:30.55pt" o:ole="">
            <v:imagedata r:id="rId192" o:title=""/>
          </v:shape>
          <o:OLEObject Type="Embed" ProgID="Equation.DSMT4" ShapeID="_x0000_i1089" DrawAspect="Content" ObjectID="_1795907041" r:id="rId193"/>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7</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w:instrText>
      </w:r>
      <w:r w:rsidRPr="00827345">
        <w:rPr>
          <w:rFonts w:ascii="Times New Roman" w:eastAsia="Times New Roman" w:hAnsi="Times New Roman" w:cs="Times New Roman"/>
          <w:noProof/>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D7022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position w:val="-28"/>
          <w:sz w:val="24"/>
          <w:szCs w:val="24"/>
          <w:lang w:eastAsia="ru-RU"/>
        </w:rPr>
        <w:object w:dxaOrig="2700" w:dyaOrig="660">
          <v:shape id="_x0000_i1090" type="#_x0000_t75" style="width:135.25pt;height:33.25pt" o:ole="">
            <v:imagedata r:id="rId194" o:title=""/>
          </v:shape>
          <o:OLEObject Type="Embed" ProgID="Equation.DSMT4" ShapeID="_x0000_i1090" DrawAspect="Content" ObjectID="_1795907042" r:id="rId195"/>
        </w:objec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 xml:space="preserve">Выбираем по номинальному ряду Е96 </w:t>
      </w:r>
      <w:r w:rsidRPr="00827345">
        <w:rPr>
          <w:rFonts w:ascii="Times New Roman" w:eastAsia="Times New Roman" w:hAnsi="Times New Roman" w:cs="Times New Roman"/>
          <w:sz w:val="24"/>
          <w:szCs w:val="24"/>
          <w:lang w:val="en-US" w:eastAsia="ru-RU"/>
        </w:rPr>
        <w:t>R</w:t>
      </w:r>
      <w:r w:rsidRPr="00827345">
        <w:rPr>
          <w:rFonts w:ascii="Times New Roman" w:eastAsia="Times New Roman" w:hAnsi="Times New Roman" w:cs="Times New Roman"/>
          <w:sz w:val="24"/>
          <w:szCs w:val="24"/>
          <w:vertAlign w:val="subscript"/>
          <w:lang w:eastAsia="ru-RU"/>
        </w:rPr>
        <w:t>1</w:t>
      </w:r>
      <w:r w:rsidR="00D70225">
        <w:rPr>
          <w:rFonts w:ascii="Times New Roman" w:eastAsia="Times New Roman" w:hAnsi="Times New Roman" w:cs="Times New Roman"/>
          <w:sz w:val="24"/>
          <w:szCs w:val="24"/>
          <w:lang w:eastAsia="ru-RU"/>
        </w:rPr>
        <w:t>=154</w:t>
      </w:r>
      <w:r w:rsidRPr="00827345">
        <w:rPr>
          <w:rFonts w:ascii="Times New Roman" w:eastAsia="Times New Roman" w:hAnsi="Times New Roman" w:cs="Times New Roman"/>
          <w:sz w:val="24"/>
          <w:szCs w:val="24"/>
          <w:lang w:eastAsia="ru-RU"/>
        </w:rPr>
        <w:t xml:space="preserve"> Ом.</w:t>
      </w: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Рассчитаем емкость С</w:t>
      </w:r>
      <w:r w:rsidRPr="00827345">
        <w:rPr>
          <w:rFonts w:ascii="Times New Roman" w:eastAsia="Times New Roman" w:hAnsi="Times New Roman" w:cs="Times New Roman"/>
          <w:sz w:val="24"/>
          <w:szCs w:val="24"/>
          <w:vertAlign w:val="subscript"/>
          <w:lang w:eastAsia="ru-RU"/>
        </w:rPr>
        <w:t>1</w:t>
      </w:r>
      <w:r w:rsidRPr="00827345">
        <w:rPr>
          <w:rFonts w:ascii="Times New Roman" w:eastAsia="Times New Roman" w:hAnsi="Times New Roman" w:cs="Times New Roman"/>
          <w:sz w:val="24"/>
          <w:szCs w:val="24"/>
          <w:lang w:eastAsia="ru-RU"/>
        </w:rPr>
        <w:t>.</w:t>
      </w:r>
    </w:p>
    <w:p w:rsidR="00827345" w:rsidRPr="00827345" w:rsidRDefault="00827345" w:rsidP="00827345">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position w:val="-24"/>
          <w:sz w:val="24"/>
          <w:szCs w:val="24"/>
          <w:lang w:eastAsia="ru-RU"/>
        </w:rPr>
        <w:object w:dxaOrig="780" w:dyaOrig="615">
          <v:shape id="_x0000_i1091" type="#_x0000_t75" style="width:38.75pt;height:30.55pt" o:ole="">
            <v:imagedata r:id="rId196" o:title=""/>
          </v:shape>
          <o:OLEObject Type="Embed" ProgID="Equation.DSMT4" ShapeID="_x0000_i1091" DrawAspect="Content" ObjectID="_1795907043" r:id="rId197"/>
        </w:object>
      </w:r>
      <w:r w:rsidRPr="00827345">
        <w:rPr>
          <w:rFonts w:ascii="Times New Roman" w:eastAsia="Times New Roman" w:hAnsi="Times New Roman" w:cs="Times New Roman"/>
          <w:sz w:val="24"/>
          <w:szCs w:val="24"/>
          <w:lang w:eastAsia="ru-RU"/>
        </w:rPr>
        <w:t xml:space="preserve"> </w:t>
      </w:r>
      <w:r w:rsidRPr="00827345">
        <w:rPr>
          <w:rFonts w:ascii="Times New Roman" w:eastAsia="Times New Roman" w:hAnsi="Times New Roman" w:cs="Times New Roman"/>
          <w:sz w:val="24"/>
          <w:szCs w:val="24"/>
          <w:lang w:eastAsia="ru-RU"/>
        </w:rPr>
        <w:tab/>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MACROBUTTON MTPlaceRef \* MERGEFORMAT </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\h \* MERGEFORMAT </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MTSec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7</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begin"/>
      </w:r>
      <w:r w:rsidRPr="00827345">
        <w:rPr>
          <w:rFonts w:ascii="Times New Roman" w:eastAsia="Times New Roman" w:hAnsi="Times New Roman" w:cs="Times New Roman"/>
          <w:sz w:val="24"/>
          <w:szCs w:val="24"/>
          <w:lang w:eastAsia="ru-RU"/>
        </w:rPr>
        <w:instrText xml:space="preserve"> SEQ MTEqn \c \* Arabic \* MERGEFORMAT </w:instrText>
      </w:r>
      <w:r w:rsidRPr="00827345">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2</w:instrText>
      </w:r>
      <w:r w:rsidRPr="00827345">
        <w:rPr>
          <w:rFonts w:ascii="Times New Roman" w:eastAsia="Times New Roman" w:hAnsi="Times New Roman" w:cs="Times New Roman"/>
          <w:sz w:val="24"/>
          <w:szCs w:val="24"/>
          <w:lang w:eastAsia="ru-RU"/>
        </w:rPr>
        <w:fldChar w:fldCharType="end"/>
      </w:r>
      <w:r w:rsidRPr="00827345">
        <w:rPr>
          <w:rFonts w:ascii="Times New Roman" w:eastAsia="Times New Roman" w:hAnsi="Times New Roman" w:cs="Times New Roman"/>
          <w:sz w:val="24"/>
          <w:szCs w:val="24"/>
          <w:lang w:eastAsia="ru-RU"/>
        </w:rPr>
        <w:instrText>)</w:instrText>
      </w:r>
      <w:r w:rsidRPr="00827345">
        <w:rPr>
          <w:rFonts w:ascii="Times New Roman" w:eastAsia="Times New Roman" w:hAnsi="Times New Roman" w:cs="Times New Roman"/>
          <w:sz w:val="24"/>
          <w:szCs w:val="24"/>
          <w:lang w:eastAsia="ru-RU"/>
        </w:rPr>
        <w:fldChar w:fldCharType="end"/>
      </w:r>
    </w:p>
    <w:p w:rsidR="00827345" w:rsidRPr="00827345" w:rsidRDefault="00827345" w:rsidP="00827345">
      <w:pPr>
        <w:spacing w:after="0" w:line="240" w:lineRule="auto"/>
        <w:jc w:val="center"/>
        <w:rPr>
          <w:rFonts w:ascii="Times New Roman" w:eastAsia="Times New Roman" w:hAnsi="Times New Roman" w:cs="Times New Roman"/>
          <w:sz w:val="24"/>
          <w:szCs w:val="24"/>
          <w:lang w:eastAsia="ru-RU"/>
        </w:rPr>
      </w:pPr>
      <w:r w:rsidRPr="00827345">
        <w:rPr>
          <w:rFonts w:ascii="Times New Roman" w:eastAsia="Times New Roman" w:hAnsi="Times New Roman" w:cs="Times New Roman"/>
          <w:sz w:val="24"/>
          <w:szCs w:val="24"/>
          <w:lang w:eastAsia="ru-RU"/>
        </w:rPr>
        <w:t>С</w:t>
      </w:r>
      <w:r w:rsidRPr="00827345">
        <w:rPr>
          <w:rFonts w:ascii="Times New Roman" w:eastAsia="Times New Roman" w:hAnsi="Times New Roman" w:cs="Times New Roman"/>
          <w:sz w:val="24"/>
          <w:szCs w:val="24"/>
          <w:vertAlign w:val="subscript"/>
          <w:lang w:eastAsia="ru-RU"/>
        </w:rPr>
        <w:t>1</w:t>
      </w:r>
      <w:r w:rsidRPr="00827345">
        <w:rPr>
          <w:rFonts w:ascii="Times New Roman" w:eastAsia="Times New Roman" w:hAnsi="Times New Roman" w:cs="Times New Roman"/>
          <w:sz w:val="24"/>
          <w:szCs w:val="24"/>
          <w:lang w:eastAsia="ru-RU"/>
        </w:rPr>
        <w:t>=</w:t>
      </w:r>
      <w:r w:rsidR="00D70225" w:rsidRPr="00827345">
        <w:rPr>
          <w:rFonts w:ascii="Times New Roman" w:eastAsia="Times New Roman" w:hAnsi="Times New Roman" w:cs="Times New Roman"/>
          <w:position w:val="-24"/>
          <w:sz w:val="24"/>
          <w:szCs w:val="24"/>
          <w:lang w:eastAsia="ru-RU"/>
        </w:rPr>
        <w:object w:dxaOrig="2640" w:dyaOrig="660">
          <v:shape id="_x0000_i1092" type="#_x0000_t75" style="width:132.55pt;height:33.25pt" o:ole="">
            <v:imagedata r:id="rId198" o:title=""/>
          </v:shape>
          <o:OLEObject Type="Embed" ProgID="Equation.DSMT4" ShapeID="_x0000_i1092" DrawAspect="Content" ObjectID="_1795907044" r:id="rId199"/>
        </w:object>
      </w:r>
    </w:p>
    <w:p w:rsidR="00D50773" w:rsidRPr="00D50773" w:rsidRDefault="00827345" w:rsidP="00827345">
      <w:pPr>
        <w:spacing w:after="0" w:line="240" w:lineRule="auto"/>
        <w:ind w:firstLine="709"/>
        <w:jc w:val="both"/>
        <w:rPr>
          <w:rFonts w:ascii="Times New Roman" w:eastAsia="Times New Roman" w:hAnsi="Times New Roman" w:cs="Times New Roman"/>
          <w:color w:val="EEECE1" w:themeColor="background2"/>
          <w:sz w:val="24"/>
          <w:szCs w:val="24"/>
          <w:lang w:eastAsia="ru-RU"/>
        </w:rPr>
      </w:pPr>
      <w:r w:rsidRPr="00827345">
        <w:rPr>
          <w:rFonts w:ascii="Times New Roman" w:eastAsia="Times New Roman" w:hAnsi="Times New Roman" w:cs="Times New Roman"/>
          <w:sz w:val="24"/>
          <w:szCs w:val="24"/>
          <w:lang w:eastAsia="ru-RU"/>
        </w:rPr>
        <w:t>По номинальному ряду Е24 С</w:t>
      </w:r>
      <w:r w:rsidRPr="00827345">
        <w:rPr>
          <w:rFonts w:ascii="Times New Roman" w:eastAsia="Times New Roman" w:hAnsi="Times New Roman" w:cs="Times New Roman"/>
          <w:sz w:val="24"/>
          <w:szCs w:val="24"/>
          <w:vertAlign w:val="subscript"/>
          <w:lang w:eastAsia="ru-RU"/>
        </w:rPr>
        <w:t>1</w:t>
      </w:r>
      <w:r w:rsidR="00D70225">
        <w:rPr>
          <w:rFonts w:ascii="Times New Roman" w:eastAsia="Times New Roman" w:hAnsi="Times New Roman" w:cs="Times New Roman"/>
          <w:sz w:val="24"/>
          <w:szCs w:val="24"/>
          <w:lang w:eastAsia="ru-RU"/>
        </w:rPr>
        <w:t>=51</w:t>
      </w:r>
      <w:r w:rsidRPr="00827345">
        <w:rPr>
          <w:rFonts w:ascii="Times New Roman" w:eastAsia="Times New Roman" w:hAnsi="Times New Roman" w:cs="Times New Roman"/>
          <w:sz w:val="24"/>
          <w:szCs w:val="24"/>
          <w:lang w:eastAsia="ru-RU"/>
        </w:rPr>
        <w:t xml:space="preserve"> пФ. Емкость </w:t>
      </w:r>
      <w:r w:rsidRPr="00827345">
        <w:rPr>
          <w:rFonts w:ascii="Times New Roman" w:eastAsia="Times New Roman" w:hAnsi="Times New Roman" w:cs="Times New Roman"/>
          <w:sz w:val="24"/>
          <w:szCs w:val="24"/>
          <w:lang w:val="en-US" w:eastAsia="ru-RU"/>
        </w:rPr>
        <w:t>C</w:t>
      </w:r>
      <w:r w:rsidRPr="00827345">
        <w:rPr>
          <w:rFonts w:ascii="Times New Roman" w:eastAsia="Times New Roman" w:hAnsi="Times New Roman" w:cs="Times New Roman"/>
          <w:sz w:val="24"/>
          <w:szCs w:val="24"/>
          <w:vertAlign w:val="subscript"/>
          <w:lang w:eastAsia="ru-RU"/>
        </w:rPr>
        <w:t>2</w:t>
      </w:r>
      <w:r w:rsidRPr="00827345">
        <w:rPr>
          <w:rFonts w:ascii="Times New Roman" w:eastAsia="Times New Roman" w:hAnsi="Times New Roman" w:cs="Times New Roman"/>
          <w:sz w:val="24"/>
          <w:szCs w:val="24"/>
          <w:lang w:eastAsia="ru-RU"/>
        </w:rPr>
        <w:t xml:space="preserve"> принимаем равной 1 </w:t>
      </w:r>
      <w:r w:rsidRPr="00D50773">
        <w:rPr>
          <w:rFonts w:ascii="Times New Roman" w:eastAsia="Times New Roman" w:hAnsi="Times New Roman" w:cs="Times New Roman"/>
          <w:sz w:val="24"/>
          <w:szCs w:val="24"/>
          <w:lang w:eastAsia="ru-RU"/>
        </w:rPr>
        <w:t>пФ.</w:t>
      </w:r>
    </w:p>
    <w:p w:rsidR="00D50773" w:rsidRDefault="00D50773" w:rsidP="00827345">
      <w:pPr>
        <w:spacing w:after="0" w:line="240" w:lineRule="auto"/>
        <w:ind w:firstLine="709"/>
        <w:jc w:val="both"/>
        <w:rPr>
          <w:rFonts w:ascii="Times New Roman" w:eastAsia="Times New Roman" w:hAnsi="Times New Roman" w:cs="Times New Roman"/>
          <w:sz w:val="24"/>
          <w:szCs w:val="24"/>
          <w:lang w:eastAsia="ru-RU"/>
        </w:rPr>
        <w:sectPr w:rsidR="00D50773" w:rsidSect="00827345">
          <w:pgSz w:w="11906" w:h="16838"/>
          <w:pgMar w:top="1134" w:right="567" w:bottom="1134" w:left="1134" w:header="708" w:footer="708" w:gutter="0"/>
          <w:cols w:space="708"/>
          <w:docGrid w:linePitch="360"/>
        </w:sectPr>
      </w:pPr>
    </w:p>
    <w:p w:rsidR="00D50773" w:rsidRPr="006D4BA0" w:rsidRDefault="00D50773" w:rsidP="006D4BA0">
      <w:pPr>
        <w:pStyle w:val="1"/>
        <w:spacing w:before="0" w:line="360" w:lineRule="auto"/>
        <w:ind w:firstLine="709"/>
        <w:jc w:val="both"/>
        <w:rPr>
          <w:rFonts w:ascii="Times New Roman" w:hAnsi="Times New Roman"/>
          <w:b w:val="0"/>
          <w:bCs w:val="0"/>
          <w:color w:val="auto"/>
          <w:sz w:val="24"/>
          <w:szCs w:val="24"/>
          <w:lang w:eastAsia="ru-RU"/>
        </w:rPr>
      </w:pPr>
      <w:bookmarkStart w:id="79" w:name="_Toc5741593"/>
      <w:bookmarkStart w:id="80" w:name="_Toc5741634"/>
      <w:r w:rsidRPr="006D4BA0">
        <w:rPr>
          <w:rFonts w:ascii="Times New Roman" w:hAnsi="Times New Roman"/>
          <w:b w:val="0"/>
          <w:color w:val="auto"/>
          <w:sz w:val="24"/>
          <w:szCs w:val="24"/>
          <w:lang w:eastAsia="ru-RU"/>
        </w:rPr>
        <w:lastRenderedPageBreak/>
        <w:t>8 Расчет влияний контактной сети и ЛЭП на линию связи</w:t>
      </w:r>
      <w:bookmarkEnd w:id="79"/>
      <w:bookmarkEnd w:id="80"/>
    </w:p>
    <w:p w:rsidR="00D50773" w:rsidRPr="006D4BA0" w:rsidRDefault="00D50773" w:rsidP="006D4BA0">
      <w:pPr>
        <w:pStyle w:val="1"/>
        <w:spacing w:before="0" w:line="240" w:lineRule="auto"/>
        <w:ind w:firstLine="709"/>
        <w:jc w:val="both"/>
        <w:rPr>
          <w:rFonts w:ascii="Times New Roman" w:hAnsi="Times New Roman"/>
          <w:b w:val="0"/>
          <w:bCs w:val="0"/>
          <w:color w:val="auto"/>
          <w:sz w:val="24"/>
          <w:szCs w:val="24"/>
          <w:lang w:eastAsia="ru-RU"/>
        </w:rPr>
      </w:pPr>
      <w:bookmarkStart w:id="81" w:name="_Toc5741594"/>
      <w:bookmarkStart w:id="82" w:name="_Toc5741635"/>
      <w:r w:rsidRPr="006D4BA0">
        <w:rPr>
          <w:rFonts w:ascii="Times New Roman" w:hAnsi="Times New Roman"/>
          <w:b w:val="0"/>
          <w:color w:val="auto"/>
          <w:sz w:val="24"/>
          <w:szCs w:val="24"/>
          <w:lang w:eastAsia="ru-RU"/>
        </w:rPr>
        <w:t xml:space="preserve">8.1 Расчет </w:t>
      </w:r>
      <w:r w:rsidR="00F90621">
        <w:rPr>
          <w:rFonts w:ascii="Times New Roman" w:hAnsi="Times New Roman"/>
          <w:b w:val="0"/>
          <w:color w:val="auto"/>
          <w:sz w:val="24"/>
          <w:szCs w:val="24"/>
          <w:lang w:eastAsia="ru-RU"/>
        </w:rPr>
        <w:t xml:space="preserve">мешающих </w:t>
      </w:r>
      <w:r w:rsidRPr="006D4BA0">
        <w:rPr>
          <w:rFonts w:ascii="Times New Roman" w:hAnsi="Times New Roman"/>
          <w:b w:val="0"/>
          <w:color w:val="auto"/>
          <w:sz w:val="24"/>
          <w:szCs w:val="24"/>
          <w:lang w:eastAsia="ru-RU"/>
        </w:rPr>
        <w:t xml:space="preserve">влияний </w:t>
      </w:r>
      <w:r w:rsidR="000669DA">
        <w:rPr>
          <w:rFonts w:ascii="Times New Roman" w:hAnsi="Times New Roman"/>
          <w:b w:val="0"/>
          <w:color w:val="auto"/>
          <w:sz w:val="24"/>
          <w:szCs w:val="24"/>
          <w:lang w:eastAsia="ru-RU"/>
        </w:rPr>
        <w:t xml:space="preserve">ЛЭП </w:t>
      </w:r>
      <w:r w:rsidRPr="006D4BA0">
        <w:rPr>
          <w:rFonts w:ascii="Times New Roman" w:hAnsi="Times New Roman"/>
          <w:b w:val="0"/>
          <w:color w:val="auto"/>
          <w:sz w:val="24"/>
          <w:szCs w:val="24"/>
          <w:lang w:eastAsia="ru-RU"/>
        </w:rPr>
        <w:t xml:space="preserve"> на кабельную линию связи</w:t>
      </w:r>
      <w:bookmarkEnd w:id="81"/>
      <w:bookmarkEnd w:id="82"/>
    </w:p>
    <w:p w:rsidR="00D50773" w:rsidRPr="00D50773" w:rsidRDefault="00D50773" w:rsidP="00D50773">
      <w:pPr>
        <w:spacing w:after="0" w:line="240" w:lineRule="auto"/>
        <w:ind w:firstLine="709"/>
        <w:jc w:val="both"/>
        <w:rPr>
          <w:rFonts w:ascii="Times New Roman" w:eastAsia="Times New Roman" w:hAnsi="Times New Roman" w:cs="Times New Roman"/>
          <w:bCs/>
          <w:sz w:val="24"/>
          <w:szCs w:val="24"/>
          <w:lang w:eastAsia="ru-RU"/>
        </w:rPr>
      </w:pPr>
      <w:r w:rsidRPr="00D50773">
        <w:rPr>
          <w:rFonts w:ascii="Times New Roman" w:eastAsia="Times New Roman" w:hAnsi="Times New Roman" w:cs="Times New Roman"/>
          <w:bCs/>
          <w:sz w:val="24"/>
          <w:szCs w:val="24"/>
          <w:lang w:eastAsia="ru-RU"/>
        </w:rPr>
        <w:t xml:space="preserve">По заданию участок </w:t>
      </w:r>
      <w:r>
        <w:rPr>
          <w:rFonts w:ascii="Times New Roman" w:eastAsia="Times New Roman" w:hAnsi="Times New Roman" w:cs="Times New Roman"/>
          <w:bCs/>
          <w:sz w:val="24"/>
          <w:szCs w:val="24"/>
          <w:lang w:eastAsia="ru-RU"/>
        </w:rPr>
        <w:t>Абакан – Кошурниково</w:t>
      </w:r>
      <w:r w:rsidRPr="00D50773">
        <w:rPr>
          <w:rFonts w:ascii="Times New Roman" w:eastAsia="Times New Roman" w:hAnsi="Times New Roman" w:cs="Times New Roman"/>
          <w:bCs/>
          <w:sz w:val="24"/>
          <w:szCs w:val="24"/>
          <w:lang w:eastAsia="ru-RU"/>
        </w:rPr>
        <w:t xml:space="preserve"> подвержен мешающему влиянию контактной сети п</w:t>
      </w:r>
      <w:r>
        <w:rPr>
          <w:rFonts w:ascii="Times New Roman" w:eastAsia="Times New Roman" w:hAnsi="Times New Roman" w:cs="Times New Roman"/>
          <w:bCs/>
          <w:sz w:val="24"/>
          <w:szCs w:val="24"/>
          <w:lang w:eastAsia="ru-RU"/>
        </w:rPr>
        <w:t>еременного</w:t>
      </w:r>
      <w:r w:rsidRPr="00D50773">
        <w:rPr>
          <w:rFonts w:ascii="Times New Roman" w:eastAsia="Times New Roman" w:hAnsi="Times New Roman" w:cs="Times New Roman"/>
          <w:bCs/>
          <w:sz w:val="24"/>
          <w:szCs w:val="24"/>
          <w:lang w:eastAsia="ru-RU"/>
        </w:rPr>
        <w:t xml:space="preserve"> тока (</w:t>
      </w:r>
      <w:r w:rsidRPr="00D50773">
        <w:rPr>
          <w:rFonts w:ascii="Times New Roman" w:eastAsia="Times New Roman" w:hAnsi="Times New Roman" w:cs="Times New Roman"/>
          <w:bCs/>
          <w:i/>
          <w:sz w:val="24"/>
          <w:szCs w:val="24"/>
          <w:lang w:eastAsia="ru-RU"/>
        </w:rPr>
        <w:t>k=</w:t>
      </w:r>
      <w:r w:rsidR="000669DA">
        <w:rPr>
          <w:rFonts w:ascii="Times New Roman" w:eastAsia="Times New Roman" w:hAnsi="Times New Roman" w:cs="Times New Roman"/>
          <w:bCs/>
          <w:sz w:val="24"/>
          <w:szCs w:val="24"/>
          <w:lang w:eastAsia="ru-RU"/>
        </w:rPr>
        <w:t>25</w:t>
      </w:r>
      <w:r w:rsidRPr="00D50773">
        <w:rPr>
          <w:rFonts w:ascii="Times New Roman" w:eastAsia="Times New Roman" w:hAnsi="Times New Roman" w:cs="Times New Roman"/>
          <w:bCs/>
          <w:sz w:val="24"/>
          <w:szCs w:val="24"/>
          <w:lang w:eastAsia="ru-RU"/>
        </w:rPr>
        <w:t xml:space="preserve">, </w:t>
      </w:r>
      <w:r w:rsidRPr="00D50773">
        <w:rPr>
          <w:rFonts w:ascii="Times New Roman" w:eastAsia="Times New Roman" w:hAnsi="Times New Roman" w:cs="Times New Roman"/>
          <w:bCs/>
          <w:i/>
          <w:sz w:val="24"/>
          <w:szCs w:val="24"/>
          <w:lang w:eastAsia="ru-RU"/>
        </w:rPr>
        <w:t>I=</w:t>
      </w:r>
      <w:r w:rsidR="000669DA">
        <w:rPr>
          <w:rFonts w:ascii="Times New Roman" w:eastAsia="Times New Roman" w:hAnsi="Times New Roman" w:cs="Times New Roman"/>
          <w:bCs/>
          <w:sz w:val="24"/>
          <w:szCs w:val="24"/>
          <w:lang w:eastAsia="ru-RU"/>
        </w:rPr>
        <w:t>7,9</w:t>
      </w:r>
      <w:r w:rsidRPr="00D50773">
        <w:rPr>
          <w:rFonts w:ascii="Times New Roman" w:eastAsia="Times New Roman" w:hAnsi="Times New Roman" w:cs="Times New Roman"/>
          <w:bCs/>
          <w:sz w:val="24"/>
          <w:szCs w:val="24"/>
          <w:lang w:eastAsia="ru-RU"/>
        </w:rPr>
        <w:t xml:space="preserve"> А).</w:t>
      </w:r>
    </w:p>
    <w:p w:rsidR="00D50773" w:rsidRPr="00D50773" w:rsidRDefault="00C417F2" w:rsidP="00D50773">
      <w:pPr>
        <w:spacing w:after="0" w:line="240" w:lineRule="auto"/>
        <w:ind w:firstLine="709"/>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ЛЭП</w:t>
      </w:r>
      <w:r w:rsidR="00D50773" w:rsidRPr="00D50773">
        <w:rPr>
          <w:rFonts w:ascii="Times New Roman" w:eastAsia="Times New Roman" w:hAnsi="Times New Roman" w:cs="Times New Roman"/>
          <w:bCs/>
          <w:sz w:val="24"/>
          <w:szCs w:val="24"/>
          <w:lang w:eastAsia="ru-RU"/>
        </w:rPr>
        <w:t xml:space="preserve"> оказывают мешающие влияния на цепи связи вследствие искажения рабочего тока и напряжения в них дополнительных гармоник, которые появляются в процессе работы выпрямителей тяговых подстанций. Результирующее псофометрическое напряжение на ближайшем конце усилительного участка цепи рассчитывается по следующей формуле, В:</w:t>
      </w:r>
    </w:p>
    <w:p w:rsidR="00D50773" w:rsidRPr="00D50773" w:rsidRDefault="00D50773" w:rsidP="00D50773">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ab/>
      </w:r>
      <w:r w:rsidRPr="00D50773">
        <w:rPr>
          <w:rFonts w:ascii="Times New Roman" w:eastAsia="Times New Roman" w:hAnsi="Times New Roman" w:cs="Times New Roman"/>
          <w:position w:val="-14"/>
          <w:sz w:val="24"/>
          <w:szCs w:val="24"/>
          <w:lang w:eastAsia="ru-RU"/>
        </w:rPr>
        <w:object w:dxaOrig="1500" w:dyaOrig="420">
          <v:shape id="_x0000_i1093" type="#_x0000_t75" style="width:74.75pt;height:21.25pt" o:ole="">
            <v:imagedata r:id="rId200" o:title=""/>
          </v:shape>
          <o:OLEObject Type="Embed" ProgID="Equation.DSMT4" ShapeID="_x0000_i1093" DrawAspect="Content" ObjectID="_1795907045" r:id="rId201"/>
        </w:object>
      </w:r>
      <w:r w:rsidRPr="00D50773">
        <w:rPr>
          <w:rFonts w:ascii="Times New Roman" w:eastAsia="Times New Roman" w:hAnsi="Times New Roman" w:cs="Times New Roman"/>
          <w:sz w:val="24"/>
          <w:szCs w:val="24"/>
          <w:lang w:eastAsia="ru-RU"/>
        </w:rPr>
        <w:t xml:space="preserve"> </w:t>
      </w:r>
      <w:r w:rsidRPr="00D50773">
        <w:rPr>
          <w:rFonts w:ascii="Times New Roman" w:eastAsia="Times New Roman" w:hAnsi="Times New Roman" w:cs="Times New Roman"/>
          <w:sz w:val="24"/>
          <w:szCs w:val="24"/>
          <w:lang w:eastAsia="ru-RU"/>
        </w:rPr>
        <w:tab/>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MACROBUTTON MTPlaceRef \* MERGEFORMAT </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MTEqn \h \* MERGEFORMAT </w:instrText>
      </w:r>
      <w:r w:rsidRPr="00D50773">
        <w:rPr>
          <w:rFonts w:ascii="Times New Roman" w:eastAsia="Times New Roman" w:hAnsi="Times New Roman" w:cs="Times New Roman"/>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MTSec \c \* Arabic \* MERGEFORMAT </w:instrText>
      </w:r>
      <w:r w:rsidRPr="00D50773">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8</w:instrText>
      </w:r>
      <w:r w:rsidRPr="00D50773">
        <w:rPr>
          <w:rFonts w:ascii="Times New Roman" w:eastAsia="Times New Roman" w:hAnsi="Times New Roman" w:cs="Times New Roman"/>
          <w:noProof/>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MTEqn \c \* Arabic \* MERGEFORMAT </w:instrText>
      </w:r>
      <w:r w:rsidRPr="00D50773">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w:instrText>
      </w:r>
      <w:r w:rsidRPr="00D50773">
        <w:rPr>
          <w:rFonts w:ascii="Times New Roman" w:eastAsia="Times New Roman" w:hAnsi="Times New Roman" w:cs="Times New Roman"/>
          <w:noProof/>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end"/>
      </w:r>
    </w:p>
    <w:p w:rsidR="00D50773" w:rsidRPr="00D50773" w:rsidRDefault="00D50773" w:rsidP="00D50773">
      <w:pPr>
        <w:spacing w:after="0" w:line="240" w:lineRule="auto"/>
        <w:ind w:left="426" w:hanging="426"/>
        <w:jc w:val="both"/>
        <w:rPr>
          <w:rFonts w:ascii="Times New Roman" w:eastAsia="Times New Roman" w:hAnsi="Times New Roman" w:cs="Times New Roman"/>
          <w:bCs/>
          <w:sz w:val="24"/>
          <w:szCs w:val="24"/>
          <w:lang w:eastAsia="ru-RU"/>
        </w:rPr>
      </w:pPr>
      <w:r w:rsidRPr="00D50773">
        <w:rPr>
          <w:rFonts w:ascii="Times New Roman" w:eastAsia="Times New Roman" w:hAnsi="Times New Roman" w:cs="Times New Roman"/>
          <w:bCs/>
          <w:sz w:val="24"/>
          <w:szCs w:val="24"/>
          <w:lang w:eastAsia="ru-RU"/>
        </w:rPr>
        <w:t xml:space="preserve">где </w:t>
      </w:r>
      <w:r w:rsidRPr="00D50773">
        <w:rPr>
          <w:rFonts w:ascii="Times New Roman" w:eastAsia="Times New Roman" w:hAnsi="Times New Roman" w:cs="Times New Roman"/>
          <w:bCs/>
          <w:i/>
          <w:sz w:val="24"/>
          <w:szCs w:val="24"/>
          <w:lang w:eastAsia="ru-RU"/>
        </w:rPr>
        <w:t>U</w:t>
      </w:r>
      <w:r w:rsidRPr="00D50773">
        <w:rPr>
          <w:rFonts w:ascii="Times New Roman" w:eastAsia="Times New Roman" w:hAnsi="Times New Roman" w:cs="Times New Roman"/>
          <w:bCs/>
          <w:i/>
          <w:sz w:val="24"/>
          <w:szCs w:val="24"/>
          <w:vertAlign w:val="subscript"/>
          <w:lang w:eastAsia="ru-RU"/>
        </w:rPr>
        <w:t>шi</w:t>
      </w:r>
      <w:r w:rsidRPr="00D50773">
        <w:rPr>
          <w:rFonts w:ascii="Times New Roman" w:eastAsia="Times New Roman" w:hAnsi="Times New Roman" w:cs="Times New Roman"/>
          <w:bCs/>
          <w:sz w:val="24"/>
          <w:szCs w:val="24"/>
          <w:lang w:eastAsia="ru-RU"/>
        </w:rPr>
        <w:t xml:space="preserve"> – значение мешающего напряжения, индуктированного в цепи связи в пределах </w:t>
      </w:r>
      <w:r w:rsidRPr="00D50773">
        <w:rPr>
          <w:rFonts w:ascii="Times New Roman" w:eastAsia="Times New Roman" w:hAnsi="Times New Roman" w:cs="Times New Roman"/>
          <w:bCs/>
          <w:i/>
          <w:sz w:val="24"/>
          <w:szCs w:val="24"/>
          <w:lang w:eastAsia="ru-RU"/>
        </w:rPr>
        <w:t>i</w:t>
      </w:r>
      <w:r w:rsidRPr="00D50773">
        <w:rPr>
          <w:rFonts w:ascii="Times New Roman" w:eastAsia="Times New Roman" w:hAnsi="Times New Roman" w:cs="Times New Roman"/>
          <w:bCs/>
          <w:sz w:val="24"/>
          <w:szCs w:val="24"/>
          <w:lang w:eastAsia="ru-RU"/>
        </w:rPr>
        <w:t xml:space="preserve">-ого участка </w:t>
      </w:r>
      <w:r w:rsidR="00C417F2">
        <w:rPr>
          <w:rFonts w:ascii="Times New Roman" w:eastAsia="Times New Roman" w:hAnsi="Times New Roman" w:cs="Times New Roman"/>
          <w:bCs/>
          <w:sz w:val="24"/>
          <w:szCs w:val="24"/>
          <w:lang w:eastAsia="ru-RU"/>
        </w:rPr>
        <w:t>ЛЭП</w:t>
      </w:r>
      <w:r w:rsidRPr="00D50773">
        <w:rPr>
          <w:rFonts w:ascii="Times New Roman" w:eastAsia="Times New Roman" w:hAnsi="Times New Roman" w:cs="Times New Roman"/>
          <w:bCs/>
          <w:sz w:val="24"/>
          <w:szCs w:val="24"/>
          <w:lang w:eastAsia="ru-RU"/>
        </w:rPr>
        <w:t>, В. Определяется по формуле (8.2);</w:t>
      </w:r>
    </w:p>
    <w:p w:rsidR="00D50773" w:rsidRPr="00D50773" w:rsidRDefault="00D50773" w:rsidP="00D50773">
      <w:pPr>
        <w:spacing w:after="0" w:line="240" w:lineRule="auto"/>
        <w:ind w:firstLine="426"/>
        <w:jc w:val="both"/>
        <w:rPr>
          <w:rFonts w:ascii="Times New Roman" w:eastAsia="Times New Roman" w:hAnsi="Times New Roman" w:cs="Times New Roman"/>
          <w:bCs/>
          <w:sz w:val="24"/>
          <w:szCs w:val="24"/>
          <w:lang w:eastAsia="ru-RU"/>
        </w:rPr>
      </w:pPr>
      <w:r w:rsidRPr="00D50773">
        <w:rPr>
          <w:rFonts w:ascii="Times New Roman" w:eastAsia="Times New Roman" w:hAnsi="Times New Roman" w:cs="Times New Roman"/>
          <w:bCs/>
          <w:i/>
          <w:sz w:val="24"/>
          <w:szCs w:val="24"/>
          <w:lang w:eastAsia="ru-RU"/>
        </w:rPr>
        <w:t>n</w:t>
      </w:r>
      <w:r w:rsidRPr="00D50773">
        <w:rPr>
          <w:rFonts w:ascii="Times New Roman" w:eastAsia="Times New Roman" w:hAnsi="Times New Roman" w:cs="Times New Roman"/>
          <w:bCs/>
          <w:sz w:val="24"/>
          <w:szCs w:val="24"/>
          <w:lang w:eastAsia="ru-RU"/>
        </w:rPr>
        <w:t xml:space="preserve"> – число усилительных участков.</w:t>
      </w:r>
    </w:p>
    <w:p w:rsidR="00D50773" w:rsidRPr="00D50773" w:rsidRDefault="00D50773" w:rsidP="00D50773">
      <w:pPr>
        <w:spacing w:line="240" w:lineRule="auto"/>
        <w:ind w:firstLine="709"/>
        <w:jc w:val="both"/>
        <w:rPr>
          <w:rFonts w:ascii="Times New Roman" w:eastAsia="Times New Roman" w:hAnsi="Times New Roman" w:cs="Times New Roman"/>
          <w:bCs/>
          <w:sz w:val="24"/>
          <w:szCs w:val="24"/>
          <w:lang w:eastAsia="ru-RU"/>
        </w:rPr>
      </w:pPr>
      <w:r w:rsidRPr="00D50773">
        <w:rPr>
          <w:rFonts w:ascii="Times New Roman" w:eastAsia="Times New Roman" w:hAnsi="Times New Roman" w:cs="Times New Roman"/>
          <w:bCs/>
          <w:sz w:val="24"/>
          <w:szCs w:val="24"/>
          <w:lang w:eastAsia="ru-RU"/>
        </w:rPr>
        <w:t>Псофометрическое напряжение – это характеристика  помехи в линии связи, а мешающее напряжение – во влияющей линии.</w:t>
      </w:r>
    </w:p>
    <w:p w:rsidR="00D50773" w:rsidRPr="00D50773" w:rsidRDefault="00D50773" w:rsidP="00D50773">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ab/>
      </w:r>
      <w:r w:rsidRPr="00D50773">
        <w:rPr>
          <w:rFonts w:ascii="Times New Roman" w:eastAsia="Times New Roman" w:hAnsi="Times New Roman" w:cs="Times New Roman"/>
          <w:position w:val="-24"/>
          <w:sz w:val="24"/>
          <w:szCs w:val="24"/>
          <w:lang w:eastAsia="ru-RU"/>
        </w:rPr>
        <w:object w:dxaOrig="2540" w:dyaOrig="620">
          <v:shape id="_x0000_i1094" type="#_x0000_t75" style="width:127.1pt;height:30.55pt" o:ole="">
            <v:imagedata r:id="rId202" o:title=""/>
          </v:shape>
          <o:OLEObject Type="Embed" ProgID="Equation.DSMT4" ShapeID="_x0000_i1094" DrawAspect="Content" ObjectID="_1795907046" r:id="rId203"/>
        </w:object>
      </w:r>
      <w:r w:rsidRPr="00D50773">
        <w:rPr>
          <w:rFonts w:ascii="Times New Roman" w:eastAsia="Times New Roman" w:hAnsi="Times New Roman" w:cs="Times New Roman"/>
          <w:sz w:val="24"/>
          <w:szCs w:val="24"/>
          <w:lang w:eastAsia="ru-RU"/>
        </w:rPr>
        <w:t xml:space="preserve"> </w:t>
      </w:r>
      <w:r w:rsidRPr="00D50773">
        <w:rPr>
          <w:rFonts w:ascii="Times New Roman" w:eastAsia="Times New Roman" w:hAnsi="Times New Roman" w:cs="Times New Roman"/>
          <w:sz w:val="24"/>
          <w:szCs w:val="24"/>
          <w:lang w:eastAsia="ru-RU"/>
        </w:rPr>
        <w:tab/>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MACROBUTTON MTPlaceRef \* MERGEFORMAT </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MTEqn \h \* MERGEFORMAT </w:instrText>
      </w:r>
      <w:r w:rsidRPr="00D50773">
        <w:rPr>
          <w:rFonts w:ascii="Times New Roman" w:eastAsia="Times New Roman" w:hAnsi="Times New Roman" w:cs="Times New Roman"/>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MTSec \c \* Arabic \* MERGEFORMAT </w:instrText>
      </w:r>
      <w:r w:rsidRPr="00D50773">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8</w:instrText>
      </w:r>
      <w:r w:rsidRPr="00D50773">
        <w:rPr>
          <w:rFonts w:ascii="Times New Roman" w:eastAsia="Times New Roman" w:hAnsi="Times New Roman" w:cs="Times New Roman"/>
          <w:noProof/>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MTEqn \c \* Arabic \* MERGEFORMAT </w:instrText>
      </w:r>
      <w:r w:rsidRPr="00D50773">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2</w:instrText>
      </w:r>
      <w:r w:rsidRPr="00D50773">
        <w:rPr>
          <w:rFonts w:ascii="Times New Roman" w:eastAsia="Times New Roman" w:hAnsi="Times New Roman" w:cs="Times New Roman"/>
          <w:noProof/>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end"/>
      </w:r>
    </w:p>
    <w:p w:rsidR="00D50773" w:rsidRPr="00D50773" w:rsidRDefault="00D50773" w:rsidP="00D50773">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ab/>
      </w:r>
      <w:r w:rsidRPr="00D50773">
        <w:rPr>
          <w:rFonts w:ascii="Times New Roman" w:eastAsia="Times New Roman" w:hAnsi="Times New Roman" w:cs="Times New Roman"/>
          <w:position w:val="-32"/>
          <w:sz w:val="24"/>
          <w:szCs w:val="24"/>
          <w:lang w:eastAsia="ru-RU"/>
        </w:rPr>
        <w:object w:dxaOrig="2480" w:dyaOrig="760">
          <v:shape id="_x0000_i1095" type="#_x0000_t75" style="width:123.8pt;height:38.2pt" o:ole="">
            <v:imagedata r:id="rId204" o:title=""/>
          </v:shape>
          <o:OLEObject Type="Embed" ProgID="Equation.DSMT4" ShapeID="_x0000_i1095" DrawAspect="Content" ObjectID="_1795907047" r:id="rId205"/>
        </w:object>
      </w:r>
      <w:r w:rsidRPr="00D50773">
        <w:rPr>
          <w:rFonts w:ascii="Times New Roman" w:eastAsia="Times New Roman" w:hAnsi="Times New Roman" w:cs="Times New Roman"/>
          <w:sz w:val="24"/>
          <w:szCs w:val="24"/>
          <w:lang w:eastAsia="ru-RU"/>
        </w:rPr>
        <w:t xml:space="preserve"> </w:t>
      </w:r>
      <w:r w:rsidRPr="00D50773">
        <w:rPr>
          <w:rFonts w:ascii="Times New Roman" w:eastAsia="Times New Roman" w:hAnsi="Times New Roman" w:cs="Times New Roman"/>
          <w:sz w:val="24"/>
          <w:szCs w:val="24"/>
          <w:lang w:eastAsia="ru-RU"/>
        </w:rPr>
        <w:tab/>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MACROBUTTON MTPlaceRef \* MERGEFORMAT </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MTEqn \h \* MERGEFORMAT </w:instrText>
      </w:r>
      <w:r w:rsidRPr="00D50773">
        <w:rPr>
          <w:rFonts w:ascii="Times New Roman" w:eastAsia="Times New Roman" w:hAnsi="Times New Roman" w:cs="Times New Roman"/>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MTSec \c \* Arabic \* MERGEFORMAT </w:instrText>
      </w:r>
      <w:r w:rsidRPr="00D50773">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8</w:instrText>
      </w:r>
      <w:r w:rsidRPr="00D50773">
        <w:rPr>
          <w:rFonts w:ascii="Times New Roman" w:eastAsia="Times New Roman" w:hAnsi="Times New Roman" w:cs="Times New Roman"/>
          <w:noProof/>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begin"/>
      </w:r>
      <w:r w:rsidRPr="00D50773">
        <w:rPr>
          <w:rFonts w:ascii="Times New Roman" w:eastAsia="Times New Roman" w:hAnsi="Times New Roman" w:cs="Times New Roman"/>
          <w:sz w:val="24"/>
          <w:szCs w:val="24"/>
          <w:lang w:eastAsia="ru-RU"/>
        </w:rPr>
        <w:instrText xml:space="preserve"> SEQ MTEqn \c \* Arabic \* MERGEFORMAT </w:instrText>
      </w:r>
      <w:r w:rsidRPr="00D50773">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3</w:instrText>
      </w:r>
      <w:r w:rsidRPr="00D50773">
        <w:rPr>
          <w:rFonts w:ascii="Times New Roman" w:eastAsia="Times New Roman" w:hAnsi="Times New Roman" w:cs="Times New Roman"/>
          <w:noProof/>
          <w:sz w:val="24"/>
          <w:szCs w:val="24"/>
          <w:lang w:eastAsia="ru-RU"/>
        </w:rPr>
        <w:fldChar w:fldCharType="end"/>
      </w:r>
      <w:r w:rsidRPr="00D50773">
        <w:rPr>
          <w:rFonts w:ascii="Times New Roman" w:eastAsia="Times New Roman" w:hAnsi="Times New Roman" w:cs="Times New Roman"/>
          <w:sz w:val="24"/>
          <w:szCs w:val="24"/>
          <w:lang w:eastAsia="ru-RU"/>
        </w:rPr>
        <w:instrText>)</w:instrText>
      </w:r>
      <w:r w:rsidRPr="00D50773">
        <w:rPr>
          <w:rFonts w:ascii="Times New Roman" w:eastAsia="Times New Roman" w:hAnsi="Times New Roman" w:cs="Times New Roman"/>
          <w:sz w:val="24"/>
          <w:szCs w:val="24"/>
          <w:lang w:eastAsia="ru-RU"/>
        </w:rPr>
        <w:fldChar w:fldCharType="end"/>
      </w:r>
    </w:p>
    <w:p w:rsidR="00D50773" w:rsidRPr="00D50773" w:rsidRDefault="00D50773" w:rsidP="00D50773">
      <w:pPr>
        <w:spacing w:after="0" w:line="240" w:lineRule="auto"/>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 xml:space="preserve">где </w:t>
      </w:r>
      <w:r w:rsidRPr="00D50773">
        <w:rPr>
          <w:rFonts w:ascii="Times New Roman" w:eastAsia="Times New Roman" w:hAnsi="Times New Roman" w:cs="Times New Roman"/>
          <w:i/>
          <w:sz w:val="24"/>
          <w:szCs w:val="24"/>
          <w:lang w:eastAsia="ru-RU"/>
        </w:rPr>
        <w:t>ω=2π∙</w:t>
      </w:r>
      <w:r w:rsidRPr="00D50773">
        <w:rPr>
          <w:rFonts w:ascii="Times New Roman" w:eastAsia="Times New Roman" w:hAnsi="Times New Roman" w:cs="Times New Roman"/>
          <w:i/>
          <w:sz w:val="24"/>
          <w:szCs w:val="24"/>
          <w:lang w:val="en-US" w:eastAsia="ru-RU"/>
        </w:rPr>
        <w:t>f</w:t>
      </w:r>
      <w:r w:rsidRPr="00D50773">
        <w:rPr>
          <w:rFonts w:ascii="Times New Roman" w:eastAsia="Times New Roman" w:hAnsi="Times New Roman" w:cs="Times New Roman"/>
          <w:sz w:val="24"/>
          <w:szCs w:val="24"/>
          <w:lang w:eastAsia="ru-RU"/>
        </w:rPr>
        <w:t xml:space="preserve"> </w:t>
      </w:r>
      <w:r w:rsidRPr="00D50773">
        <w:rPr>
          <w:rFonts w:ascii="Times New Roman" w:eastAsia="Times New Roman" w:hAnsi="Times New Roman" w:cs="Times New Roman"/>
          <w:i/>
          <w:sz w:val="24"/>
          <w:szCs w:val="24"/>
          <w:lang w:eastAsia="ru-RU"/>
        </w:rPr>
        <w:t>=2</w:t>
      </w:r>
      <w:r w:rsidRPr="00D50773">
        <w:rPr>
          <w:rFonts w:ascii="Times New Roman" w:eastAsia="Times New Roman" w:hAnsi="Times New Roman" w:cs="Times New Roman"/>
          <w:sz w:val="24"/>
          <w:szCs w:val="24"/>
          <w:lang w:eastAsia="ru-RU"/>
        </w:rPr>
        <w:t>∙π∙</w:t>
      </w:r>
      <w:r w:rsidR="000669DA">
        <w:rPr>
          <w:rFonts w:ascii="Times New Roman" w:eastAsia="Times New Roman" w:hAnsi="Times New Roman" w:cs="Times New Roman"/>
          <w:sz w:val="24"/>
          <w:szCs w:val="24"/>
          <w:lang w:eastAsia="ru-RU"/>
        </w:rPr>
        <w:t>1250</w:t>
      </w:r>
      <w:r w:rsidRPr="00D50773">
        <w:rPr>
          <w:rFonts w:ascii="Times New Roman" w:eastAsia="Times New Roman" w:hAnsi="Times New Roman" w:cs="Times New Roman"/>
          <w:sz w:val="24"/>
          <w:szCs w:val="24"/>
          <w:lang w:eastAsia="ru-RU"/>
        </w:rPr>
        <w:t>=</w:t>
      </w:r>
      <w:r w:rsidR="000669DA">
        <w:rPr>
          <w:rFonts w:ascii="Times New Roman" w:eastAsia="Times New Roman" w:hAnsi="Times New Roman" w:cs="Times New Roman"/>
          <w:sz w:val="24"/>
          <w:szCs w:val="24"/>
          <w:lang w:eastAsia="ru-RU"/>
        </w:rPr>
        <w:t>7850</w:t>
      </w:r>
      <w:r w:rsidRPr="00D50773">
        <w:rPr>
          <w:rFonts w:ascii="Times New Roman" w:eastAsia="Times New Roman" w:hAnsi="Times New Roman" w:cs="Times New Roman"/>
          <w:sz w:val="24"/>
          <w:szCs w:val="24"/>
          <w:lang w:eastAsia="ru-RU"/>
        </w:rPr>
        <w:t xml:space="preserve"> – угловая частота </w:t>
      </w:r>
      <w:r w:rsidRPr="00D50773">
        <w:rPr>
          <w:rFonts w:ascii="Times New Roman" w:eastAsia="Times New Roman" w:hAnsi="Times New Roman" w:cs="Times New Roman"/>
          <w:sz w:val="24"/>
          <w:szCs w:val="24"/>
          <w:lang w:val="en-US" w:eastAsia="ru-RU"/>
        </w:rPr>
        <w:t>k</w:t>
      </w:r>
      <w:r w:rsidRPr="00D50773">
        <w:rPr>
          <w:rFonts w:ascii="Times New Roman" w:eastAsia="Times New Roman" w:hAnsi="Times New Roman" w:cs="Times New Roman"/>
          <w:sz w:val="24"/>
          <w:szCs w:val="24"/>
          <w:lang w:eastAsia="ru-RU"/>
        </w:rPr>
        <w:t xml:space="preserve">-ой гармоники, рад./с; </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М</w:t>
      </w:r>
      <w:r w:rsidRPr="00D50773">
        <w:rPr>
          <w:rFonts w:ascii="Times New Roman" w:eastAsia="Times New Roman" w:hAnsi="Times New Roman" w:cs="Times New Roman"/>
          <w:sz w:val="24"/>
          <w:szCs w:val="24"/>
          <w:lang w:eastAsia="ru-RU"/>
        </w:rPr>
        <w:t xml:space="preserve"> – модуль взаимной индукции между однопроводными цепями на </w:t>
      </w:r>
      <w:r w:rsidRPr="00D50773">
        <w:rPr>
          <w:rFonts w:ascii="Times New Roman" w:eastAsia="Times New Roman" w:hAnsi="Times New Roman" w:cs="Times New Roman"/>
          <w:i/>
          <w:sz w:val="24"/>
          <w:szCs w:val="24"/>
          <w:lang w:eastAsia="ru-RU"/>
        </w:rPr>
        <w:t>i</w:t>
      </w:r>
      <w:r w:rsidRPr="00D50773">
        <w:rPr>
          <w:rFonts w:ascii="Times New Roman" w:eastAsia="Times New Roman" w:hAnsi="Times New Roman" w:cs="Times New Roman"/>
          <w:sz w:val="24"/>
          <w:szCs w:val="24"/>
          <w:lang w:eastAsia="ru-RU"/>
        </w:rPr>
        <w:t xml:space="preserve">-ом участке сближения, Гн/км; </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I</w:t>
      </w:r>
      <w:r w:rsidRPr="00D50773">
        <w:rPr>
          <w:rFonts w:ascii="Times New Roman" w:eastAsia="Times New Roman" w:hAnsi="Times New Roman" w:cs="Times New Roman"/>
          <w:sz w:val="24"/>
          <w:szCs w:val="24"/>
          <w:lang w:eastAsia="ru-RU"/>
        </w:rPr>
        <w:t xml:space="preserve"> – ток k-той гармоники, А;</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р=</w:t>
      </w:r>
      <w:r w:rsidRPr="00D50773">
        <w:rPr>
          <w:rFonts w:ascii="Times New Roman" w:eastAsia="Times New Roman" w:hAnsi="Times New Roman" w:cs="Times New Roman"/>
          <w:sz w:val="24"/>
          <w:szCs w:val="24"/>
          <w:lang w:eastAsia="ru-RU"/>
        </w:rPr>
        <w:t>1,</w:t>
      </w:r>
      <w:r w:rsidR="000669DA">
        <w:rPr>
          <w:rFonts w:ascii="Times New Roman" w:eastAsia="Times New Roman" w:hAnsi="Times New Roman" w:cs="Times New Roman"/>
          <w:sz w:val="24"/>
          <w:szCs w:val="24"/>
          <w:lang w:eastAsia="ru-RU"/>
        </w:rPr>
        <w:t>232</w:t>
      </w:r>
      <w:r w:rsidRPr="00D50773">
        <w:rPr>
          <w:rFonts w:ascii="Times New Roman" w:eastAsia="Times New Roman" w:hAnsi="Times New Roman" w:cs="Times New Roman"/>
          <w:sz w:val="24"/>
          <w:szCs w:val="24"/>
          <w:lang w:eastAsia="ru-RU"/>
        </w:rPr>
        <w:t xml:space="preserve"> – коэффициент акустического воздействия k-той гармоники;</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η=</w:t>
      </w:r>
      <w:r w:rsidRPr="00D50773">
        <w:rPr>
          <w:rFonts w:ascii="Times New Roman" w:eastAsia="Times New Roman" w:hAnsi="Times New Roman" w:cs="Times New Roman"/>
          <w:sz w:val="24"/>
          <w:szCs w:val="24"/>
          <w:lang w:eastAsia="ru-RU"/>
        </w:rPr>
        <w:t>0,0058 – коэффициент чувствительности телефонной цепи к помехам;</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S=Sp·Sоб=</w:t>
      </w:r>
      <w:r w:rsidR="00F90621">
        <w:rPr>
          <w:rFonts w:ascii="Times New Roman" w:eastAsia="Times New Roman" w:hAnsi="Times New Roman" w:cs="Times New Roman"/>
          <w:sz w:val="24"/>
          <w:szCs w:val="24"/>
          <w:lang w:eastAsia="ru-RU"/>
        </w:rPr>
        <w:t>0,</w:t>
      </w:r>
      <w:r w:rsidRPr="00D50773">
        <w:rPr>
          <w:rFonts w:ascii="Times New Roman" w:eastAsia="Times New Roman" w:hAnsi="Times New Roman" w:cs="Times New Roman"/>
          <w:sz w:val="24"/>
          <w:szCs w:val="24"/>
          <w:lang w:eastAsia="ru-RU"/>
        </w:rPr>
        <w:t>4·0,01</w:t>
      </w:r>
      <w:r w:rsidR="00F90621">
        <w:rPr>
          <w:rFonts w:ascii="Times New Roman" w:eastAsia="Times New Roman" w:hAnsi="Times New Roman" w:cs="Times New Roman"/>
          <w:sz w:val="24"/>
          <w:szCs w:val="24"/>
          <w:lang w:eastAsia="ru-RU"/>
        </w:rPr>
        <w:t>2</w:t>
      </w:r>
      <w:r w:rsidRPr="00D50773">
        <w:rPr>
          <w:rFonts w:ascii="Times New Roman" w:eastAsia="Times New Roman" w:hAnsi="Times New Roman" w:cs="Times New Roman"/>
          <w:i/>
          <w:sz w:val="24"/>
          <w:szCs w:val="24"/>
          <w:lang w:eastAsia="ru-RU"/>
        </w:rPr>
        <w:t>=</w:t>
      </w:r>
      <w:r w:rsidRPr="00D50773">
        <w:rPr>
          <w:rFonts w:ascii="Times New Roman" w:eastAsia="Times New Roman" w:hAnsi="Times New Roman" w:cs="Times New Roman"/>
          <w:sz w:val="24"/>
          <w:szCs w:val="24"/>
          <w:lang w:eastAsia="ru-RU"/>
        </w:rPr>
        <w:t>0,004</w:t>
      </w:r>
      <w:r w:rsidR="00F90621">
        <w:rPr>
          <w:rFonts w:ascii="Times New Roman" w:eastAsia="Times New Roman" w:hAnsi="Times New Roman" w:cs="Times New Roman"/>
          <w:sz w:val="24"/>
          <w:szCs w:val="24"/>
          <w:lang w:eastAsia="ru-RU"/>
        </w:rPr>
        <w:t>8</w:t>
      </w:r>
      <w:r w:rsidRPr="00D50773">
        <w:rPr>
          <w:rFonts w:ascii="Times New Roman" w:eastAsia="Times New Roman" w:hAnsi="Times New Roman" w:cs="Times New Roman"/>
          <w:sz w:val="24"/>
          <w:szCs w:val="24"/>
          <w:lang w:eastAsia="ru-RU"/>
        </w:rPr>
        <w:t xml:space="preserve"> – коэффициент экранирующего действия;</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Sp</w:t>
      </w:r>
      <w:r w:rsidRPr="00D50773">
        <w:rPr>
          <w:rFonts w:ascii="Times New Roman" w:eastAsia="Times New Roman" w:hAnsi="Times New Roman" w:cs="Times New Roman"/>
          <w:sz w:val="24"/>
          <w:szCs w:val="24"/>
          <w:lang w:eastAsia="ru-RU"/>
        </w:rPr>
        <w:t xml:space="preserve"> – коэффициент экранирующего действия рельсов;</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Sоб</w:t>
      </w:r>
      <w:r w:rsidRPr="00D50773">
        <w:rPr>
          <w:rFonts w:ascii="Times New Roman" w:eastAsia="Times New Roman" w:hAnsi="Times New Roman" w:cs="Times New Roman"/>
          <w:sz w:val="24"/>
          <w:szCs w:val="24"/>
          <w:lang w:eastAsia="ru-RU"/>
        </w:rPr>
        <w:t xml:space="preserve"> – коэффициент экранирующего действия оболочки кабеля;</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l</w:t>
      </w:r>
      <w:r w:rsidRPr="00D50773">
        <w:rPr>
          <w:rFonts w:ascii="Times New Roman" w:eastAsia="Times New Roman" w:hAnsi="Times New Roman" w:cs="Times New Roman"/>
          <w:sz w:val="24"/>
          <w:szCs w:val="24"/>
          <w:lang w:eastAsia="ru-RU"/>
        </w:rPr>
        <w:t xml:space="preserve"> – длина усилительного участка, км;</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val="en-US" w:eastAsia="ru-RU"/>
        </w:rPr>
        <w:t>a</w:t>
      </w:r>
      <w:r w:rsidRPr="00D50773">
        <w:rPr>
          <w:rFonts w:ascii="Times New Roman" w:eastAsia="Times New Roman" w:hAnsi="Times New Roman" w:cs="Times New Roman"/>
          <w:sz w:val="24"/>
          <w:szCs w:val="24"/>
          <w:lang w:eastAsia="ru-RU"/>
        </w:rPr>
        <w:t xml:space="preserve"> – расстояние между взаимовлияющими цепями, м;</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val="en-US" w:eastAsia="ru-RU"/>
        </w:rPr>
        <w:t>f</w:t>
      </w:r>
      <w:r w:rsidRPr="00D50773">
        <w:rPr>
          <w:rFonts w:ascii="Times New Roman" w:eastAsia="Times New Roman" w:hAnsi="Times New Roman" w:cs="Times New Roman"/>
          <w:sz w:val="24"/>
          <w:szCs w:val="24"/>
          <w:lang w:eastAsia="ru-RU"/>
        </w:rPr>
        <w:t xml:space="preserve"> =</w:t>
      </w:r>
      <w:r w:rsidRPr="00D50773">
        <w:rPr>
          <w:rFonts w:ascii="Times New Roman" w:eastAsia="Times New Roman" w:hAnsi="Times New Roman" w:cs="Times New Roman"/>
          <w:i/>
          <w:sz w:val="24"/>
          <w:szCs w:val="24"/>
          <w:lang w:val="en-US" w:eastAsia="ru-RU"/>
        </w:rPr>
        <w:t>k</w:t>
      </w:r>
      <w:r w:rsidRPr="00D50773">
        <w:rPr>
          <w:rFonts w:ascii="Times New Roman" w:eastAsia="Times New Roman" w:hAnsi="Times New Roman" w:cs="Times New Roman"/>
          <w:i/>
          <w:sz w:val="24"/>
          <w:szCs w:val="24"/>
          <w:lang w:eastAsia="ru-RU"/>
        </w:rPr>
        <w:t>∙</w:t>
      </w:r>
      <w:r w:rsidRPr="00D50773">
        <w:rPr>
          <w:rFonts w:ascii="Times New Roman" w:eastAsia="Times New Roman" w:hAnsi="Times New Roman" w:cs="Times New Roman"/>
          <w:sz w:val="24"/>
          <w:szCs w:val="24"/>
          <w:lang w:eastAsia="ru-RU"/>
        </w:rPr>
        <w:t>50</w:t>
      </w:r>
      <w:r w:rsidRPr="00D50773">
        <w:rPr>
          <w:rFonts w:ascii="Times New Roman" w:eastAsia="Times New Roman" w:hAnsi="Times New Roman" w:cs="Times New Roman"/>
          <w:i/>
          <w:sz w:val="24"/>
          <w:szCs w:val="24"/>
          <w:lang w:eastAsia="ru-RU"/>
        </w:rPr>
        <w:t>=</w:t>
      </w:r>
      <w:r w:rsidRPr="00D50773">
        <w:rPr>
          <w:rFonts w:ascii="Times New Roman" w:eastAsia="Times New Roman" w:hAnsi="Times New Roman" w:cs="Times New Roman"/>
          <w:sz w:val="24"/>
          <w:szCs w:val="24"/>
          <w:lang w:eastAsia="ru-RU"/>
        </w:rPr>
        <w:t>2</w:t>
      </w:r>
      <w:r w:rsidR="000669DA">
        <w:rPr>
          <w:rFonts w:ascii="Times New Roman" w:eastAsia="Times New Roman" w:hAnsi="Times New Roman" w:cs="Times New Roman"/>
          <w:sz w:val="24"/>
          <w:szCs w:val="24"/>
          <w:lang w:eastAsia="ru-RU"/>
        </w:rPr>
        <w:t>5</w:t>
      </w:r>
      <w:r w:rsidRPr="00D50773">
        <w:rPr>
          <w:rFonts w:ascii="Times New Roman" w:eastAsia="Times New Roman" w:hAnsi="Times New Roman" w:cs="Times New Roman"/>
          <w:sz w:val="24"/>
          <w:szCs w:val="24"/>
          <w:lang w:eastAsia="ru-RU"/>
        </w:rPr>
        <w:t>∙50</w:t>
      </w:r>
      <w:r w:rsidRPr="00D50773">
        <w:rPr>
          <w:rFonts w:ascii="Times New Roman" w:eastAsia="Times New Roman" w:hAnsi="Times New Roman" w:cs="Times New Roman"/>
          <w:i/>
          <w:sz w:val="24"/>
          <w:szCs w:val="24"/>
          <w:lang w:eastAsia="ru-RU"/>
        </w:rPr>
        <w:t>=</w:t>
      </w:r>
      <w:r w:rsidR="000669DA">
        <w:rPr>
          <w:rFonts w:ascii="Times New Roman" w:eastAsia="Times New Roman" w:hAnsi="Times New Roman" w:cs="Times New Roman"/>
          <w:sz w:val="24"/>
          <w:szCs w:val="24"/>
          <w:lang w:eastAsia="ru-RU"/>
        </w:rPr>
        <w:t>1250</w:t>
      </w:r>
      <w:r w:rsidRPr="00D50773">
        <w:rPr>
          <w:rFonts w:ascii="Times New Roman" w:eastAsia="Times New Roman" w:hAnsi="Times New Roman" w:cs="Times New Roman"/>
          <w:sz w:val="24"/>
          <w:szCs w:val="24"/>
          <w:lang w:eastAsia="ru-RU"/>
        </w:rPr>
        <w:t xml:space="preserve"> – частота </w:t>
      </w:r>
      <w:r w:rsidRPr="00D50773">
        <w:rPr>
          <w:rFonts w:ascii="Times New Roman" w:eastAsia="Times New Roman" w:hAnsi="Times New Roman" w:cs="Times New Roman"/>
          <w:sz w:val="24"/>
          <w:szCs w:val="24"/>
          <w:lang w:val="en-US" w:eastAsia="ru-RU"/>
        </w:rPr>
        <w:t>k</w:t>
      </w:r>
      <w:r w:rsidRPr="00D50773">
        <w:rPr>
          <w:rFonts w:ascii="Times New Roman" w:eastAsia="Times New Roman" w:hAnsi="Times New Roman" w:cs="Times New Roman"/>
          <w:sz w:val="24"/>
          <w:szCs w:val="24"/>
          <w:lang w:eastAsia="ru-RU"/>
        </w:rPr>
        <w:t>-ой гармоники, Гц;</w:t>
      </w:r>
    </w:p>
    <w:p w:rsidR="00D50773" w:rsidRPr="00D50773" w:rsidRDefault="00D50773" w:rsidP="00D50773">
      <w:pPr>
        <w:spacing w:after="0" w:line="240" w:lineRule="auto"/>
        <w:ind w:left="397"/>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i/>
          <w:sz w:val="24"/>
          <w:szCs w:val="24"/>
          <w:lang w:eastAsia="ru-RU"/>
        </w:rPr>
        <w:t>σ=</w:t>
      </w:r>
      <w:r w:rsidR="000669DA">
        <w:rPr>
          <w:rFonts w:ascii="Times New Roman" w:eastAsia="Times New Roman" w:hAnsi="Times New Roman" w:cs="Times New Roman"/>
          <w:sz w:val="24"/>
          <w:szCs w:val="24"/>
          <w:lang w:eastAsia="ru-RU"/>
        </w:rPr>
        <w:t>140</w:t>
      </w:r>
      <w:r w:rsidRPr="00D50773">
        <w:rPr>
          <w:rFonts w:ascii="Times New Roman" w:eastAsia="Times New Roman" w:hAnsi="Times New Roman" w:cs="Times New Roman"/>
          <w:sz w:val="24"/>
          <w:szCs w:val="24"/>
          <w:lang w:eastAsia="ru-RU"/>
        </w:rPr>
        <w:t xml:space="preserve"> мСм/м – проводимость земли.</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 xml:space="preserve">Подставив значения в формулы, вычислим мешающее напряжение для усилительного участка наибольшей длины </w:t>
      </w:r>
      <w:r w:rsidR="00F90621">
        <w:rPr>
          <w:rFonts w:ascii="Times New Roman" w:eastAsia="Times New Roman" w:hAnsi="Times New Roman" w:cs="Times New Roman"/>
          <w:sz w:val="24"/>
          <w:szCs w:val="24"/>
          <w:lang w:eastAsia="ru-RU"/>
        </w:rPr>
        <w:t>50</w:t>
      </w:r>
      <w:r w:rsidRPr="00D50773">
        <w:rPr>
          <w:rFonts w:ascii="Times New Roman" w:eastAsia="Times New Roman" w:hAnsi="Times New Roman" w:cs="Times New Roman"/>
          <w:sz w:val="24"/>
          <w:szCs w:val="24"/>
          <w:lang w:eastAsia="ru-RU"/>
        </w:rPr>
        <w:t xml:space="preserve"> км, всего усилительных участков – </w:t>
      </w:r>
      <w:r w:rsidR="00F90621">
        <w:rPr>
          <w:rFonts w:ascii="Times New Roman" w:eastAsia="Times New Roman" w:hAnsi="Times New Roman" w:cs="Times New Roman"/>
          <w:sz w:val="24"/>
          <w:szCs w:val="24"/>
          <w:lang w:eastAsia="ru-RU"/>
        </w:rPr>
        <w:t>4</w:t>
      </w:r>
      <w:r w:rsidRPr="00D50773">
        <w:rPr>
          <w:rFonts w:ascii="Times New Roman" w:eastAsia="Times New Roman" w:hAnsi="Times New Roman" w:cs="Times New Roman"/>
          <w:sz w:val="24"/>
          <w:szCs w:val="24"/>
          <w:lang w:eastAsia="ru-RU"/>
        </w:rPr>
        <w:t>, результаты расчета внесем в таблицу 8.1.</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 xml:space="preserve">Приведем пример расчета при </w:t>
      </w:r>
      <w:r w:rsidRPr="00D50773">
        <w:rPr>
          <w:rFonts w:ascii="Times New Roman" w:eastAsia="Times New Roman" w:hAnsi="Times New Roman" w:cs="Times New Roman"/>
          <w:i/>
          <w:sz w:val="24"/>
          <w:szCs w:val="24"/>
          <w:lang w:eastAsia="ru-RU"/>
        </w:rPr>
        <w:t>а=</w:t>
      </w:r>
      <w:r w:rsidRPr="00D50773">
        <w:rPr>
          <w:rFonts w:ascii="Times New Roman" w:eastAsia="Times New Roman" w:hAnsi="Times New Roman" w:cs="Times New Roman"/>
          <w:sz w:val="24"/>
          <w:szCs w:val="24"/>
          <w:lang w:eastAsia="ru-RU"/>
        </w:rPr>
        <w:t>10 м.</w:t>
      </w:r>
    </w:p>
    <w:p w:rsidR="00D50773" w:rsidRPr="00D50773" w:rsidRDefault="00C417F2" w:rsidP="00D50773">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position w:val="-32"/>
          <w:sz w:val="24"/>
          <w:szCs w:val="24"/>
          <w:lang w:eastAsia="ru-RU"/>
        </w:rPr>
        <w:object w:dxaOrig="5480" w:dyaOrig="760">
          <v:shape id="_x0000_i1096" type="#_x0000_t75" style="width:274.35pt;height:38.2pt" o:ole="">
            <v:imagedata r:id="rId206" o:title=""/>
          </v:shape>
          <o:OLEObject Type="Embed" ProgID="Equation.DSMT4" ShapeID="_x0000_i1096" DrawAspect="Content" ObjectID="_1795907048" r:id="rId207"/>
        </w:object>
      </w:r>
      <w:r w:rsidR="00D50773" w:rsidRPr="00D50773">
        <w:rPr>
          <w:rFonts w:ascii="Times New Roman" w:eastAsia="Times New Roman" w:hAnsi="Times New Roman" w:cs="Times New Roman"/>
          <w:sz w:val="24"/>
          <w:szCs w:val="24"/>
          <w:lang w:eastAsia="ru-RU"/>
        </w:rPr>
        <w:t>;</w:t>
      </w:r>
    </w:p>
    <w:p w:rsidR="00D50773" w:rsidRPr="00D50773" w:rsidRDefault="00C417F2" w:rsidP="00D50773">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position w:val="-24"/>
          <w:sz w:val="24"/>
          <w:szCs w:val="24"/>
          <w:lang w:eastAsia="ru-RU"/>
        </w:rPr>
        <w:object w:dxaOrig="6540" w:dyaOrig="620">
          <v:shape id="_x0000_i1097" type="#_x0000_t75" style="width:326.75pt;height:30.55pt" o:ole="">
            <v:imagedata r:id="rId208" o:title=""/>
          </v:shape>
          <o:OLEObject Type="Embed" ProgID="Equation.DSMT4" ShapeID="_x0000_i1097" DrawAspect="Content" ObjectID="_1795907049" r:id="rId209"/>
        </w:object>
      </w:r>
    </w:p>
    <w:p w:rsidR="00D50773" w:rsidRPr="00D50773" w:rsidRDefault="00C417F2" w:rsidP="00D50773">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position w:val="-14"/>
          <w:sz w:val="24"/>
          <w:szCs w:val="24"/>
          <w:lang w:eastAsia="ru-RU"/>
        </w:rPr>
        <w:object w:dxaOrig="3240" w:dyaOrig="420">
          <v:shape id="_x0000_i1098" type="#_x0000_t75" style="width:163.1pt;height:21.25pt" o:ole="">
            <v:imagedata r:id="rId210" o:title=""/>
          </v:shape>
          <o:OLEObject Type="Embed" ProgID="Equation.DSMT4" ShapeID="_x0000_i1098" DrawAspect="Content" ObjectID="_1795907050" r:id="rId211"/>
        </w:object>
      </w:r>
    </w:p>
    <w:p w:rsidR="00D50773" w:rsidRPr="00D50773" w:rsidRDefault="00D50773" w:rsidP="00D167CE">
      <w:pPr>
        <w:spacing w:before="120" w:after="0" w:line="240" w:lineRule="auto"/>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Таблица 8.1 – Результаты расчета наведенных мешающих напряжений</w:t>
      </w:r>
    </w:p>
    <w:tbl>
      <w:tblPr>
        <w:tblStyle w:val="8"/>
        <w:tblW w:w="5000" w:type="pct"/>
        <w:tblLook w:val="01E0" w:firstRow="1" w:lastRow="1" w:firstColumn="1" w:lastColumn="1" w:noHBand="0" w:noVBand="0"/>
      </w:tblPr>
      <w:tblGrid>
        <w:gridCol w:w="1668"/>
        <w:gridCol w:w="1312"/>
        <w:gridCol w:w="1489"/>
        <w:gridCol w:w="1488"/>
        <w:gridCol w:w="1488"/>
        <w:gridCol w:w="1488"/>
        <w:gridCol w:w="1488"/>
      </w:tblGrid>
      <w:tr w:rsidR="00C417F2" w:rsidRPr="00D50773" w:rsidTr="00C417F2">
        <w:tc>
          <w:tcPr>
            <w:tcW w:w="800" w:type="pct"/>
          </w:tcPr>
          <w:p w:rsidR="00C417F2" w:rsidRPr="00D50773" w:rsidRDefault="00C417F2" w:rsidP="00D50773">
            <w:pPr>
              <w:jc w:val="both"/>
              <w:rPr>
                <w:sz w:val="24"/>
                <w:szCs w:val="24"/>
              </w:rPr>
            </w:pPr>
            <w:r w:rsidRPr="00D50773">
              <w:rPr>
                <w:sz w:val="24"/>
                <w:szCs w:val="24"/>
                <w:lang w:val="en-US"/>
              </w:rPr>
              <w:t>a</w:t>
            </w:r>
            <w:r w:rsidRPr="00D50773">
              <w:rPr>
                <w:sz w:val="24"/>
                <w:szCs w:val="24"/>
              </w:rPr>
              <w:t>, м</w:t>
            </w:r>
          </w:p>
        </w:tc>
        <w:tc>
          <w:tcPr>
            <w:tcW w:w="629" w:type="pct"/>
            <w:vAlign w:val="center"/>
          </w:tcPr>
          <w:p w:rsidR="00C417F2" w:rsidRPr="00D50773" w:rsidRDefault="00C417F2" w:rsidP="00D50773">
            <w:pPr>
              <w:jc w:val="center"/>
              <w:rPr>
                <w:sz w:val="24"/>
                <w:szCs w:val="24"/>
              </w:rPr>
            </w:pPr>
            <w:r w:rsidRPr="00D50773">
              <w:rPr>
                <w:sz w:val="24"/>
                <w:szCs w:val="24"/>
              </w:rPr>
              <w:t>10</w:t>
            </w:r>
          </w:p>
        </w:tc>
        <w:tc>
          <w:tcPr>
            <w:tcW w:w="714" w:type="pct"/>
            <w:vAlign w:val="center"/>
          </w:tcPr>
          <w:p w:rsidR="00C417F2" w:rsidRPr="00D50773" w:rsidRDefault="00C417F2" w:rsidP="00D50773">
            <w:pPr>
              <w:jc w:val="center"/>
              <w:rPr>
                <w:sz w:val="24"/>
                <w:szCs w:val="24"/>
              </w:rPr>
            </w:pPr>
            <w:r w:rsidRPr="00D50773">
              <w:rPr>
                <w:sz w:val="24"/>
                <w:szCs w:val="24"/>
              </w:rPr>
              <w:t>20</w:t>
            </w:r>
          </w:p>
        </w:tc>
        <w:tc>
          <w:tcPr>
            <w:tcW w:w="714" w:type="pct"/>
            <w:vAlign w:val="center"/>
          </w:tcPr>
          <w:p w:rsidR="00C417F2" w:rsidRPr="00D50773" w:rsidRDefault="00C417F2" w:rsidP="00D50773">
            <w:pPr>
              <w:jc w:val="center"/>
              <w:rPr>
                <w:sz w:val="24"/>
                <w:szCs w:val="24"/>
              </w:rPr>
            </w:pPr>
            <w:r w:rsidRPr="00D50773">
              <w:rPr>
                <w:sz w:val="24"/>
                <w:szCs w:val="24"/>
              </w:rPr>
              <w:t>30</w:t>
            </w:r>
          </w:p>
        </w:tc>
        <w:tc>
          <w:tcPr>
            <w:tcW w:w="714" w:type="pct"/>
            <w:vAlign w:val="center"/>
          </w:tcPr>
          <w:p w:rsidR="00C417F2" w:rsidRPr="00D50773" w:rsidRDefault="00C417F2" w:rsidP="00D50773">
            <w:pPr>
              <w:jc w:val="center"/>
              <w:rPr>
                <w:sz w:val="24"/>
                <w:szCs w:val="24"/>
              </w:rPr>
            </w:pPr>
            <w:r w:rsidRPr="00D50773">
              <w:rPr>
                <w:sz w:val="24"/>
                <w:szCs w:val="24"/>
              </w:rPr>
              <w:t>40</w:t>
            </w:r>
          </w:p>
        </w:tc>
        <w:tc>
          <w:tcPr>
            <w:tcW w:w="714" w:type="pct"/>
            <w:vAlign w:val="center"/>
          </w:tcPr>
          <w:p w:rsidR="00C417F2" w:rsidRPr="00D50773" w:rsidRDefault="00C417F2" w:rsidP="00D50773">
            <w:pPr>
              <w:jc w:val="center"/>
              <w:rPr>
                <w:sz w:val="24"/>
                <w:szCs w:val="24"/>
              </w:rPr>
            </w:pPr>
            <w:r w:rsidRPr="00D50773">
              <w:rPr>
                <w:sz w:val="24"/>
                <w:szCs w:val="24"/>
              </w:rPr>
              <w:t>50</w:t>
            </w:r>
          </w:p>
        </w:tc>
        <w:tc>
          <w:tcPr>
            <w:tcW w:w="714" w:type="pct"/>
            <w:vAlign w:val="center"/>
          </w:tcPr>
          <w:p w:rsidR="00C417F2" w:rsidRPr="00D50773" w:rsidRDefault="00C417F2" w:rsidP="00D50773">
            <w:pPr>
              <w:jc w:val="center"/>
              <w:rPr>
                <w:sz w:val="24"/>
                <w:szCs w:val="24"/>
              </w:rPr>
            </w:pPr>
            <w:r w:rsidRPr="00D50773">
              <w:rPr>
                <w:sz w:val="24"/>
                <w:szCs w:val="24"/>
              </w:rPr>
              <w:t>60</w:t>
            </w:r>
          </w:p>
        </w:tc>
      </w:tr>
      <w:tr w:rsidR="00C417F2" w:rsidRPr="00D50773" w:rsidTr="00C417F2">
        <w:tc>
          <w:tcPr>
            <w:tcW w:w="800" w:type="pct"/>
          </w:tcPr>
          <w:p w:rsidR="00C417F2" w:rsidRPr="00D50773" w:rsidRDefault="00C417F2" w:rsidP="00D50773">
            <w:pPr>
              <w:jc w:val="both"/>
              <w:rPr>
                <w:sz w:val="24"/>
                <w:szCs w:val="24"/>
              </w:rPr>
            </w:pPr>
            <w:r w:rsidRPr="00D50773">
              <w:rPr>
                <w:sz w:val="24"/>
                <w:szCs w:val="24"/>
              </w:rPr>
              <w:t>М·10</w:t>
            </w:r>
            <w:r w:rsidRPr="00D50773">
              <w:rPr>
                <w:sz w:val="24"/>
                <w:szCs w:val="24"/>
                <w:vertAlign w:val="superscript"/>
              </w:rPr>
              <w:t>-4</w:t>
            </w:r>
            <w:r w:rsidRPr="00D50773">
              <w:rPr>
                <w:sz w:val="24"/>
                <w:szCs w:val="24"/>
              </w:rPr>
              <w:t xml:space="preserve"> Гн/км</w:t>
            </w:r>
          </w:p>
        </w:tc>
        <w:tc>
          <w:tcPr>
            <w:tcW w:w="629" w:type="pct"/>
            <w:vAlign w:val="center"/>
          </w:tcPr>
          <w:p w:rsidR="00C417F2" w:rsidRPr="00D50773" w:rsidRDefault="00C417F2" w:rsidP="00D50773">
            <w:pPr>
              <w:jc w:val="center"/>
              <w:rPr>
                <w:sz w:val="24"/>
                <w:szCs w:val="24"/>
              </w:rPr>
            </w:pPr>
            <w:r>
              <w:rPr>
                <w:sz w:val="24"/>
                <w:szCs w:val="24"/>
              </w:rPr>
              <w:t>0,294</w:t>
            </w:r>
          </w:p>
        </w:tc>
        <w:tc>
          <w:tcPr>
            <w:tcW w:w="714" w:type="pct"/>
            <w:vAlign w:val="center"/>
          </w:tcPr>
          <w:p w:rsidR="00C417F2" w:rsidRPr="00D50773" w:rsidRDefault="00C417F2" w:rsidP="00D50773">
            <w:pPr>
              <w:jc w:val="center"/>
              <w:rPr>
                <w:sz w:val="24"/>
                <w:szCs w:val="24"/>
              </w:rPr>
            </w:pPr>
            <w:r>
              <w:rPr>
                <w:sz w:val="24"/>
                <w:szCs w:val="24"/>
              </w:rPr>
              <w:t>0,082</w:t>
            </w:r>
          </w:p>
        </w:tc>
        <w:tc>
          <w:tcPr>
            <w:tcW w:w="714" w:type="pct"/>
            <w:vAlign w:val="center"/>
          </w:tcPr>
          <w:p w:rsidR="00C417F2" w:rsidRPr="00D50773" w:rsidRDefault="00C417F2" w:rsidP="00D50773">
            <w:pPr>
              <w:jc w:val="center"/>
              <w:rPr>
                <w:sz w:val="24"/>
                <w:szCs w:val="24"/>
              </w:rPr>
            </w:pPr>
            <w:r>
              <w:rPr>
                <w:sz w:val="24"/>
                <w:szCs w:val="24"/>
              </w:rPr>
              <w:t>0,0373</w:t>
            </w:r>
          </w:p>
        </w:tc>
        <w:tc>
          <w:tcPr>
            <w:tcW w:w="714" w:type="pct"/>
            <w:vAlign w:val="center"/>
          </w:tcPr>
          <w:p w:rsidR="00C417F2" w:rsidRPr="00D50773" w:rsidRDefault="00C417F2" w:rsidP="00D50773">
            <w:pPr>
              <w:jc w:val="center"/>
              <w:rPr>
                <w:sz w:val="24"/>
                <w:szCs w:val="24"/>
              </w:rPr>
            </w:pPr>
            <w:r>
              <w:rPr>
                <w:sz w:val="24"/>
                <w:szCs w:val="24"/>
              </w:rPr>
              <w:t>0,0212</w:t>
            </w:r>
          </w:p>
        </w:tc>
        <w:tc>
          <w:tcPr>
            <w:tcW w:w="714" w:type="pct"/>
            <w:vAlign w:val="center"/>
          </w:tcPr>
          <w:p w:rsidR="00C417F2" w:rsidRPr="00D50773" w:rsidRDefault="00C417F2" w:rsidP="00D50773">
            <w:pPr>
              <w:jc w:val="center"/>
              <w:rPr>
                <w:sz w:val="24"/>
                <w:szCs w:val="24"/>
              </w:rPr>
            </w:pPr>
            <w:r>
              <w:rPr>
                <w:sz w:val="24"/>
                <w:szCs w:val="24"/>
              </w:rPr>
              <w:t>0,0136</w:t>
            </w:r>
          </w:p>
        </w:tc>
        <w:tc>
          <w:tcPr>
            <w:tcW w:w="714" w:type="pct"/>
            <w:vAlign w:val="center"/>
          </w:tcPr>
          <w:p w:rsidR="00C417F2" w:rsidRPr="00D50773" w:rsidRDefault="00C417F2" w:rsidP="00D50773">
            <w:pPr>
              <w:jc w:val="center"/>
              <w:rPr>
                <w:sz w:val="24"/>
                <w:szCs w:val="24"/>
              </w:rPr>
            </w:pPr>
            <w:r>
              <w:rPr>
                <w:sz w:val="24"/>
                <w:szCs w:val="24"/>
              </w:rPr>
              <w:t>0,0094</w:t>
            </w:r>
          </w:p>
        </w:tc>
      </w:tr>
      <w:tr w:rsidR="00C417F2" w:rsidRPr="00D50773" w:rsidTr="00C417F2">
        <w:tc>
          <w:tcPr>
            <w:tcW w:w="800" w:type="pct"/>
          </w:tcPr>
          <w:p w:rsidR="00C417F2" w:rsidRPr="00D50773" w:rsidRDefault="00C417F2" w:rsidP="00D50773">
            <w:pPr>
              <w:jc w:val="both"/>
              <w:rPr>
                <w:sz w:val="24"/>
                <w:szCs w:val="24"/>
              </w:rPr>
            </w:pPr>
            <w:r w:rsidRPr="00D50773">
              <w:rPr>
                <w:sz w:val="24"/>
                <w:szCs w:val="24"/>
              </w:rPr>
              <w:t>U</w:t>
            </w:r>
            <w:r w:rsidRPr="00D50773">
              <w:rPr>
                <w:sz w:val="24"/>
                <w:szCs w:val="24"/>
                <w:vertAlign w:val="subscript"/>
              </w:rPr>
              <w:t>ш</w:t>
            </w:r>
            <w:r w:rsidRPr="00D50773">
              <w:rPr>
                <w:sz w:val="24"/>
                <w:szCs w:val="24"/>
              </w:rPr>
              <w:t xml:space="preserve">, </w:t>
            </w:r>
            <w:r>
              <w:rPr>
                <w:sz w:val="24"/>
                <w:szCs w:val="24"/>
              </w:rPr>
              <w:t>м</w:t>
            </w:r>
            <w:r w:rsidRPr="00D50773">
              <w:rPr>
                <w:sz w:val="24"/>
                <w:szCs w:val="24"/>
              </w:rPr>
              <w:t>В</w:t>
            </w:r>
          </w:p>
        </w:tc>
        <w:tc>
          <w:tcPr>
            <w:tcW w:w="629" w:type="pct"/>
            <w:vAlign w:val="center"/>
          </w:tcPr>
          <w:p w:rsidR="00C417F2" w:rsidRPr="00D50773" w:rsidRDefault="00C417F2" w:rsidP="00D50773">
            <w:pPr>
              <w:jc w:val="center"/>
              <w:rPr>
                <w:sz w:val="24"/>
                <w:szCs w:val="24"/>
              </w:rPr>
            </w:pPr>
            <w:r>
              <w:rPr>
                <w:sz w:val="24"/>
                <w:szCs w:val="24"/>
              </w:rPr>
              <w:t>1,568</w:t>
            </w:r>
          </w:p>
        </w:tc>
        <w:tc>
          <w:tcPr>
            <w:tcW w:w="714" w:type="pct"/>
            <w:vAlign w:val="center"/>
          </w:tcPr>
          <w:p w:rsidR="00C417F2" w:rsidRPr="00D50773" w:rsidRDefault="00C417F2" w:rsidP="00D50773">
            <w:pPr>
              <w:jc w:val="center"/>
              <w:rPr>
                <w:sz w:val="24"/>
                <w:szCs w:val="24"/>
              </w:rPr>
            </w:pPr>
            <w:r>
              <w:rPr>
                <w:sz w:val="24"/>
                <w:szCs w:val="24"/>
              </w:rPr>
              <w:t>0,043</w:t>
            </w:r>
          </w:p>
        </w:tc>
        <w:tc>
          <w:tcPr>
            <w:tcW w:w="714" w:type="pct"/>
            <w:vAlign w:val="center"/>
          </w:tcPr>
          <w:p w:rsidR="00C417F2" w:rsidRPr="00D50773" w:rsidRDefault="00C417F2" w:rsidP="00D50773">
            <w:pPr>
              <w:jc w:val="center"/>
              <w:rPr>
                <w:sz w:val="24"/>
                <w:szCs w:val="24"/>
              </w:rPr>
            </w:pPr>
            <w:r>
              <w:rPr>
                <w:sz w:val="24"/>
                <w:szCs w:val="24"/>
              </w:rPr>
              <w:t>0,198</w:t>
            </w:r>
          </w:p>
        </w:tc>
        <w:tc>
          <w:tcPr>
            <w:tcW w:w="714" w:type="pct"/>
            <w:vAlign w:val="center"/>
          </w:tcPr>
          <w:p w:rsidR="00C417F2" w:rsidRPr="00D50773" w:rsidRDefault="00C417F2" w:rsidP="00D50773">
            <w:pPr>
              <w:jc w:val="center"/>
              <w:rPr>
                <w:sz w:val="24"/>
                <w:szCs w:val="24"/>
              </w:rPr>
            </w:pPr>
            <w:r>
              <w:rPr>
                <w:sz w:val="24"/>
                <w:szCs w:val="24"/>
              </w:rPr>
              <w:t>0,112</w:t>
            </w:r>
          </w:p>
        </w:tc>
        <w:tc>
          <w:tcPr>
            <w:tcW w:w="714" w:type="pct"/>
            <w:vAlign w:val="center"/>
          </w:tcPr>
          <w:p w:rsidR="00C417F2" w:rsidRPr="00D50773" w:rsidRDefault="00C417F2" w:rsidP="00D50773">
            <w:pPr>
              <w:jc w:val="center"/>
              <w:rPr>
                <w:sz w:val="24"/>
                <w:szCs w:val="24"/>
              </w:rPr>
            </w:pPr>
            <w:r>
              <w:rPr>
                <w:sz w:val="24"/>
                <w:szCs w:val="24"/>
              </w:rPr>
              <w:t>0,072</w:t>
            </w:r>
          </w:p>
        </w:tc>
        <w:tc>
          <w:tcPr>
            <w:tcW w:w="714" w:type="pct"/>
            <w:vAlign w:val="center"/>
          </w:tcPr>
          <w:p w:rsidR="00C417F2" w:rsidRPr="00D50773" w:rsidRDefault="00C417F2" w:rsidP="00D50773">
            <w:pPr>
              <w:jc w:val="center"/>
              <w:rPr>
                <w:sz w:val="24"/>
                <w:szCs w:val="24"/>
              </w:rPr>
            </w:pPr>
            <w:r>
              <w:rPr>
                <w:sz w:val="24"/>
                <w:szCs w:val="24"/>
              </w:rPr>
              <w:t>0,0504</w:t>
            </w:r>
          </w:p>
        </w:tc>
      </w:tr>
      <w:tr w:rsidR="00C417F2" w:rsidRPr="00D50773" w:rsidTr="00C417F2">
        <w:tc>
          <w:tcPr>
            <w:tcW w:w="800" w:type="pct"/>
          </w:tcPr>
          <w:p w:rsidR="00C417F2" w:rsidRPr="00D50773" w:rsidRDefault="00C417F2" w:rsidP="00D50773">
            <w:pPr>
              <w:jc w:val="both"/>
              <w:rPr>
                <w:sz w:val="24"/>
                <w:szCs w:val="24"/>
              </w:rPr>
            </w:pPr>
            <w:r w:rsidRPr="00D50773">
              <w:rPr>
                <w:sz w:val="24"/>
                <w:szCs w:val="24"/>
                <w:lang w:val="en-US"/>
              </w:rPr>
              <w:t>U</w:t>
            </w:r>
            <w:r w:rsidRPr="00D50773">
              <w:rPr>
                <w:sz w:val="24"/>
                <w:szCs w:val="24"/>
                <w:vertAlign w:val="subscript"/>
              </w:rPr>
              <w:t xml:space="preserve">шр, </w:t>
            </w:r>
            <w:r w:rsidRPr="00D50773">
              <w:rPr>
                <w:sz w:val="24"/>
                <w:szCs w:val="24"/>
              </w:rPr>
              <w:t>мВ</w:t>
            </w:r>
          </w:p>
        </w:tc>
        <w:tc>
          <w:tcPr>
            <w:tcW w:w="629" w:type="pct"/>
            <w:vAlign w:val="center"/>
          </w:tcPr>
          <w:p w:rsidR="00C417F2" w:rsidRPr="00D50773" w:rsidRDefault="00C417F2" w:rsidP="00D50773">
            <w:pPr>
              <w:jc w:val="center"/>
              <w:rPr>
                <w:sz w:val="24"/>
                <w:szCs w:val="24"/>
              </w:rPr>
            </w:pPr>
            <w:r>
              <w:rPr>
                <w:sz w:val="24"/>
                <w:szCs w:val="24"/>
              </w:rPr>
              <w:t>3,135</w:t>
            </w:r>
          </w:p>
        </w:tc>
        <w:tc>
          <w:tcPr>
            <w:tcW w:w="714" w:type="pct"/>
            <w:vAlign w:val="center"/>
          </w:tcPr>
          <w:p w:rsidR="00C417F2" w:rsidRPr="00D50773" w:rsidRDefault="00C417F2" w:rsidP="00D50773">
            <w:pPr>
              <w:jc w:val="center"/>
              <w:rPr>
                <w:sz w:val="24"/>
                <w:szCs w:val="24"/>
              </w:rPr>
            </w:pPr>
            <w:r>
              <w:rPr>
                <w:sz w:val="24"/>
                <w:szCs w:val="24"/>
              </w:rPr>
              <w:t>0,87</w:t>
            </w:r>
          </w:p>
        </w:tc>
        <w:tc>
          <w:tcPr>
            <w:tcW w:w="714" w:type="pct"/>
            <w:vAlign w:val="center"/>
          </w:tcPr>
          <w:p w:rsidR="00C417F2" w:rsidRPr="00D50773" w:rsidRDefault="00C417F2" w:rsidP="00D50773">
            <w:pPr>
              <w:jc w:val="center"/>
              <w:rPr>
                <w:sz w:val="24"/>
                <w:szCs w:val="24"/>
              </w:rPr>
            </w:pPr>
            <w:r>
              <w:rPr>
                <w:sz w:val="24"/>
                <w:szCs w:val="24"/>
              </w:rPr>
              <w:t>0,397</w:t>
            </w:r>
          </w:p>
        </w:tc>
        <w:tc>
          <w:tcPr>
            <w:tcW w:w="714" w:type="pct"/>
            <w:vAlign w:val="center"/>
          </w:tcPr>
          <w:p w:rsidR="00C417F2" w:rsidRPr="00D50773" w:rsidRDefault="00C417F2" w:rsidP="00D50773">
            <w:pPr>
              <w:jc w:val="center"/>
              <w:rPr>
                <w:sz w:val="24"/>
                <w:szCs w:val="24"/>
              </w:rPr>
            </w:pPr>
            <w:r>
              <w:rPr>
                <w:sz w:val="24"/>
                <w:szCs w:val="24"/>
              </w:rPr>
              <w:t>0,225</w:t>
            </w:r>
          </w:p>
        </w:tc>
        <w:tc>
          <w:tcPr>
            <w:tcW w:w="714" w:type="pct"/>
            <w:vAlign w:val="center"/>
          </w:tcPr>
          <w:p w:rsidR="00C417F2" w:rsidRPr="00D50773" w:rsidRDefault="00C417F2" w:rsidP="00D50773">
            <w:pPr>
              <w:jc w:val="center"/>
              <w:rPr>
                <w:sz w:val="24"/>
                <w:szCs w:val="24"/>
              </w:rPr>
            </w:pPr>
            <w:r>
              <w:rPr>
                <w:sz w:val="24"/>
                <w:szCs w:val="24"/>
              </w:rPr>
              <w:t>0,144</w:t>
            </w:r>
          </w:p>
        </w:tc>
        <w:tc>
          <w:tcPr>
            <w:tcW w:w="714" w:type="pct"/>
            <w:vAlign w:val="center"/>
          </w:tcPr>
          <w:p w:rsidR="00C417F2" w:rsidRPr="00D50773" w:rsidRDefault="00C417F2" w:rsidP="00D50773">
            <w:pPr>
              <w:jc w:val="center"/>
              <w:rPr>
                <w:sz w:val="24"/>
                <w:szCs w:val="24"/>
              </w:rPr>
            </w:pPr>
            <w:r>
              <w:rPr>
                <w:sz w:val="24"/>
                <w:szCs w:val="24"/>
              </w:rPr>
              <w:t>0,108</w:t>
            </w:r>
          </w:p>
        </w:tc>
      </w:tr>
    </w:tbl>
    <w:p w:rsidR="00F90621" w:rsidRDefault="00F90621" w:rsidP="006D4BA0">
      <w:pPr>
        <w:pStyle w:val="2"/>
        <w:spacing w:before="0" w:line="240" w:lineRule="auto"/>
        <w:ind w:firstLine="709"/>
        <w:jc w:val="both"/>
        <w:rPr>
          <w:rFonts w:ascii="Times New Roman" w:eastAsia="Times New Roman" w:hAnsi="Times New Roman" w:cs="Times New Roman"/>
          <w:b w:val="0"/>
          <w:bCs w:val="0"/>
          <w:color w:val="auto"/>
          <w:sz w:val="24"/>
          <w:szCs w:val="24"/>
          <w:lang w:eastAsia="ru-RU"/>
        </w:rPr>
      </w:pPr>
      <w:bookmarkStart w:id="83" w:name="_Toc5741595"/>
      <w:bookmarkStart w:id="84" w:name="_Toc5741636"/>
      <w:r w:rsidRPr="00F90621">
        <w:rPr>
          <w:rFonts w:ascii="Times New Roman" w:eastAsia="Times New Roman" w:hAnsi="Times New Roman" w:cs="Times New Roman"/>
          <w:b w:val="0"/>
          <w:bCs w:val="0"/>
          <w:color w:val="auto"/>
          <w:sz w:val="24"/>
          <w:szCs w:val="24"/>
          <w:lang w:eastAsia="ru-RU"/>
        </w:rPr>
        <w:lastRenderedPageBreak/>
        <w:t>Сравнив полученные значения с нормой 1 мВ, сделаем вывод о том, что требуется проводить защитные мероприятия</w:t>
      </w:r>
      <w:r w:rsidR="00C417F2">
        <w:rPr>
          <w:rFonts w:ascii="Times New Roman" w:eastAsia="Times New Roman" w:hAnsi="Times New Roman" w:cs="Times New Roman"/>
          <w:b w:val="0"/>
          <w:bCs w:val="0"/>
          <w:color w:val="auto"/>
          <w:sz w:val="24"/>
          <w:szCs w:val="24"/>
          <w:lang w:eastAsia="ru-RU"/>
        </w:rPr>
        <w:t xml:space="preserve"> только при полосе сжижения равной 10м, для остальных полос сближения мешающие напряжения соответствуют норме</w:t>
      </w:r>
      <w:r w:rsidRPr="00F90621">
        <w:rPr>
          <w:rFonts w:ascii="Times New Roman" w:eastAsia="Times New Roman" w:hAnsi="Times New Roman" w:cs="Times New Roman"/>
          <w:b w:val="0"/>
          <w:bCs w:val="0"/>
          <w:color w:val="auto"/>
          <w:sz w:val="24"/>
          <w:szCs w:val="24"/>
          <w:lang w:eastAsia="ru-RU"/>
        </w:rPr>
        <w:t xml:space="preserve">. Рассмотрим их в пункте 9. Примем ширину сближения равной </w:t>
      </w:r>
      <w:r w:rsidR="00C417F2">
        <w:rPr>
          <w:rFonts w:ascii="Times New Roman" w:eastAsia="Times New Roman" w:hAnsi="Times New Roman" w:cs="Times New Roman"/>
          <w:b w:val="0"/>
          <w:bCs w:val="0"/>
          <w:color w:val="auto"/>
          <w:sz w:val="24"/>
          <w:szCs w:val="24"/>
          <w:lang w:eastAsia="ru-RU"/>
        </w:rPr>
        <w:t>5</w:t>
      </w:r>
      <w:r w:rsidRPr="00F90621">
        <w:rPr>
          <w:rFonts w:ascii="Times New Roman" w:eastAsia="Times New Roman" w:hAnsi="Times New Roman" w:cs="Times New Roman"/>
          <w:b w:val="0"/>
          <w:bCs w:val="0"/>
          <w:color w:val="auto"/>
          <w:sz w:val="24"/>
          <w:szCs w:val="24"/>
          <w:lang w:eastAsia="ru-RU"/>
        </w:rPr>
        <w:t>0 м.</w:t>
      </w:r>
    </w:p>
    <w:bookmarkEnd w:id="83"/>
    <w:bookmarkEnd w:id="84"/>
    <w:p w:rsidR="00D50773" w:rsidRPr="0063592B" w:rsidRDefault="0063592B" w:rsidP="00D50773">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8.2 Расчет влияний контактной сети переменного тока</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Контактные сети переменного тока оказывают значительное влияние на цепи связи. Опасные влияния обусловлены рабочими токами частотой 50 Гц. Следует различать три режима работы контактной сети:</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нормальный, если тяговые токи поступают в контактную сеть от всех подстанций участка;</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вынужденный, когда одна из тяговых подстанций временной отключена и ее нагрузку воспринимают смежные с ней подстанции;</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 режим короткого замыкания – аварийный режим, в этом случае контактный провод замыкается на рельсы или землю. </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По заданию контактная сеть переменного тока находится в режиме короткого замыкания, следовательно оказывает на линию связи опасные влияния.</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Для режима короткого замыкания опасные напряжения на проводах связи относительно земли вычисляют, предполагая, что контактная сеть имеет одностороннее питание, то есть получает его только от одной из двух смежных тяговых подстанций. </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Для расчета возьмем усилительный участок </w:t>
      </w:r>
      <w:r w:rsidR="003C0E84">
        <w:rPr>
          <w:rFonts w:ascii="Times New Roman" w:eastAsia="Times New Roman" w:hAnsi="Times New Roman" w:cs="Times New Roman"/>
          <w:sz w:val="24"/>
          <w:szCs w:val="24"/>
          <w:lang w:eastAsia="ru-RU"/>
        </w:rPr>
        <w:t>Кулунда – Перегон 20км</w:t>
      </w:r>
      <w:r w:rsidRPr="0063592B">
        <w:rPr>
          <w:rFonts w:ascii="Times New Roman" w:eastAsia="Times New Roman" w:hAnsi="Times New Roman" w:cs="Times New Roman"/>
          <w:sz w:val="24"/>
          <w:szCs w:val="24"/>
          <w:lang w:eastAsia="ru-RU"/>
        </w:rPr>
        <w:t>, длиной 2</w:t>
      </w:r>
      <w:r w:rsidR="003C0E84">
        <w:rPr>
          <w:rFonts w:ascii="Times New Roman" w:eastAsia="Times New Roman" w:hAnsi="Times New Roman" w:cs="Times New Roman"/>
          <w:sz w:val="24"/>
          <w:szCs w:val="24"/>
          <w:lang w:eastAsia="ru-RU"/>
        </w:rPr>
        <w:t>0</w:t>
      </w:r>
      <w:r w:rsidRPr="0063592B">
        <w:rPr>
          <w:rFonts w:ascii="Times New Roman" w:eastAsia="Times New Roman" w:hAnsi="Times New Roman" w:cs="Times New Roman"/>
          <w:sz w:val="24"/>
          <w:szCs w:val="24"/>
          <w:lang w:eastAsia="ru-RU"/>
        </w:rPr>
        <w:t xml:space="preserve"> км, считая, что тяговая сеть состоит из участков одностороннего питания, т.е. полное тяговое плечо разделено посередине на два плеча одностороннего питания.</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Расчет при параллельной трассе сближения производится формуле (</w:t>
      </w:r>
      <w:r>
        <w:rPr>
          <w:rFonts w:ascii="Times New Roman" w:eastAsia="Times New Roman" w:hAnsi="Times New Roman" w:cs="Times New Roman"/>
          <w:sz w:val="24"/>
          <w:szCs w:val="24"/>
          <w:lang w:eastAsia="ru-RU"/>
        </w:rPr>
        <w:t>8</w:t>
      </w:r>
      <w:r w:rsidRPr="0063592B">
        <w:rPr>
          <w:rFonts w:ascii="Times New Roman" w:eastAsia="Times New Roman" w:hAnsi="Times New Roman" w:cs="Times New Roman"/>
          <w:sz w:val="24"/>
          <w:szCs w:val="24"/>
          <w:lang w:eastAsia="ru-RU"/>
        </w:rPr>
        <w:t>.1):</w:t>
      </w:r>
    </w:p>
    <w:p w:rsidR="0063592B" w:rsidRPr="0063592B" w:rsidRDefault="0063592B" w:rsidP="0063592B">
      <w:pPr>
        <w:spacing w:after="0" w:line="240" w:lineRule="auto"/>
        <w:ind w:firstLine="709"/>
        <w:jc w:val="right"/>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object w:dxaOrig="2260" w:dyaOrig="360">
          <v:shape id="_x0000_i1099" type="#_x0000_t75" style="width:113.45pt;height:18.55pt" o:ole="">
            <v:imagedata r:id="rId212" o:title=""/>
          </v:shape>
          <o:OLEObject Type="Embed" ProgID="Equation.DSMT4" ShapeID="_x0000_i1099" DrawAspect="Content" ObjectID="_1795907051" r:id="rId213"/>
        </w:object>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t>(</w:t>
      </w:r>
      <w:r>
        <w:rPr>
          <w:rFonts w:ascii="Times New Roman" w:eastAsia="Times New Roman" w:hAnsi="Times New Roman" w:cs="Times New Roman"/>
          <w:sz w:val="24"/>
          <w:szCs w:val="24"/>
          <w:lang w:eastAsia="ru-RU"/>
        </w:rPr>
        <w:t>8</w:t>
      </w:r>
      <w:r w:rsidRPr="0063592B">
        <w:rPr>
          <w:rFonts w:ascii="Times New Roman" w:eastAsia="Times New Roman" w:hAnsi="Times New Roman" w:cs="Times New Roman"/>
          <w:sz w:val="24"/>
          <w:szCs w:val="24"/>
          <w:lang w:eastAsia="ru-RU"/>
        </w:rPr>
        <w:t>.1)</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гле </w:t>
      </w:r>
      <w:r w:rsidRPr="0063592B">
        <w:rPr>
          <w:rFonts w:ascii="Times New Roman" w:eastAsia="Times New Roman" w:hAnsi="Times New Roman" w:cs="Times New Roman"/>
          <w:sz w:val="24"/>
          <w:szCs w:val="24"/>
          <w:lang w:eastAsia="ru-RU"/>
        </w:rPr>
        <w:object w:dxaOrig="380" w:dyaOrig="360">
          <v:shape id="_x0000_i1100" type="#_x0000_t75" style="width:19.1pt;height:18.55pt" o:ole="">
            <v:imagedata r:id="rId214" o:title=""/>
          </v:shape>
          <o:OLEObject Type="Embed" ProgID="Equation.DSMT4" ShapeID="_x0000_i1100" DrawAspect="Content" ObjectID="_1795907052" r:id="rId215"/>
        </w:object>
      </w:r>
      <w:r w:rsidRPr="0063592B">
        <w:rPr>
          <w:rFonts w:ascii="Times New Roman" w:eastAsia="Times New Roman" w:hAnsi="Times New Roman" w:cs="Times New Roman"/>
          <w:sz w:val="24"/>
          <w:szCs w:val="24"/>
          <w:lang w:eastAsia="ru-RU"/>
        </w:rPr>
        <w:t xml:space="preserve"> </w:t>
      </w:r>
      <w:r w:rsidRPr="0063592B">
        <w:rPr>
          <w:rFonts w:ascii="Times New Roman" w:eastAsia="Times New Roman" w:hAnsi="Times New Roman" w:cs="Times New Roman"/>
          <w:i/>
          <w:iCs/>
          <w:sz w:val="24"/>
          <w:szCs w:val="24"/>
          <w:lang w:eastAsia="ru-RU"/>
        </w:rPr>
        <w:t xml:space="preserve">– </w:t>
      </w:r>
      <w:r w:rsidRPr="0063592B">
        <w:rPr>
          <w:rFonts w:ascii="Times New Roman" w:eastAsia="Times New Roman" w:hAnsi="Times New Roman" w:cs="Times New Roman"/>
          <w:sz w:val="24"/>
          <w:szCs w:val="24"/>
          <w:lang w:eastAsia="ru-RU"/>
        </w:rPr>
        <w:t>напряжение провода (жилы) относительно земли при заземлении противоположного конца. В:</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object w:dxaOrig="440" w:dyaOrig="360">
          <v:shape id="_x0000_i1101" type="#_x0000_t75" style="width:22.35pt;height:18.55pt" o:ole="">
            <v:imagedata r:id="rId216" o:title=""/>
          </v:shape>
          <o:OLEObject Type="Embed" ProgID="Equation.DSMT4" ShapeID="_x0000_i1101" DrawAspect="Content" ObjectID="_1795907053" r:id="rId217"/>
        </w:object>
      </w:r>
      <w:r w:rsidRPr="0063592B">
        <w:rPr>
          <w:rFonts w:ascii="Times New Roman" w:eastAsia="Times New Roman" w:hAnsi="Times New Roman" w:cs="Times New Roman"/>
          <w:sz w:val="24"/>
          <w:szCs w:val="24"/>
          <w:lang w:eastAsia="ru-RU"/>
        </w:rPr>
        <w:t xml:space="preserve"> – модуль взаимной индуктивности между кабелем связи и контактной сетью на частоте 50 Гц</w:t>
      </w:r>
    </w:p>
    <w:p w:rsidR="0063592B" w:rsidRPr="0063592B" w:rsidRDefault="0063592B" w:rsidP="0063592B">
      <w:pPr>
        <w:spacing w:after="0" w:line="240" w:lineRule="auto"/>
        <w:ind w:firstLine="709"/>
        <w:jc w:val="right"/>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object w:dxaOrig="2980" w:dyaOrig="760">
          <v:shape id="_x0000_i1102" type="#_x0000_t75" style="width:149.45pt;height:38.2pt" o:ole="">
            <v:imagedata r:id="rId218" o:title=""/>
          </v:shape>
          <o:OLEObject Type="Embed" ProgID="Equation.DSMT4" ShapeID="_x0000_i1102" DrawAspect="Content" ObjectID="_1795907054" r:id="rId219"/>
        </w:object>
      </w:r>
      <w:r w:rsidRPr="0063592B">
        <w:rPr>
          <w:rFonts w:ascii="Times New Roman" w:eastAsia="Times New Roman" w:hAnsi="Times New Roman" w:cs="Times New Roman"/>
          <w:sz w:val="24"/>
          <w:szCs w:val="24"/>
          <w:lang w:eastAsia="ru-RU"/>
        </w:rPr>
        <w:t>,</w:t>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 xml:space="preserve">      </w:t>
      </w:r>
      <w:r w:rsidRPr="0063592B">
        <w:rPr>
          <w:rFonts w:ascii="Times New Roman" w:eastAsia="Times New Roman" w:hAnsi="Times New Roman" w:cs="Times New Roman"/>
          <w:sz w:val="24"/>
          <w:szCs w:val="24"/>
          <w:lang w:eastAsia="ru-RU"/>
        </w:rPr>
        <w:tab/>
        <w:t>(</w:t>
      </w:r>
      <w:r>
        <w:rPr>
          <w:rFonts w:ascii="Times New Roman" w:eastAsia="Times New Roman" w:hAnsi="Times New Roman" w:cs="Times New Roman"/>
          <w:sz w:val="24"/>
          <w:szCs w:val="24"/>
          <w:lang w:eastAsia="ru-RU"/>
        </w:rPr>
        <w:t>8</w:t>
      </w:r>
      <w:r w:rsidRPr="0063592B">
        <w:rPr>
          <w:rFonts w:ascii="Times New Roman" w:eastAsia="Times New Roman" w:hAnsi="Times New Roman" w:cs="Times New Roman"/>
          <w:sz w:val="24"/>
          <w:szCs w:val="24"/>
          <w:lang w:eastAsia="ru-RU"/>
        </w:rPr>
        <w:t>.2)</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где а – ширина сближения линии связи с контактной сетью, м;</w:t>
      </w:r>
    </w:p>
    <w:p w:rsidR="0063592B" w:rsidRPr="0063592B" w:rsidRDefault="0063592B" w:rsidP="0063592B">
      <w:pPr>
        <w:spacing w:after="0" w:line="240" w:lineRule="auto"/>
        <w:ind w:firstLine="1134"/>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object w:dxaOrig="240" w:dyaOrig="220">
          <v:shape id="_x0000_i1103" type="#_x0000_t75" style="width:12pt;height:10.9pt" o:ole="">
            <v:imagedata r:id="rId220" o:title=""/>
          </v:shape>
          <o:OLEObject Type="Embed" ProgID="Equation.DSMT4" ShapeID="_x0000_i1103" DrawAspect="Content" ObjectID="_1795907055" r:id="rId221"/>
        </w:object>
      </w:r>
      <w:r w:rsidRPr="0063592B">
        <w:rPr>
          <w:rFonts w:ascii="Times New Roman" w:eastAsia="Times New Roman" w:hAnsi="Times New Roman" w:cs="Times New Roman"/>
          <w:sz w:val="24"/>
          <w:szCs w:val="24"/>
          <w:lang w:eastAsia="ru-RU"/>
        </w:rPr>
        <w:t xml:space="preserve"> – проводимость грунта, </w:t>
      </w:r>
      <w:r w:rsidRPr="0063592B">
        <w:rPr>
          <w:rFonts w:ascii="Times New Roman" w:eastAsia="Times New Roman" w:hAnsi="Times New Roman" w:cs="Times New Roman"/>
          <w:position w:val="-10"/>
          <w:sz w:val="24"/>
          <w:szCs w:val="24"/>
          <w:lang w:eastAsia="ru-RU"/>
        </w:rPr>
        <w:object w:dxaOrig="1880" w:dyaOrig="360">
          <v:shape id="_x0000_i1104" type="#_x0000_t75" style="width:93.8pt;height:18.55pt" o:ole="">
            <v:imagedata r:id="rId222" o:title=""/>
          </v:shape>
          <o:OLEObject Type="Embed" ProgID="Equation.DSMT4" ShapeID="_x0000_i1104" DrawAspect="Content" ObjectID="_1795907056" r:id="rId223"/>
        </w:object>
      </w:r>
      <w:r w:rsidRPr="0063592B">
        <w:rPr>
          <w:rFonts w:ascii="Times New Roman" w:eastAsia="Times New Roman" w:hAnsi="Times New Roman" w:cs="Times New Roman"/>
          <w:sz w:val="24"/>
          <w:szCs w:val="24"/>
          <w:lang w:eastAsia="ru-RU"/>
        </w:rPr>
        <w:t>;</w:t>
      </w:r>
    </w:p>
    <w:p w:rsidR="0063592B" w:rsidRPr="0063592B" w:rsidRDefault="0063592B" w:rsidP="0063592B">
      <w:pPr>
        <w:spacing w:after="0" w:line="240" w:lineRule="auto"/>
        <w:ind w:firstLine="1134"/>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object w:dxaOrig="420" w:dyaOrig="360">
          <v:shape id="_x0000_i1105" type="#_x0000_t75" style="width:21.25pt;height:18.55pt" o:ole="">
            <v:imagedata r:id="rId224" o:title=""/>
          </v:shape>
          <o:OLEObject Type="Embed" ProgID="Equation.DSMT4" ShapeID="_x0000_i1105" DrawAspect="Content" ObjectID="_1795907057" r:id="rId225"/>
        </w:object>
      </w:r>
      <w:r w:rsidRPr="0063592B">
        <w:rPr>
          <w:rFonts w:ascii="Times New Roman" w:eastAsia="Times New Roman" w:hAnsi="Times New Roman" w:cs="Times New Roman"/>
          <w:i/>
          <w:iCs/>
          <w:sz w:val="24"/>
          <w:szCs w:val="24"/>
          <w:lang w:eastAsia="ru-RU"/>
        </w:rPr>
        <w:t xml:space="preserve"> </w:t>
      </w:r>
      <w:r w:rsidRPr="0063592B">
        <w:rPr>
          <w:rFonts w:ascii="Times New Roman" w:eastAsia="Times New Roman" w:hAnsi="Times New Roman" w:cs="Times New Roman"/>
          <w:sz w:val="24"/>
          <w:szCs w:val="24"/>
          <w:lang w:eastAsia="ru-RU"/>
        </w:rPr>
        <w:t>– ток короткого замыкания;</w:t>
      </w:r>
    </w:p>
    <w:p w:rsidR="0063592B" w:rsidRPr="0063592B" w:rsidRDefault="0063592B" w:rsidP="0063592B">
      <w:pPr>
        <w:spacing w:after="0" w:line="240" w:lineRule="auto"/>
        <w:ind w:firstLine="993"/>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object w:dxaOrig="200" w:dyaOrig="360">
          <v:shape id="_x0000_i1106" type="#_x0000_t75" style="width:9.25pt;height:18.55pt" o:ole="">
            <v:imagedata r:id="rId226" o:title=""/>
          </v:shape>
          <o:OLEObject Type="Embed" ProgID="Equation.DSMT4" ShapeID="_x0000_i1106" DrawAspect="Content" ObjectID="_1795907058" r:id="rId227"/>
        </w:object>
      </w:r>
      <w:r w:rsidRPr="0063592B">
        <w:rPr>
          <w:rFonts w:ascii="Times New Roman" w:eastAsia="Times New Roman" w:hAnsi="Times New Roman" w:cs="Times New Roman"/>
          <w:i/>
          <w:iCs/>
          <w:sz w:val="24"/>
          <w:szCs w:val="24"/>
          <w:lang w:eastAsia="ru-RU"/>
        </w:rPr>
        <w:t xml:space="preserve"> – </w:t>
      </w:r>
      <w:r w:rsidRPr="0063592B">
        <w:rPr>
          <w:rFonts w:ascii="Times New Roman" w:eastAsia="Times New Roman" w:hAnsi="Times New Roman" w:cs="Times New Roman"/>
          <w:sz w:val="24"/>
          <w:szCs w:val="24"/>
          <w:lang w:eastAsia="ru-RU"/>
        </w:rPr>
        <w:t>длина влияющей части электротягового плеча, то есть длина сближения от начала усилительного участка до места короткого замыкания, км;</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val="en-US" w:eastAsia="ru-RU"/>
        </w:rPr>
        <w:object w:dxaOrig="180" w:dyaOrig="220">
          <v:shape id="_x0000_i1107" type="#_x0000_t75" style="width:9.25pt;height:10.9pt" o:ole="">
            <v:imagedata r:id="rId228" o:title=""/>
          </v:shape>
          <o:OLEObject Type="Embed" ProgID="Equation.3" ShapeID="_x0000_i1107" DrawAspect="Content" ObjectID="_1795907059" r:id="rId229"/>
        </w:object>
      </w:r>
      <w:r w:rsidRPr="0063592B">
        <w:rPr>
          <w:rFonts w:ascii="Times New Roman" w:eastAsia="Times New Roman" w:hAnsi="Times New Roman" w:cs="Times New Roman"/>
          <w:sz w:val="24"/>
          <w:szCs w:val="24"/>
          <w:lang w:eastAsia="ru-RU"/>
        </w:rPr>
        <w:t xml:space="preserve"> – коэффициент экранирующего действия рельсов </w:t>
      </w:r>
    </w:p>
    <w:p w:rsidR="0063592B" w:rsidRPr="0063592B" w:rsidRDefault="0063592B" w:rsidP="003C0E84">
      <w:pPr>
        <w:spacing w:after="0" w:line="240" w:lineRule="auto"/>
        <w:ind w:firstLine="709"/>
        <w:jc w:val="right"/>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object w:dxaOrig="1020" w:dyaOrig="380">
          <v:shape id="_x0000_i1108" type="#_x0000_t75" style="width:50.75pt;height:19.1pt" o:ole="">
            <v:imagedata r:id="rId230" o:title=""/>
          </v:shape>
          <o:OLEObject Type="Embed" ProgID="Equation.3" ShapeID="_x0000_i1108" DrawAspect="Content" ObjectID="_1795907060" r:id="rId231"/>
        </w:object>
      </w:r>
      <w:r w:rsidRPr="0063592B">
        <w:rPr>
          <w:rFonts w:ascii="Times New Roman" w:eastAsia="Times New Roman" w:hAnsi="Times New Roman" w:cs="Times New Roman"/>
          <w:sz w:val="24"/>
          <w:szCs w:val="24"/>
          <w:lang w:eastAsia="ru-RU"/>
        </w:rPr>
        <w:t>,</w:t>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tab/>
        <w:t>(</w:t>
      </w:r>
      <w:r w:rsidR="003C0E84">
        <w:rPr>
          <w:rFonts w:ascii="Times New Roman" w:eastAsia="Times New Roman" w:hAnsi="Times New Roman" w:cs="Times New Roman"/>
          <w:sz w:val="24"/>
          <w:szCs w:val="24"/>
          <w:lang w:val="en-US" w:eastAsia="ru-RU"/>
        </w:rPr>
        <w:t>8</w:t>
      </w:r>
      <w:r w:rsidRPr="0063592B">
        <w:rPr>
          <w:rFonts w:ascii="Times New Roman" w:eastAsia="Times New Roman" w:hAnsi="Times New Roman" w:cs="Times New Roman"/>
          <w:sz w:val="24"/>
          <w:szCs w:val="24"/>
          <w:lang w:eastAsia="ru-RU"/>
        </w:rPr>
        <w:t>.3)</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где </w:t>
      </w:r>
      <w:r w:rsidRPr="0063592B">
        <w:rPr>
          <w:rFonts w:ascii="Times New Roman" w:eastAsia="Times New Roman" w:hAnsi="Times New Roman" w:cs="Times New Roman"/>
          <w:sz w:val="24"/>
          <w:szCs w:val="24"/>
          <w:lang w:eastAsia="ru-RU"/>
        </w:rPr>
        <w:object w:dxaOrig="840" w:dyaOrig="380">
          <v:shape id="_x0000_i1109" type="#_x0000_t75" style="width:42pt;height:19.1pt" o:ole="">
            <v:imagedata r:id="rId232" o:title=""/>
          </v:shape>
          <o:OLEObject Type="Embed" ProgID="Equation.DSMT4" ShapeID="_x0000_i1109" DrawAspect="Content" ObjectID="_1795907061" r:id="rId233"/>
        </w:object>
      </w:r>
      <w:r w:rsidRPr="0063592B">
        <w:rPr>
          <w:rFonts w:ascii="Times New Roman" w:eastAsia="Times New Roman" w:hAnsi="Times New Roman" w:cs="Times New Roman"/>
          <w:sz w:val="24"/>
          <w:szCs w:val="24"/>
          <w:lang w:eastAsia="ru-RU"/>
        </w:rPr>
        <w:t>,</w:t>
      </w:r>
      <w:r w:rsidRPr="0063592B">
        <w:rPr>
          <w:rFonts w:ascii="Times New Roman" w:eastAsia="Times New Roman" w:hAnsi="Times New Roman" w:cs="Times New Roman"/>
          <w:sz w:val="24"/>
          <w:szCs w:val="24"/>
          <w:lang w:eastAsia="ru-RU"/>
        </w:rPr>
        <w:tab/>
      </w:r>
      <w:r w:rsidRPr="0063592B">
        <w:rPr>
          <w:rFonts w:ascii="Times New Roman" w:eastAsia="Times New Roman" w:hAnsi="Times New Roman" w:cs="Times New Roman"/>
          <w:sz w:val="24"/>
          <w:szCs w:val="24"/>
          <w:lang w:eastAsia="ru-RU"/>
        </w:rPr>
        <w:object w:dxaOrig="1140" w:dyaOrig="360">
          <v:shape id="_x0000_i1110" type="#_x0000_t75" style="width:56.2pt;height:18.55pt" o:ole="">
            <v:imagedata r:id="rId234" o:title=""/>
          </v:shape>
          <o:OLEObject Type="Embed" ProgID="Equation.DSMT4" ShapeID="_x0000_i1110" DrawAspect="Content" ObjectID="_1795907062" r:id="rId235"/>
        </w:object>
      </w:r>
      <w:r w:rsidRPr="0063592B">
        <w:rPr>
          <w:rFonts w:ascii="Times New Roman" w:eastAsia="Times New Roman" w:hAnsi="Times New Roman" w:cs="Times New Roman"/>
          <w:sz w:val="24"/>
          <w:szCs w:val="24"/>
          <w:lang w:eastAsia="ru-RU"/>
        </w:rPr>
        <w:t>.</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Для расчёта воспользуемся диаграммой токов короткого замыкания (рисунок </w:t>
      </w:r>
      <w:r>
        <w:rPr>
          <w:rFonts w:ascii="Times New Roman" w:eastAsia="Times New Roman" w:hAnsi="Times New Roman" w:cs="Times New Roman"/>
          <w:sz w:val="24"/>
          <w:szCs w:val="24"/>
          <w:lang w:eastAsia="ru-RU"/>
        </w:rPr>
        <w:t>8</w:t>
      </w:r>
      <w:r w:rsidRPr="0063592B">
        <w:rPr>
          <w:rFonts w:ascii="Times New Roman" w:eastAsia="Times New Roman" w:hAnsi="Times New Roman" w:cs="Times New Roman"/>
          <w:sz w:val="24"/>
          <w:szCs w:val="24"/>
          <w:lang w:eastAsia="ru-RU"/>
        </w:rPr>
        <w:t xml:space="preserve">.1). Рассмотрим значения токов к.з. в точках, удалённых от начала усилительного участка на </w:t>
      </w:r>
      <w:smartTag w:uri="urn:schemas-microsoft-com:office:smarttags" w:element="metricconverter">
        <w:smartTagPr>
          <w:attr w:name="ProductID" w:val="2 км"/>
        </w:smartTagPr>
        <w:r w:rsidRPr="0063592B">
          <w:rPr>
            <w:rFonts w:ascii="Times New Roman" w:eastAsia="Times New Roman" w:hAnsi="Times New Roman" w:cs="Times New Roman"/>
            <w:sz w:val="24"/>
            <w:szCs w:val="24"/>
            <w:lang w:eastAsia="ru-RU"/>
          </w:rPr>
          <w:t>2 км</w:t>
        </w:r>
      </w:smartTag>
      <w:r w:rsidRPr="0063592B">
        <w:rPr>
          <w:rFonts w:ascii="Times New Roman" w:eastAsia="Times New Roman" w:hAnsi="Times New Roman" w:cs="Times New Roman"/>
          <w:sz w:val="24"/>
          <w:szCs w:val="24"/>
          <w:lang w:eastAsia="ru-RU"/>
        </w:rPr>
        <w:t>,</w:t>
      </w:r>
    </w:p>
    <w:p w:rsidR="0063592B" w:rsidRPr="0063592B" w:rsidRDefault="0063592B" w:rsidP="0063592B">
      <w:pPr>
        <w:spacing w:after="0" w:line="240" w:lineRule="auto"/>
        <w:jc w:val="center"/>
        <w:rPr>
          <w:rFonts w:ascii="Times New Roman" w:eastAsia="Times New Roman" w:hAnsi="Times New Roman" w:cs="Times New Roman"/>
          <w:sz w:val="24"/>
          <w:szCs w:val="24"/>
          <w:lang w:eastAsia="ru-RU"/>
        </w:rPr>
      </w:pPr>
      <w:r>
        <w:object w:dxaOrig="16601" w:dyaOrig="8487">
          <v:shape id="_x0000_i1111" type="#_x0000_t75" style="width:509.45pt;height:260.75pt" o:ole="">
            <v:imagedata r:id="rId236" o:title=""/>
          </v:shape>
          <o:OLEObject Type="Embed" ProgID="Visio.Drawing.11" ShapeID="_x0000_i1111" DrawAspect="Content" ObjectID="_1795907063" r:id="rId237"/>
        </w:object>
      </w:r>
    </w:p>
    <w:p w:rsidR="0063592B" w:rsidRPr="0063592B" w:rsidRDefault="0063592B" w:rsidP="0063592B">
      <w:pPr>
        <w:spacing w:after="0" w:line="240" w:lineRule="auto"/>
        <w:ind w:firstLine="709"/>
        <w:jc w:val="center"/>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8</w:t>
      </w:r>
      <w:r w:rsidRPr="0063592B">
        <w:rPr>
          <w:rFonts w:ascii="Times New Roman" w:eastAsia="Times New Roman" w:hAnsi="Times New Roman" w:cs="Times New Roman"/>
          <w:sz w:val="24"/>
          <w:szCs w:val="24"/>
          <w:lang w:eastAsia="ru-RU"/>
        </w:rPr>
        <w:t>.1 –Диаграмма токов короткого замыкания</w:t>
      </w:r>
    </w:p>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Результаты расчётов занесём в таблицу </w:t>
      </w:r>
      <w:r>
        <w:rPr>
          <w:rFonts w:ascii="Times New Roman" w:eastAsia="Times New Roman" w:hAnsi="Times New Roman" w:cs="Times New Roman"/>
          <w:sz w:val="24"/>
          <w:szCs w:val="24"/>
          <w:lang w:eastAsia="ru-RU"/>
        </w:rPr>
        <w:t>8</w:t>
      </w:r>
      <w:r w:rsidRPr="0063592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w:t>
      </w:r>
      <w:r w:rsidRPr="0063592B">
        <w:rPr>
          <w:rFonts w:ascii="Times New Roman" w:eastAsia="Times New Roman" w:hAnsi="Times New Roman" w:cs="Times New Roman"/>
          <w:sz w:val="24"/>
          <w:szCs w:val="24"/>
          <w:lang w:eastAsia="ru-RU"/>
        </w:rPr>
        <w:t>.</w:t>
      </w:r>
    </w:p>
    <w:p w:rsidR="0063592B" w:rsidRPr="0063592B" w:rsidRDefault="0063592B" w:rsidP="0063592B">
      <w:pPr>
        <w:spacing w:after="0" w:line="240" w:lineRule="auto"/>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Таблица </w:t>
      </w:r>
      <w:r>
        <w:rPr>
          <w:rFonts w:ascii="Times New Roman" w:eastAsia="Times New Roman" w:hAnsi="Times New Roman" w:cs="Times New Roman"/>
          <w:sz w:val="24"/>
          <w:szCs w:val="24"/>
          <w:lang w:eastAsia="ru-RU"/>
        </w:rPr>
        <w:t>8</w:t>
      </w:r>
      <w:r w:rsidRPr="0063592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w:t>
      </w:r>
      <w:r w:rsidRPr="0063592B">
        <w:rPr>
          <w:rFonts w:ascii="Times New Roman" w:eastAsia="Times New Roman" w:hAnsi="Times New Roman" w:cs="Times New Roman"/>
          <w:sz w:val="24"/>
          <w:szCs w:val="24"/>
          <w:lang w:eastAsia="ru-RU"/>
        </w:rPr>
        <w:t xml:space="preserve"> – Результаты расчётов мешающих напряжений</w:t>
      </w:r>
    </w:p>
    <w:tbl>
      <w:tblPr>
        <w:tblW w:w="51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0"/>
        <w:gridCol w:w="612"/>
        <w:gridCol w:w="826"/>
        <w:gridCol w:w="827"/>
        <w:gridCol w:w="827"/>
        <w:gridCol w:w="825"/>
        <w:gridCol w:w="825"/>
        <w:gridCol w:w="825"/>
        <w:gridCol w:w="825"/>
        <w:gridCol w:w="825"/>
        <w:gridCol w:w="825"/>
        <w:gridCol w:w="825"/>
        <w:gridCol w:w="825"/>
      </w:tblGrid>
      <w:tr w:rsidR="0063592B" w:rsidRPr="0063592B" w:rsidTr="0063592B">
        <w:tc>
          <w:tcPr>
            <w:tcW w:w="794" w:type="pct"/>
            <w:gridSpan w:val="2"/>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 xml:space="preserve">Ширина сближения </w:t>
            </w:r>
            <w:r w:rsidRPr="0063592B">
              <w:rPr>
                <w:rFonts w:ascii="Times New Roman" w:eastAsia="Times New Roman" w:hAnsi="Times New Roman" w:cs="Times New Roman"/>
                <w:b/>
                <w:i/>
                <w:sz w:val="20"/>
                <w:szCs w:val="24"/>
                <w:lang w:eastAsia="ru-RU"/>
              </w:rPr>
              <w:t>а</w:t>
            </w:r>
            <w:r w:rsidRPr="0063592B">
              <w:rPr>
                <w:rFonts w:ascii="Times New Roman" w:eastAsia="Times New Roman" w:hAnsi="Times New Roman" w:cs="Times New Roman"/>
                <w:sz w:val="20"/>
                <w:szCs w:val="24"/>
                <w:lang w:eastAsia="ru-RU"/>
              </w:rPr>
              <w:t>, м</w:t>
            </w:r>
          </w:p>
        </w:tc>
        <w:tc>
          <w:tcPr>
            <w:tcW w:w="383"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10</w:t>
            </w:r>
          </w:p>
        </w:tc>
        <w:tc>
          <w:tcPr>
            <w:tcW w:w="383"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15</w:t>
            </w:r>
          </w:p>
        </w:tc>
        <w:tc>
          <w:tcPr>
            <w:tcW w:w="383"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20</w:t>
            </w:r>
          </w:p>
        </w:tc>
        <w:tc>
          <w:tcPr>
            <w:tcW w:w="382"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25</w:t>
            </w:r>
          </w:p>
        </w:tc>
        <w:tc>
          <w:tcPr>
            <w:tcW w:w="382"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30</w:t>
            </w:r>
          </w:p>
        </w:tc>
        <w:tc>
          <w:tcPr>
            <w:tcW w:w="382"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35</w:t>
            </w:r>
          </w:p>
        </w:tc>
        <w:tc>
          <w:tcPr>
            <w:tcW w:w="382"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40</w:t>
            </w:r>
          </w:p>
        </w:tc>
        <w:tc>
          <w:tcPr>
            <w:tcW w:w="382"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45</w:t>
            </w:r>
          </w:p>
        </w:tc>
        <w:tc>
          <w:tcPr>
            <w:tcW w:w="382"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50</w:t>
            </w:r>
          </w:p>
        </w:tc>
        <w:tc>
          <w:tcPr>
            <w:tcW w:w="382"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55</w:t>
            </w:r>
          </w:p>
        </w:tc>
        <w:tc>
          <w:tcPr>
            <w:tcW w:w="382" w:type="pct"/>
            <w:vAlign w:val="center"/>
          </w:tcPr>
          <w:p w:rsidR="0063592B" w:rsidRPr="0063592B" w:rsidRDefault="0063592B" w:rsidP="0063592B">
            <w:pPr>
              <w:spacing w:after="0" w:line="240" w:lineRule="auto"/>
              <w:ind w:right="-194"/>
              <w:jc w:val="center"/>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60</w:t>
            </w:r>
          </w:p>
        </w:tc>
      </w:tr>
      <w:tr w:rsidR="0063592B" w:rsidRPr="0063592B" w:rsidTr="0063592B">
        <w:trPr>
          <w:trHeight w:val="367"/>
        </w:trPr>
        <w:tc>
          <w:tcPr>
            <w:tcW w:w="794" w:type="pct"/>
            <w:gridSpan w:val="2"/>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object w:dxaOrig="320" w:dyaOrig="260">
                <v:shape id="_x0000_i1112" type="#_x0000_t75" style="width:13.65pt;height:10.9pt" o:ole="">
                  <v:imagedata r:id="rId238" o:title=""/>
                </v:shape>
                <o:OLEObject Type="Embed" ProgID="Equation.DSMT4" ShapeID="_x0000_i1112" DrawAspect="Content" ObjectID="_1795907064" r:id="rId239"/>
              </w:object>
            </w:r>
            <w:r w:rsidRPr="0063592B">
              <w:rPr>
                <w:rFonts w:ascii="Times New Roman" w:eastAsia="Times New Roman" w:hAnsi="Times New Roman" w:cs="Times New Roman"/>
                <w:sz w:val="20"/>
                <w:szCs w:val="24"/>
                <w:lang w:eastAsia="ru-RU"/>
              </w:rPr>
              <w:t>, мкГн/км</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860.439</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779.369</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721.864</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677.277</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640.863</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610.092</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583.454</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559.976</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538.99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520.024</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502.726</w:t>
            </w:r>
          </w:p>
        </w:tc>
      </w:tr>
      <w:tr w:rsidR="0063592B" w:rsidRPr="0063592B" w:rsidTr="0063592B">
        <w:tc>
          <w:tcPr>
            <w:tcW w:w="510" w:type="pct"/>
            <w:vAlign w:val="center"/>
          </w:tcPr>
          <w:p w:rsidR="0063592B" w:rsidRPr="0063592B" w:rsidRDefault="008135B9" w:rsidP="0063592B">
            <w:pPr>
              <w:spacing w:after="0" w:line="240" w:lineRule="auto"/>
              <w:ind w:right="-194"/>
              <w:jc w:val="both"/>
              <w:rPr>
                <w:rFonts w:ascii="Times New Roman" w:eastAsia="Times New Roman" w:hAnsi="Times New Roman" w:cs="Times New Roman"/>
                <w:sz w:val="20"/>
                <w:szCs w:val="24"/>
                <w:lang w:eastAsia="ru-RU"/>
              </w:rPr>
            </w:pPr>
            <w:r w:rsidRPr="008135B9">
              <w:rPr>
                <w:rFonts w:ascii="Times New Roman" w:eastAsia="Times New Roman" w:hAnsi="Times New Roman" w:cs="Times New Roman"/>
                <w:position w:val="-26"/>
                <w:sz w:val="20"/>
                <w:szCs w:val="24"/>
                <w:lang w:eastAsia="ru-RU"/>
              </w:rPr>
              <w:object w:dxaOrig="920" w:dyaOrig="639">
                <v:shape id="_x0000_i1113" type="#_x0000_t75" style="width:31.65pt;height:21.25pt" o:ole="">
                  <v:imagedata r:id="rId240" o:title=""/>
                </v:shape>
                <o:OLEObject Type="Embed" ProgID="Equation.DSMT4" ShapeID="_x0000_i1113" DrawAspect="Content" ObjectID="_1795907065" r:id="rId241"/>
              </w:object>
            </w:r>
          </w:p>
        </w:tc>
        <w:tc>
          <w:tcPr>
            <w:tcW w:w="284" w:type="pct"/>
            <w:vMerge w:val="restar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object w:dxaOrig="660" w:dyaOrig="360">
                <v:shape id="_x0000_i1114" type="#_x0000_t75" style="width:25.1pt;height:13.65pt" o:ole="">
                  <v:imagedata r:id="rId242" o:title=""/>
                </v:shape>
                <o:OLEObject Type="Embed" ProgID="Equation.DSMT4" ShapeID="_x0000_i1114" DrawAspect="Content" ObjectID="_1795907066" r:id="rId243"/>
              </w:objec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546.998</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495.46</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458.904</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430.559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407.409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387.848</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370.914</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355.988</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342.647</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330.59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319.593</w:t>
            </w:r>
          </w:p>
        </w:tc>
      </w:tr>
      <w:tr w:rsidR="0063592B" w:rsidRPr="0063592B" w:rsidTr="0063592B">
        <w:tc>
          <w:tcPr>
            <w:tcW w:w="510" w:type="pct"/>
            <w:vAlign w:val="center"/>
          </w:tcPr>
          <w:p w:rsidR="0063592B" w:rsidRPr="0063592B" w:rsidRDefault="008135B9" w:rsidP="0063592B">
            <w:pPr>
              <w:spacing w:after="0" w:line="240" w:lineRule="auto"/>
              <w:ind w:right="-194"/>
              <w:jc w:val="both"/>
              <w:rPr>
                <w:rFonts w:ascii="Times New Roman" w:eastAsia="Times New Roman" w:hAnsi="Times New Roman" w:cs="Times New Roman"/>
                <w:sz w:val="20"/>
                <w:szCs w:val="24"/>
                <w:lang w:eastAsia="ru-RU"/>
              </w:rPr>
            </w:pPr>
            <w:r w:rsidRPr="008135B9">
              <w:rPr>
                <w:rFonts w:ascii="Times New Roman" w:eastAsia="Times New Roman" w:hAnsi="Times New Roman" w:cs="Times New Roman"/>
                <w:position w:val="-26"/>
                <w:sz w:val="20"/>
                <w:szCs w:val="24"/>
                <w:lang w:eastAsia="ru-RU"/>
              </w:rPr>
              <w:object w:dxaOrig="920" w:dyaOrig="639">
                <v:shape id="_x0000_i1115" type="#_x0000_t75" style="width:32.75pt;height:22.35pt" o:ole="">
                  <v:imagedata r:id="rId244" o:title=""/>
                </v:shape>
                <o:OLEObject Type="Embed" ProgID="Equation.DSMT4" ShapeID="_x0000_i1115" DrawAspect="Content" ObjectID="_1795907067" r:id="rId245"/>
              </w:object>
            </w:r>
          </w:p>
        </w:tc>
        <w:tc>
          <w:tcPr>
            <w:tcW w:w="284" w:type="pct"/>
            <w:vMerge/>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569.478</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515.822</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477.763</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448.253</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424.152</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403.787</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386.157</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370.617</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356.728</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344.176</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332.727</w:t>
            </w:r>
          </w:p>
        </w:tc>
      </w:tr>
      <w:tr w:rsidR="0063592B" w:rsidRPr="0063592B" w:rsidTr="0063592B">
        <w:tc>
          <w:tcPr>
            <w:tcW w:w="510" w:type="pct"/>
            <w:vAlign w:val="center"/>
          </w:tcPr>
          <w:p w:rsidR="0063592B" w:rsidRPr="0063592B" w:rsidRDefault="008135B9" w:rsidP="0063592B">
            <w:pPr>
              <w:spacing w:after="0" w:line="240" w:lineRule="auto"/>
              <w:ind w:right="-194"/>
              <w:jc w:val="both"/>
              <w:rPr>
                <w:rFonts w:ascii="Times New Roman" w:eastAsia="Times New Roman" w:hAnsi="Times New Roman" w:cs="Times New Roman"/>
                <w:sz w:val="20"/>
                <w:szCs w:val="24"/>
                <w:lang w:eastAsia="ru-RU"/>
              </w:rPr>
            </w:pPr>
            <w:r w:rsidRPr="008135B9">
              <w:rPr>
                <w:rFonts w:ascii="Times New Roman" w:eastAsia="Times New Roman" w:hAnsi="Times New Roman" w:cs="Times New Roman"/>
                <w:position w:val="-26"/>
                <w:sz w:val="20"/>
                <w:szCs w:val="24"/>
                <w:lang w:eastAsia="ru-RU"/>
              </w:rPr>
              <w:object w:dxaOrig="920" w:dyaOrig="639">
                <v:shape id="_x0000_i1116" type="#_x0000_t75" style="width:32.75pt;height:22.35pt" o:ole="">
                  <v:imagedata r:id="rId246" o:title=""/>
                </v:shape>
                <o:OLEObject Type="Embed" ProgID="Equation.DSMT4" ShapeID="_x0000_i1116" DrawAspect="Content" ObjectID="_1795907068" r:id="rId247"/>
              </w:object>
            </w:r>
          </w:p>
        </w:tc>
        <w:tc>
          <w:tcPr>
            <w:tcW w:w="284" w:type="pct"/>
            <w:vMerge/>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584.464</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529.396</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490.335</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460.049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435.314</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414.413</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396.319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380.37</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366.116</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353.233</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341.483</w:t>
            </w:r>
          </w:p>
        </w:tc>
      </w:tr>
      <w:tr w:rsidR="0063592B" w:rsidRPr="0063592B" w:rsidTr="0063592B">
        <w:tc>
          <w:tcPr>
            <w:tcW w:w="510" w:type="pct"/>
            <w:vAlign w:val="center"/>
          </w:tcPr>
          <w:p w:rsidR="0063592B" w:rsidRPr="0063592B" w:rsidRDefault="008135B9" w:rsidP="0063592B">
            <w:pPr>
              <w:spacing w:after="0" w:line="240" w:lineRule="auto"/>
              <w:ind w:right="-194"/>
              <w:jc w:val="both"/>
              <w:rPr>
                <w:rFonts w:ascii="Times New Roman" w:eastAsia="Times New Roman" w:hAnsi="Times New Roman" w:cs="Times New Roman"/>
                <w:sz w:val="20"/>
                <w:szCs w:val="24"/>
                <w:lang w:eastAsia="ru-RU"/>
              </w:rPr>
            </w:pPr>
            <w:r w:rsidRPr="008135B9">
              <w:rPr>
                <w:rFonts w:ascii="Times New Roman" w:eastAsia="Times New Roman" w:hAnsi="Times New Roman" w:cs="Times New Roman"/>
                <w:position w:val="-26"/>
                <w:sz w:val="20"/>
                <w:szCs w:val="24"/>
                <w:lang w:eastAsia="ru-RU"/>
              </w:rPr>
              <w:object w:dxaOrig="920" w:dyaOrig="639">
                <v:shape id="_x0000_i1117" type="#_x0000_t75" style="width:32.75pt;height:22.35pt" o:ole="">
                  <v:imagedata r:id="rId248" o:title=""/>
                </v:shape>
                <o:OLEObject Type="Embed" ProgID="Equation.DSMT4" ShapeID="_x0000_i1117" DrawAspect="Content" ObjectID="_1795907069" r:id="rId249"/>
              </w:object>
            </w:r>
          </w:p>
        </w:tc>
        <w:tc>
          <w:tcPr>
            <w:tcW w:w="284" w:type="pct"/>
            <w:vMerge/>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599.45</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542.97</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502.908</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471.845</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446.476</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425.039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406.481</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390.124</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375.503</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362.29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350.239</w:t>
            </w:r>
          </w:p>
        </w:tc>
      </w:tr>
      <w:tr w:rsidR="0063592B" w:rsidRPr="0063592B" w:rsidTr="0063592B">
        <w:tc>
          <w:tcPr>
            <w:tcW w:w="510" w:type="pct"/>
            <w:vAlign w:val="center"/>
          </w:tcPr>
          <w:p w:rsidR="0063592B" w:rsidRPr="0063592B" w:rsidRDefault="008135B9" w:rsidP="0063592B">
            <w:pPr>
              <w:spacing w:after="0" w:line="240" w:lineRule="auto"/>
              <w:ind w:right="-194"/>
              <w:jc w:val="both"/>
              <w:rPr>
                <w:rFonts w:ascii="Times New Roman" w:eastAsia="Times New Roman" w:hAnsi="Times New Roman" w:cs="Times New Roman"/>
                <w:sz w:val="20"/>
                <w:szCs w:val="24"/>
                <w:lang w:eastAsia="ru-RU"/>
              </w:rPr>
            </w:pPr>
            <w:r w:rsidRPr="008135B9">
              <w:rPr>
                <w:rFonts w:ascii="Times New Roman" w:eastAsia="Times New Roman" w:hAnsi="Times New Roman" w:cs="Times New Roman"/>
                <w:position w:val="-26"/>
                <w:sz w:val="20"/>
                <w:szCs w:val="24"/>
                <w:lang w:eastAsia="ru-RU"/>
              </w:rPr>
              <w:object w:dxaOrig="920" w:dyaOrig="639">
                <v:shape id="_x0000_i1118" type="#_x0000_t75" style="width:32.75pt;height:22.35pt" o:ole="">
                  <v:imagedata r:id="rId250" o:title=""/>
                </v:shape>
                <o:OLEObject Type="Embed" ProgID="Equation.DSMT4" ShapeID="_x0000_i1118" DrawAspect="Content" ObjectID="_1795907070" r:id="rId251"/>
              </w:object>
            </w:r>
          </w:p>
        </w:tc>
        <w:tc>
          <w:tcPr>
            <w:tcW w:w="284" w:type="pct"/>
            <w:vMerge/>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621.93</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563.332</w:t>
            </w:r>
          </w:p>
        </w:tc>
        <w:tc>
          <w:tcPr>
            <w:tcW w:w="383"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521.767</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489.539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463.219</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440.978</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421.724</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404.753</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389.585</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375.876</w:t>
            </w:r>
          </w:p>
        </w:tc>
        <w:tc>
          <w:tcPr>
            <w:tcW w:w="382" w:type="pct"/>
            <w:vAlign w:val="center"/>
          </w:tcPr>
          <w:p w:rsidR="0063592B" w:rsidRPr="0063592B" w:rsidRDefault="0063592B" w:rsidP="0063592B">
            <w:pPr>
              <w:spacing w:after="0" w:line="240" w:lineRule="auto"/>
              <w:ind w:right="-194"/>
              <w:jc w:val="both"/>
              <w:rPr>
                <w:rFonts w:ascii="Times New Roman" w:eastAsia="Times New Roman" w:hAnsi="Times New Roman" w:cs="Times New Roman"/>
                <w:sz w:val="20"/>
                <w:szCs w:val="24"/>
                <w:lang w:eastAsia="ru-RU"/>
              </w:rPr>
            </w:pPr>
            <w:r w:rsidRPr="0063592B">
              <w:rPr>
                <w:rFonts w:ascii="Times New Roman" w:eastAsia="Times New Roman" w:hAnsi="Times New Roman" w:cs="Times New Roman"/>
                <w:sz w:val="20"/>
                <w:szCs w:val="24"/>
                <w:lang w:eastAsia="ru-RU"/>
              </w:rPr>
              <w:t>363.373</w:t>
            </w:r>
          </w:p>
        </w:tc>
      </w:tr>
    </w:tbl>
    <w:p w:rsidR="0063592B" w:rsidRPr="0063592B" w:rsidRDefault="0063592B" w:rsidP="0063592B">
      <w:pPr>
        <w:spacing w:after="0" w:line="240" w:lineRule="auto"/>
        <w:ind w:firstLine="709"/>
        <w:jc w:val="both"/>
        <w:rPr>
          <w:rFonts w:ascii="Times New Roman" w:eastAsia="Times New Roman" w:hAnsi="Times New Roman" w:cs="Times New Roman"/>
          <w:sz w:val="24"/>
          <w:szCs w:val="24"/>
          <w:lang w:eastAsia="ru-RU"/>
        </w:rPr>
      </w:pPr>
      <w:r w:rsidRPr="0063592B">
        <w:rPr>
          <w:rFonts w:ascii="Times New Roman" w:eastAsia="Times New Roman" w:hAnsi="Times New Roman" w:cs="Times New Roman"/>
          <w:sz w:val="24"/>
          <w:szCs w:val="24"/>
          <w:lang w:eastAsia="ru-RU"/>
        </w:rPr>
        <w:t xml:space="preserve">При сравнении полученных при расчёте мешающих напряжений с нормой (160 В) получаем, что все значения </w:t>
      </w:r>
      <w:r w:rsidRPr="0063592B">
        <w:rPr>
          <w:rFonts w:ascii="Times New Roman" w:eastAsia="Times New Roman" w:hAnsi="Times New Roman" w:cs="Times New Roman"/>
          <w:sz w:val="24"/>
          <w:szCs w:val="24"/>
          <w:lang w:eastAsia="ru-RU"/>
        </w:rPr>
        <w:object w:dxaOrig="380" w:dyaOrig="360">
          <v:shape id="_x0000_i1119" type="#_x0000_t75" style="width:19.1pt;height:17.45pt" o:ole="">
            <v:imagedata r:id="rId252" o:title=""/>
          </v:shape>
          <o:OLEObject Type="Embed" ProgID="Equation.DSMT4" ShapeID="_x0000_i1119" DrawAspect="Content" ObjectID="_1795907071" r:id="rId253"/>
        </w:object>
      </w:r>
      <w:r w:rsidRPr="0063592B">
        <w:rPr>
          <w:rFonts w:ascii="Times New Roman" w:eastAsia="Times New Roman" w:hAnsi="Times New Roman" w:cs="Times New Roman"/>
          <w:sz w:val="24"/>
          <w:szCs w:val="24"/>
          <w:lang w:eastAsia="ru-RU"/>
        </w:rPr>
        <w:t xml:space="preserve"> превышают норму. Следовательно, необходимо включать в цепи связи защитную аппаратуру . К мерам по защите кабелей связи от опасных напряжений можно отнести установку бариевых разрядников. Всё же выбираем ширину сближения </w:t>
      </w:r>
      <w:smartTag w:uri="urn:schemas-microsoft-com:office:smarttags" w:element="metricconverter">
        <w:smartTagPr>
          <w:attr w:name="ProductID" w:val="50 м"/>
        </w:smartTagPr>
        <w:r w:rsidRPr="0063592B">
          <w:rPr>
            <w:rFonts w:ascii="Times New Roman" w:eastAsia="Times New Roman" w:hAnsi="Times New Roman" w:cs="Times New Roman"/>
            <w:sz w:val="24"/>
            <w:szCs w:val="24"/>
            <w:lang w:eastAsia="ru-RU"/>
          </w:rPr>
          <w:t>50 м</w:t>
        </w:r>
      </w:smartTag>
      <w:r w:rsidRPr="0063592B">
        <w:rPr>
          <w:rFonts w:ascii="Times New Roman" w:eastAsia="Times New Roman" w:hAnsi="Times New Roman" w:cs="Times New Roman"/>
          <w:sz w:val="24"/>
          <w:szCs w:val="24"/>
          <w:lang w:eastAsia="ru-RU"/>
        </w:rPr>
        <w:t xml:space="preserve">. </w:t>
      </w:r>
    </w:p>
    <w:p w:rsidR="0063592B" w:rsidRPr="0063592B" w:rsidRDefault="0063592B" w:rsidP="00D50773">
      <w:pPr>
        <w:spacing w:after="0" w:line="240" w:lineRule="auto"/>
        <w:ind w:firstLine="709"/>
        <w:jc w:val="both"/>
        <w:rPr>
          <w:rFonts w:ascii="Times New Roman" w:eastAsia="Times New Roman" w:hAnsi="Times New Roman" w:cs="Times New Roman"/>
          <w:sz w:val="24"/>
          <w:szCs w:val="24"/>
          <w:lang w:val="en-US" w:eastAsia="ru-RU"/>
        </w:rPr>
        <w:sectPr w:rsidR="0063592B" w:rsidRPr="0063592B" w:rsidSect="00D50773">
          <w:pgSz w:w="11906" w:h="16838"/>
          <w:pgMar w:top="1134" w:right="567" w:bottom="1134" w:left="1134" w:header="708" w:footer="708" w:gutter="0"/>
          <w:cols w:space="720"/>
        </w:sectPr>
      </w:pPr>
    </w:p>
    <w:p w:rsidR="00D50773" w:rsidRPr="006D4BA0" w:rsidRDefault="00D50773" w:rsidP="006D4BA0">
      <w:pPr>
        <w:pStyle w:val="2"/>
        <w:spacing w:before="0" w:line="360" w:lineRule="auto"/>
        <w:ind w:firstLine="709"/>
        <w:jc w:val="both"/>
        <w:rPr>
          <w:rFonts w:ascii="Times New Roman" w:eastAsia="Times New Roman" w:hAnsi="Times New Roman" w:cs="Times New Roman"/>
          <w:b w:val="0"/>
          <w:bCs w:val="0"/>
          <w:color w:val="auto"/>
          <w:sz w:val="24"/>
          <w:szCs w:val="24"/>
          <w:lang w:eastAsia="ru-RU"/>
        </w:rPr>
      </w:pPr>
      <w:bookmarkStart w:id="85" w:name="_Toc5741596"/>
      <w:bookmarkStart w:id="86" w:name="_Toc5741637"/>
      <w:r w:rsidRPr="006D4BA0">
        <w:rPr>
          <w:rFonts w:ascii="Times New Roman" w:eastAsia="Times New Roman" w:hAnsi="Times New Roman" w:cs="Times New Roman"/>
          <w:b w:val="0"/>
          <w:color w:val="auto"/>
          <w:sz w:val="24"/>
          <w:szCs w:val="24"/>
          <w:lang w:eastAsia="ru-RU"/>
        </w:rPr>
        <w:lastRenderedPageBreak/>
        <w:t>9 Мероприятия по защите кабеля и аппаратуры связи от опасных и мешающих влияний</w:t>
      </w:r>
      <w:bookmarkEnd w:id="85"/>
      <w:bookmarkEnd w:id="86"/>
    </w:p>
    <w:p w:rsidR="00D50773" w:rsidRPr="006D4BA0" w:rsidRDefault="00D50773" w:rsidP="006D4BA0">
      <w:pPr>
        <w:pStyle w:val="2"/>
        <w:spacing w:before="0" w:line="240" w:lineRule="auto"/>
        <w:ind w:firstLine="709"/>
        <w:jc w:val="both"/>
        <w:rPr>
          <w:rFonts w:ascii="Times New Roman" w:eastAsia="Times New Roman" w:hAnsi="Times New Roman" w:cs="Times New Roman"/>
          <w:b w:val="0"/>
          <w:color w:val="auto"/>
          <w:sz w:val="24"/>
          <w:szCs w:val="24"/>
          <w:lang w:eastAsia="ru-RU"/>
        </w:rPr>
      </w:pPr>
      <w:bookmarkStart w:id="87" w:name="_Toc483860788"/>
      <w:bookmarkStart w:id="88" w:name="_Toc5741597"/>
      <w:bookmarkStart w:id="89" w:name="_Toc5741638"/>
      <w:r w:rsidRPr="006D4BA0">
        <w:rPr>
          <w:rFonts w:ascii="Times New Roman" w:eastAsia="Times New Roman" w:hAnsi="Times New Roman" w:cs="Times New Roman"/>
          <w:b w:val="0"/>
          <w:color w:val="auto"/>
          <w:sz w:val="24"/>
          <w:szCs w:val="24"/>
          <w:lang w:eastAsia="ru-RU"/>
        </w:rPr>
        <w:t>9.1 Защита кабеля от опасных влияний</w:t>
      </w:r>
      <w:bookmarkEnd w:id="87"/>
      <w:bookmarkEnd w:id="88"/>
      <w:bookmarkEnd w:id="89"/>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 xml:space="preserve">Редукционные трансформаторы (РТ) являются эффективным средством защиты от влияний высоковольтных линий. Первичная </w:t>
      </w:r>
      <w:r w:rsidRPr="00D50773">
        <w:rPr>
          <w:rFonts w:ascii="Times New Roman" w:eastAsia="Times New Roman" w:hAnsi="Times New Roman" w:cs="Times New Roman"/>
          <w:sz w:val="24"/>
          <w:szCs w:val="24"/>
          <w:lang w:val="en-US" w:eastAsia="ru-RU"/>
        </w:rPr>
        <w:t>I</w:t>
      </w:r>
      <w:r w:rsidRPr="00D50773">
        <w:rPr>
          <w:rFonts w:ascii="Times New Roman" w:eastAsia="Times New Roman" w:hAnsi="Times New Roman" w:cs="Times New Roman"/>
          <w:sz w:val="24"/>
          <w:szCs w:val="24"/>
          <w:lang w:eastAsia="ru-RU"/>
        </w:rPr>
        <w:t xml:space="preserve"> и вторичная </w:t>
      </w:r>
      <w:r w:rsidRPr="00D50773">
        <w:rPr>
          <w:rFonts w:ascii="Times New Roman" w:eastAsia="Times New Roman" w:hAnsi="Times New Roman" w:cs="Times New Roman"/>
          <w:sz w:val="24"/>
          <w:szCs w:val="24"/>
          <w:lang w:val="en-US" w:eastAsia="ru-RU"/>
        </w:rPr>
        <w:t>II</w:t>
      </w:r>
      <w:r w:rsidRPr="00D50773">
        <w:rPr>
          <w:rFonts w:ascii="Times New Roman" w:eastAsia="Times New Roman" w:hAnsi="Times New Roman" w:cs="Times New Roman"/>
          <w:sz w:val="24"/>
          <w:szCs w:val="24"/>
          <w:lang w:eastAsia="ru-RU"/>
        </w:rPr>
        <w:t xml:space="preserve"> обмотки РТ имеют одинаковое число витков и намотаны на замкнутый железный сердечник. Первичная обмотка включается в разрез металлического покрова (оболочку, броню, экран) защищаемого кабеля, а вторичная – в разрез жил кабеля. Первичная обмотка РТ обычно выполняется из медного изолированного проводника, поперечное сечение которого не меньше общего эквивалентного поперечного сечения металлического покрова кабеля. Вторичная обмотка представляет собой пучок изолированных друг от друга жил, по конструкции одинаковых с жилами защищаемого кабеля.</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РТ увеличивает магнитную связь между металлопокровами кабеля и сердечником и вызывает появление дополнительной ЭДС и компенсирующего тока.</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РТ не оказывает заметного увеличения собственного затухания сигнала, так как используется сам кабель.  РТ используется для защиты ВЧ каналов. РТ включается на длине усилительного участка в количестве до трёх штук.</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Марка РТ – ОСГРГ – однофазный, сухой, герметизированный, редукционный.</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РТ повышает экранирующее действие металлических покровов кабеля. При наличии других (третьих) цепей, например, рельсовой цепи, экранирующее действие которой повышается за счёт применения ОТ.</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Экранирующий эффект (</w:t>
      </w:r>
      <w:r w:rsidRPr="00D50773">
        <w:rPr>
          <w:rFonts w:ascii="Times New Roman" w:eastAsia="Times New Roman" w:hAnsi="Times New Roman" w:cs="Times New Roman"/>
          <w:sz w:val="24"/>
          <w:szCs w:val="24"/>
          <w:lang w:val="en-US" w:eastAsia="ru-RU"/>
        </w:rPr>
        <w:t>S</w:t>
      </w:r>
      <w:r w:rsidRPr="00D50773">
        <w:rPr>
          <w:rFonts w:ascii="Times New Roman" w:eastAsia="Times New Roman" w:hAnsi="Times New Roman" w:cs="Times New Roman"/>
          <w:sz w:val="24"/>
          <w:szCs w:val="24"/>
          <w:lang w:eastAsia="ru-RU"/>
        </w:rPr>
        <w:t xml:space="preserve">) РТ зависит от их числа: при одном РТ </w:t>
      </w:r>
      <w:r w:rsidRPr="00D50773">
        <w:rPr>
          <w:rFonts w:ascii="Times New Roman" w:eastAsia="Times New Roman" w:hAnsi="Times New Roman" w:cs="Times New Roman"/>
          <w:sz w:val="24"/>
          <w:szCs w:val="24"/>
          <w:lang w:val="en-US" w:eastAsia="ru-RU"/>
        </w:rPr>
        <w:t>S</w:t>
      </w:r>
      <w:r w:rsidRPr="00D50773">
        <w:rPr>
          <w:rFonts w:ascii="Times New Roman" w:eastAsia="Times New Roman" w:hAnsi="Times New Roman" w:cs="Times New Roman"/>
          <w:sz w:val="24"/>
          <w:szCs w:val="24"/>
          <w:lang w:eastAsia="ru-RU"/>
        </w:rPr>
        <w:t xml:space="preserve">=0,3; при двух – 0,2; при трех – 0,15. Без РТ величина </w:t>
      </w:r>
      <w:r w:rsidRPr="00D50773">
        <w:rPr>
          <w:rFonts w:ascii="Times New Roman" w:eastAsia="Times New Roman" w:hAnsi="Times New Roman" w:cs="Times New Roman"/>
          <w:sz w:val="24"/>
          <w:szCs w:val="24"/>
          <w:lang w:val="en-US" w:eastAsia="ru-RU"/>
        </w:rPr>
        <w:t>S</w:t>
      </w:r>
      <w:r w:rsidRPr="00D50773">
        <w:rPr>
          <w:rFonts w:ascii="Times New Roman" w:eastAsia="Times New Roman" w:hAnsi="Times New Roman" w:cs="Times New Roman"/>
          <w:sz w:val="24"/>
          <w:szCs w:val="24"/>
          <w:lang w:eastAsia="ru-RU"/>
        </w:rPr>
        <w:t xml:space="preserve"> составляет 0,8…0,9.</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Отсюда следует, что наличие одного РТ дает снижение помех в 3 раза, а при трех РТ помехи снижаются в 6 раз. Дальнейшее увеличение числа РТ не дает существенной выгоды.</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Установка отсасывающих трансформаторов является эффективным методом снижения магнитного влияния контактной сети переменного тока на линии связи. Отсасывающие трансформаторы обычно имеют коэффициент трансформации от 0,8 до 1, мощность 800 кВ∙А и более. Известны два способа включения отсасывающих трансформаторов: с обратным проводом; без обратного провода.</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При установке отсасывающих трансформаторов</w:t>
      </w:r>
      <w:r w:rsidRPr="00D50773">
        <w:rPr>
          <w:rFonts w:ascii="Times New Roman" w:eastAsia="Times New Roman" w:hAnsi="Times New Roman" w:cs="Times New Roman"/>
          <w:i/>
          <w:sz w:val="24"/>
          <w:szCs w:val="24"/>
          <w:lang w:eastAsia="ru-RU"/>
        </w:rPr>
        <w:t xml:space="preserve"> </w:t>
      </w:r>
      <w:r w:rsidRPr="00D50773">
        <w:rPr>
          <w:rFonts w:ascii="Times New Roman" w:eastAsia="Times New Roman" w:hAnsi="Times New Roman" w:cs="Times New Roman"/>
          <w:sz w:val="24"/>
          <w:szCs w:val="24"/>
          <w:lang w:eastAsia="ru-RU"/>
        </w:rPr>
        <w:t>с обратным проводом первичная обмотка трансформатора включается в контактный провод, а вторичная – в дополнительный провод, подвешенный на опорах контактной сети и периодически соединяемый с рельсами. При протекании тягового тока по первичным обмоткам трансформаторов во вторичных обмотках и обратном проводе будет протекать ток почти противоположного направления, что снижает напряженность влияющего магнитного поля. При включении вторичных обмоток в рельсы ток в них значительно увеличивается, что улучшает экранирующее действие рельсов.</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Количество устанавливаемых отсасывающих трансформаторов определяется расчетами. Их защитное действие зависит от расстояний между ними, взаимного расположения линии, подверженной влиянию, и тяговой сети, сопротивления рельсов относительно земли и т. Д. Коэффициент защитного действия при включении в провод обратного тока может иметь значения 0,25..0,5, а при включении в рельсы – 0,25..0,7.</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Использование отсасывающих трансформаторов в качестве меры защиты от опасных и мешающих влияний удорожает строительство тяговой сети, усложняет эксплуатацию и увеличивает потери электроэнергии, но при необходимости защиты дорогостоящих действующих сооружений (магистральных кабелей, кабельных сетей местной связи и т.д.) их применение может быть оправдано.</w:t>
      </w:r>
    </w:p>
    <w:p w:rsidR="00D50773" w:rsidRPr="006D4BA0" w:rsidRDefault="00D50773" w:rsidP="006D4BA0">
      <w:pPr>
        <w:pStyle w:val="2"/>
        <w:spacing w:before="0" w:line="240" w:lineRule="auto"/>
        <w:ind w:firstLine="709"/>
        <w:jc w:val="both"/>
        <w:rPr>
          <w:rFonts w:ascii="Times New Roman" w:eastAsia="Times New Roman" w:hAnsi="Times New Roman" w:cs="Times New Roman"/>
          <w:b w:val="0"/>
          <w:bCs w:val="0"/>
          <w:color w:val="auto"/>
          <w:sz w:val="24"/>
          <w:szCs w:val="24"/>
          <w:lang w:eastAsia="ru-RU"/>
        </w:rPr>
      </w:pPr>
      <w:bookmarkStart w:id="90" w:name="_Toc483860789"/>
      <w:bookmarkStart w:id="91" w:name="_Toc514209900"/>
      <w:bookmarkStart w:id="92" w:name="_Toc5741598"/>
      <w:bookmarkStart w:id="93" w:name="_Toc5741639"/>
      <w:r w:rsidRPr="006D4BA0">
        <w:rPr>
          <w:rFonts w:ascii="Times New Roman" w:eastAsia="Times New Roman" w:hAnsi="Times New Roman" w:cs="Times New Roman"/>
          <w:b w:val="0"/>
          <w:color w:val="auto"/>
          <w:sz w:val="24"/>
          <w:szCs w:val="24"/>
          <w:lang w:eastAsia="ru-RU"/>
        </w:rPr>
        <w:t>9.2 Защита аппаратуры связи и автоматики от перенапряжений</w:t>
      </w:r>
      <w:bookmarkEnd w:id="90"/>
      <w:bookmarkEnd w:id="91"/>
      <w:bookmarkEnd w:id="92"/>
      <w:bookmarkEnd w:id="93"/>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Разработка схем защиты зависит от следующих факторов:</w:t>
      </w:r>
    </w:p>
    <w:p w:rsidR="00D50773" w:rsidRPr="00D50773" w:rsidRDefault="00D50773" w:rsidP="00D50773">
      <w:pPr>
        <w:spacing w:after="0" w:line="240" w:lineRule="auto"/>
        <w:ind w:left="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а) элементная база аппаратуры (реле, полупроводники).</w:t>
      </w:r>
    </w:p>
    <w:p w:rsidR="00D50773" w:rsidRPr="00D50773" w:rsidRDefault="00D50773" w:rsidP="00D50773">
      <w:pPr>
        <w:spacing w:after="0" w:line="240" w:lineRule="auto"/>
        <w:ind w:left="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б) вид передаваемой информации – аналоговая, цифровая, уплотнённые (неуплотнённые) цепи.</w:t>
      </w:r>
    </w:p>
    <w:p w:rsidR="00D50773" w:rsidRPr="00D50773" w:rsidRDefault="00D50773" w:rsidP="00D50773">
      <w:pPr>
        <w:spacing w:after="0" w:line="240" w:lineRule="auto"/>
        <w:ind w:left="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lastRenderedPageBreak/>
        <w:t>в) разновидность линейного сооружения – воздушные линии, симметричный кабель, высокочастотный кабель, коаксиальная линия, волновод.</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Схема защиты состоит из совокупности разрядников, плавких вставок (предохранитель), нелинейных сопротивлений, полупроводниковых элементов и заземлителей.</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Рассмотрим пример схем защиты и принцип действия.</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Схема защиты состоит из разрядника Р-35, сопротивления заземления, плавких вставок и линейного трансформатора.</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Работа схемы: в связи с различным временем срабатывания Р-35 разрядных промежутков Р</w:t>
      </w:r>
      <w:r w:rsidRPr="00D50773">
        <w:rPr>
          <w:rFonts w:ascii="Times New Roman" w:eastAsia="Times New Roman" w:hAnsi="Times New Roman" w:cs="Times New Roman"/>
          <w:sz w:val="24"/>
          <w:szCs w:val="24"/>
          <w:vertAlign w:val="subscript"/>
          <w:lang w:eastAsia="ru-RU"/>
        </w:rPr>
        <w:t>1</w:t>
      </w:r>
      <w:r w:rsidRPr="00D50773">
        <w:rPr>
          <w:rFonts w:ascii="Times New Roman" w:eastAsia="Times New Roman" w:hAnsi="Times New Roman" w:cs="Times New Roman"/>
          <w:sz w:val="24"/>
          <w:szCs w:val="24"/>
          <w:lang w:eastAsia="ru-RU"/>
        </w:rPr>
        <w:t xml:space="preserve"> и Р</w:t>
      </w:r>
      <w:r w:rsidRPr="00D50773">
        <w:rPr>
          <w:rFonts w:ascii="Times New Roman" w:eastAsia="Times New Roman" w:hAnsi="Times New Roman" w:cs="Times New Roman"/>
          <w:sz w:val="24"/>
          <w:szCs w:val="24"/>
          <w:vertAlign w:val="subscript"/>
          <w:lang w:eastAsia="ru-RU"/>
        </w:rPr>
        <w:t>2</w:t>
      </w:r>
      <w:r w:rsidRPr="00D50773">
        <w:rPr>
          <w:rFonts w:ascii="Times New Roman" w:eastAsia="Times New Roman" w:hAnsi="Times New Roman" w:cs="Times New Roman"/>
          <w:sz w:val="24"/>
          <w:szCs w:val="24"/>
          <w:lang w:eastAsia="ru-RU"/>
        </w:rPr>
        <w:t xml:space="preserve"> вначале пробивается (срабатывает) один из них, например Р</w:t>
      </w:r>
      <w:r w:rsidRPr="00D50773">
        <w:rPr>
          <w:rFonts w:ascii="Times New Roman" w:eastAsia="Times New Roman" w:hAnsi="Times New Roman" w:cs="Times New Roman"/>
          <w:sz w:val="24"/>
          <w:szCs w:val="24"/>
          <w:vertAlign w:val="subscript"/>
          <w:lang w:eastAsia="ru-RU"/>
        </w:rPr>
        <w:t>1</w:t>
      </w:r>
      <w:r w:rsidRPr="00D50773">
        <w:rPr>
          <w:rFonts w:ascii="Times New Roman" w:eastAsia="Times New Roman" w:hAnsi="Times New Roman" w:cs="Times New Roman"/>
          <w:sz w:val="24"/>
          <w:szCs w:val="24"/>
          <w:lang w:eastAsia="ru-RU"/>
        </w:rPr>
        <w:t>. Через Р</w:t>
      </w:r>
      <w:r w:rsidRPr="00D50773">
        <w:rPr>
          <w:rFonts w:ascii="Times New Roman" w:eastAsia="Times New Roman" w:hAnsi="Times New Roman" w:cs="Times New Roman"/>
          <w:sz w:val="24"/>
          <w:szCs w:val="24"/>
          <w:vertAlign w:val="subscript"/>
          <w:lang w:eastAsia="ru-RU"/>
        </w:rPr>
        <w:t>1</w:t>
      </w:r>
      <w:r w:rsidRPr="00D50773">
        <w:rPr>
          <w:rFonts w:ascii="Times New Roman" w:eastAsia="Times New Roman" w:hAnsi="Times New Roman" w:cs="Times New Roman"/>
          <w:sz w:val="24"/>
          <w:szCs w:val="24"/>
          <w:lang w:eastAsia="ru-RU"/>
        </w:rPr>
        <w:t xml:space="preserve"> будет проходить ток, затем сработает Р</w:t>
      </w:r>
      <w:r w:rsidRPr="00D50773">
        <w:rPr>
          <w:rFonts w:ascii="Times New Roman" w:eastAsia="Times New Roman" w:hAnsi="Times New Roman" w:cs="Times New Roman"/>
          <w:sz w:val="24"/>
          <w:szCs w:val="24"/>
          <w:vertAlign w:val="subscript"/>
          <w:lang w:eastAsia="ru-RU"/>
        </w:rPr>
        <w:t>2</w:t>
      </w:r>
      <w:r w:rsidRPr="00D50773">
        <w:rPr>
          <w:rFonts w:ascii="Times New Roman" w:eastAsia="Times New Roman" w:hAnsi="Times New Roman" w:cs="Times New Roman"/>
          <w:sz w:val="24"/>
          <w:szCs w:val="24"/>
          <w:lang w:eastAsia="ru-RU"/>
        </w:rPr>
        <w:t>.</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Недостаток этой схемы – не одновременность срабатывания Р</w:t>
      </w:r>
      <w:r w:rsidRPr="00D50773">
        <w:rPr>
          <w:rFonts w:ascii="Times New Roman" w:eastAsia="Times New Roman" w:hAnsi="Times New Roman" w:cs="Times New Roman"/>
          <w:sz w:val="24"/>
          <w:szCs w:val="24"/>
          <w:vertAlign w:val="subscript"/>
          <w:lang w:eastAsia="ru-RU"/>
        </w:rPr>
        <w:t>1</w:t>
      </w:r>
      <w:r w:rsidRPr="00D50773">
        <w:rPr>
          <w:rFonts w:ascii="Times New Roman" w:eastAsia="Times New Roman" w:hAnsi="Times New Roman" w:cs="Times New Roman"/>
          <w:sz w:val="24"/>
          <w:szCs w:val="24"/>
          <w:lang w:eastAsia="ru-RU"/>
        </w:rPr>
        <w:t xml:space="preserve"> Р</w:t>
      </w:r>
      <w:r w:rsidRPr="00D50773">
        <w:rPr>
          <w:rFonts w:ascii="Times New Roman" w:eastAsia="Times New Roman" w:hAnsi="Times New Roman" w:cs="Times New Roman"/>
          <w:sz w:val="24"/>
          <w:szCs w:val="24"/>
          <w:vertAlign w:val="subscript"/>
          <w:lang w:eastAsia="ru-RU"/>
        </w:rPr>
        <w:t>2</w:t>
      </w:r>
      <w:r w:rsidRPr="00D50773">
        <w:rPr>
          <w:rFonts w:ascii="Times New Roman" w:eastAsia="Times New Roman" w:hAnsi="Times New Roman" w:cs="Times New Roman"/>
          <w:sz w:val="24"/>
          <w:szCs w:val="24"/>
          <w:lang w:eastAsia="ru-RU"/>
        </w:rPr>
        <w:t xml:space="preserve"> приводит к появлению опасных волн перенапряжения в двухпроводных цепях, которые трансформируются линейным трансформатором и поступают на вход аппаратуры. Эти волны будут вызывать импульсы перенапряжений. Для устранения этого недостатка применяют дренажные и запирающие катушки. Рассмотрим такую схему (см. чертеж схем защиты). </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Дренажная катушка – устраняет не одновременность срабатывания.</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Запирающая катушка – препятствует проникновению в двухпроводную цепь мешающих напряжений.</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Недостатки этой схемы:</w:t>
      </w:r>
    </w:p>
    <w:p w:rsidR="00D50773" w:rsidRPr="00D50773" w:rsidRDefault="00D50773" w:rsidP="00D50773">
      <w:pPr>
        <w:spacing w:after="0" w:line="240" w:lineRule="auto"/>
        <w:ind w:left="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а) используется дренажная и запирающая катушки для защиты высокочастотной аппаратуры приводит к изменению ёмкостной и индуктивной составляющих нагрузок кабельной линии, особенно на ВЧ;</w:t>
      </w:r>
    </w:p>
    <w:p w:rsidR="00D50773" w:rsidRPr="00D50773" w:rsidRDefault="00D50773" w:rsidP="00D50773">
      <w:pPr>
        <w:spacing w:after="0" w:line="240" w:lineRule="auto"/>
        <w:ind w:left="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б) применение одного газонаполненного разрядника Р-35 приводит к значительному времени запаздывания срабатывания разрядника, а это сказывается при использовании в схемных решениях автоматики и связи полупроводников и, особенно, микросхем.</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Из-за этих недостатков приведённая схема используется для аппаратуры, работающей в тональном диапазоне частот.</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При использовании ВЧ аппаратуры автоматики и связи в состав схем защиты должны входить полупроводниковые элементы: диодные ограничители, стабилитроны, динисторы, варисторы.</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Эти элементы имеют нелинейную ВАХ и повышенное быстродействие. В качестве примера приведём схему защиты усилителя ВЧ связи с помощью динистора (т.е. динисторная защита).</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Данный фрагмент схемы защиты аппаратуры позволяет обеспечить защиту ВЧ усилителя от импульсных напряжений, возникающих в двухпроводных кабельных цепях за счёт наличия газонаполненного разрядника Р-4 и встречно–параллельного включения динисторов КН102А.</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Любая схема защиты должна иметь каскад, который бы защищал элементы аппаратуры от перенапряжений относительно земли.</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Для этой цели используют вывод от средней точки линейного трансформатора служебной связи.</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Разрядник Р-34, включается между средней точкой линейного трансформатора служебной связи и землёй. Данный разрядник одновременно защищает двухпроводную цепь, в которую включены ВЧ усилитель и аппаратуру служебной связи от перенапряжений.</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В этой схеме имеются три каскада защиты:</w:t>
      </w:r>
    </w:p>
    <w:p w:rsidR="00D50773" w:rsidRPr="00D50773" w:rsidRDefault="00D50773" w:rsidP="00D50773">
      <w:pPr>
        <w:spacing w:after="0" w:line="240" w:lineRule="auto"/>
        <w:ind w:left="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 xml:space="preserve">а) самый грубый: на разрядниках Р-34, для которого </w:t>
      </w:r>
      <w:r w:rsidRPr="00D50773">
        <w:rPr>
          <w:rFonts w:ascii="Times New Roman" w:eastAsia="Times New Roman" w:hAnsi="Times New Roman" w:cs="Times New Roman"/>
          <w:i/>
          <w:sz w:val="24"/>
          <w:szCs w:val="24"/>
          <w:lang w:eastAsia="ru-RU"/>
        </w:rPr>
        <w:t>U</w:t>
      </w:r>
      <w:r w:rsidRPr="00D50773">
        <w:rPr>
          <w:rFonts w:ascii="Times New Roman" w:eastAsia="Times New Roman" w:hAnsi="Times New Roman" w:cs="Times New Roman"/>
          <w:sz w:val="24"/>
          <w:szCs w:val="24"/>
          <w:vertAlign w:val="subscript"/>
          <w:lang w:eastAsia="ru-RU"/>
        </w:rPr>
        <w:t>сраб</w:t>
      </w:r>
      <w:r w:rsidRPr="00D50773">
        <w:rPr>
          <w:rFonts w:ascii="Times New Roman" w:eastAsia="Times New Roman" w:hAnsi="Times New Roman" w:cs="Times New Roman"/>
          <w:sz w:val="24"/>
          <w:szCs w:val="24"/>
          <w:lang w:eastAsia="ru-RU"/>
        </w:rPr>
        <w:t>=1500</w:t>
      </w:r>
      <w:r w:rsidRPr="00D50773">
        <w:rPr>
          <w:rFonts w:ascii="Times New Roman" w:eastAsia="Times New Roman" w:hAnsi="Times New Roman" w:cs="Times New Roman"/>
          <w:sz w:val="24"/>
          <w:szCs w:val="24"/>
          <w:lang w:eastAsia="ru-RU"/>
        </w:rPr>
        <w:sym w:font="Symbol" w:char="F0B1"/>
      </w:r>
      <w:r w:rsidRPr="00D50773">
        <w:rPr>
          <w:rFonts w:ascii="Times New Roman" w:eastAsia="Times New Roman" w:hAnsi="Times New Roman" w:cs="Times New Roman"/>
          <w:sz w:val="24"/>
          <w:szCs w:val="24"/>
          <w:lang w:eastAsia="ru-RU"/>
        </w:rPr>
        <w:t>100 В; срабатывает относительно корпуса или заземлителя. Все потенциалы обнуляются при срабатывании, все опасные токи стекают в заземлитель;</w:t>
      </w:r>
    </w:p>
    <w:p w:rsidR="00D50773" w:rsidRPr="00D50773" w:rsidRDefault="00D50773" w:rsidP="00D50773">
      <w:pPr>
        <w:spacing w:after="0" w:line="240" w:lineRule="auto"/>
        <w:ind w:left="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б) выполнен на разряднике Р-4, Uсраб=100</w:t>
      </w:r>
      <w:r w:rsidRPr="00D50773">
        <w:rPr>
          <w:rFonts w:ascii="Times New Roman" w:eastAsia="Times New Roman" w:hAnsi="Times New Roman" w:cs="Times New Roman"/>
          <w:sz w:val="24"/>
          <w:szCs w:val="24"/>
          <w:lang w:eastAsia="ru-RU"/>
        </w:rPr>
        <w:sym w:font="Symbol" w:char="F0B1"/>
      </w:r>
      <w:r w:rsidRPr="00D50773">
        <w:rPr>
          <w:rFonts w:ascii="Times New Roman" w:eastAsia="Times New Roman" w:hAnsi="Times New Roman" w:cs="Times New Roman"/>
          <w:sz w:val="24"/>
          <w:szCs w:val="24"/>
          <w:lang w:eastAsia="ru-RU"/>
        </w:rPr>
        <w:t>20 В. Разрядник устраняет перенапряжение между проводами («провод – ипровод»);</w:t>
      </w:r>
    </w:p>
    <w:p w:rsidR="00D50773" w:rsidRPr="00D50773" w:rsidRDefault="00D50773" w:rsidP="00D50773">
      <w:pPr>
        <w:spacing w:after="0" w:line="240" w:lineRule="auto"/>
        <w:ind w:left="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в) чувствительный и быстродействующий – снижает перенапряжения до десятков вольт, в зависимости от типа используемых динисторов.</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lastRenderedPageBreak/>
        <w:t>Такая схема может быть использована и применяется в эксплуатации в настоящее время для ограничения перенапряжений, возникающих в кабельных линиях при использовании аппаратуры ВЧ связи;</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Недостаток схемы – ограниченная пропускная способность динисторов по току. Ведутся разработки по замене динисторов на варисторы.</w:t>
      </w: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p>
    <w:p w:rsidR="00D50773" w:rsidRPr="00D50773" w:rsidRDefault="00D50773" w:rsidP="00D50773">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object w:dxaOrig="9330" w:dyaOrig="3120">
          <v:shape id="_x0000_i1120" type="#_x0000_t75" style="width:466.35pt;height:156.55pt" o:ole="">
            <v:imagedata r:id="rId254" o:title=""/>
          </v:shape>
          <o:OLEObject Type="Embed" ProgID="Visio.Drawing.11" ShapeID="_x0000_i1120" DrawAspect="Content" ObjectID="_1795907072" r:id="rId255"/>
        </w:object>
      </w:r>
    </w:p>
    <w:p w:rsidR="00D50773" w:rsidRPr="00D50773" w:rsidRDefault="00D50773" w:rsidP="00D50773">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Рисунок 9.1 – Схема защиты линейной аппаратуры систем ИКМ-120</w:t>
      </w:r>
    </w:p>
    <w:p w:rsidR="00D50773" w:rsidRPr="00D50773" w:rsidRDefault="00D50773" w:rsidP="00D50773">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object w:dxaOrig="8310" w:dyaOrig="2400">
          <v:shape id="_x0000_i1121" type="#_x0000_t75" style="width:415.65pt;height:120pt" o:ole="">
            <v:imagedata r:id="rId256" o:title=""/>
          </v:shape>
          <o:OLEObject Type="Embed" ProgID="Visio.Drawing.11" ShapeID="_x0000_i1121" DrawAspect="Content" ObjectID="_1795907073" r:id="rId257"/>
        </w:object>
      </w:r>
    </w:p>
    <w:p w:rsidR="00D50773" w:rsidRPr="00D50773" w:rsidRDefault="00D50773" w:rsidP="00D50773">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Рисунок 9.2 – Схема включения редукционного трансформатора</w:t>
      </w:r>
    </w:p>
    <w:p w:rsidR="00D167CE" w:rsidRDefault="00D167CE" w:rsidP="00D167CE">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object w:dxaOrig="3780" w:dyaOrig="2400">
          <v:shape id="_x0000_i1122" type="#_x0000_t75" style="width:211.1pt;height:134.75pt" o:ole="">
            <v:imagedata r:id="rId258" o:title=""/>
          </v:shape>
          <o:OLEObject Type="Embed" ProgID="Visio.Drawing.11" ShapeID="_x0000_i1122" DrawAspect="Content" ObjectID="_1795907074" r:id="rId259"/>
        </w:object>
      </w:r>
    </w:p>
    <w:p w:rsidR="00D167CE" w:rsidRDefault="00D50773" w:rsidP="00D167CE">
      <w:pPr>
        <w:spacing w:after="0" w:line="240" w:lineRule="auto"/>
        <w:jc w:val="center"/>
        <w:rPr>
          <w:rFonts w:ascii="Times New Roman" w:eastAsia="Times New Roman" w:hAnsi="Times New Roman" w:cs="Times New Roman"/>
          <w:sz w:val="24"/>
          <w:szCs w:val="24"/>
          <w:lang w:eastAsia="ru-RU"/>
        </w:rPr>
      </w:pPr>
      <w:r w:rsidRPr="00D50773">
        <w:rPr>
          <w:rFonts w:ascii="Times New Roman" w:eastAsia="Times New Roman" w:hAnsi="Times New Roman" w:cs="Times New Roman"/>
          <w:sz w:val="24"/>
          <w:szCs w:val="24"/>
          <w:lang w:eastAsia="ru-RU"/>
        </w:rPr>
        <w:t>Рисунок 9.3 – Устройство грозозащитных тросов</w:t>
      </w:r>
    </w:p>
    <w:p w:rsidR="007B07E0" w:rsidRDefault="007B07E0" w:rsidP="00D167CE">
      <w:pPr>
        <w:spacing w:after="0" w:line="240" w:lineRule="auto"/>
        <w:jc w:val="center"/>
        <w:rPr>
          <w:rFonts w:ascii="Times New Roman" w:eastAsia="Times New Roman" w:hAnsi="Times New Roman" w:cs="Times New Roman"/>
          <w:sz w:val="24"/>
          <w:szCs w:val="24"/>
          <w:lang w:eastAsia="ru-RU"/>
        </w:rPr>
        <w:sectPr w:rsidR="007B07E0" w:rsidSect="00827345">
          <w:pgSz w:w="11906" w:h="16838"/>
          <w:pgMar w:top="1134" w:right="567" w:bottom="1134" w:left="1134" w:header="708" w:footer="708" w:gutter="0"/>
          <w:cols w:space="708"/>
          <w:docGrid w:linePitch="360"/>
        </w:sectPr>
      </w:pPr>
      <w:r w:rsidRPr="007B07E0">
        <w:rPr>
          <w:rFonts w:ascii="Times New Roman" w:eastAsia="Times New Roman" w:hAnsi="Times New Roman" w:cs="Times New Roman"/>
          <w:color w:val="FFFFFF" w:themeColor="background1"/>
          <w:sz w:val="24"/>
          <w:szCs w:val="24"/>
          <w:lang w:eastAsia="ru-RU"/>
        </w:rPr>
        <w:fldChar w:fldCharType="begin"/>
      </w:r>
      <w:r w:rsidRPr="007B07E0">
        <w:rPr>
          <w:rFonts w:ascii="Times New Roman" w:eastAsia="Times New Roman" w:hAnsi="Times New Roman" w:cs="Times New Roman"/>
          <w:color w:val="FFFFFF" w:themeColor="background1"/>
          <w:sz w:val="24"/>
          <w:szCs w:val="24"/>
          <w:lang w:eastAsia="ru-RU"/>
        </w:rPr>
        <w:instrText xml:space="preserve"> MACROBUTTON MTEditEquationSection2 </w:instrText>
      </w:r>
      <w:r w:rsidRPr="007B07E0">
        <w:rPr>
          <w:rStyle w:val="MTEquationSection"/>
          <w:rFonts w:eastAsiaTheme="minorHAnsi"/>
          <w:color w:val="FFFFFF" w:themeColor="background1"/>
        </w:rPr>
        <w:instrText>Equation Section (Next)</w:instrText>
      </w:r>
      <w:r w:rsidRPr="007B07E0">
        <w:rPr>
          <w:rFonts w:ascii="Times New Roman" w:eastAsia="Times New Roman" w:hAnsi="Times New Roman" w:cs="Times New Roman"/>
          <w:color w:val="FFFFFF" w:themeColor="background1"/>
          <w:sz w:val="24"/>
          <w:szCs w:val="24"/>
          <w:lang w:eastAsia="ru-RU"/>
        </w:rPr>
        <w:fldChar w:fldCharType="begin"/>
      </w:r>
      <w:r w:rsidRPr="007B07E0">
        <w:rPr>
          <w:rFonts w:ascii="Times New Roman" w:eastAsia="Times New Roman" w:hAnsi="Times New Roman" w:cs="Times New Roman"/>
          <w:color w:val="FFFFFF" w:themeColor="background1"/>
          <w:sz w:val="24"/>
          <w:szCs w:val="24"/>
          <w:lang w:eastAsia="ru-RU"/>
        </w:rPr>
        <w:instrText xml:space="preserve"> SEQ MTEqn \r \h \* MERGEFORMAT </w:instrText>
      </w:r>
      <w:r w:rsidRPr="007B07E0">
        <w:rPr>
          <w:rFonts w:ascii="Times New Roman" w:eastAsia="Times New Roman" w:hAnsi="Times New Roman" w:cs="Times New Roman"/>
          <w:color w:val="FFFFFF" w:themeColor="background1"/>
          <w:sz w:val="24"/>
          <w:szCs w:val="24"/>
          <w:lang w:eastAsia="ru-RU"/>
        </w:rPr>
        <w:fldChar w:fldCharType="end"/>
      </w:r>
      <w:r w:rsidRPr="007B07E0">
        <w:rPr>
          <w:rFonts w:ascii="Times New Roman" w:eastAsia="Times New Roman" w:hAnsi="Times New Roman" w:cs="Times New Roman"/>
          <w:color w:val="FFFFFF" w:themeColor="background1"/>
          <w:sz w:val="24"/>
          <w:szCs w:val="24"/>
          <w:lang w:eastAsia="ru-RU"/>
        </w:rPr>
        <w:fldChar w:fldCharType="begin"/>
      </w:r>
      <w:r w:rsidRPr="007B07E0">
        <w:rPr>
          <w:rFonts w:ascii="Times New Roman" w:eastAsia="Times New Roman" w:hAnsi="Times New Roman" w:cs="Times New Roman"/>
          <w:color w:val="FFFFFF" w:themeColor="background1"/>
          <w:sz w:val="24"/>
          <w:szCs w:val="24"/>
          <w:lang w:eastAsia="ru-RU"/>
        </w:rPr>
        <w:instrText xml:space="preserve"> SEQ MTSec \h \* MERGEFORMAT </w:instrText>
      </w:r>
      <w:r w:rsidRPr="007B07E0">
        <w:rPr>
          <w:rFonts w:ascii="Times New Roman" w:eastAsia="Times New Roman" w:hAnsi="Times New Roman" w:cs="Times New Roman"/>
          <w:color w:val="FFFFFF" w:themeColor="background1"/>
          <w:sz w:val="24"/>
          <w:szCs w:val="24"/>
          <w:lang w:eastAsia="ru-RU"/>
        </w:rPr>
        <w:fldChar w:fldCharType="end"/>
      </w:r>
      <w:r w:rsidRPr="007B07E0">
        <w:rPr>
          <w:rFonts w:ascii="Times New Roman" w:eastAsia="Times New Roman" w:hAnsi="Times New Roman" w:cs="Times New Roman"/>
          <w:color w:val="FFFFFF" w:themeColor="background1"/>
          <w:sz w:val="24"/>
          <w:szCs w:val="24"/>
          <w:lang w:eastAsia="ru-RU"/>
        </w:rPr>
        <w:fldChar w:fldCharType="end"/>
      </w:r>
    </w:p>
    <w:p w:rsidR="007B07E0" w:rsidRPr="00245C94" w:rsidRDefault="007B07E0" w:rsidP="007B07E0">
      <w:pPr>
        <w:keepNext/>
        <w:keepLines/>
        <w:spacing w:after="0" w:line="240" w:lineRule="auto"/>
        <w:ind w:firstLine="709"/>
        <w:jc w:val="both"/>
        <w:outlineLvl w:val="0"/>
        <w:rPr>
          <w:rFonts w:ascii="Times New Roman" w:eastAsia="Times New Roman" w:hAnsi="Times New Roman" w:cs="Times New Roman"/>
          <w:bCs/>
          <w:sz w:val="24"/>
          <w:szCs w:val="28"/>
        </w:rPr>
      </w:pPr>
      <w:bookmarkStart w:id="94" w:name="_Toc532492633"/>
      <w:bookmarkStart w:id="95" w:name="_Toc5727425"/>
      <w:bookmarkStart w:id="96" w:name="_Toc5741599"/>
      <w:bookmarkStart w:id="97" w:name="_Toc5741640"/>
      <w:r w:rsidRPr="00245C94">
        <w:rPr>
          <w:rFonts w:ascii="Times New Roman" w:eastAsia="Times New Roman" w:hAnsi="Times New Roman" w:cs="Times New Roman"/>
          <w:bCs/>
          <w:sz w:val="24"/>
          <w:szCs w:val="28"/>
        </w:rPr>
        <w:lastRenderedPageBreak/>
        <w:t>10 Расчет параметров оптического тракта</w:t>
      </w:r>
      <w:bookmarkEnd w:id="94"/>
      <w:bookmarkEnd w:id="95"/>
      <w:bookmarkEnd w:id="96"/>
      <w:bookmarkEnd w:id="97"/>
    </w:p>
    <w:p w:rsidR="007B07E0" w:rsidRPr="00245C94" w:rsidRDefault="007B07E0" w:rsidP="007B07E0">
      <w:pPr>
        <w:spacing w:after="0" w:line="240" w:lineRule="auto"/>
        <w:ind w:firstLine="709"/>
        <w:jc w:val="both"/>
        <w:rPr>
          <w:rFonts w:ascii="Times New Roman" w:eastAsia="Calibri" w:hAnsi="Times New Roman" w:cs="Times New Roman"/>
          <w:sz w:val="24"/>
        </w:rPr>
      </w:pPr>
    </w:p>
    <w:p w:rsidR="007B07E0" w:rsidRPr="00245C94" w:rsidRDefault="007B07E0" w:rsidP="007B07E0">
      <w:pPr>
        <w:spacing w:after="0" w:line="240" w:lineRule="auto"/>
        <w:ind w:firstLine="709"/>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Одним из перспективных направлений совершенствования линий проводной связи является внедрение оптических кабелей. Волоконно-оптические линии связи (ВОЛС) обладают рядом преимуществ по сравнению с существующими кабельными линиями связи, поэтому вопросы их проектирования являются наиболее актуальными. Последовательность проектирования ВОЛС в значительной мере зависит от специфики системы связи и условий проектирования.</w:t>
      </w:r>
    </w:p>
    <w:p w:rsidR="007B07E0" w:rsidRPr="00245C94" w:rsidRDefault="007B07E0" w:rsidP="007B07E0">
      <w:pPr>
        <w:spacing w:after="0" w:line="240" w:lineRule="auto"/>
        <w:ind w:firstLine="709"/>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Важнейшим этапом проектирования на основе требований к числу каналов и дальности связи является выбор волоконно-оптической системы передачи, типа оптического кабеля и определения длины регенерационного участка.</w:t>
      </w:r>
    </w:p>
    <w:p w:rsidR="007B07E0" w:rsidRPr="00245C94" w:rsidRDefault="007B07E0" w:rsidP="007B07E0">
      <w:pPr>
        <w:spacing w:after="0" w:line="240" w:lineRule="auto"/>
        <w:ind w:firstLine="709"/>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ВОЛС в меньшей степени подвержены электромагнитным влияниям, чем медные линии, позволяют передавать тысячи каналов. В данном проекте медные кабельные линии подвержены не сильным воздействиям электромагнитных полей. Влияния удается снизить до установленных норм при помощи установки одного редукционного трансформатора. Взаимные влияния удается устранить при помощи симметрирования кабелей.</w:t>
      </w:r>
    </w:p>
    <w:p w:rsidR="007B07E0" w:rsidRPr="00245C94" w:rsidRDefault="007B07E0" w:rsidP="007B07E0">
      <w:pPr>
        <w:spacing w:after="0" w:line="240" w:lineRule="auto"/>
        <w:ind w:firstLine="709"/>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При организации ВОЛС полностью освободиться от медных кабелей не удается из-за некоторых видов оперативно-технологической связи (например, перегонной).</w:t>
      </w:r>
    </w:p>
    <w:p w:rsidR="007B07E0" w:rsidRPr="00245C94" w:rsidRDefault="007B07E0" w:rsidP="007B07E0">
      <w:pPr>
        <w:spacing w:after="0" w:line="240" w:lineRule="auto"/>
        <w:ind w:firstLine="709"/>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В виду всего вышеизложенного в данном проекте предпочтение отдано медной кабельной магистрали.</w:t>
      </w:r>
    </w:p>
    <w:p w:rsidR="007B07E0" w:rsidRPr="00245C94" w:rsidRDefault="007B07E0" w:rsidP="007B07E0">
      <w:pPr>
        <w:spacing w:after="0" w:line="240" w:lineRule="auto"/>
        <w:ind w:firstLine="709"/>
        <w:jc w:val="both"/>
        <w:rPr>
          <w:rFonts w:ascii="Times New Roman" w:eastAsia="Calibri" w:hAnsi="Times New Roman" w:cs="Times New Roman"/>
          <w:sz w:val="24"/>
        </w:rPr>
      </w:pPr>
      <w:r w:rsidRPr="00245C94">
        <w:rPr>
          <w:rFonts w:ascii="Times New Roman" w:eastAsia="Calibri" w:hAnsi="Times New Roman" w:cs="Times New Roman"/>
          <w:sz w:val="24"/>
        </w:rPr>
        <w:t>Рассчитаем характеристики волоконно-оптического кабеля марки ОКМС–С–4/2(2,4)Сп–12(2)/4(5) производства ЗАО «Трансвок».</w:t>
      </w:r>
    </w:p>
    <w:p w:rsidR="007B07E0" w:rsidRPr="00245C94" w:rsidRDefault="007B07E0" w:rsidP="007B07E0">
      <w:pPr>
        <w:spacing w:after="0" w:line="240" w:lineRule="auto"/>
        <w:ind w:firstLine="709"/>
        <w:jc w:val="both"/>
        <w:rPr>
          <w:rFonts w:ascii="Times New Roman" w:eastAsia="Calibri" w:hAnsi="Times New Roman" w:cs="Times New Roman"/>
          <w:sz w:val="24"/>
        </w:rPr>
      </w:pPr>
      <w:r w:rsidRPr="00245C94">
        <w:rPr>
          <w:rFonts w:ascii="Times New Roman" w:eastAsia="Calibri" w:hAnsi="Times New Roman" w:cs="Times New Roman"/>
          <w:sz w:val="24"/>
        </w:rPr>
        <w:t>ОКМС–С–4/2(2,4)Сп–12(2)/4(5):</w:t>
      </w:r>
    </w:p>
    <w:p w:rsidR="007B07E0" w:rsidRPr="00245C94" w:rsidRDefault="007B07E0" w:rsidP="007B07E0">
      <w:pPr>
        <w:spacing w:after="0" w:line="240" w:lineRule="auto"/>
        <w:ind w:left="709"/>
        <w:jc w:val="both"/>
        <w:rPr>
          <w:rFonts w:ascii="Times New Roman" w:eastAsia="Calibri" w:hAnsi="Times New Roman" w:cs="Times New Roman"/>
          <w:sz w:val="24"/>
        </w:rPr>
      </w:pPr>
      <w:r w:rsidRPr="00245C94">
        <w:rPr>
          <w:rFonts w:ascii="Times New Roman" w:eastAsia="Calibri" w:hAnsi="Times New Roman" w:cs="Times New Roman"/>
          <w:sz w:val="24"/>
        </w:rPr>
        <w:t>ОКМС – оптоволоконный самонесущий кабель с силовыми элементами из специальных высокопрочных нитей;</w:t>
      </w:r>
    </w:p>
    <w:p w:rsidR="007B07E0" w:rsidRPr="00245C94" w:rsidRDefault="007B07E0" w:rsidP="007B07E0">
      <w:pPr>
        <w:spacing w:after="0" w:line="240" w:lineRule="auto"/>
        <w:ind w:firstLine="709"/>
        <w:jc w:val="both"/>
        <w:rPr>
          <w:rFonts w:ascii="Times New Roman" w:eastAsia="Calibri" w:hAnsi="Times New Roman" w:cs="Times New Roman"/>
          <w:sz w:val="24"/>
        </w:rPr>
      </w:pPr>
      <w:r w:rsidRPr="00245C94">
        <w:rPr>
          <w:rFonts w:ascii="Times New Roman" w:eastAsia="Calibri" w:hAnsi="Times New Roman" w:cs="Times New Roman"/>
          <w:sz w:val="24"/>
        </w:rPr>
        <w:t>С – броня из стальных гофрированных лент;</w:t>
      </w:r>
    </w:p>
    <w:p w:rsidR="007B07E0" w:rsidRPr="00245C94" w:rsidRDefault="007B07E0" w:rsidP="007B07E0">
      <w:pPr>
        <w:spacing w:after="0" w:line="240" w:lineRule="auto"/>
        <w:ind w:firstLine="709"/>
        <w:jc w:val="both"/>
        <w:rPr>
          <w:rFonts w:ascii="Times New Roman" w:eastAsia="Calibri" w:hAnsi="Times New Roman" w:cs="Times New Roman"/>
          <w:sz w:val="24"/>
        </w:rPr>
      </w:pPr>
      <w:r w:rsidRPr="00245C94">
        <w:rPr>
          <w:rFonts w:ascii="Times New Roman" w:eastAsia="Calibri" w:hAnsi="Times New Roman" w:cs="Times New Roman"/>
          <w:sz w:val="24"/>
        </w:rPr>
        <w:t>4/2 – 4 оптических и 2 заполняющих модулей;</w:t>
      </w:r>
    </w:p>
    <w:p w:rsidR="007B07E0" w:rsidRPr="00245C94" w:rsidRDefault="007B07E0" w:rsidP="007B07E0">
      <w:pPr>
        <w:spacing w:after="0" w:line="240" w:lineRule="auto"/>
        <w:ind w:firstLine="709"/>
        <w:jc w:val="both"/>
        <w:rPr>
          <w:rFonts w:ascii="Times New Roman" w:eastAsia="Calibri" w:hAnsi="Times New Roman" w:cs="Times New Roman"/>
          <w:sz w:val="24"/>
        </w:rPr>
      </w:pPr>
      <w:r w:rsidRPr="00245C94">
        <w:rPr>
          <w:rFonts w:ascii="Times New Roman" w:eastAsia="Calibri" w:hAnsi="Times New Roman" w:cs="Times New Roman"/>
          <w:sz w:val="24"/>
        </w:rPr>
        <w:t>(2,4) – номинальный наружный диаметр модулей, мм;</w:t>
      </w:r>
    </w:p>
    <w:p w:rsidR="007B07E0" w:rsidRPr="00245C94" w:rsidRDefault="007B07E0" w:rsidP="007B07E0">
      <w:pPr>
        <w:spacing w:after="0" w:line="240" w:lineRule="auto"/>
        <w:ind w:firstLine="709"/>
        <w:jc w:val="both"/>
        <w:rPr>
          <w:rFonts w:ascii="Times New Roman" w:eastAsia="Calibri" w:hAnsi="Times New Roman" w:cs="Times New Roman"/>
          <w:sz w:val="24"/>
        </w:rPr>
      </w:pPr>
      <w:r w:rsidRPr="00245C94">
        <w:rPr>
          <w:rFonts w:ascii="Times New Roman" w:eastAsia="Calibri" w:hAnsi="Times New Roman" w:cs="Times New Roman"/>
          <w:sz w:val="24"/>
        </w:rPr>
        <w:t>Сп – центральный силовой элемент стеклопластиковый пруток;</w:t>
      </w:r>
    </w:p>
    <w:p w:rsidR="007B07E0" w:rsidRPr="00245C94" w:rsidRDefault="007B07E0" w:rsidP="007B07E0">
      <w:pPr>
        <w:spacing w:after="0" w:line="240" w:lineRule="auto"/>
        <w:ind w:firstLine="709"/>
        <w:jc w:val="both"/>
        <w:rPr>
          <w:rFonts w:ascii="Times New Roman" w:eastAsia="Calibri" w:hAnsi="Times New Roman" w:cs="Times New Roman"/>
          <w:sz w:val="24"/>
        </w:rPr>
      </w:pPr>
      <w:r w:rsidRPr="00245C94">
        <w:rPr>
          <w:rFonts w:ascii="Times New Roman" w:eastAsia="Calibri" w:hAnsi="Times New Roman" w:cs="Times New Roman"/>
          <w:sz w:val="24"/>
        </w:rPr>
        <w:t xml:space="preserve">12(2)/4(5) – 12 ОВ типа </w:t>
      </w:r>
      <w:r w:rsidRPr="00245C94">
        <w:rPr>
          <w:rFonts w:ascii="Times New Roman" w:eastAsia="Calibri" w:hAnsi="Times New Roman" w:cs="Times New Roman"/>
          <w:sz w:val="24"/>
          <w:lang w:val="en-US"/>
        </w:rPr>
        <w:t>G</w:t>
      </w:r>
      <w:r w:rsidRPr="00245C94">
        <w:rPr>
          <w:rFonts w:ascii="Times New Roman" w:eastAsia="Calibri" w:hAnsi="Times New Roman" w:cs="Times New Roman"/>
          <w:sz w:val="24"/>
        </w:rPr>
        <w:t xml:space="preserve">.652 и 4 ОВ типа </w:t>
      </w:r>
      <w:r w:rsidRPr="00245C94">
        <w:rPr>
          <w:rFonts w:ascii="Times New Roman" w:eastAsia="Calibri" w:hAnsi="Times New Roman" w:cs="Times New Roman"/>
          <w:sz w:val="24"/>
          <w:lang w:val="en-US"/>
        </w:rPr>
        <w:t>G</w:t>
      </w:r>
      <w:r w:rsidRPr="00245C94">
        <w:rPr>
          <w:rFonts w:ascii="Times New Roman" w:eastAsia="Calibri" w:hAnsi="Times New Roman" w:cs="Times New Roman"/>
          <w:sz w:val="24"/>
        </w:rPr>
        <w:t>.655.</w:t>
      </w:r>
    </w:p>
    <w:p w:rsidR="007B07E0" w:rsidRPr="00245C94" w:rsidRDefault="007B07E0" w:rsidP="007B07E0">
      <w:pPr>
        <w:spacing w:after="0" w:line="240" w:lineRule="auto"/>
        <w:ind w:firstLine="709"/>
        <w:jc w:val="both"/>
        <w:rPr>
          <w:rFonts w:ascii="Times New Roman" w:eastAsia="Times New Roman" w:hAnsi="Times New Roman" w:cs="Times New Roman"/>
          <w:bCs/>
          <w:sz w:val="24"/>
          <w:szCs w:val="24"/>
        </w:rPr>
      </w:pPr>
      <w:r w:rsidRPr="00245C94">
        <w:rPr>
          <w:rFonts w:ascii="Times New Roman" w:eastAsia="Calibri" w:hAnsi="Times New Roman" w:cs="Times New Roman"/>
          <w:sz w:val="24"/>
          <w:szCs w:val="24"/>
        </w:rPr>
        <w:t xml:space="preserve">В кабеле используется оптическое волокно ступенчатого профиля производства фирмы </w:t>
      </w:r>
      <w:r w:rsidRPr="00245C94">
        <w:rPr>
          <w:rFonts w:ascii="Times New Roman" w:eastAsia="Calibri" w:hAnsi="Times New Roman" w:cs="Times New Roman"/>
          <w:sz w:val="24"/>
          <w:szCs w:val="24"/>
          <w:lang w:val="en-US"/>
        </w:rPr>
        <w:t>LucentTechnologies</w:t>
      </w:r>
      <w:r w:rsidRPr="00245C94">
        <w:rPr>
          <w:rFonts w:ascii="Times New Roman" w:eastAsia="Calibri" w:hAnsi="Times New Roman" w:cs="Times New Roman"/>
          <w:sz w:val="24"/>
          <w:szCs w:val="24"/>
        </w:rPr>
        <w:t xml:space="preserve">. Сердцевина ОВ кварцевая, легированная германием, с показателем преломления </w:t>
      </w:r>
      <w:r w:rsidRPr="00245C94">
        <w:rPr>
          <w:rFonts w:ascii="Times New Roman" w:eastAsia="Calibri" w:hAnsi="Times New Roman" w:cs="Times New Roman"/>
          <w:i/>
          <w:sz w:val="24"/>
          <w:szCs w:val="24"/>
          <w:lang w:val="en-US"/>
        </w:rPr>
        <w:t>n</w:t>
      </w:r>
      <w:r w:rsidRPr="00245C94">
        <w:rPr>
          <w:rFonts w:ascii="Times New Roman" w:eastAsia="Calibri" w:hAnsi="Times New Roman" w:cs="Times New Roman"/>
          <w:i/>
          <w:sz w:val="24"/>
          <w:szCs w:val="24"/>
          <w:vertAlign w:val="subscript"/>
        </w:rPr>
        <w:t>1</w:t>
      </w:r>
      <w:r w:rsidRPr="00245C94">
        <w:rPr>
          <w:rFonts w:ascii="Times New Roman" w:eastAsia="Calibri" w:hAnsi="Times New Roman" w:cs="Times New Roman"/>
          <w:sz w:val="24"/>
          <w:szCs w:val="24"/>
        </w:rPr>
        <w:t xml:space="preserve">. Оболочка одинарная из чистого кварца с показателем преломления </w:t>
      </w:r>
      <w:r w:rsidRPr="00245C94">
        <w:rPr>
          <w:rFonts w:ascii="Times New Roman" w:eastAsia="Calibri" w:hAnsi="Times New Roman" w:cs="Times New Roman"/>
          <w:i/>
          <w:sz w:val="24"/>
          <w:szCs w:val="24"/>
          <w:lang w:val="en-US"/>
        </w:rPr>
        <w:t>n</w:t>
      </w:r>
      <w:r w:rsidRPr="00245C94">
        <w:rPr>
          <w:rFonts w:ascii="Times New Roman" w:eastAsia="Calibri" w:hAnsi="Times New Roman" w:cs="Times New Roman"/>
          <w:i/>
          <w:sz w:val="24"/>
          <w:szCs w:val="24"/>
          <w:vertAlign w:val="subscript"/>
        </w:rPr>
        <w:t>2</w:t>
      </w:r>
      <w:r w:rsidRPr="00245C94">
        <w:rPr>
          <w:rFonts w:ascii="Times New Roman" w:eastAsia="Calibri" w:hAnsi="Times New Roman" w:cs="Times New Roman"/>
          <w:sz w:val="24"/>
          <w:szCs w:val="24"/>
        </w:rPr>
        <w:t>. Защитное покрытие ОВ – двойное из акрила ультрафиолетовой вулканизации: внутреннее – низкомодульное, наружное – высокомодульное.</w: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Исходные данные:</w:t>
      </w:r>
    </w:p>
    <w:p w:rsidR="007B07E0" w:rsidRPr="00245C94" w:rsidRDefault="007B07E0" w:rsidP="007B07E0">
      <w:pPr>
        <w:tabs>
          <w:tab w:val="left" w:pos="748"/>
        </w:tabs>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lang w:val="en-US"/>
        </w:rPr>
        <w:t>n</w:t>
      </w:r>
      <w:r w:rsidRPr="00245C94">
        <w:rPr>
          <w:rFonts w:ascii="Times New Roman" w:eastAsia="Calibri" w:hAnsi="Times New Roman" w:cs="Times New Roman"/>
          <w:i/>
          <w:sz w:val="24"/>
          <w:szCs w:val="24"/>
          <w:vertAlign w:val="subscript"/>
        </w:rPr>
        <w:t xml:space="preserve">1 </w:t>
      </w:r>
      <w:r w:rsidRPr="00245C94">
        <w:rPr>
          <w:rFonts w:ascii="Times New Roman" w:eastAsia="Calibri" w:hAnsi="Times New Roman" w:cs="Times New Roman"/>
          <w:sz w:val="24"/>
          <w:szCs w:val="24"/>
        </w:rPr>
        <w:t xml:space="preserve">–  показатель преломления сердцевины </w:t>
      </w:r>
      <w:r w:rsidRPr="00245C94">
        <w:rPr>
          <w:rFonts w:ascii="Times New Roman" w:eastAsia="Calibri" w:hAnsi="Times New Roman" w:cs="Times New Roman"/>
          <w:i/>
          <w:sz w:val="24"/>
          <w:szCs w:val="24"/>
          <w:lang w:val="en-US"/>
        </w:rPr>
        <w:t>n</w:t>
      </w:r>
      <w:r w:rsidRPr="00245C94">
        <w:rPr>
          <w:rFonts w:ascii="Times New Roman" w:eastAsia="Calibri" w:hAnsi="Times New Roman" w:cs="Times New Roman"/>
          <w:i/>
          <w:sz w:val="24"/>
          <w:szCs w:val="24"/>
          <w:vertAlign w:val="subscript"/>
        </w:rPr>
        <w:t>1</w:t>
      </w:r>
      <w:r w:rsidRPr="00245C94">
        <w:rPr>
          <w:rFonts w:ascii="Times New Roman" w:eastAsia="Calibri" w:hAnsi="Times New Roman" w:cs="Times New Roman"/>
          <w:i/>
          <w:sz w:val="24"/>
          <w:szCs w:val="24"/>
        </w:rPr>
        <w:t>=</w:t>
      </w:r>
      <w:r w:rsidRPr="00245C94">
        <w:rPr>
          <w:rFonts w:ascii="Times New Roman" w:eastAsia="Calibri" w:hAnsi="Times New Roman" w:cs="Times New Roman"/>
          <w:sz w:val="24"/>
          <w:szCs w:val="24"/>
        </w:rPr>
        <w:t>1,</w:t>
      </w:r>
      <w:r w:rsidR="00E62370">
        <w:rPr>
          <w:rFonts w:ascii="Times New Roman" w:eastAsia="Calibri" w:hAnsi="Times New Roman" w:cs="Times New Roman"/>
          <w:sz w:val="24"/>
          <w:szCs w:val="24"/>
        </w:rPr>
        <w:t>7</w:t>
      </w:r>
      <w:r w:rsidRPr="00245C94">
        <w:rPr>
          <w:rFonts w:ascii="Times New Roman" w:eastAsia="Calibri" w:hAnsi="Times New Roman" w:cs="Times New Roman"/>
          <w:sz w:val="24"/>
          <w:szCs w:val="24"/>
        </w:rPr>
        <w:t>;</w:t>
      </w:r>
    </w:p>
    <w:p w:rsidR="007B07E0" w:rsidRPr="00245C94" w:rsidRDefault="007B07E0" w:rsidP="007B07E0">
      <w:pPr>
        <w:tabs>
          <w:tab w:val="left" w:pos="748"/>
        </w:tabs>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lang w:val="en-US"/>
        </w:rPr>
        <w:t>n</w:t>
      </w:r>
      <w:r w:rsidRPr="00245C94">
        <w:rPr>
          <w:rFonts w:ascii="Times New Roman" w:eastAsia="Calibri" w:hAnsi="Times New Roman" w:cs="Times New Roman"/>
          <w:i/>
          <w:sz w:val="24"/>
          <w:szCs w:val="24"/>
          <w:vertAlign w:val="subscript"/>
        </w:rPr>
        <w:t>2</w:t>
      </w:r>
      <w:r w:rsidRPr="00245C94">
        <w:rPr>
          <w:rFonts w:ascii="Times New Roman" w:eastAsia="Calibri" w:hAnsi="Times New Roman" w:cs="Times New Roman"/>
          <w:sz w:val="24"/>
          <w:szCs w:val="24"/>
        </w:rPr>
        <w:t xml:space="preserve"> – показатель преломления оболочки, </w:t>
      </w:r>
      <w:r w:rsidRPr="00245C94">
        <w:rPr>
          <w:rFonts w:ascii="Times New Roman" w:eastAsia="Calibri" w:hAnsi="Times New Roman" w:cs="Times New Roman"/>
          <w:i/>
          <w:sz w:val="24"/>
          <w:szCs w:val="24"/>
          <w:lang w:val="en-US"/>
        </w:rPr>
        <w:t>n</w:t>
      </w:r>
      <w:r w:rsidRPr="00245C94">
        <w:rPr>
          <w:rFonts w:ascii="Times New Roman" w:eastAsia="Calibri" w:hAnsi="Times New Roman" w:cs="Times New Roman"/>
          <w:i/>
          <w:sz w:val="24"/>
          <w:szCs w:val="24"/>
          <w:vertAlign w:val="subscript"/>
        </w:rPr>
        <w:t>2</w:t>
      </w:r>
      <w:r w:rsidRPr="00245C94">
        <w:rPr>
          <w:rFonts w:ascii="Times New Roman" w:eastAsia="Calibri" w:hAnsi="Times New Roman" w:cs="Times New Roman"/>
          <w:i/>
          <w:sz w:val="24"/>
          <w:szCs w:val="24"/>
        </w:rPr>
        <w:t>=</w:t>
      </w:r>
      <w:r w:rsidRPr="00245C94">
        <w:rPr>
          <w:rFonts w:ascii="Times New Roman" w:eastAsia="Calibri" w:hAnsi="Times New Roman" w:cs="Times New Roman"/>
          <w:sz w:val="24"/>
          <w:szCs w:val="24"/>
        </w:rPr>
        <w:t>1,</w:t>
      </w:r>
      <w:r w:rsidR="00E62370">
        <w:rPr>
          <w:rFonts w:ascii="Times New Roman" w:eastAsia="Calibri" w:hAnsi="Times New Roman" w:cs="Times New Roman"/>
          <w:sz w:val="24"/>
          <w:szCs w:val="24"/>
        </w:rPr>
        <w:t>65</w:t>
      </w:r>
      <w:r w:rsidRPr="00245C94">
        <w:rPr>
          <w:rFonts w:ascii="Times New Roman" w:eastAsia="Calibri" w:hAnsi="Times New Roman" w:cs="Times New Roman"/>
          <w:sz w:val="24"/>
          <w:szCs w:val="24"/>
        </w:rPr>
        <w:t>;</w:t>
      </w:r>
    </w:p>
    <w:p w:rsidR="007B07E0" w:rsidRPr="00245C94" w:rsidRDefault="007B07E0" w:rsidP="007B07E0">
      <w:pPr>
        <w:tabs>
          <w:tab w:val="left" w:pos="748"/>
        </w:tabs>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lang w:val="en-US"/>
        </w:rPr>
        <w:t>d</w:t>
      </w:r>
      <w:r w:rsidRPr="00245C94">
        <w:rPr>
          <w:rFonts w:ascii="Times New Roman" w:eastAsia="Calibri" w:hAnsi="Times New Roman" w:cs="Times New Roman"/>
          <w:sz w:val="24"/>
          <w:szCs w:val="24"/>
        </w:rPr>
        <w:t xml:space="preserve"> – диаметр сердцевины световода, </w:t>
      </w:r>
      <w:r w:rsidRPr="00245C94">
        <w:rPr>
          <w:rFonts w:ascii="Times New Roman" w:eastAsia="Calibri" w:hAnsi="Times New Roman" w:cs="Times New Roman"/>
          <w:i/>
          <w:sz w:val="24"/>
          <w:szCs w:val="24"/>
          <w:lang w:val="en-US"/>
        </w:rPr>
        <w:t>d</w:t>
      </w:r>
      <w:r w:rsidRPr="00245C94">
        <w:rPr>
          <w:rFonts w:ascii="Times New Roman" w:eastAsia="Calibri" w:hAnsi="Times New Roman" w:cs="Times New Roman"/>
          <w:i/>
          <w:sz w:val="24"/>
          <w:szCs w:val="24"/>
        </w:rPr>
        <w:t>=</w:t>
      </w:r>
      <w:r w:rsidRPr="00245C94">
        <w:rPr>
          <w:rFonts w:ascii="Times New Roman" w:eastAsia="Calibri" w:hAnsi="Times New Roman" w:cs="Times New Roman"/>
          <w:sz w:val="24"/>
          <w:szCs w:val="24"/>
        </w:rPr>
        <w:t>10±0,1 мкм;</w:t>
      </w:r>
    </w:p>
    <w:p w:rsidR="007B07E0" w:rsidRPr="00245C94" w:rsidRDefault="007B07E0" w:rsidP="007B07E0">
      <w:pPr>
        <w:tabs>
          <w:tab w:val="left" w:pos="748"/>
        </w:tabs>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rPr>
        <w:t>λ</w:t>
      </w:r>
      <w:r w:rsidRPr="00245C94">
        <w:rPr>
          <w:rFonts w:ascii="Times New Roman" w:eastAsia="Calibri" w:hAnsi="Times New Roman" w:cs="Times New Roman"/>
          <w:sz w:val="24"/>
          <w:szCs w:val="24"/>
        </w:rPr>
        <w:t xml:space="preserve">– рабочая длина волны, </w:t>
      </w:r>
      <w:r w:rsidRPr="00245C94">
        <w:rPr>
          <w:rFonts w:ascii="Times New Roman" w:eastAsia="Calibri" w:hAnsi="Times New Roman" w:cs="Times New Roman"/>
          <w:i/>
          <w:sz w:val="24"/>
          <w:szCs w:val="24"/>
        </w:rPr>
        <w:t>λ=</w:t>
      </w:r>
      <w:r w:rsidRPr="00245C94">
        <w:rPr>
          <w:rFonts w:ascii="Times New Roman" w:eastAsia="Calibri" w:hAnsi="Times New Roman" w:cs="Times New Roman"/>
          <w:sz w:val="24"/>
          <w:szCs w:val="24"/>
        </w:rPr>
        <w:t>1,3 мкм;</w:t>
      </w:r>
    </w:p>
    <w:p w:rsidR="007B07E0" w:rsidRPr="00245C94" w:rsidRDefault="007B07E0" w:rsidP="007B07E0">
      <w:pPr>
        <w:tabs>
          <w:tab w:val="left" w:pos="748"/>
        </w:tabs>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lang w:val="en-US"/>
        </w:rPr>
        <w:t>K</w:t>
      </w:r>
      <w:r w:rsidRPr="00245C94">
        <w:rPr>
          <w:rFonts w:ascii="Times New Roman" w:eastAsia="Calibri" w:hAnsi="Times New Roman" w:cs="Times New Roman"/>
          <w:i/>
          <w:sz w:val="24"/>
          <w:szCs w:val="24"/>
          <w:vertAlign w:val="subscript"/>
          <w:lang w:val="en-US"/>
        </w:rPr>
        <w:t>p</w:t>
      </w:r>
      <w:r w:rsidRPr="00245C94">
        <w:rPr>
          <w:rFonts w:ascii="Times New Roman" w:eastAsia="Calibri" w:hAnsi="Times New Roman" w:cs="Times New Roman"/>
          <w:sz w:val="24"/>
          <w:szCs w:val="24"/>
        </w:rPr>
        <w:t xml:space="preserve"> – коэффициент рассеяния энергии, </w:t>
      </w:r>
      <w:r w:rsidRPr="00245C94">
        <w:rPr>
          <w:rFonts w:ascii="Times New Roman" w:eastAsia="Calibri" w:hAnsi="Times New Roman" w:cs="Times New Roman"/>
          <w:i/>
          <w:sz w:val="24"/>
          <w:szCs w:val="24"/>
          <w:lang w:val="en-US"/>
        </w:rPr>
        <w:t>K</w:t>
      </w:r>
      <w:r w:rsidRPr="00245C94">
        <w:rPr>
          <w:rFonts w:ascii="Times New Roman" w:eastAsia="Calibri" w:hAnsi="Times New Roman" w:cs="Times New Roman"/>
          <w:i/>
          <w:sz w:val="24"/>
          <w:szCs w:val="24"/>
          <w:vertAlign w:val="subscript"/>
          <w:lang w:val="en-US"/>
        </w:rPr>
        <w:t>p</w:t>
      </w:r>
      <w:r w:rsidRPr="00245C94">
        <w:rPr>
          <w:rFonts w:ascii="Times New Roman" w:eastAsia="Calibri" w:hAnsi="Times New Roman" w:cs="Times New Roman"/>
          <w:i/>
          <w:sz w:val="24"/>
          <w:szCs w:val="24"/>
        </w:rPr>
        <w:t>=</w:t>
      </w:r>
      <w:r w:rsidRPr="00245C94">
        <w:rPr>
          <w:rFonts w:ascii="Times New Roman" w:eastAsia="Calibri" w:hAnsi="Times New Roman" w:cs="Times New Roman"/>
          <w:sz w:val="24"/>
          <w:szCs w:val="24"/>
        </w:rPr>
        <w:t>1 (дБ/км)/мкм</w:t>
      </w:r>
      <w:r w:rsidRPr="00245C94">
        <w:rPr>
          <w:rFonts w:ascii="Times New Roman" w:eastAsia="Calibri" w:hAnsi="Times New Roman" w:cs="Times New Roman"/>
          <w:sz w:val="24"/>
          <w:szCs w:val="24"/>
          <w:vertAlign w:val="superscript"/>
        </w:rPr>
        <w:t>4</w:t>
      </w:r>
      <w:r w:rsidRPr="00245C94">
        <w:rPr>
          <w:rFonts w:ascii="Times New Roman" w:eastAsia="Calibri" w:hAnsi="Times New Roman" w:cs="Times New Roman"/>
          <w:sz w:val="24"/>
          <w:szCs w:val="24"/>
        </w:rPr>
        <w:t>;</w:t>
      </w:r>
    </w:p>
    <w:p w:rsidR="007B07E0" w:rsidRPr="00245C94" w:rsidRDefault="007B07E0" w:rsidP="007B07E0">
      <w:pPr>
        <w:tabs>
          <w:tab w:val="left" w:pos="748"/>
        </w:tabs>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rPr>
        <w:t>С’</w:t>
      </w:r>
      <w:r w:rsidRPr="00245C94">
        <w:rPr>
          <w:rFonts w:ascii="Times New Roman" w:eastAsia="Calibri" w:hAnsi="Times New Roman" w:cs="Times New Roman"/>
          <w:sz w:val="24"/>
          <w:szCs w:val="24"/>
        </w:rPr>
        <w:t xml:space="preserve"> – 0,6 (дБ∙мкм</w:t>
      </w:r>
      <w:r w:rsidRPr="00245C94">
        <w:rPr>
          <w:rFonts w:ascii="Times New Roman" w:eastAsia="Calibri" w:hAnsi="Times New Roman" w:cs="Times New Roman"/>
          <w:sz w:val="24"/>
          <w:szCs w:val="24"/>
          <w:vertAlign w:val="superscript"/>
        </w:rPr>
        <w:t>4</w:t>
      </w:r>
      <w:r w:rsidRPr="00245C94">
        <w:rPr>
          <w:rFonts w:ascii="Times New Roman" w:eastAsia="Calibri" w:hAnsi="Times New Roman" w:cs="Times New Roman"/>
          <w:sz w:val="24"/>
          <w:szCs w:val="24"/>
        </w:rPr>
        <w:t>)/км;</w:t>
      </w:r>
    </w:p>
    <w:p w:rsidR="007B07E0" w:rsidRPr="00245C94" w:rsidRDefault="007B07E0" w:rsidP="007B07E0">
      <w:pPr>
        <w:tabs>
          <w:tab w:val="left" w:pos="748"/>
        </w:tabs>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lang w:val="en-US"/>
        </w:rPr>
        <w:t>tgδ</w:t>
      </w:r>
      <w:r w:rsidRPr="00245C94">
        <w:rPr>
          <w:rFonts w:ascii="Times New Roman" w:eastAsia="Calibri" w:hAnsi="Times New Roman" w:cs="Times New Roman"/>
          <w:sz w:val="24"/>
          <w:szCs w:val="24"/>
        </w:rPr>
        <w:t xml:space="preserve"> – тангенс угла диэлектрических потерь в световоде, </w:t>
      </w:r>
      <w:r w:rsidRPr="00245C94">
        <w:rPr>
          <w:rFonts w:ascii="Times New Roman" w:eastAsia="Calibri" w:hAnsi="Times New Roman" w:cs="Times New Roman"/>
          <w:i/>
          <w:sz w:val="24"/>
          <w:szCs w:val="24"/>
          <w:lang w:val="en-US"/>
        </w:rPr>
        <w:t>tgδ</w:t>
      </w:r>
      <w:r w:rsidRPr="00245C94">
        <w:rPr>
          <w:rFonts w:ascii="Times New Roman" w:eastAsia="Calibri" w:hAnsi="Times New Roman" w:cs="Times New Roman"/>
          <w:i/>
          <w:sz w:val="24"/>
          <w:szCs w:val="24"/>
        </w:rPr>
        <w:t>=</w:t>
      </w:r>
      <w:r w:rsidRPr="00245C94">
        <w:rPr>
          <w:rFonts w:ascii="Times New Roman" w:eastAsia="Calibri" w:hAnsi="Times New Roman" w:cs="Times New Roman"/>
          <w:sz w:val="24"/>
          <w:szCs w:val="24"/>
        </w:rPr>
        <w:t>10</w:t>
      </w:r>
      <w:r w:rsidRPr="00245C94">
        <w:rPr>
          <w:rFonts w:ascii="Times New Roman" w:eastAsia="Calibri" w:hAnsi="Times New Roman" w:cs="Times New Roman"/>
          <w:sz w:val="24"/>
          <w:szCs w:val="24"/>
          <w:vertAlign w:val="superscript"/>
        </w:rPr>
        <w:t>-10</w:t>
      </w:r>
      <w:r w:rsidRPr="00245C94">
        <w:rPr>
          <w:rFonts w:ascii="Times New Roman" w:eastAsia="Calibri" w:hAnsi="Times New Roman" w:cs="Times New Roman"/>
          <w:sz w:val="24"/>
          <w:szCs w:val="24"/>
        </w:rPr>
        <w:t>.</w: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Определим числовую апертуру по формуле:</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14"/>
          <w:sz w:val="24"/>
          <w:szCs w:val="24"/>
          <w:lang w:eastAsia="ru-RU"/>
        </w:rPr>
        <w:object w:dxaOrig="1500" w:dyaOrig="460">
          <v:shape id="_x0000_i1123" type="#_x0000_t75" style="width:74.75pt;height:22.35pt" o:ole="">
            <v:imagedata r:id="rId260" o:title=""/>
          </v:shape>
          <o:OLEObject Type="Embed" ProgID="Equation.DSMT4" ShapeID="_x0000_i1123" DrawAspect="Content" ObjectID="_1795907075" r:id="rId261"/>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1</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E62370" w:rsidP="007B07E0">
      <w:pPr>
        <w:tabs>
          <w:tab w:val="left" w:pos="748"/>
          <w:tab w:val="left" w:pos="8976"/>
        </w:tabs>
        <w:spacing w:after="0" w:line="240" w:lineRule="auto"/>
        <w:jc w:val="center"/>
        <w:rPr>
          <w:rFonts w:ascii="Times New Roman" w:eastAsia="Times New Roman" w:hAnsi="Times New Roman" w:cs="Times New Roman"/>
          <w:sz w:val="24"/>
          <w:szCs w:val="24"/>
        </w:rPr>
      </w:pPr>
      <w:r w:rsidRPr="00245C94">
        <w:rPr>
          <w:rFonts w:ascii="Times New Roman" w:eastAsia="Calibri" w:hAnsi="Times New Roman" w:cs="Times New Roman"/>
          <w:position w:val="-10"/>
          <w:sz w:val="24"/>
          <w:szCs w:val="24"/>
          <w:lang w:val="en-US"/>
        </w:rPr>
        <w:object w:dxaOrig="2760" w:dyaOrig="420">
          <v:shape id="_x0000_i1124" type="#_x0000_t75" style="width:138.55pt;height:21.25pt" o:ole="">
            <v:imagedata r:id="rId262" o:title=""/>
          </v:shape>
          <o:OLEObject Type="Embed" ProgID="Equation.DSMT4" ShapeID="_x0000_i1124" DrawAspect="Content" ObjectID="_1795907076" r:id="rId263"/>
        </w:objec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Определим критическую длину волны по формуле, м:</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30"/>
          <w:sz w:val="24"/>
          <w:szCs w:val="24"/>
          <w:lang w:eastAsia="ru-RU"/>
        </w:rPr>
        <w:object w:dxaOrig="2760" w:dyaOrig="680">
          <v:shape id="_x0000_i1125" type="#_x0000_t75" style="width:138pt;height:34.9pt" o:ole="">
            <v:imagedata r:id="rId264" o:title=""/>
          </v:shape>
          <o:OLEObject Type="Embed" ProgID="Equation.DSMT4" ShapeID="_x0000_i1125" DrawAspect="Content" ObjectID="_1795907077" r:id="rId265"/>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2</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E62370" w:rsidP="007B07E0">
      <w:pPr>
        <w:tabs>
          <w:tab w:val="left" w:pos="748"/>
        </w:tabs>
        <w:spacing w:after="0" w:line="240" w:lineRule="auto"/>
        <w:jc w:val="center"/>
        <w:rPr>
          <w:rFonts w:ascii="Times New Roman" w:eastAsia="Times New Roman" w:hAnsi="Times New Roman" w:cs="Times New Roman"/>
          <w:sz w:val="24"/>
          <w:szCs w:val="24"/>
        </w:rPr>
      </w:pPr>
      <w:r w:rsidRPr="00245C94">
        <w:rPr>
          <w:rFonts w:ascii="Times New Roman" w:eastAsia="Calibri" w:hAnsi="Times New Roman" w:cs="Times New Roman"/>
          <w:position w:val="-28"/>
          <w:sz w:val="24"/>
          <w:szCs w:val="24"/>
        </w:rPr>
        <w:object w:dxaOrig="2920" w:dyaOrig="700">
          <v:shape id="_x0000_i1126" type="#_x0000_t75" style="width:146.75pt;height:35.45pt" o:ole="">
            <v:imagedata r:id="rId266" o:title=""/>
          </v:shape>
          <o:OLEObject Type="Embed" ProgID="Equation.DSMT4" ShapeID="_x0000_i1126" DrawAspect="Content" ObjectID="_1795907078" r:id="rId267"/>
        </w:object>
      </w:r>
      <w:r w:rsidR="007B07E0" w:rsidRPr="00245C94">
        <w:rPr>
          <w:rFonts w:ascii="Times New Roman" w:eastAsia="Calibri" w:hAnsi="Times New Roman" w:cs="Times New Roman"/>
          <w:sz w:val="24"/>
          <w:szCs w:val="24"/>
        </w:rPr>
        <w:t xml:space="preserve"> </w: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lastRenderedPageBreak/>
        <w:t>Определим критическую частоту по формуле, Гц:</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36"/>
          <w:sz w:val="24"/>
          <w:szCs w:val="24"/>
          <w:lang w:eastAsia="ru-RU"/>
        </w:rPr>
        <w:object w:dxaOrig="2799" w:dyaOrig="740">
          <v:shape id="_x0000_i1127" type="#_x0000_t75" style="width:139.1pt;height:37.1pt" o:ole="">
            <v:imagedata r:id="rId268" o:title=""/>
          </v:shape>
          <o:OLEObject Type="Embed" ProgID="Equation.DSMT4" ShapeID="_x0000_i1127" DrawAspect="Content" ObjectID="_1795907079" r:id="rId269"/>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3</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7B07E0" w:rsidP="007B07E0">
      <w:pPr>
        <w:tabs>
          <w:tab w:val="left" w:pos="748"/>
          <w:tab w:val="left" w:pos="8976"/>
        </w:tabs>
        <w:spacing w:after="0" w:line="240" w:lineRule="auto"/>
        <w:rPr>
          <w:rFonts w:ascii="Times New Roman" w:eastAsia="Calibri" w:hAnsi="Times New Roman" w:cs="Times New Roman"/>
          <w:sz w:val="24"/>
          <w:szCs w:val="24"/>
        </w:rPr>
      </w:pPr>
      <w:r w:rsidRPr="00245C94">
        <w:rPr>
          <w:rFonts w:ascii="Times New Roman" w:eastAsia="Calibri" w:hAnsi="Times New Roman" w:cs="Times New Roman"/>
          <w:sz w:val="24"/>
          <w:szCs w:val="24"/>
        </w:rPr>
        <w:t xml:space="preserve">где </w:t>
      </w:r>
      <w:r w:rsidRPr="00245C94">
        <w:rPr>
          <w:rFonts w:ascii="Times New Roman" w:eastAsia="Calibri" w:hAnsi="Times New Roman" w:cs="Times New Roman"/>
          <w:i/>
          <w:sz w:val="24"/>
          <w:szCs w:val="24"/>
        </w:rPr>
        <w:t>с</w:t>
      </w:r>
      <w:r w:rsidRPr="00245C94">
        <w:rPr>
          <w:rFonts w:ascii="Times New Roman" w:eastAsia="Calibri" w:hAnsi="Times New Roman" w:cs="Times New Roman"/>
          <w:sz w:val="24"/>
          <w:szCs w:val="24"/>
        </w:rPr>
        <w:t xml:space="preserve"> – скорость света в вакууме, </w:t>
      </w:r>
      <w:r w:rsidRPr="00245C94">
        <w:rPr>
          <w:rFonts w:ascii="Times New Roman" w:eastAsia="Calibri" w:hAnsi="Times New Roman" w:cs="Times New Roman"/>
          <w:i/>
          <w:sz w:val="24"/>
          <w:szCs w:val="24"/>
        </w:rPr>
        <w:t>с=</w:t>
      </w:r>
      <w:r w:rsidRPr="00245C94">
        <w:rPr>
          <w:rFonts w:ascii="Times New Roman" w:eastAsia="Calibri" w:hAnsi="Times New Roman" w:cs="Times New Roman"/>
          <w:sz w:val="24"/>
          <w:szCs w:val="24"/>
        </w:rPr>
        <w:t>3∙10</w:t>
      </w:r>
      <w:r w:rsidRPr="00245C94">
        <w:rPr>
          <w:rFonts w:ascii="Times New Roman" w:eastAsia="Calibri" w:hAnsi="Times New Roman" w:cs="Times New Roman"/>
          <w:sz w:val="24"/>
          <w:szCs w:val="24"/>
          <w:vertAlign w:val="superscript"/>
        </w:rPr>
        <w:t>8</w:t>
      </w:r>
      <w:r w:rsidRPr="00245C94">
        <w:rPr>
          <w:rFonts w:ascii="Times New Roman" w:eastAsia="Calibri" w:hAnsi="Times New Roman" w:cs="Times New Roman"/>
          <w:sz w:val="24"/>
          <w:szCs w:val="24"/>
        </w:rPr>
        <w:t xml:space="preserve"> м/с.            </w:t>
      </w:r>
    </w:p>
    <w:p w:rsidR="007B07E0" w:rsidRPr="00245C94" w:rsidRDefault="00E62370" w:rsidP="007B07E0">
      <w:pPr>
        <w:tabs>
          <w:tab w:val="left" w:pos="748"/>
        </w:tabs>
        <w:spacing w:after="0" w:line="240" w:lineRule="auto"/>
        <w:jc w:val="center"/>
        <w:rPr>
          <w:rFonts w:ascii="Times New Roman" w:eastAsia="Calibri" w:hAnsi="Times New Roman" w:cs="Times New Roman"/>
          <w:sz w:val="24"/>
          <w:szCs w:val="24"/>
        </w:rPr>
      </w:pPr>
      <w:r w:rsidRPr="00245C94">
        <w:rPr>
          <w:rFonts w:ascii="Times New Roman" w:eastAsia="Calibri" w:hAnsi="Times New Roman" w:cs="Times New Roman"/>
          <w:position w:val="-28"/>
          <w:sz w:val="24"/>
          <w:szCs w:val="24"/>
        </w:rPr>
        <w:object w:dxaOrig="3460" w:dyaOrig="700">
          <v:shape id="_x0000_i1128" type="#_x0000_t75" style="width:172.35pt;height:35.45pt" o:ole="">
            <v:imagedata r:id="rId270" o:title=""/>
          </v:shape>
          <o:OLEObject Type="Embed" ProgID="Equation.DSMT4" ShapeID="_x0000_i1128" DrawAspect="Content" ObjectID="_1795907080" r:id="rId271"/>
        </w:object>
      </w:r>
    </w:p>
    <w:p w:rsidR="007B07E0" w:rsidRPr="00245C94" w:rsidRDefault="007B07E0" w:rsidP="007B07E0">
      <w:pPr>
        <w:tabs>
          <w:tab w:val="left" w:pos="748"/>
        </w:tabs>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Определим критический угол по формуле:</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32"/>
          <w:sz w:val="24"/>
          <w:szCs w:val="24"/>
          <w:lang w:eastAsia="ru-RU"/>
        </w:rPr>
        <w:object w:dxaOrig="1600" w:dyaOrig="760">
          <v:shape id="_x0000_i1129" type="#_x0000_t75" style="width:80.2pt;height:37.1pt" o:ole="">
            <v:imagedata r:id="rId272" o:title=""/>
          </v:shape>
          <o:OLEObject Type="Embed" ProgID="Equation.DSMT4" ShapeID="_x0000_i1129" DrawAspect="Content" ObjectID="_1795907081" r:id="rId273"/>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4</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E62370" w:rsidP="007B07E0">
      <w:pPr>
        <w:tabs>
          <w:tab w:val="left" w:pos="748"/>
        </w:tabs>
        <w:spacing w:after="0" w:line="240" w:lineRule="auto"/>
        <w:jc w:val="center"/>
        <w:rPr>
          <w:rFonts w:ascii="Times New Roman" w:eastAsia="Calibri" w:hAnsi="Times New Roman" w:cs="Times New Roman"/>
          <w:sz w:val="24"/>
          <w:szCs w:val="24"/>
        </w:rPr>
      </w:pPr>
      <w:r w:rsidRPr="00245C94">
        <w:rPr>
          <w:rFonts w:ascii="Times New Roman" w:eastAsia="Calibri" w:hAnsi="Times New Roman" w:cs="Times New Roman"/>
          <w:position w:val="-30"/>
          <w:sz w:val="24"/>
          <w:szCs w:val="24"/>
        </w:rPr>
        <w:object w:dxaOrig="2820" w:dyaOrig="720">
          <v:shape id="_x0000_i1130" type="#_x0000_t75" style="width:130.35pt;height:33.8pt" o:ole="">
            <v:imagedata r:id="rId274" o:title=""/>
          </v:shape>
          <o:OLEObject Type="Embed" ProgID="Equation.DSMT4" ShapeID="_x0000_i1130" DrawAspect="Content" ObjectID="_1795907082" r:id="rId275"/>
        </w:object>
      </w:r>
    </w:p>
    <w:p w:rsidR="007B07E0" w:rsidRPr="00245C94" w:rsidRDefault="007B07E0" w:rsidP="007B07E0">
      <w:pPr>
        <w:spacing w:after="0" w:line="240" w:lineRule="auto"/>
        <w:ind w:firstLine="680"/>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Определим нормированную частоту по формуле:</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30"/>
          <w:sz w:val="24"/>
          <w:szCs w:val="24"/>
          <w:lang w:eastAsia="ru-RU"/>
        </w:rPr>
        <w:object w:dxaOrig="3159" w:dyaOrig="680">
          <v:shape id="_x0000_i1131" type="#_x0000_t75" style="width:158.2pt;height:34.9pt" o:ole="">
            <v:imagedata r:id="rId276" o:title=""/>
          </v:shape>
          <o:OLEObject Type="Embed" ProgID="Equation.DSMT4" ShapeID="_x0000_i1131" DrawAspect="Content" ObjectID="_1795907083" r:id="rId277"/>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5</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E62370" w:rsidP="007B07E0">
      <w:pPr>
        <w:tabs>
          <w:tab w:val="left" w:pos="748"/>
          <w:tab w:val="left" w:pos="8976"/>
        </w:tabs>
        <w:spacing w:after="0" w:line="240" w:lineRule="auto"/>
        <w:jc w:val="center"/>
        <w:rPr>
          <w:rFonts w:ascii="Times New Roman" w:eastAsia="Calibri" w:hAnsi="Times New Roman" w:cs="Times New Roman"/>
          <w:sz w:val="24"/>
          <w:szCs w:val="24"/>
        </w:rPr>
      </w:pPr>
      <w:r w:rsidRPr="00245C94">
        <w:rPr>
          <w:rFonts w:ascii="Times New Roman" w:eastAsia="Calibri" w:hAnsi="Times New Roman" w:cs="Times New Roman"/>
          <w:position w:val="-32"/>
          <w:sz w:val="24"/>
          <w:szCs w:val="24"/>
        </w:rPr>
        <w:object w:dxaOrig="2820" w:dyaOrig="760">
          <v:shape id="_x0000_i1132" type="#_x0000_t75" style="width:141.8pt;height:37.1pt" o:ole="">
            <v:imagedata r:id="rId278" o:title=""/>
          </v:shape>
          <o:OLEObject Type="Embed" ProgID="Equation.DSMT4" ShapeID="_x0000_i1132" DrawAspect="Content" ObjectID="_1795907084" r:id="rId279"/>
        </w:object>
      </w:r>
    </w:p>
    <w:p w:rsidR="007B07E0" w:rsidRPr="00245C94" w:rsidRDefault="007B07E0" w:rsidP="007B07E0">
      <w:pPr>
        <w:spacing w:after="0" w:line="240" w:lineRule="auto"/>
        <w:ind w:firstLine="680"/>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Определим число мод, передаваемых по волокну по формуле:</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6"/>
          <w:sz w:val="24"/>
          <w:szCs w:val="24"/>
          <w:lang w:eastAsia="ru-RU"/>
        </w:rPr>
        <w:object w:dxaOrig="820" w:dyaOrig="320">
          <v:shape id="_x0000_i1133" type="#_x0000_t75" style="width:41.45pt;height:15.8pt" o:ole="">
            <v:imagedata r:id="rId280" o:title=""/>
          </v:shape>
          <o:OLEObject Type="Embed" ProgID="Equation.DSMT4" ShapeID="_x0000_i1133" DrawAspect="Content" ObjectID="_1795907085" r:id="rId281"/>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6</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E62370" w:rsidP="007B07E0">
      <w:pPr>
        <w:tabs>
          <w:tab w:val="left" w:pos="142"/>
          <w:tab w:val="left" w:pos="748"/>
        </w:tabs>
        <w:spacing w:after="0" w:line="240" w:lineRule="auto"/>
        <w:jc w:val="center"/>
        <w:rPr>
          <w:rFonts w:ascii="Times New Roman" w:eastAsia="Calibri" w:hAnsi="Times New Roman" w:cs="Times New Roman"/>
          <w:sz w:val="24"/>
          <w:szCs w:val="24"/>
        </w:rPr>
      </w:pPr>
      <w:r w:rsidRPr="00245C94">
        <w:rPr>
          <w:rFonts w:ascii="Times New Roman" w:eastAsia="Calibri" w:hAnsi="Times New Roman" w:cs="Times New Roman"/>
          <w:position w:val="-6"/>
          <w:sz w:val="24"/>
          <w:szCs w:val="24"/>
        </w:rPr>
        <w:object w:dxaOrig="1240" w:dyaOrig="320">
          <v:shape id="_x0000_i1134" type="#_x0000_t75" style="width:54.55pt;height:15.8pt" o:ole="" o:preferrelative="f">
            <v:imagedata r:id="rId282" o:title=""/>
            <o:lock v:ext="edit" aspectratio="f"/>
          </v:shape>
          <o:OLEObject Type="Embed" ProgID="Equation.DSMT4" ShapeID="_x0000_i1134" DrawAspect="Content" ObjectID="_1795907086" r:id="rId283"/>
        </w:object>
      </w:r>
      <w:r w:rsidR="007B07E0" w:rsidRPr="00245C94">
        <w:rPr>
          <w:rFonts w:ascii="Times New Roman" w:eastAsia="Calibri" w:hAnsi="Times New Roman" w:cs="Times New Roman"/>
          <w:sz w:val="24"/>
          <w:szCs w:val="24"/>
        </w:rPr>
        <w:t>.</w: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Определим затухание поглощения, связанное с Рэлеевским рассеянием по формуле, дБ/км:</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24"/>
          <w:sz w:val="24"/>
          <w:szCs w:val="24"/>
          <w:lang w:eastAsia="ru-RU"/>
        </w:rPr>
        <w:object w:dxaOrig="1860" w:dyaOrig="660">
          <v:shape id="_x0000_i1135" type="#_x0000_t75" style="width:93.25pt;height:33.25pt" o:ole="">
            <v:imagedata r:id="rId284" o:title=""/>
          </v:shape>
          <o:OLEObject Type="Embed" ProgID="Equation.DSMT4" ShapeID="_x0000_i1135" DrawAspect="Content" ObjectID="_1795907087" r:id="rId285"/>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7</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E62370" w:rsidP="007B07E0">
      <w:pPr>
        <w:tabs>
          <w:tab w:val="left" w:pos="748"/>
        </w:tabs>
        <w:spacing w:after="0" w:line="240" w:lineRule="auto"/>
        <w:jc w:val="center"/>
        <w:rPr>
          <w:rFonts w:ascii="Times New Roman" w:eastAsia="Times New Roman" w:hAnsi="Times New Roman" w:cs="Times New Roman"/>
          <w:sz w:val="24"/>
          <w:szCs w:val="24"/>
        </w:rPr>
      </w:pPr>
      <w:r w:rsidRPr="00245C94">
        <w:rPr>
          <w:rFonts w:ascii="Times New Roman" w:eastAsia="Calibri" w:hAnsi="Times New Roman" w:cs="Times New Roman"/>
          <w:position w:val="-28"/>
          <w:sz w:val="24"/>
          <w:szCs w:val="24"/>
        </w:rPr>
        <w:object w:dxaOrig="3560" w:dyaOrig="700">
          <v:shape id="_x0000_i1136" type="#_x0000_t75" style="width:178.9pt;height:35.45pt" o:ole="">
            <v:imagedata r:id="rId286" o:title=""/>
          </v:shape>
          <o:OLEObject Type="Embed" ProgID="Equation.DSMT4" ShapeID="_x0000_i1136" DrawAspect="Content" ObjectID="_1795907088" r:id="rId287"/>
        </w:objec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Затухание в инфракрасной области, дБ:</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12"/>
          <w:sz w:val="24"/>
          <w:szCs w:val="24"/>
          <w:lang w:eastAsia="ru-RU"/>
        </w:rPr>
        <w:object w:dxaOrig="1780" w:dyaOrig="580">
          <v:shape id="_x0000_i1137" type="#_x0000_t75" style="width:88.35pt;height:29.45pt" o:ole="">
            <v:imagedata r:id="rId288" o:title=""/>
          </v:shape>
          <o:OLEObject Type="Embed" ProgID="Equation.DSMT4" ShapeID="_x0000_i1137" DrawAspect="Content" ObjectID="_1795907089" r:id="rId289"/>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8</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7B07E0" w:rsidP="007B07E0">
      <w:pPr>
        <w:spacing w:after="0" w:line="240" w:lineRule="auto"/>
        <w:jc w:val="center"/>
        <w:rPr>
          <w:rFonts w:ascii="Times New Roman" w:eastAsia="Calibri" w:hAnsi="Times New Roman" w:cs="Times New Roman"/>
          <w:sz w:val="24"/>
          <w:szCs w:val="24"/>
        </w:rPr>
      </w:pPr>
      <w:r w:rsidRPr="00245C94">
        <w:rPr>
          <w:rFonts w:ascii="Times New Roman" w:eastAsia="Calibri" w:hAnsi="Times New Roman" w:cs="Times New Roman"/>
          <w:position w:val="-12"/>
          <w:sz w:val="24"/>
          <w:szCs w:val="24"/>
        </w:rPr>
        <w:object w:dxaOrig="3300" w:dyaOrig="600">
          <v:shape id="_x0000_i1138" type="#_x0000_t75" style="width:165.25pt;height:30.55pt" o:ole="" o:preferrelative="f">
            <v:imagedata r:id="rId290" o:title=""/>
            <o:lock v:ext="edit" aspectratio="f"/>
          </v:shape>
          <o:OLEObject Type="Embed" ProgID="Equation.DSMT4" ShapeID="_x0000_i1138" DrawAspect="Content" ObjectID="_1795907090" r:id="rId291"/>
        </w:object>
      </w:r>
      <w:r w:rsidRPr="00245C94">
        <w:rPr>
          <w:rFonts w:ascii="Times New Roman" w:eastAsia="Calibri" w:hAnsi="Times New Roman" w:cs="Times New Roman"/>
          <w:position w:val="-12"/>
          <w:sz w:val="24"/>
          <w:szCs w:val="24"/>
        </w:rPr>
        <w:t>.</w:t>
      </w:r>
    </w:p>
    <w:p w:rsidR="007B07E0" w:rsidRPr="00245C94" w:rsidRDefault="007B07E0" w:rsidP="007B07E0">
      <w:pPr>
        <w:spacing w:after="0" w:line="240" w:lineRule="auto"/>
        <w:ind w:firstLine="680"/>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Определим затухание в УФ-области по формуле, дБ/км:</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24"/>
          <w:sz w:val="24"/>
          <w:szCs w:val="24"/>
          <w:lang w:eastAsia="ru-RU"/>
        </w:rPr>
        <w:object w:dxaOrig="1160" w:dyaOrig="820">
          <v:shape id="_x0000_i1139" type="#_x0000_t75" style="width:57.8pt;height:41.45pt" o:ole="">
            <v:imagedata r:id="rId292" o:title=""/>
          </v:shape>
          <o:OLEObject Type="Embed" ProgID="Equation.DSMT4" ShapeID="_x0000_i1139" DrawAspect="Content" ObjectID="_1795907091" r:id="rId293"/>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7B07E0" w:rsidP="007B07E0">
      <w:pPr>
        <w:spacing w:after="0" w:line="240" w:lineRule="auto"/>
        <w:ind w:right="-2" w:firstLine="708"/>
        <w:jc w:val="center"/>
        <w:rPr>
          <w:rFonts w:ascii="Times New Roman" w:eastAsia="Times New Roman" w:hAnsi="Times New Roman" w:cs="Times New Roman"/>
          <w:sz w:val="24"/>
          <w:szCs w:val="24"/>
          <w:lang w:eastAsia="ru-RU"/>
        </w:rPr>
      </w:pPr>
      <w:r w:rsidRPr="00245C94">
        <w:rPr>
          <w:rFonts w:ascii="Times New Roman" w:eastAsia="Times New Roman" w:hAnsi="Times New Roman" w:cs="Times New Roman"/>
          <w:position w:val="-24"/>
          <w:sz w:val="24"/>
          <w:szCs w:val="24"/>
          <w:lang w:eastAsia="ru-RU"/>
        </w:rPr>
        <w:object w:dxaOrig="2620" w:dyaOrig="840">
          <v:shape id="_x0000_i1140" type="#_x0000_t75" style="width:135.8pt;height:42.55pt" o:ole="" o:preferrelative="f">
            <v:imagedata r:id="rId294" o:title=""/>
            <o:lock v:ext="edit" aspectratio="f"/>
          </v:shape>
          <o:OLEObject Type="Embed" ProgID="Equation.DSMT4" ShapeID="_x0000_i1140" DrawAspect="Content" ObjectID="_1795907092" r:id="rId295"/>
        </w:object>
      </w:r>
    </w:p>
    <w:p w:rsidR="007B07E0" w:rsidRPr="00245C94" w:rsidRDefault="007B07E0" w:rsidP="007B07E0">
      <w:pPr>
        <w:spacing w:after="0" w:line="240" w:lineRule="auto"/>
        <w:ind w:right="-2" w:firstLine="708"/>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Определим длину регенерационного участка по затуханию по следующей формуле, км:</w:t>
      </w:r>
    </w:p>
    <w:p w:rsidR="007B07E0" w:rsidRPr="00245C94" w:rsidRDefault="007B07E0" w:rsidP="007B07E0">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ab/>
      </w:r>
      <w:r w:rsidRPr="00245C94">
        <w:rPr>
          <w:rFonts w:ascii="Times New Roman" w:eastAsia="Times New Roman" w:hAnsi="Times New Roman" w:cs="Times New Roman"/>
          <w:position w:val="-62"/>
          <w:sz w:val="24"/>
          <w:szCs w:val="24"/>
          <w:lang w:eastAsia="ru-RU"/>
        </w:rPr>
        <w:object w:dxaOrig="2900" w:dyaOrig="1040">
          <v:shape id="_x0000_i1141" type="#_x0000_t75" style="width:144.55pt;height:51.8pt" o:ole="">
            <v:imagedata r:id="rId296" o:title=""/>
          </v:shape>
          <o:OLEObject Type="Embed" ProgID="Equation.DSMT4" ShapeID="_x0000_i1141" DrawAspect="Content" ObjectID="_1795907093" r:id="rId297"/>
        </w:object>
      </w:r>
      <w:r w:rsidRPr="00245C94">
        <w:rPr>
          <w:rFonts w:ascii="Times New Roman" w:eastAsia="Times New Roman" w:hAnsi="Times New Roman" w:cs="Times New Roman"/>
          <w:sz w:val="24"/>
          <w:szCs w:val="24"/>
          <w:lang w:eastAsia="ru-RU"/>
        </w:rPr>
        <w:t xml:space="preserve"> </w:t>
      </w:r>
      <w:r w:rsidRPr="00245C94">
        <w:rPr>
          <w:rFonts w:ascii="Times New Roman" w:eastAsia="Times New Roman" w:hAnsi="Times New Roman" w:cs="Times New Roman"/>
          <w:sz w:val="24"/>
          <w:szCs w:val="24"/>
          <w:lang w:eastAsia="ru-RU"/>
        </w:rPr>
        <w:tab/>
      </w:r>
      <w:r w:rsidRPr="00245C94">
        <w:rPr>
          <w:rFonts w:ascii="Times New Roman" w:eastAsia="Times New Roman" w:hAnsi="Times New Roman" w:cs="Times New Roman"/>
          <w:sz w:val="24"/>
          <w:szCs w:val="24"/>
          <w:lang w:eastAsia="ru-RU"/>
        </w:rPr>
        <w:fldChar w:fldCharType="begin"/>
      </w:r>
      <w:r w:rsidRPr="00245C94">
        <w:rPr>
          <w:rFonts w:ascii="Times New Roman" w:eastAsia="Times New Roman" w:hAnsi="Times New Roman" w:cs="Times New Roman"/>
          <w:sz w:val="24"/>
          <w:szCs w:val="24"/>
          <w:lang w:eastAsia="ru-RU"/>
        </w:rPr>
        <w:instrText xml:space="preserve"> MACROBUTTON MTPlaceRef \* MERGEFORMAT </w:instrText>
      </w:r>
      <w:r w:rsidRPr="00245C94">
        <w:rPr>
          <w:rFonts w:ascii="Times New Roman" w:eastAsia="Times New Roman" w:hAnsi="Times New Roman" w:cs="Times New Roman"/>
          <w:sz w:val="24"/>
          <w:szCs w:val="24"/>
          <w:lang w:eastAsia="ru-RU"/>
        </w:rPr>
        <w:fldChar w:fldCharType="begin"/>
      </w:r>
      <w:r w:rsidRPr="00245C94">
        <w:rPr>
          <w:rFonts w:ascii="Times New Roman" w:eastAsia="Times New Roman" w:hAnsi="Times New Roman" w:cs="Times New Roman"/>
          <w:sz w:val="24"/>
          <w:szCs w:val="24"/>
          <w:lang w:eastAsia="ru-RU"/>
        </w:rPr>
        <w:instrText xml:space="preserve"> SEQ MTEqn \h \* MERGEFORMAT </w:instrText>
      </w:r>
      <w:r w:rsidRPr="00245C94">
        <w:rPr>
          <w:rFonts w:ascii="Times New Roman" w:eastAsia="Times New Roman" w:hAnsi="Times New Roman" w:cs="Times New Roman"/>
          <w:sz w:val="24"/>
          <w:szCs w:val="24"/>
          <w:lang w:eastAsia="ru-RU"/>
        </w:rPr>
        <w:fldChar w:fldCharType="end"/>
      </w:r>
      <w:r w:rsidRPr="00245C94">
        <w:rPr>
          <w:rFonts w:ascii="Times New Roman" w:eastAsia="Times New Roman" w:hAnsi="Times New Roman" w:cs="Times New Roman"/>
          <w:sz w:val="24"/>
          <w:szCs w:val="24"/>
          <w:lang w:eastAsia="ru-RU"/>
        </w:rPr>
        <w:instrText>(</w:instrText>
      </w:r>
      <w:r w:rsidRPr="00245C94">
        <w:rPr>
          <w:rFonts w:ascii="Times New Roman" w:eastAsia="Times New Roman" w:hAnsi="Times New Roman" w:cs="Times New Roman"/>
          <w:sz w:val="24"/>
          <w:szCs w:val="24"/>
          <w:lang w:eastAsia="ru-RU"/>
        </w:rPr>
        <w:fldChar w:fldCharType="begin"/>
      </w:r>
      <w:r w:rsidRPr="00245C94">
        <w:rPr>
          <w:rFonts w:ascii="Times New Roman" w:eastAsia="Times New Roman" w:hAnsi="Times New Roman" w:cs="Times New Roman"/>
          <w:sz w:val="24"/>
          <w:szCs w:val="24"/>
          <w:lang w:eastAsia="ru-RU"/>
        </w:rPr>
        <w:instrText xml:space="preserve"> SEQ MTSec \c \* Arabic \* MERGEFORMAT </w:instrText>
      </w:r>
      <w:r w:rsidRPr="00245C94">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9</w:instrText>
      </w:r>
      <w:r w:rsidRPr="00245C94">
        <w:rPr>
          <w:rFonts w:ascii="Times New Roman" w:eastAsia="Times New Roman" w:hAnsi="Times New Roman" w:cs="Times New Roman"/>
          <w:noProof/>
          <w:sz w:val="24"/>
          <w:szCs w:val="24"/>
          <w:lang w:eastAsia="ru-RU"/>
        </w:rPr>
        <w:fldChar w:fldCharType="end"/>
      </w:r>
      <w:r w:rsidRPr="00245C94">
        <w:rPr>
          <w:rFonts w:ascii="Times New Roman" w:eastAsia="Times New Roman" w:hAnsi="Times New Roman" w:cs="Times New Roman"/>
          <w:sz w:val="24"/>
          <w:szCs w:val="24"/>
          <w:lang w:eastAsia="ru-RU"/>
        </w:rPr>
        <w:instrText>.</w:instrText>
      </w:r>
      <w:r w:rsidRPr="00245C94">
        <w:rPr>
          <w:rFonts w:ascii="Times New Roman" w:eastAsia="Times New Roman" w:hAnsi="Times New Roman" w:cs="Times New Roman"/>
          <w:sz w:val="24"/>
          <w:szCs w:val="24"/>
          <w:lang w:eastAsia="ru-RU"/>
        </w:rPr>
        <w:fldChar w:fldCharType="begin"/>
      </w:r>
      <w:r w:rsidRPr="00245C94">
        <w:rPr>
          <w:rFonts w:ascii="Times New Roman" w:eastAsia="Times New Roman" w:hAnsi="Times New Roman" w:cs="Times New Roman"/>
          <w:sz w:val="24"/>
          <w:szCs w:val="24"/>
          <w:lang w:eastAsia="ru-RU"/>
        </w:rPr>
        <w:instrText xml:space="preserve"> SEQ MTEqn \c \* Arabic \* MERGEFORMAT </w:instrText>
      </w:r>
      <w:r w:rsidRPr="00245C94">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10</w:instrText>
      </w:r>
      <w:r w:rsidRPr="00245C94">
        <w:rPr>
          <w:rFonts w:ascii="Times New Roman" w:eastAsia="Times New Roman" w:hAnsi="Times New Roman" w:cs="Times New Roman"/>
          <w:noProof/>
          <w:sz w:val="24"/>
          <w:szCs w:val="24"/>
          <w:lang w:eastAsia="ru-RU"/>
        </w:rPr>
        <w:fldChar w:fldCharType="end"/>
      </w:r>
      <w:r w:rsidRPr="00245C94">
        <w:rPr>
          <w:rFonts w:ascii="Times New Roman" w:eastAsia="Times New Roman" w:hAnsi="Times New Roman" w:cs="Times New Roman"/>
          <w:sz w:val="24"/>
          <w:szCs w:val="24"/>
          <w:lang w:eastAsia="ru-RU"/>
        </w:rPr>
        <w:instrText>)</w:instrText>
      </w:r>
      <w:r w:rsidRPr="00245C94">
        <w:rPr>
          <w:rFonts w:ascii="Times New Roman" w:eastAsia="Times New Roman" w:hAnsi="Times New Roman" w:cs="Times New Roman"/>
          <w:sz w:val="24"/>
          <w:szCs w:val="24"/>
          <w:lang w:eastAsia="ru-RU"/>
        </w:rPr>
        <w:fldChar w:fldCharType="end"/>
      </w:r>
    </w:p>
    <w:p w:rsidR="007B07E0" w:rsidRPr="00245C94" w:rsidRDefault="007B07E0" w:rsidP="007B07E0">
      <w:pPr>
        <w:spacing w:after="0" w:line="240" w:lineRule="auto"/>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 xml:space="preserve">где </w:t>
      </w:r>
      <w:r w:rsidRPr="00245C94">
        <w:rPr>
          <w:rFonts w:ascii="Times New Roman" w:eastAsia="Times New Roman" w:hAnsi="Times New Roman" w:cs="Times New Roman"/>
          <w:i/>
          <w:sz w:val="24"/>
          <w:szCs w:val="24"/>
          <w:lang w:eastAsia="ru-RU"/>
        </w:rPr>
        <w:t>Э</w:t>
      </w:r>
      <w:r w:rsidRPr="00245C94">
        <w:rPr>
          <w:rFonts w:ascii="Times New Roman" w:eastAsia="Times New Roman" w:hAnsi="Times New Roman" w:cs="Times New Roman"/>
          <w:sz w:val="24"/>
          <w:szCs w:val="24"/>
          <w:lang w:eastAsia="ru-RU"/>
        </w:rPr>
        <w:t xml:space="preserve"> – энергетический потенциал, равный 34,4 дБ;</w:t>
      </w:r>
    </w:p>
    <w:p w:rsidR="007B07E0" w:rsidRPr="00245C94" w:rsidRDefault="007B07E0" w:rsidP="007B07E0">
      <w:pPr>
        <w:spacing w:after="0" w:line="240" w:lineRule="auto"/>
        <w:ind w:firstLine="426"/>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i/>
          <w:sz w:val="24"/>
          <w:szCs w:val="24"/>
          <w:lang w:eastAsia="ru-RU"/>
        </w:rPr>
        <w:t>М</w:t>
      </w:r>
      <w:r w:rsidRPr="00245C94">
        <w:rPr>
          <w:rFonts w:ascii="Times New Roman" w:eastAsia="Times New Roman" w:hAnsi="Times New Roman" w:cs="Times New Roman"/>
          <w:sz w:val="24"/>
          <w:szCs w:val="24"/>
          <w:lang w:eastAsia="ru-RU"/>
        </w:rPr>
        <w:t xml:space="preserve"> – энергетический запас, равный 4 дБ;</w:t>
      </w:r>
    </w:p>
    <w:p w:rsidR="007B07E0" w:rsidRPr="00245C94" w:rsidRDefault="007B07E0" w:rsidP="007B07E0">
      <w:pPr>
        <w:spacing w:after="0" w:line="240" w:lineRule="auto"/>
        <w:ind w:firstLine="426"/>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i/>
          <w:sz w:val="24"/>
          <w:szCs w:val="24"/>
          <w:lang w:val="en-US" w:eastAsia="ru-RU"/>
        </w:rPr>
        <w:t>n</w:t>
      </w:r>
      <w:r w:rsidRPr="00245C94">
        <w:rPr>
          <w:rFonts w:ascii="Times New Roman" w:eastAsia="Times New Roman" w:hAnsi="Times New Roman" w:cs="Times New Roman"/>
          <w:sz w:val="24"/>
          <w:szCs w:val="24"/>
          <w:lang w:eastAsia="ru-RU"/>
        </w:rPr>
        <w:t xml:space="preserve"> – количество разъемных соединений, равное 2 (прием, передача);</w:t>
      </w:r>
    </w:p>
    <w:p w:rsidR="007B07E0" w:rsidRPr="00245C94" w:rsidRDefault="007B07E0" w:rsidP="007B07E0">
      <w:pPr>
        <w:spacing w:after="0" w:line="240" w:lineRule="auto"/>
        <w:ind w:firstLine="426"/>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i/>
          <w:sz w:val="24"/>
          <w:szCs w:val="24"/>
          <w:lang w:eastAsia="ru-RU"/>
        </w:rPr>
        <w:t>α</w:t>
      </w:r>
      <w:r w:rsidRPr="00245C94">
        <w:rPr>
          <w:rFonts w:ascii="Times New Roman" w:eastAsia="Times New Roman" w:hAnsi="Times New Roman" w:cs="Times New Roman"/>
          <w:i/>
          <w:sz w:val="24"/>
          <w:szCs w:val="24"/>
          <w:vertAlign w:val="subscript"/>
          <w:lang w:val="en-US" w:eastAsia="ru-RU"/>
        </w:rPr>
        <w:t>p</w:t>
      </w:r>
      <w:r w:rsidRPr="00245C94">
        <w:rPr>
          <w:rFonts w:ascii="Times New Roman" w:eastAsia="Times New Roman" w:hAnsi="Times New Roman" w:cs="Times New Roman"/>
          <w:sz w:val="24"/>
          <w:szCs w:val="24"/>
          <w:vertAlign w:val="subscript"/>
          <w:lang w:eastAsia="ru-RU"/>
        </w:rPr>
        <w:t xml:space="preserve"> </w:t>
      </w:r>
      <w:r w:rsidRPr="00245C94">
        <w:rPr>
          <w:rFonts w:ascii="Times New Roman" w:eastAsia="Times New Roman" w:hAnsi="Times New Roman" w:cs="Times New Roman"/>
          <w:sz w:val="24"/>
          <w:szCs w:val="24"/>
          <w:lang w:eastAsia="ru-RU"/>
        </w:rPr>
        <w:t xml:space="preserve">– коэффициент затухания </w:t>
      </w:r>
      <w:r w:rsidRPr="00245C94">
        <w:rPr>
          <w:rFonts w:ascii="Times New Roman" w:eastAsia="Times New Roman" w:hAnsi="Times New Roman" w:cs="Times New Roman"/>
          <w:sz w:val="24"/>
          <w:szCs w:val="24"/>
          <w:lang w:val="en-US" w:eastAsia="ru-RU"/>
        </w:rPr>
        <w:t>n</w:t>
      </w:r>
      <w:r w:rsidRPr="00245C94">
        <w:rPr>
          <w:rFonts w:ascii="Times New Roman" w:eastAsia="Times New Roman" w:hAnsi="Times New Roman" w:cs="Times New Roman"/>
          <w:sz w:val="24"/>
          <w:szCs w:val="24"/>
          <w:lang w:eastAsia="ru-RU"/>
        </w:rPr>
        <w:t xml:space="preserve"> разъемных соединений, равный 0,4 дБ/км;</w:t>
      </w:r>
    </w:p>
    <w:p w:rsidR="007B07E0" w:rsidRPr="00245C94" w:rsidRDefault="007B07E0" w:rsidP="007B07E0">
      <w:pPr>
        <w:spacing w:after="0" w:line="240" w:lineRule="auto"/>
        <w:ind w:firstLine="426"/>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i/>
          <w:sz w:val="24"/>
          <w:szCs w:val="24"/>
          <w:lang w:val="en-US" w:eastAsia="ru-RU"/>
        </w:rPr>
        <w:t>m</w:t>
      </w:r>
      <w:r w:rsidRPr="00245C94">
        <w:rPr>
          <w:rFonts w:ascii="Times New Roman" w:eastAsia="Times New Roman" w:hAnsi="Times New Roman" w:cs="Times New Roman"/>
          <w:sz w:val="24"/>
          <w:szCs w:val="24"/>
          <w:lang w:eastAsia="ru-RU"/>
        </w:rPr>
        <w:t xml:space="preserve"> – количество неразъемных соединений, определяемое по формуле (10.11);</w:t>
      </w:r>
    </w:p>
    <w:p w:rsidR="007B07E0" w:rsidRPr="00245C94" w:rsidRDefault="007B07E0" w:rsidP="007B07E0">
      <w:pPr>
        <w:spacing w:after="0" w:line="240" w:lineRule="auto"/>
        <w:ind w:firstLine="426"/>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i/>
          <w:sz w:val="24"/>
          <w:szCs w:val="24"/>
          <w:lang w:eastAsia="ru-RU"/>
        </w:rPr>
        <w:t>α</w:t>
      </w:r>
      <w:r w:rsidRPr="00245C94">
        <w:rPr>
          <w:rFonts w:ascii="Times New Roman" w:eastAsia="Times New Roman" w:hAnsi="Times New Roman" w:cs="Times New Roman"/>
          <w:i/>
          <w:sz w:val="24"/>
          <w:szCs w:val="24"/>
          <w:vertAlign w:val="subscript"/>
          <w:lang w:eastAsia="ru-RU"/>
        </w:rPr>
        <w:t>нр</w:t>
      </w:r>
      <w:r w:rsidRPr="00245C94">
        <w:rPr>
          <w:rFonts w:ascii="Times New Roman" w:eastAsia="Times New Roman" w:hAnsi="Times New Roman" w:cs="Times New Roman"/>
          <w:sz w:val="24"/>
          <w:szCs w:val="24"/>
          <w:lang w:eastAsia="ru-RU"/>
        </w:rPr>
        <w:t xml:space="preserve"> – коэффициент затухания </w:t>
      </w:r>
      <w:r w:rsidRPr="00245C94">
        <w:rPr>
          <w:rFonts w:ascii="Times New Roman" w:eastAsia="Times New Roman" w:hAnsi="Times New Roman" w:cs="Times New Roman"/>
          <w:sz w:val="24"/>
          <w:szCs w:val="24"/>
          <w:lang w:val="en-US" w:eastAsia="ru-RU"/>
        </w:rPr>
        <w:t>m</w:t>
      </w:r>
      <w:r w:rsidRPr="00245C94">
        <w:rPr>
          <w:rFonts w:ascii="Times New Roman" w:eastAsia="Times New Roman" w:hAnsi="Times New Roman" w:cs="Times New Roman"/>
          <w:sz w:val="24"/>
          <w:szCs w:val="24"/>
          <w:lang w:eastAsia="ru-RU"/>
        </w:rPr>
        <w:t xml:space="preserve"> неразъемных соединений, равный 0,1 дБ/км;</w:t>
      </w:r>
    </w:p>
    <w:p w:rsidR="007B07E0" w:rsidRPr="00245C94" w:rsidRDefault="007B07E0" w:rsidP="007B07E0">
      <w:pPr>
        <w:spacing w:after="0" w:line="240" w:lineRule="auto"/>
        <w:ind w:firstLine="426"/>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i/>
          <w:sz w:val="24"/>
          <w:szCs w:val="24"/>
          <w:lang w:eastAsia="ru-RU"/>
        </w:rPr>
        <w:lastRenderedPageBreak/>
        <w:t>α</w:t>
      </w:r>
      <w:r w:rsidRPr="00245C94">
        <w:rPr>
          <w:rFonts w:ascii="Times New Roman" w:eastAsia="Times New Roman" w:hAnsi="Times New Roman" w:cs="Times New Roman"/>
          <w:i/>
          <w:sz w:val="24"/>
          <w:szCs w:val="24"/>
          <w:vertAlign w:val="subscript"/>
          <w:lang w:eastAsia="ru-RU"/>
        </w:rPr>
        <w:t>с</w:t>
      </w:r>
      <w:r w:rsidRPr="00245C94">
        <w:rPr>
          <w:rFonts w:ascii="Times New Roman" w:eastAsia="Times New Roman" w:hAnsi="Times New Roman" w:cs="Times New Roman"/>
          <w:sz w:val="24"/>
          <w:szCs w:val="24"/>
          <w:lang w:eastAsia="ru-RU"/>
        </w:rPr>
        <w:t xml:space="preserve"> – коэффициент затухания на данной длине волны, равный 0,19 дБ/км;</w:t>
      </w:r>
    </w:p>
    <w:p w:rsidR="007B07E0" w:rsidRPr="00245C94" w:rsidRDefault="007B07E0" w:rsidP="007B07E0">
      <w:pPr>
        <w:spacing w:after="0" w:line="240" w:lineRule="auto"/>
        <w:ind w:firstLine="426"/>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 xml:space="preserve">∆α – увеличение затухания оптического волокна при </w:t>
      </w:r>
      <w:r w:rsidRPr="00245C94">
        <w:rPr>
          <w:rFonts w:ascii="Times New Roman" w:eastAsia="Times New Roman" w:hAnsi="Times New Roman" w:cs="Times New Roman"/>
          <w:sz w:val="24"/>
          <w:szCs w:val="24"/>
          <w:lang w:val="en-US" w:eastAsia="ru-RU"/>
        </w:rPr>
        <w:t>t</w:t>
      </w:r>
      <w:r w:rsidRPr="00245C94">
        <w:rPr>
          <w:rFonts w:ascii="Times New Roman" w:eastAsia="Times New Roman" w:hAnsi="Times New Roman" w:cs="Times New Roman"/>
          <w:sz w:val="24"/>
          <w:szCs w:val="24"/>
          <w:lang w:eastAsia="ru-RU"/>
        </w:rPr>
        <w:t>&lt;−40°С, 0,05 дБ/км;</w:t>
      </w:r>
    </w:p>
    <w:p w:rsidR="007B07E0" w:rsidRPr="00245C94" w:rsidRDefault="007B07E0" w:rsidP="007B07E0">
      <w:pPr>
        <w:spacing w:after="0" w:line="240" w:lineRule="auto"/>
        <w:ind w:firstLine="426"/>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i/>
          <w:sz w:val="24"/>
          <w:szCs w:val="24"/>
          <w:lang w:val="en-US" w:eastAsia="ru-RU"/>
        </w:rPr>
        <w:t>L</w:t>
      </w:r>
      <w:r w:rsidRPr="00245C94">
        <w:rPr>
          <w:rFonts w:ascii="Times New Roman" w:eastAsia="Times New Roman" w:hAnsi="Times New Roman" w:cs="Times New Roman"/>
          <w:i/>
          <w:sz w:val="24"/>
          <w:szCs w:val="24"/>
          <w:vertAlign w:val="subscript"/>
          <w:lang w:eastAsia="ru-RU"/>
        </w:rPr>
        <w:t>сд</w:t>
      </w:r>
      <w:r w:rsidRPr="00245C94">
        <w:rPr>
          <w:rFonts w:ascii="Times New Roman" w:eastAsia="Times New Roman" w:hAnsi="Times New Roman" w:cs="Times New Roman"/>
          <w:sz w:val="24"/>
          <w:szCs w:val="24"/>
          <w:lang w:eastAsia="ru-RU"/>
        </w:rPr>
        <w:t xml:space="preserve"> – строительная длина кабеля, равная 6 км.</w:t>
      </w:r>
    </w:p>
    <w:p w:rsidR="007B07E0" w:rsidRPr="00245C94" w:rsidRDefault="007B07E0" w:rsidP="007B07E0">
      <w:pPr>
        <w:tabs>
          <w:tab w:val="center" w:pos="5100"/>
          <w:tab w:val="right" w:pos="10200"/>
        </w:tabs>
        <w:spacing w:after="0" w:line="240" w:lineRule="auto"/>
        <w:ind w:firstLine="709"/>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ab/>
      </w:r>
      <w:r w:rsidRPr="00245C94">
        <w:rPr>
          <w:rFonts w:ascii="Times New Roman" w:eastAsia="Times New Roman" w:hAnsi="Times New Roman" w:cs="Times New Roman"/>
          <w:position w:val="-30"/>
          <w:sz w:val="24"/>
          <w:szCs w:val="24"/>
          <w:lang w:eastAsia="ru-RU"/>
        </w:rPr>
        <w:object w:dxaOrig="900" w:dyaOrig="680">
          <v:shape id="_x0000_i1142" type="#_x0000_t75" style="width:44.75pt;height:34.9pt" o:ole="">
            <v:imagedata r:id="rId298" o:title=""/>
          </v:shape>
          <o:OLEObject Type="Embed" ProgID="Equation.DSMT4" ShapeID="_x0000_i1142" DrawAspect="Content" ObjectID="_1795907094" r:id="rId299"/>
        </w:object>
      </w:r>
      <w:r w:rsidRPr="00245C94">
        <w:rPr>
          <w:rFonts w:ascii="Times New Roman" w:eastAsia="Times New Roman" w:hAnsi="Times New Roman" w:cs="Times New Roman"/>
          <w:sz w:val="24"/>
          <w:szCs w:val="24"/>
          <w:lang w:eastAsia="ru-RU"/>
        </w:rPr>
        <w:t xml:space="preserve"> </w:t>
      </w:r>
      <w:r w:rsidRPr="00245C94">
        <w:rPr>
          <w:rFonts w:ascii="Times New Roman" w:eastAsia="Times New Roman" w:hAnsi="Times New Roman" w:cs="Times New Roman"/>
          <w:sz w:val="24"/>
          <w:szCs w:val="24"/>
          <w:lang w:eastAsia="ru-RU"/>
        </w:rPr>
        <w:tab/>
      </w:r>
      <w:r w:rsidRPr="00245C94">
        <w:rPr>
          <w:rFonts w:ascii="Times New Roman" w:eastAsia="Times New Roman" w:hAnsi="Times New Roman" w:cs="Times New Roman"/>
          <w:sz w:val="24"/>
          <w:szCs w:val="24"/>
          <w:lang w:eastAsia="ru-RU"/>
        </w:rPr>
        <w:fldChar w:fldCharType="begin"/>
      </w:r>
      <w:r w:rsidRPr="00245C94">
        <w:rPr>
          <w:rFonts w:ascii="Times New Roman" w:eastAsia="Times New Roman" w:hAnsi="Times New Roman" w:cs="Times New Roman"/>
          <w:sz w:val="24"/>
          <w:szCs w:val="24"/>
          <w:lang w:eastAsia="ru-RU"/>
        </w:rPr>
        <w:instrText xml:space="preserve"> MACROBUTTON MTPlaceRef \* MERGEFORMAT </w:instrText>
      </w:r>
      <w:r w:rsidRPr="00245C94">
        <w:rPr>
          <w:rFonts w:ascii="Times New Roman" w:eastAsia="Times New Roman" w:hAnsi="Times New Roman" w:cs="Times New Roman"/>
          <w:sz w:val="24"/>
          <w:szCs w:val="24"/>
          <w:lang w:eastAsia="ru-RU"/>
        </w:rPr>
        <w:fldChar w:fldCharType="begin"/>
      </w:r>
      <w:r w:rsidRPr="00245C94">
        <w:rPr>
          <w:rFonts w:ascii="Times New Roman" w:eastAsia="Times New Roman" w:hAnsi="Times New Roman" w:cs="Times New Roman"/>
          <w:sz w:val="24"/>
          <w:szCs w:val="24"/>
          <w:lang w:eastAsia="ru-RU"/>
        </w:rPr>
        <w:instrText xml:space="preserve"> SEQ MTEqn \h \* MERGEFORMAT </w:instrText>
      </w:r>
      <w:r w:rsidRPr="00245C94">
        <w:rPr>
          <w:rFonts w:ascii="Times New Roman" w:eastAsia="Times New Roman" w:hAnsi="Times New Roman" w:cs="Times New Roman"/>
          <w:sz w:val="24"/>
          <w:szCs w:val="24"/>
          <w:lang w:eastAsia="ru-RU"/>
        </w:rPr>
        <w:fldChar w:fldCharType="end"/>
      </w:r>
      <w:r w:rsidRPr="00245C94">
        <w:rPr>
          <w:rFonts w:ascii="Times New Roman" w:eastAsia="Times New Roman" w:hAnsi="Times New Roman" w:cs="Times New Roman"/>
          <w:sz w:val="24"/>
          <w:szCs w:val="24"/>
          <w:lang w:eastAsia="ru-RU"/>
        </w:rPr>
        <w:instrText>(</w:instrText>
      </w:r>
      <w:r w:rsidRPr="00245C94">
        <w:rPr>
          <w:rFonts w:ascii="Times New Roman" w:eastAsia="Times New Roman" w:hAnsi="Times New Roman" w:cs="Times New Roman"/>
          <w:sz w:val="24"/>
          <w:szCs w:val="24"/>
          <w:lang w:eastAsia="ru-RU"/>
        </w:rPr>
        <w:fldChar w:fldCharType="begin"/>
      </w:r>
      <w:r w:rsidRPr="00245C94">
        <w:rPr>
          <w:rFonts w:ascii="Times New Roman" w:eastAsia="Times New Roman" w:hAnsi="Times New Roman" w:cs="Times New Roman"/>
          <w:sz w:val="24"/>
          <w:szCs w:val="24"/>
          <w:lang w:eastAsia="ru-RU"/>
        </w:rPr>
        <w:instrText xml:space="preserve"> SEQ MTSec \c \* Arabic \* MERGEFORMAT </w:instrText>
      </w:r>
      <w:r w:rsidRPr="00245C94">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9</w:instrText>
      </w:r>
      <w:r w:rsidRPr="00245C94">
        <w:rPr>
          <w:rFonts w:ascii="Times New Roman" w:eastAsia="Times New Roman" w:hAnsi="Times New Roman" w:cs="Times New Roman"/>
          <w:noProof/>
          <w:sz w:val="24"/>
          <w:szCs w:val="24"/>
          <w:lang w:eastAsia="ru-RU"/>
        </w:rPr>
        <w:fldChar w:fldCharType="end"/>
      </w:r>
      <w:r w:rsidRPr="00245C94">
        <w:rPr>
          <w:rFonts w:ascii="Times New Roman" w:eastAsia="Times New Roman" w:hAnsi="Times New Roman" w:cs="Times New Roman"/>
          <w:sz w:val="24"/>
          <w:szCs w:val="24"/>
          <w:lang w:eastAsia="ru-RU"/>
        </w:rPr>
        <w:instrText>.</w:instrText>
      </w:r>
      <w:r w:rsidRPr="00245C94">
        <w:rPr>
          <w:rFonts w:ascii="Times New Roman" w:eastAsia="Times New Roman" w:hAnsi="Times New Roman" w:cs="Times New Roman"/>
          <w:sz w:val="24"/>
          <w:szCs w:val="24"/>
          <w:lang w:eastAsia="ru-RU"/>
        </w:rPr>
        <w:fldChar w:fldCharType="begin"/>
      </w:r>
      <w:r w:rsidRPr="00245C94">
        <w:rPr>
          <w:rFonts w:ascii="Times New Roman" w:eastAsia="Times New Roman" w:hAnsi="Times New Roman" w:cs="Times New Roman"/>
          <w:sz w:val="24"/>
          <w:szCs w:val="24"/>
          <w:lang w:eastAsia="ru-RU"/>
        </w:rPr>
        <w:instrText xml:space="preserve"> SEQ MTEqn \c \* Arabic \* MERGEFORMAT </w:instrText>
      </w:r>
      <w:r w:rsidRPr="00245C94">
        <w:rPr>
          <w:rFonts w:ascii="Times New Roman" w:eastAsia="Times New Roman" w:hAnsi="Times New Roman" w:cs="Times New Roman"/>
          <w:sz w:val="24"/>
          <w:szCs w:val="24"/>
          <w:lang w:eastAsia="ru-RU"/>
        </w:rPr>
        <w:fldChar w:fldCharType="separate"/>
      </w:r>
      <w:r w:rsidR="00C57FCE">
        <w:rPr>
          <w:rFonts w:ascii="Times New Roman" w:eastAsia="Times New Roman" w:hAnsi="Times New Roman" w:cs="Times New Roman"/>
          <w:noProof/>
          <w:sz w:val="24"/>
          <w:szCs w:val="24"/>
          <w:lang w:eastAsia="ru-RU"/>
        </w:rPr>
        <w:instrText>11</w:instrText>
      </w:r>
      <w:r w:rsidRPr="00245C94">
        <w:rPr>
          <w:rFonts w:ascii="Times New Roman" w:eastAsia="Times New Roman" w:hAnsi="Times New Roman" w:cs="Times New Roman"/>
          <w:noProof/>
          <w:sz w:val="24"/>
          <w:szCs w:val="24"/>
          <w:lang w:eastAsia="ru-RU"/>
        </w:rPr>
        <w:fldChar w:fldCharType="end"/>
      </w:r>
      <w:r w:rsidRPr="00245C94">
        <w:rPr>
          <w:rFonts w:ascii="Times New Roman" w:eastAsia="Times New Roman" w:hAnsi="Times New Roman" w:cs="Times New Roman"/>
          <w:sz w:val="24"/>
          <w:szCs w:val="24"/>
          <w:lang w:eastAsia="ru-RU"/>
        </w:rPr>
        <w:instrText>)</w:instrText>
      </w:r>
      <w:r w:rsidRPr="00245C94">
        <w:rPr>
          <w:rFonts w:ascii="Times New Roman" w:eastAsia="Times New Roman" w:hAnsi="Times New Roman" w:cs="Times New Roman"/>
          <w:sz w:val="24"/>
          <w:szCs w:val="24"/>
          <w:lang w:eastAsia="ru-RU"/>
        </w:rPr>
        <w:fldChar w:fldCharType="end"/>
      </w:r>
    </w:p>
    <w:p w:rsidR="007B07E0" w:rsidRPr="00245C94" w:rsidRDefault="007B07E0" w:rsidP="007B07E0">
      <w:pPr>
        <w:spacing w:after="0" w:line="240" w:lineRule="auto"/>
        <w:ind w:right="-2"/>
        <w:jc w:val="both"/>
        <w:rPr>
          <w:rFonts w:ascii="Times New Roman" w:eastAsia="Times New Roman" w:hAnsi="Times New Roman" w:cs="Times New Roman"/>
          <w:sz w:val="24"/>
          <w:szCs w:val="24"/>
          <w:lang w:eastAsia="ru-RU"/>
        </w:rPr>
      </w:pPr>
      <w:r w:rsidRPr="00245C94">
        <w:rPr>
          <w:rFonts w:ascii="Times New Roman" w:eastAsia="Times New Roman" w:hAnsi="Times New Roman" w:cs="Times New Roman"/>
          <w:sz w:val="24"/>
          <w:szCs w:val="24"/>
          <w:lang w:eastAsia="ru-RU"/>
        </w:rPr>
        <w:t xml:space="preserve">где </w:t>
      </w:r>
      <w:r w:rsidRPr="00245C94">
        <w:rPr>
          <w:rFonts w:ascii="Times New Roman" w:eastAsia="Times New Roman" w:hAnsi="Times New Roman" w:cs="Times New Roman"/>
          <w:i/>
          <w:sz w:val="24"/>
          <w:szCs w:val="24"/>
          <w:lang w:val="en-US" w:eastAsia="ru-RU"/>
        </w:rPr>
        <w:t>L</w:t>
      </w:r>
      <w:r w:rsidRPr="00245C94">
        <w:rPr>
          <w:rFonts w:ascii="Times New Roman" w:eastAsia="Times New Roman" w:hAnsi="Times New Roman" w:cs="Times New Roman"/>
          <w:sz w:val="24"/>
          <w:szCs w:val="24"/>
          <w:lang w:eastAsia="ru-RU"/>
        </w:rPr>
        <w:t xml:space="preserve"> – длина проектируемого участка сети, составляющая </w:t>
      </w:r>
      <w:r w:rsidR="00E62370">
        <w:rPr>
          <w:rFonts w:ascii="Times New Roman" w:eastAsia="Times New Roman" w:hAnsi="Times New Roman" w:cs="Times New Roman"/>
          <w:sz w:val="24"/>
          <w:szCs w:val="24"/>
          <w:lang w:eastAsia="ru-RU"/>
        </w:rPr>
        <w:t>503</w:t>
      </w:r>
      <w:r w:rsidRPr="00245C94">
        <w:rPr>
          <w:rFonts w:ascii="Times New Roman" w:eastAsia="Times New Roman" w:hAnsi="Times New Roman" w:cs="Times New Roman"/>
          <w:sz w:val="24"/>
          <w:szCs w:val="24"/>
          <w:lang w:eastAsia="ru-RU"/>
        </w:rPr>
        <w:t xml:space="preserve"> км.</w:t>
      </w:r>
    </w:p>
    <w:p w:rsidR="007B07E0" w:rsidRPr="00245C94" w:rsidRDefault="00E62370" w:rsidP="007B07E0">
      <w:pPr>
        <w:spacing w:after="0" w:line="240" w:lineRule="auto"/>
        <w:ind w:right="-2"/>
        <w:jc w:val="center"/>
        <w:rPr>
          <w:rFonts w:ascii="Times New Roman" w:eastAsia="Times New Roman" w:hAnsi="Times New Roman" w:cs="Times New Roman"/>
          <w:sz w:val="24"/>
          <w:szCs w:val="24"/>
          <w:lang w:eastAsia="ru-RU"/>
        </w:rPr>
      </w:pPr>
      <w:r w:rsidRPr="00245C94">
        <w:rPr>
          <w:rFonts w:ascii="Times New Roman" w:eastAsia="Times New Roman" w:hAnsi="Times New Roman" w:cs="Times New Roman"/>
          <w:position w:val="-28"/>
          <w:sz w:val="24"/>
          <w:szCs w:val="24"/>
          <w:lang w:eastAsia="ru-RU"/>
        </w:rPr>
        <w:object w:dxaOrig="1600" w:dyaOrig="680">
          <v:shape id="_x0000_i1143" type="#_x0000_t75" style="width:80.2pt;height:34.9pt" o:ole="">
            <v:imagedata r:id="rId300" o:title=""/>
          </v:shape>
          <o:OLEObject Type="Embed" ProgID="Equation.DSMT4" ShapeID="_x0000_i1143" DrawAspect="Content" ObjectID="_1795907095" r:id="rId301"/>
        </w:object>
      </w:r>
    </w:p>
    <w:p w:rsidR="007B07E0" w:rsidRPr="00245C94" w:rsidRDefault="00E62370" w:rsidP="007B07E0">
      <w:pPr>
        <w:spacing w:after="0" w:line="240" w:lineRule="auto"/>
        <w:jc w:val="center"/>
        <w:rPr>
          <w:rFonts w:ascii="Times New Roman" w:eastAsia="Times New Roman" w:hAnsi="Times New Roman" w:cs="Times New Roman"/>
          <w:sz w:val="24"/>
          <w:szCs w:val="24"/>
          <w:lang w:eastAsia="ru-RU"/>
        </w:rPr>
      </w:pPr>
      <w:r w:rsidRPr="00245C94">
        <w:rPr>
          <w:rFonts w:ascii="Times New Roman" w:eastAsia="Times New Roman" w:hAnsi="Times New Roman" w:cs="Times New Roman"/>
          <w:position w:val="-54"/>
          <w:sz w:val="24"/>
          <w:szCs w:val="24"/>
          <w:lang w:eastAsia="ru-RU"/>
        </w:rPr>
        <w:object w:dxaOrig="4200" w:dyaOrig="920">
          <v:shape id="_x0000_i1144" type="#_x0000_t75" style="width:210pt;height:45.25pt" o:ole="">
            <v:imagedata r:id="rId302" o:title=""/>
          </v:shape>
          <o:OLEObject Type="Embed" ProgID="Equation.DSMT4" ShapeID="_x0000_i1144" DrawAspect="Content" ObjectID="_1795907096" r:id="rId303"/>
        </w:object>
      </w:r>
    </w:p>
    <w:p w:rsidR="007B07E0" w:rsidRPr="00245C94" w:rsidRDefault="007B07E0" w:rsidP="007B07E0">
      <w:pPr>
        <w:spacing w:after="0" w:line="240" w:lineRule="auto"/>
        <w:ind w:firstLine="708"/>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Теперь необходимо осуществить проверку правильности расчетов. Для этого вычислим общее затухание по всей длине регенерационного участка для магистральной связи, а затем полученные значения сравним с заданными в курсовой работе.</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14"/>
          <w:sz w:val="24"/>
          <w:szCs w:val="24"/>
          <w:lang w:eastAsia="ru-RU"/>
        </w:rPr>
        <w:object w:dxaOrig="3879" w:dyaOrig="380">
          <v:shape id="_x0000_i1145" type="#_x0000_t75" style="width:194.2pt;height:19.65pt" o:ole="">
            <v:imagedata r:id="rId304" o:title=""/>
          </v:shape>
          <o:OLEObject Type="Embed" ProgID="Equation.DSMT4" ShapeID="_x0000_i1145" DrawAspect="Content" ObjectID="_1795907097" r:id="rId305"/>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12</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E62370" w:rsidP="007B07E0">
      <w:pPr>
        <w:spacing w:after="0" w:line="240" w:lineRule="auto"/>
        <w:jc w:val="center"/>
        <w:rPr>
          <w:rFonts w:ascii="Times New Roman" w:eastAsia="Calibri" w:hAnsi="Times New Roman" w:cs="Times New Roman"/>
          <w:sz w:val="24"/>
          <w:szCs w:val="24"/>
        </w:rPr>
      </w:pPr>
      <w:r w:rsidRPr="00245C94">
        <w:rPr>
          <w:rFonts w:ascii="Times New Roman" w:eastAsia="Calibri" w:hAnsi="Times New Roman" w:cs="Times New Roman"/>
          <w:position w:val="-14"/>
          <w:sz w:val="24"/>
          <w:szCs w:val="24"/>
        </w:rPr>
        <w:object w:dxaOrig="5480" w:dyaOrig="380">
          <v:shape id="_x0000_i1146" type="#_x0000_t75" style="width:273.8pt;height:19.65pt" o:ole="">
            <v:imagedata r:id="rId306" o:title=""/>
          </v:shape>
          <o:OLEObject Type="Embed" ProgID="Equation.DSMT4" ShapeID="_x0000_i1146" DrawAspect="Content" ObjectID="_1795907098" r:id="rId307"/>
        </w:object>
      </w:r>
      <w:r w:rsidR="007B07E0" w:rsidRPr="00245C94">
        <w:rPr>
          <w:rFonts w:ascii="Times New Roman" w:eastAsia="Calibri" w:hAnsi="Times New Roman" w:cs="Times New Roman"/>
          <w:sz w:val="24"/>
          <w:szCs w:val="24"/>
        </w:rPr>
        <w:t xml:space="preserve"> </w:t>
      </w:r>
    </w:p>
    <w:p w:rsidR="007B07E0" w:rsidRPr="00245C94" w:rsidRDefault="007B07E0" w:rsidP="007B07E0">
      <w:pPr>
        <w:spacing w:after="0" w:line="240" w:lineRule="auto"/>
        <w:ind w:firstLine="708"/>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Затухания, полученные при проверке для рассчитанных регенерационных участков, меньше заданных значений, следовательно, рассчитанные длины удовлетворяют заданию.</w: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Произведем расчет длины регенерационного участка по дисперсии:</w:t>
      </w:r>
    </w:p>
    <w:p w:rsidR="007B07E0" w:rsidRPr="00245C94" w:rsidRDefault="007B07E0" w:rsidP="007B07E0">
      <w:pPr>
        <w:tabs>
          <w:tab w:val="center" w:pos="5100"/>
          <w:tab w:val="right" w:pos="10200"/>
        </w:tabs>
        <w:spacing w:after="0" w:line="240" w:lineRule="auto"/>
        <w:ind w:firstLine="709"/>
        <w:jc w:val="both"/>
        <w:rPr>
          <w:rFonts w:ascii="Times New Roman" w:eastAsia="Calibri" w:hAnsi="Times New Roman" w:cs="Times New Roman"/>
          <w:sz w:val="24"/>
          <w:szCs w:val="24"/>
          <w:lang w:eastAsia="ru-RU"/>
        </w:rPr>
      </w:pP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position w:val="-30"/>
          <w:sz w:val="24"/>
          <w:szCs w:val="24"/>
          <w:lang w:eastAsia="ru-RU"/>
        </w:rPr>
        <w:object w:dxaOrig="1660" w:dyaOrig="680">
          <v:shape id="_x0000_i1147" type="#_x0000_t75" style="width:83.45pt;height:34.9pt" o:ole="">
            <v:imagedata r:id="rId308" o:title=""/>
          </v:shape>
          <o:OLEObject Type="Embed" ProgID="Equation.DSMT4" ShapeID="_x0000_i1147" DrawAspect="Content" ObjectID="_1795907099" r:id="rId309"/>
        </w:object>
      </w:r>
      <w:r w:rsidRPr="00245C94">
        <w:rPr>
          <w:rFonts w:ascii="Times New Roman" w:eastAsia="Calibri" w:hAnsi="Times New Roman" w:cs="Times New Roman"/>
          <w:sz w:val="24"/>
          <w:szCs w:val="24"/>
          <w:lang w:eastAsia="ru-RU"/>
        </w:rPr>
        <w:t xml:space="preserve"> </w:t>
      </w:r>
      <w:r w:rsidRPr="00245C94">
        <w:rPr>
          <w:rFonts w:ascii="Times New Roman" w:eastAsia="Calibri" w:hAnsi="Times New Roman" w:cs="Times New Roman"/>
          <w:sz w:val="24"/>
          <w:szCs w:val="24"/>
          <w:lang w:eastAsia="ru-RU"/>
        </w:rPr>
        <w:tab/>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MACROBUTTON MTPlaceRef \* MERGEFORMAT </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\h \* MERGEFORMAT </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MTSec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9</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begin"/>
      </w:r>
      <w:r w:rsidRPr="00245C94">
        <w:rPr>
          <w:rFonts w:ascii="Times New Roman" w:eastAsia="Calibri" w:hAnsi="Times New Roman" w:cs="Times New Roman"/>
          <w:sz w:val="24"/>
          <w:szCs w:val="24"/>
          <w:lang w:eastAsia="ru-RU"/>
        </w:rPr>
        <w:instrText xml:space="preserve"> SEQ MTEqn \c \* Arabic \* MERGEFORMAT </w:instrText>
      </w:r>
      <w:r w:rsidRPr="00245C94">
        <w:rPr>
          <w:rFonts w:ascii="Times New Roman" w:eastAsia="Calibri" w:hAnsi="Times New Roman" w:cs="Times New Roman"/>
          <w:sz w:val="24"/>
          <w:szCs w:val="24"/>
          <w:lang w:eastAsia="ru-RU"/>
        </w:rPr>
        <w:fldChar w:fldCharType="separate"/>
      </w:r>
      <w:r w:rsidR="00C57FCE">
        <w:rPr>
          <w:rFonts w:ascii="Times New Roman" w:eastAsia="Calibri" w:hAnsi="Times New Roman" w:cs="Times New Roman"/>
          <w:noProof/>
          <w:sz w:val="24"/>
          <w:szCs w:val="24"/>
          <w:lang w:eastAsia="ru-RU"/>
        </w:rPr>
        <w:instrText>13</w:instrText>
      </w:r>
      <w:r w:rsidRPr="00245C94">
        <w:rPr>
          <w:rFonts w:ascii="Times New Roman" w:eastAsia="Calibri" w:hAnsi="Times New Roman" w:cs="Times New Roman"/>
          <w:sz w:val="24"/>
          <w:szCs w:val="24"/>
          <w:lang w:eastAsia="ru-RU"/>
        </w:rPr>
        <w:fldChar w:fldCharType="end"/>
      </w:r>
      <w:r w:rsidRPr="00245C94">
        <w:rPr>
          <w:rFonts w:ascii="Times New Roman" w:eastAsia="Calibri" w:hAnsi="Times New Roman" w:cs="Times New Roman"/>
          <w:sz w:val="24"/>
          <w:szCs w:val="24"/>
          <w:lang w:eastAsia="ru-RU"/>
        </w:rPr>
        <w:instrText>)</w:instrText>
      </w:r>
      <w:r w:rsidRPr="00245C94">
        <w:rPr>
          <w:rFonts w:ascii="Times New Roman" w:eastAsia="Calibri" w:hAnsi="Times New Roman" w:cs="Times New Roman"/>
          <w:sz w:val="24"/>
          <w:szCs w:val="24"/>
          <w:lang w:eastAsia="ru-RU"/>
        </w:rPr>
        <w:fldChar w:fldCharType="end"/>
      </w:r>
    </w:p>
    <w:p w:rsidR="007B07E0" w:rsidRPr="00245C94" w:rsidRDefault="007B07E0" w:rsidP="007B07E0">
      <w:pPr>
        <w:spacing w:after="0" w:line="240" w:lineRule="auto"/>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 xml:space="preserve">где </w:t>
      </w:r>
      <w:r w:rsidRPr="00245C94">
        <w:rPr>
          <w:rFonts w:ascii="Times New Roman" w:eastAsia="Calibri" w:hAnsi="Times New Roman" w:cs="Times New Roman"/>
          <w:i/>
          <w:sz w:val="24"/>
          <w:szCs w:val="24"/>
        </w:rPr>
        <w:t xml:space="preserve">β </w:t>
      </w:r>
      <w:r w:rsidRPr="00245C94">
        <w:rPr>
          <w:rFonts w:ascii="Times New Roman" w:eastAsia="Calibri" w:hAnsi="Times New Roman" w:cs="Times New Roman"/>
          <w:sz w:val="24"/>
          <w:szCs w:val="24"/>
        </w:rPr>
        <w:t>– скорость передачи информации, равная 622 Мбит/с для магистральной связи;</w:t>
      </w:r>
    </w:p>
    <w:p w:rsidR="007B07E0" w:rsidRPr="00245C94" w:rsidRDefault="007B07E0" w:rsidP="007B07E0">
      <w:pPr>
        <w:spacing w:after="0" w:line="240" w:lineRule="auto"/>
        <w:ind w:firstLine="397"/>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rPr>
        <w:t>Δλ</w:t>
      </w:r>
      <w:r w:rsidRPr="00245C94">
        <w:rPr>
          <w:rFonts w:ascii="Times New Roman" w:eastAsia="Calibri" w:hAnsi="Times New Roman" w:cs="Times New Roman"/>
          <w:sz w:val="24"/>
          <w:szCs w:val="24"/>
        </w:rPr>
        <w:t xml:space="preserve"> – длина волны излучения, равная 1 нм;</w:t>
      </w:r>
    </w:p>
    <w:p w:rsidR="007B07E0" w:rsidRPr="00245C94" w:rsidRDefault="007B07E0" w:rsidP="007B07E0">
      <w:pPr>
        <w:spacing w:after="0" w:line="240" w:lineRule="auto"/>
        <w:ind w:firstLine="397"/>
        <w:jc w:val="both"/>
        <w:rPr>
          <w:rFonts w:ascii="Times New Roman" w:eastAsia="Calibri" w:hAnsi="Times New Roman" w:cs="Times New Roman"/>
          <w:sz w:val="24"/>
          <w:szCs w:val="24"/>
        </w:rPr>
      </w:pPr>
      <w:r w:rsidRPr="00245C94">
        <w:rPr>
          <w:rFonts w:ascii="Times New Roman" w:eastAsia="Calibri" w:hAnsi="Times New Roman" w:cs="Times New Roman"/>
          <w:i/>
          <w:sz w:val="24"/>
          <w:szCs w:val="24"/>
        </w:rPr>
        <w:t>δ</w:t>
      </w:r>
      <w:r w:rsidRPr="00245C94">
        <w:rPr>
          <w:rFonts w:ascii="Times New Roman" w:eastAsia="Calibri" w:hAnsi="Times New Roman" w:cs="Times New Roman"/>
          <w:i/>
          <w:sz w:val="24"/>
          <w:szCs w:val="24"/>
          <w:vertAlign w:val="subscript"/>
        </w:rPr>
        <w:t>н</w:t>
      </w:r>
      <w:r w:rsidRPr="00245C94">
        <w:rPr>
          <w:rFonts w:ascii="Times New Roman" w:eastAsia="Calibri" w:hAnsi="Times New Roman" w:cs="Times New Roman"/>
          <w:sz w:val="24"/>
          <w:szCs w:val="24"/>
        </w:rPr>
        <w:t xml:space="preserve"> – хроматическая дисперсия, равная 4,52 пс/(нм∙км).</w:t>
      </w:r>
    </w:p>
    <w:p w:rsidR="007B07E0" w:rsidRPr="00245C94" w:rsidRDefault="007B07E0" w:rsidP="007B07E0">
      <w:pPr>
        <w:spacing w:after="0" w:line="240" w:lineRule="auto"/>
        <w:jc w:val="center"/>
        <w:rPr>
          <w:rFonts w:ascii="Times New Roman" w:eastAsia="Calibri" w:hAnsi="Times New Roman" w:cs="Times New Roman"/>
          <w:sz w:val="24"/>
          <w:szCs w:val="24"/>
        </w:rPr>
      </w:pPr>
      <w:r w:rsidRPr="00245C94">
        <w:rPr>
          <w:rFonts w:ascii="Times New Roman" w:eastAsia="Calibri" w:hAnsi="Times New Roman" w:cs="Times New Roman"/>
          <w:position w:val="-28"/>
          <w:sz w:val="24"/>
          <w:szCs w:val="24"/>
        </w:rPr>
        <w:object w:dxaOrig="4060" w:dyaOrig="660">
          <v:shape id="_x0000_i1148" type="#_x0000_t75" style="width:202.35pt;height:33.25pt" o:ole="">
            <v:imagedata r:id="rId310" o:title=""/>
          </v:shape>
          <o:OLEObject Type="Embed" ProgID="Equation.DSMT4" ShapeID="_x0000_i1148" DrawAspect="Content" ObjectID="_1795907100" r:id="rId311"/>
        </w:objec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pPr>
      <w:r w:rsidRPr="00245C94">
        <w:rPr>
          <w:rFonts w:ascii="Times New Roman" w:eastAsia="Calibri" w:hAnsi="Times New Roman" w:cs="Times New Roman"/>
          <w:sz w:val="24"/>
          <w:szCs w:val="24"/>
        </w:rPr>
        <w:t>Очевидно, что ВОЛС более приемлема для проектируемой линии связи, т.к. оптический кабель более дешевый и не требует специальных мер защиты от мешающих и опасных влияний, позволяет передать большее число каналов в широком спектре частот, а также увеличивается промежуток между усилительными участками. Недостатком ВОЛС является то, что она не приемлема для НЧ-цепей. Для этого параллельно ВОЛС прокладывают НЧ-кабель, от которого делаются отпаи на аппаратуру СЦБ.</w:t>
      </w:r>
    </w:p>
    <w:p w:rsidR="007B07E0" w:rsidRPr="00245C94" w:rsidRDefault="007B07E0" w:rsidP="007B07E0">
      <w:pPr>
        <w:spacing w:after="0" w:line="240" w:lineRule="auto"/>
        <w:ind w:firstLine="709"/>
        <w:jc w:val="both"/>
        <w:rPr>
          <w:rFonts w:ascii="Times New Roman" w:eastAsia="Calibri" w:hAnsi="Times New Roman" w:cs="Times New Roman"/>
          <w:sz w:val="24"/>
          <w:szCs w:val="24"/>
        </w:rPr>
        <w:sectPr w:rsidR="007B07E0" w:rsidRPr="00245C94" w:rsidSect="006D4BA0">
          <w:pgSz w:w="11906" w:h="16838"/>
          <w:pgMar w:top="1134" w:right="567" w:bottom="1134" w:left="1134" w:header="708" w:footer="708" w:gutter="0"/>
          <w:cols w:space="720"/>
        </w:sectPr>
      </w:pPr>
    </w:p>
    <w:p w:rsidR="007B07E0" w:rsidRPr="00245C94" w:rsidRDefault="007B07E0" w:rsidP="007B07E0">
      <w:pPr>
        <w:keepNext/>
        <w:keepLines/>
        <w:spacing w:after="0" w:line="240" w:lineRule="auto"/>
        <w:jc w:val="center"/>
        <w:outlineLvl w:val="0"/>
        <w:rPr>
          <w:rFonts w:ascii="Times New Roman" w:eastAsia="Calibri" w:hAnsi="Times New Roman" w:cs="Times New Roman"/>
          <w:bCs/>
          <w:sz w:val="24"/>
          <w:szCs w:val="28"/>
        </w:rPr>
      </w:pPr>
      <w:bookmarkStart w:id="98" w:name="_Toc5727426"/>
      <w:bookmarkStart w:id="99" w:name="_Toc5741600"/>
      <w:bookmarkStart w:id="100" w:name="_Toc5741641"/>
      <w:r w:rsidRPr="00245C94">
        <w:rPr>
          <w:rFonts w:ascii="Times New Roman" w:eastAsia="Calibri" w:hAnsi="Times New Roman" w:cs="Times New Roman"/>
          <w:bCs/>
          <w:sz w:val="24"/>
          <w:szCs w:val="28"/>
        </w:rPr>
        <w:lastRenderedPageBreak/>
        <w:t>Заключение</w:t>
      </w:r>
      <w:bookmarkEnd w:id="98"/>
      <w:bookmarkEnd w:id="99"/>
      <w:bookmarkEnd w:id="100"/>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 xml:space="preserve">В результате проделанной курсовой работы была спроектирована  линия связи на участках </w:t>
      </w:r>
      <w:r w:rsidR="00D167CE">
        <w:rPr>
          <w:rFonts w:ascii="Times New Roman" w:eastAsia="Calibri" w:hAnsi="Times New Roman" w:cs="Times New Roman"/>
          <w:sz w:val="24"/>
          <w:szCs w:val="28"/>
        </w:rPr>
        <w:t>Красноярской</w:t>
      </w:r>
      <w:r w:rsidRPr="00245C94">
        <w:rPr>
          <w:rFonts w:ascii="Times New Roman" w:eastAsia="Calibri" w:hAnsi="Times New Roman" w:cs="Times New Roman"/>
          <w:sz w:val="24"/>
          <w:szCs w:val="28"/>
        </w:rPr>
        <w:t xml:space="preserve"> железной дороги </w:t>
      </w:r>
      <w:r w:rsidR="00E62370">
        <w:rPr>
          <w:rFonts w:ascii="Times New Roman" w:eastAsia="Calibri" w:hAnsi="Times New Roman" w:cs="Times New Roman"/>
          <w:sz w:val="24"/>
          <w:szCs w:val="28"/>
        </w:rPr>
        <w:t xml:space="preserve">Барнаул – Кулунда </w:t>
      </w:r>
      <w:r w:rsidRPr="00245C94">
        <w:rPr>
          <w:rFonts w:ascii="Times New Roman" w:eastAsia="Calibri" w:hAnsi="Times New Roman" w:cs="Times New Roman"/>
          <w:sz w:val="24"/>
          <w:szCs w:val="28"/>
        </w:rPr>
        <w:t xml:space="preserve"> и </w:t>
      </w:r>
      <w:r w:rsidR="00E62370">
        <w:rPr>
          <w:rFonts w:ascii="Times New Roman" w:eastAsia="Calibri" w:hAnsi="Times New Roman" w:cs="Times New Roman"/>
          <w:sz w:val="24"/>
          <w:szCs w:val="28"/>
        </w:rPr>
        <w:t>Кулунда</w:t>
      </w:r>
      <w:r w:rsidR="00D167CE">
        <w:rPr>
          <w:rFonts w:ascii="Times New Roman" w:eastAsia="Calibri" w:hAnsi="Times New Roman" w:cs="Times New Roman"/>
          <w:sz w:val="24"/>
          <w:szCs w:val="28"/>
        </w:rPr>
        <w:t xml:space="preserve"> – </w:t>
      </w:r>
      <w:r w:rsidR="00E62370">
        <w:rPr>
          <w:rFonts w:ascii="Times New Roman" w:eastAsia="Calibri" w:hAnsi="Times New Roman" w:cs="Times New Roman"/>
          <w:sz w:val="24"/>
          <w:szCs w:val="28"/>
        </w:rPr>
        <w:t>Карасук</w:t>
      </w:r>
      <w:r w:rsidRPr="00245C94">
        <w:rPr>
          <w:rFonts w:ascii="Times New Roman" w:eastAsia="Calibri" w:hAnsi="Times New Roman" w:cs="Times New Roman"/>
          <w:sz w:val="24"/>
          <w:szCs w:val="28"/>
        </w:rPr>
        <w:t xml:space="preserve">, где обеспечено </w:t>
      </w:r>
      <w:r w:rsidR="00E62370">
        <w:rPr>
          <w:rFonts w:ascii="Times New Roman" w:eastAsia="Calibri" w:hAnsi="Times New Roman" w:cs="Times New Roman"/>
          <w:sz w:val="24"/>
          <w:szCs w:val="28"/>
        </w:rPr>
        <w:t>220</w:t>
      </w:r>
      <w:r w:rsidRPr="00245C94">
        <w:rPr>
          <w:rFonts w:ascii="Times New Roman" w:eastAsia="Calibri" w:hAnsi="Times New Roman" w:cs="Times New Roman"/>
          <w:sz w:val="24"/>
          <w:szCs w:val="28"/>
        </w:rPr>
        <w:t xml:space="preserve"> каналов магистральной связи, </w:t>
      </w:r>
      <w:r w:rsidR="00E62370">
        <w:rPr>
          <w:rFonts w:ascii="Times New Roman" w:eastAsia="Calibri" w:hAnsi="Times New Roman" w:cs="Times New Roman"/>
          <w:sz w:val="24"/>
          <w:szCs w:val="28"/>
        </w:rPr>
        <w:t>120</w:t>
      </w:r>
      <w:r w:rsidRPr="00245C94">
        <w:rPr>
          <w:rFonts w:ascii="Times New Roman" w:eastAsia="Calibri" w:hAnsi="Times New Roman" w:cs="Times New Roman"/>
          <w:sz w:val="24"/>
          <w:szCs w:val="28"/>
        </w:rPr>
        <w:t xml:space="preserve"> каналов дорожной связи и различные виды отделенческой оперативно-технологической связи. При проектировании учитывались физико-географические данные участка, его административно-хозяйственная структура; выбрана трехкабельная система с использованием кабеля типа МКПАБ </w:t>
      </w:r>
      <w:r w:rsidRPr="00245C94">
        <w:rPr>
          <w:rFonts w:ascii="Times New Roman" w:eastAsia="Times New Roman" w:hAnsi="Times New Roman" w:cs="Times New Roman"/>
          <w:sz w:val="24"/>
          <w:szCs w:val="24"/>
          <w:lang w:eastAsia="ru-RU"/>
        </w:rPr>
        <w:t>7х4х1.05+1х2х0.7+1х0.7</w:t>
      </w:r>
      <w:r w:rsidRPr="00245C94">
        <w:rPr>
          <w:rFonts w:ascii="Times New Roman" w:eastAsia="Calibri" w:hAnsi="Times New Roman" w:cs="Times New Roman"/>
          <w:sz w:val="24"/>
          <w:szCs w:val="28"/>
        </w:rPr>
        <w:t xml:space="preserve"> для основной магистрали, ТЗБ с различным числом четвёрок – для создания ответвлений. Произведена разработка схемы связи с размещением оконечных и промежуточных усилительных пунктов и скелетной схемы участка. Также были произведены расчеты мешающих и опасных влияний от контактных сетей железных дорог, приведены описания методов защиты от влияний, приведены схемы защиты аппаратуры связи. Приведена методика симметрирования, целью которой является уменьшение взаимных влияний. Произведен расчёт длины регенерационного участка для волоконно-оптической системы передачи информации, которая составила </w:t>
      </w:r>
      <w:r w:rsidR="00D167CE">
        <w:rPr>
          <w:rFonts w:ascii="Times New Roman" w:eastAsia="Calibri" w:hAnsi="Times New Roman" w:cs="Times New Roman"/>
          <w:sz w:val="24"/>
          <w:szCs w:val="28"/>
        </w:rPr>
        <w:t>8</w:t>
      </w:r>
      <w:r w:rsidR="002E4C42">
        <w:rPr>
          <w:rFonts w:ascii="Times New Roman" w:eastAsia="Calibri" w:hAnsi="Times New Roman" w:cs="Times New Roman"/>
          <w:sz w:val="24"/>
          <w:szCs w:val="28"/>
        </w:rPr>
        <w:t>2</w:t>
      </w:r>
      <w:r w:rsidR="00D167CE">
        <w:rPr>
          <w:rFonts w:ascii="Times New Roman" w:eastAsia="Calibri" w:hAnsi="Times New Roman" w:cs="Times New Roman"/>
          <w:sz w:val="24"/>
          <w:szCs w:val="28"/>
        </w:rPr>
        <w:t>,</w:t>
      </w:r>
      <w:r w:rsidR="002E4C42">
        <w:rPr>
          <w:rFonts w:ascii="Times New Roman" w:eastAsia="Calibri" w:hAnsi="Times New Roman" w:cs="Times New Roman"/>
          <w:sz w:val="24"/>
          <w:szCs w:val="28"/>
        </w:rPr>
        <w:t>59</w:t>
      </w:r>
      <w:r w:rsidRPr="00245C94">
        <w:rPr>
          <w:rFonts w:ascii="Times New Roman" w:eastAsia="Calibri" w:hAnsi="Times New Roman" w:cs="Times New Roman"/>
          <w:sz w:val="24"/>
          <w:szCs w:val="28"/>
        </w:rPr>
        <w:t xml:space="preserve"> км.</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Выполнение данной курсовой работы способствовало закреплению теоретических знаний по курсу линий связи, и появлению практических навыков, необходимых при эксплуатации, проектировании, разработке и усовершенствовании устройств железнодорожной автоматики, телемеханики и связи.</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sectPr w:rsidR="007B07E0" w:rsidRPr="00245C94" w:rsidSect="006D4BA0">
          <w:pgSz w:w="11906" w:h="16838"/>
          <w:pgMar w:top="1134" w:right="567" w:bottom="1134" w:left="1134" w:header="708" w:footer="708" w:gutter="0"/>
          <w:cols w:space="720"/>
        </w:sectPr>
      </w:pPr>
    </w:p>
    <w:p w:rsidR="007B07E0" w:rsidRPr="00245C94" w:rsidRDefault="007B07E0" w:rsidP="007B07E0">
      <w:pPr>
        <w:keepNext/>
        <w:keepLines/>
        <w:spacing w:after="0" w:line="240" w:lineRule="auto"/>
        <w:jc w:val="center"/>
        <w:outlineLvl w:val="0"/>
        <w:rPr>
          <w:rFonts w:ascii="Times New Roman" w:eastAsia="Calibri" w:hAnsi="Times New Roman" w:cs="Times New Roman"/>
          <w:bCs/>
          <w:sz w:val="24"/>
          <w:szCs w:val="28"/>
        </w:rPr>
      </w:pPr>
      <w:bookmarkStart w:id="101" w:name="_Toc5727427"/>
      <w:bookmarkStart w:id="102" w:name="_Toc5741601"/>
      <w:bookmarkStart w:id="103" w:name="_Toc5741642"/>
      <w:r w:rsidRPr="00245C94">
        <w:rPr>
          <w:rFonts w:ascii="Times New Roman" w:eastAsia="Calibri" w:hAnsi="Times New Roman" w:cs="Times New Roman"/>
          <w:bCs/>
          <w:sz w:val="24"/>
          <w:szCs w:val="28"/>
        </w:rPr>
        <w:lastRenderedPageBreak/>
        <w:t>Библиографический список</w:t>
      </w:r>
      <w:bookmarkEnd w:id="101"/>
      <w:bookmarkEnd w:id="102"/>
      <w:bookmarkEnd w:id="103"/>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 xml:space="preserve">1 Линии железнодорожной автоматики, телемеханики и связи.– Задание на курсовой проект с методическими указаниями для студентов </w:t>
      </w:r>
      <w:r w:rsidRPr="00245C94">
        <w:rPr>
          <w:rFonts w:ascii="Times New Roman" w:eastAsia="Calibri" w:hAnsi="Times New Roman" w:cs="Times New Roman"/>
          <w:sz w:val="24"/>
          <w:szCs w:val="28"/>
          <w:lang w:val="en-US"/>
        </w:rPr>
        <w:t>IV</w:t>
      </w:r>
      <w:r w:rsidRPr="00245C94">
        <w:rPr>
          <w:rFonts w:ascii="Times New Roman" w:eastAsia="Calibri" w:hAnsi="Times New Roman" w:cs="Times New Roman"/>
          <w:sz w:val="24"/>
          <w:szCs w:val="28"/>
        </w:rPr>
        <w:t xml:space="preserve"> курса. МПС СССР. Москва, 1988. 40 с.</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2 Требина, Е.Г. Электромагнитные влияния высоковольтных линий на цепи связи. Методические указание к дипломному и курсовому проектированию / Е.Г. Требина, В.У. Костиков// Омский институт инженеров железнодорожного транспорта. Омск, 1980. 34 с.</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3 Правила защиты устройств проводной связи и проводного вещания  от влияния тяговой сети электрифицированных железных дорог переменного тока. М.: Издательство «Транспорт», 1989. 134 с.</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4 Стандарт предприятия. СТП ОмГУПС 1.2-2005, 29 с.</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5 Гроднев И. И., Верник С. М.  Линии связи: Учебник для вузов.– М.: Радио и связь.</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6 Правила защиты устройств проводной связи и проводного вещания от влияния тяговой сети электрических железных дорог переменного тока.– М.: Транспорт, 1973.</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7 Советский энциклопедический словарь – М.: Советская энциклопедия, 1980.</w:t>
      </w:r>
    </w:p>
    <w:p w:rsidR="007B07E0" w:rsidRPr="00245C94" w:rsidRDefault="007B07E0" w:rsidP="007B07E0">
      <w:pPr>
        <w:spacing w:after="0" w:line="240" w:lineRule="auto"/>
        <w:ind w:firstLine="709"/>
        <w:jc w:val="both"/>
        <w:rPr>
          <w:rFonts w:ascii="Times New Roman" w:eastAsia="Calibri" w:hAnsi="Times New Roman" w:cs="Times New Roman"/>
          <w:sz w:val="24"/>
          <w:szCs w:val="28"/>
        </w:rPr>
      </w:pPr>
      <w:r w:rsidRPr="00245C94">
        <w:rPr>
          <w:rFonts w:ascii="Times New Roman" w:eastAsia="Calibri" w:hAnsi="Times New Roman" w:cs="Times New Roman"/>
          <w:sz w:val="24"/>
          <w:szCs w:val="28"/>
        </w:rPr>
        <w:t>8 Гроднев И.И. Инженерно-технический справочник по электросвязи. Кабельные и воздушные линии/ И.И. Гроднев, А.Н. Гумель.</w:t>
      </w:r>
    </w:p>
    <w:p w:rsidR="007B07E0" w:rsidRPr="007B07E0" w:rsidRDefault="007B07E0" w:rsidP="007B07E0">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w:t>
      </w:r>
      <w:r w:rsidRPr="007B07E0">
        <w:rPr>
          <w:rFonts w:ascii="Times New Roman" w:eastAsia="Times New Roman" w:hAnsi="Times New Roman" w:cs="Times New Roman"/>
          <w:sz w:val="24"/>
          <w:szCs w:val="24"/>
          <w:lang w:eastAsia="ru-RU"/>
        </w:rPr>
        <w:t xml:space="preserve"> https://ru.wikipedia.org/wiki/</w:t>
      </w:r>
      <w:r w:rsidR="002E4C42">
        <w:rPr>
          <w:rFonts w:ascii="Times New Roman" w:eastAsia="Times New Roman" w:hAnsi="Times New Roman" w:cs="Times New Roman"/>
          <w:sz w:val="24"/>
          <w:szCs w:val="24"/>
          <w:lang w:eastAsia="ru-RU"/>
        </w:rPr>
        <w:t>Алтайский</w:t>
      </w:r>
      <w:r w:rsidRPr="007B07E0">
        <w:rPr>
          <w:rFonts w:ascii="Times New Roman" w:eastAsia="Times New Roman" w:hAnsi="Times New Roman" w:cs="Times New Roman"/>
          <w:sz w:val="24"/>
          <w:szCs w:val="24"/>
          <w:lang w:eastAsia="ru-RU"/>
        </w:rPr>
        <w:t>_край</w:t>
      </w:r>
    </w:p>
    <w:p w:rsidR="00D50773" w:rsidRPr="00D50773" w:rsidRDefault="00D50773" w:rsidP="00D50773">
      <w:pPr>
        <w:spacing w:after="0" w:line="240" w:lineRule="auto"/>
        <w:jc w:val="center"/>
        <w:rPr>
          <w:rFonts w:ascii="Times New Roman" w:eastAsia="Times New Roman" w:hAnsi="Times New Roman" w:cs="Times New Roman"/>
          <w:sz w:val="24"/>
          <w:szCs w:val="24"/>
          <w:lang w:eastAsia="ru-RU"/>
        </w:rPr>
      </w:pPr>
    </w:p>
    <w:p w:rsidR="00D50773" w:rsidRPr="00D50773" w:rsidRDefault="00D50773" w:rsidP="00D50773">
      <w:pPr>
        <w:spacing w:after="0" w:line="240" w:lineRule="auto"/>
        <w:ind w:firstLine="709"/>
        <w:jc w:val="both"/>
        <w:rPr>
          <w:rFonts w:ascii="Times New Roman" w:eastAsia="Times New Roman" w:hAnsi="Times New Roman" w:cs="Times New Roman"/>
          <w:sz w:val="24"/>
          <w:szCs w:val="24"/>
          <w:lang w:eastAsia="ru-RU"/>
        </w:rPr>
      </w:pPr>
    </w:p>
    <w:p w:rsidR="00827345" w:rsidRPr="00827345" w:rsidRDefault="00827345" w:rsidP="00827345">
      <w:pPr>
        <w:spacing w:after="0" w:line="240" w:lineRule="auto"/>
        <w:ind w:firstLine="709"/>
        <w:jc w:val="both"/>
        <w:rPr>
          <w:rFonts w:ascii="Times New Roman" w:eastAsia="Times New Roman" w:hAnsi="Times New Roman" w:cs="Times New Roman"/>
          <w:sz w:val="24"/>
          <w:szCs w:val="24"/>
          <w:lang w:eastAsia="ru-RU"/>
        </w:rPr>
      </w:pPr>
    </w:p>
    <w:p w:rsidR="00827345" w:rsidRPr="00827345" w:rsidRDefault="00827345" w:rsidP="00827345">
      <w:pPr>
        <w:keepNext/>
        <w:keepLines/>
        <w:spacing w:after="0" w:line="360" w:lineRule="auto"/>
        <w:ind w:firstLine="709"/>
        <w:jc w:val="both"/>
        <w:outlineLvl w:val="1"/>
        <w:rPr>
          <w:rFonts w:ascii="Calibri" w:eastAsia="Calibri" w:hAnsi="Calibri" w:cs="Times New Roman"/>
        </w:rPr>
      </w:pPr>
    </w:p>
    <w:p w:rsidR="00827345" w:rsidRPr="00827345" w:rsidRDefault="00827345" w:rsidP="00827345">
      <w:pPr>
        <w:keepNext/>
        <w:keepLines/>
        <w:spacing w:after="0" w:line="360" w:lineRule="auto"/>
        <w:ind w:firstLine="709"/>
        <w:jc w:val="both"/>
        <w:outlineLvl w:val="1"/>
      </w:pPr>
    </w:p>
    <w:p w:rsidR="00827345" w:rsidRPr="00827345" w:rsidRDefault="00827345" w:rsidP="00827345"/>
    <w:p w:rsidR="003231F0" w:rsidRDefault="003231F0" w:rsidP="00827345">
      <w:pPr>
        <w:keepNext/>
        <w:keepLines/>
        <w:spacing w:after="0" w:line="360" w:lineRule="auto"/>
        <w:ind w:firstLine="709"/>
        <w:jc w:val="both"/>
        <w:outlineLvl w:val="1"/>
      </w:pPr>
    </w:p>
    <w:sectPr w:rsidR="003231F0" w:rsidSect="00827345">
      <w:pgSz w:w="11906" w:h="16838"/>
      <w:pgMar w:top="1134" w:right="567"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3C5" w:rsidRDefault="00F163C5">
      <w:pPr>
        <w:spacing w:after="0" w:line="240" w:lineRule="auto"/>
      </w:pPr>
      <w:r>
        <w:separator/>
      </w:r>
    </w:p>
  </w:endnote>
  <w:endnote w:type="continuationSeparator" w:id="0">
    <w:p w:rsidR="00F163C5" w:rsidRDefault="00F1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952490"/>
      <w:docPartObj>
        <w:docPartGallery w:val="Page Numbers (Bottom of Page)"/>
        <w:docPartUnique/>
      </w:docPartObj>
    </w:sdtPr>
    <w:sdtEndPr/>
    <w:sdtContent>
      <w:p w:rsidR="0063592B" w:rsidRDefault="0063592B">
        <w:pPr>
          <w:pStyle w:val="a6"/>
          <w:jc w:val="center"/>
        </w:pPr>
        <w:r>
          <w:fldChar w:fldCharType="begin"/>
        </w:r>
        <w:r>
          <w:instrText>PAGE   \* MERGEFORMAT</w:instrText>
        </w:r>
        <w:r>
          <w:fldChar w:fldCharType="separate"/>
        </w:r>
        <w:r w:rsidR="0029268F">
          <w:rPr>
            <w:noProof/>
          </w:rPr>
          <w:t>43</w:t>
        </w:r>
        <w:r>
          <w:fldChar w:fldCharType="end"/>
        </w:r>
      </w:p>
    </w:sdtContent>
  </w:sdt>
  <w:p w:rsidR="0063592B" w:rsidRDefault="0063592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575896523"/>
      <w:docPartObj>
        <w:docPartGallery w:val="Page Numbers (Bottom of Page)"/>
        <w:docPartUnique/>
      </w:docPartObj>
    </w:sdtPr>
    <w:sdtEndPr/>
    <w:sdtContent>
      <w:p w:rsidR="0063592B" w:rsidRPr="00661BDD" w:rsidRDefault="0063592B">
        <w:pPr>
          <w:pStyle w:val="a6"/>
          <w:jc w:val="center"/>
          <w:rPr>
            <w:rFonts w:ascii="Times New Roman" w:hAnsi="Times New Roman" w:cs="Times New Roman"/>
            <w:sz w:val="24"/>
            <w:szCs w:val="24"/>
          </w:rPr>
        </w:pPr>
        <w:r w:rsidRPr="00661BDD">
          <w:rPr>
            <w:rFonts w:ascii="Times New Roman" w:hAnsi="Times New Roman" w:cs="Times New Roman"/>
            <w:sz w:val="24"/>
            <w:szCs w:val="24"/>
          </w:rPr>
          <w:fldChar w:fldCharType="begin"/>
        </w:r>
        <w:r w:rsidRPr="00661BDD">
          <w:rPr>
            <w:rFonts w:ascii="Times New Roman" w:hAnsi="Times New Roman" w:cs="Times New Roman"/>
            <w:sz w:val="24"/>
            <w:szCs w:val="24"/>
          </w:rPr>
          <w:instrText>PAGE   \* MERGEFORMAT</w:instrText>
        </w:r>
        <w:r w:rsidRPr="00661BDD">
          <w:rPr>
            <w:rFonts w:ascii="Times New Roman" w:hAnsi="Times New Roman" w:cs="Times New Roman"/>
            <w:sz w:val="24"/>
            <w:szCs w:val="24"/>
          </w:rPr>
          <w:fldChar w:fldCharType="separate"/>
        </w:r>
        <w:r w:rsidR="0029268F">
          <w:rPr>
            <w:rFonts w:ascii="Times New Roman" w:hAnsi="Times New Roman" w:cs="Times New Roman"/>
            <w:noProof/>
            <w:sz w:val="24"/>
            <w:szCs w:val="24"/>
          </w:rPr>
          <w:t>2</w:t>
        </w:r>
        <w:r w:rsidRPr="00661BDD">
          <w:rPr>
            <w:rFonts w:ascii="Times New Roman" w:hAnsi="Times New Roman" w:cs="Times New Roman"/>
            <w:sz w:val="24"/>
            <w:szCs w:val="24"/>
          </w:rPr>
          <w:fldChar w:fldCharType="end"/>
        </w:r>
      </w:p>
    </w:sdtContent>
  </w:sdt>
  <w:p w:rsidR="0063592B" w:rsidRDefault="0063592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3C5" w:rsidRDefault="00F163C5">
      <w:pPr>
        <w:spacing w:after="0" w:line="240" w:lineRule="auto"/>
      </w:pPr>
      <w:r>
        <w:separator/>
      </w:r>
    </w:p>
  </w:footnote>
  <w:footnote w:type="continuationSeparator" w:id="0">
    <w:p w:rsidR="00F163C5" w:rsidRDefault="00F163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92B" w:rsidRDefault="0063592B">
    <w:pPr>
      <w:pStyle w:val="a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D63"/>
    <w:rsid w:val="0004457F"/>
    <w:rsid w:val="00050C4A"/>
    <w:rsid w:val="000669DA"/>
    <w:rsid w:val="000B1D63"/>
    <w:rsid w:val="000D2469"/>
    <w:rsid w:val="000F5879"/>
    <w:rsid w:val="00127B47"/>
    <w:rsid w:val="001814B8"/>
    <w:rsid w:val="00204864"/>
    <w:rsid w:val="0029268F"/>
    <w:rsid w:val="002E4C42"/>
    <w:rsid w:val="002F4EE6"/>
    <w:rsid w:val="00320A16"/>
    <w:rsid w:val="003231F0"/>
    <w:rsid w:val="003320A6"/>
    <w:rsid w:val="00375A6B"/>
    <w:rsid w:val="003C0E84"/>
    <w:rsid w:val="00457601"/>
    <w:rsid w:val="004D3EB8"/>
    <w:rsid w:val="00524DE2"/>
    <w:rsid w:val="005254C0"/>
    <w:rsid w:val="005C74B7"/>
    <w:rsid w:val="005E704A"/>
    <w:rsid w:val="0063592B"/>
    <w:rsid w:val="006D4BA0"/>
    <w:rsid w:val="007713F6"/>
    <w:rsid w:val="007A5E56"/>
    <w:rsid w:val="007B07E0"/>
    <w:rsid w:val="007E6071"/>
    <w:rsid w:val="008135B9"/>
    <w:rsid w:val="00827345"/>
    <w:rsid w:val="00843101"/>
    <w:rsid w:val="00851ADF"/>
    <w:rsid w:val="00893BF1"/>
    <w:rsid w:val="009B2241"/>
    <w:rsid w:val="009D08BC"/>
    <w:rsid w:val="009F46CE"/>
    <w:rsid w:val="00A941D1"/>
    <w:rsid w:val="00B336C3"/>
    <w:rsid w:val="00BF0D62"/>
    <w:rsid w:val="00C417F2"/>
    <w:rsid w:val="00C57FCE"/>
    <w:rsid w:val="00C62A7E"/>
    <w:rsid w:val="00C73F55"/>
    <w:rsid w:val="00C8046D"/>
    <w:rsid w:val="00D167CE"/>
    <w:rsid w:val="00D50773"/>
    <w:rsid w:val="00D70225"/>
    <w:rsid w:val="00E07358"/>
    <w:rsid w:val="00E22C13"/>
    <w:rsid w:val="00E62370"/>
    <w:rsid w:val="00E83C85"/>
    <w:rsid w:val="00F163C5"/>
    <w:rsid w:val="00F43A48"/>
    <w:rsid w:val="00F653D0"/>
    <w:rsid w:val="00F906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27345"/>
    <w:pPr>
      <w:keepNext/>
      <w:keepLines/>
      <w:spacing w:before="480" w:after="0"/>
      <w:outlineLvl w:val="0"/>
    </w:pPr>
    <w:rPr>
      <w:rFonts w:ascii="Cambria" w:eastAsia="Times New Roman" w:hAnsi="Cambria" w:cs="Times New Roman"/>
      <w:b/>
      <w:bCs/>
      <w:color w:val="365F91" w:themeColor="accent1" w:themeShade="BF"/>
      <w:sz w:val="28"/>
      <w:szCs w:val="28"/>
    </w:rPr>
  </w:style>
  <w:style w:type="paragraph" w:styleId="2">
    <w:name w:val="heading 2"/>
    <w:basedOn w:val="a"/>
    <w:next w:val="a"/>
    <w:link w:val="20"/>
    <w:uiPriority w:val="9"/>
    <w:semiHidden/>
    <w:unhideWhenUsed/>
    <w:qFormat/>
    <w:rsid w:val="005E70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E70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20A1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320A1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20A16"/>
    <w:rPr>
      <w:rFonts w:ascii="Tahoma" w:hAnsi="Tahoma" w:cs="Tahoma"/>
      <w:sz w:val="16"/>
      <w:szCs w:val="16"/>
    </w:rPr>
  </w:style>
  <w:style w:type="character" w:customStyle="1" w:styleId="20">
    <w:name w:val="Заголовок 2 Знак"/>
    <w:basedOn w:val="a0"/>
    <w:link w:val="2"/>
    <w:uiPriority w:val="9"/>
    <w:semiHidden/>
    <w:rsid w:val="005E704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5E704A"/>
    <w:rPr>
      <w:rFonts w:asciiTheme="majorHAnsi" w:eastAsiaTheme="majorEastAsia" w:hAnsiTheme="majorHAnsi" w:cstheme="majorBidi"/>
      <w:b/>
      <w:bCs/>
      <w:color w:val="4F81BD" w:themeColor="accent1"/>
    </w:rPr>
  </w:style>
  <w:style w:type="paragraph" w:styleId="a6">
    <w:name w:val="footer"/>
    <w:basedOn w:val="a"/>
    <w:link w:val="a7"/>
    <w:uiPriority w:val="99"/>
    <w:unhideWhenUsed/>
    <w:rsid w:val="005E704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E704A"/>
  </w:style>
  <w:style w:type="table" w:customStyle="1" w:styleId="11">
    <w:name w:val="Сетка таблицы1"/>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Сетка таблицы4"/>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2">
    <w:name w:val="toc 1"/>
    <w:basedOn w:val="a"/>
    <w:next w:val="a"/>
    <w:autoRedefine/>
    <w:uiPriority w:val="39"/>
    <w:unhideWhenUsed/>
    <w:rsid w:val="005E704A"/>
    <w:pPr>
      <w:spacing w:after="100"/>
    </w:pPr>
  </w:style>
  <w:style w:type="paragraph" w:styleId="21">
    <w:name w:val="toc 2"/>
    <w:basedOn w:val="a"/>
    <w:next w:val="a"/>
    <w:autoRedefine/>
    <w:uiPriority w:val="39"/>
    <w:unhideWhenUsed/>
    <w:rsid w:val="005E704A"/>
    <w:pPr>
      <w:spacing w:after="100"/>
      <w:ind w:left="220"/>
    </w:pPr>
  </w:style>
  <w:style w:type="character" w:styleId="a8">
    <w:name w:val="Hyperlink"/>
    <w:basedOn w:val="a0"/>
    <w:uiPriority w:val="99"/>
    <w:unhideWhenUsed/>
    <w:rsid w:val="005E704A"/>
    <w:rPr>
      <w:color w:val="0000FF" w:themeColor="hyperlink"/>
      <w:u w:val="single"/>
    </w:rPr>
  </w:style>
  <w:style w:type="paragraph" w:styleId="32">
    <w:name w:val="toc 3"/>
    <w:basedOn w:val="a"/>
    <w:next w:val="a"/>
    <w:autoRedefine/>
    <w:uiPriority w:val="39"/>
    <w:unhideWhenUsed/>
    <w:rsid w:val="005E704A"/>
    <w:pPr>
      <w:spacing w:after="100"/>
      <w:ind w:left="440"/>
    </w:pPr>
  </w:style>
  <w:style w:type="table" w:customStyle="1" w:styleId="22">
    <w:name w:val="Сетка таблицы2"/>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0"/>
    <w:rsid w:val="005E704A"/>
    <w:rPr>
      <w:rFonts w:ascii="Times New Roman" w:eastAsia="Times New Roman" w:hAnsi="Times New Roman" w:cs="Times New Roman"/>
      <w:vanish w:val="0"/>
      <w:color w:val="FF0000"/>
      <w:sz w:val="24"/>
      <w:szCs w:val="24"/>
      <w:lang w:eastAsia="ru-RU"/>
    </w:rPr>
  </w:style>
  <w:style w:type="paragraph" w:customStyle="1" w:styleId="MTDisplayEquation">
    <w:name w:val="MTDisplayEquation"/>
    <w:basedOn w:val="a"/>
    <w:next w:val="a"/>
    <w:link w:val="MTDisplayEquation0"/>
    <w:rsid w:val="005E704A"/>
    <w:pPr>
      <w:tabs>
        <w:tab w:val="center" w:pos="5100"/>
        <w:tab w:val="right" w:pos="10200"/>
      </w:tabs>
      <w:spacing w:after="0" w:line="240" w:lineRule="auto"/>
      <w:ind w:firstLine="709"/>
      <w:jc w:val="both"/>
    </w:pPr>
    <w:rPr>
      <w:rFonts w:ascii="Times New Roman" w:eastAsia="Times New Roman" w:hAnsi="Times New Roman" w:cs="Times New Roman"/>
      <w:sz w:val="24"/>
      <w:szCs w:val="24"/>
      <w:lang w:eastAsia="ru-RU"/>
    </w:rPr>
  </w:style>
  <w:style w:type="character" w:customStyle="1" w:styleId="MTDisplayEquation0">
    <w:name w:val="MTDisplayEquation Знак"/>
    <w:basedOn w:val="a0"/>
    <w:link w:val="MTDisplayEquation"/>
    <w:rsid w:val="005E704A"/>
    <w:rPr>
      <w:rFonts w:ascii="Times New Roman" w:eastAsia="Times New Roman" w:hAnsi="Times New Roman" w:cs="Times New Roman"/>
      <w:sz w:val="24"/>
      <w:szCs w:val="24"/>
      <w:lang w:eastAsia="ru-RU"/>
    </w:rPr>
  </w:style>
  <w:style w:type="table" w:customStyle="1" w:styleId="6">
    <w:name w:val="Сетка таблицы6"/>
    <w:basedOn w:val="a1"/>
    <w:next w:val="a3"/>
    <w:uiPriority w:val="39"/>
    <w:rsid w:val="000D246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1"/>
    <w:next w:val="a3"/>
    <w:rsid w:val="00F653D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
    <w:name w:val="Сетка таблицы411"/>
    <w:basedOn w:val="a1"/>
    <w:next w:val="a3"/>
    <w:rsid w:val="00F653D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827345"/>
    <w:rPr>
      <w:rFonts w:ascii="Cambria" w:eastAsia="Times New Roman" w:hAnsi="Cambria" w:cs="Times New Roman"/>
      <w:b/>
      <w:bCs/>
      <w:color w:val="365F91" w:themeColor="accent1" w:themeShade="BF"/>
      <w:sz w:val="28"/>
      <w:szCs w:val="28"/>
    </w:rPr>
  </w:style>
  <w:style w:type="numbering" w:customStyle="1" w:styleId="13">
    <w:name w:val="Нет списка1"/>
    <w:next w:val="a2"/>
    <w:uiPriority w:val="99"/>
    <w:semiHidden/>
    <w:unhideWhenUsed/>
    <w:rsid w:val="00827345"/>
  </w:style>
  <w:style w:type="table" w:customStyle="1" w:styleId="7">
    <w:name w:val="Сетка таблицы7"/>
    <w:basedOn w:val="a1"/>
    <w:next w:val="a3"/>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Сетка таблицы51"/>
    <w:basedOn w:val="a1"/>
    <w:next w:val="a3"/>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Сетка таблицы111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1">
    <w:name w:val="Сетка таблицы411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82734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27345"/>
  </w:style>
  <w:style w:type="numbering" w:customStyle="1" w:styleId="112">
    <w:name w:val="Нет списка11"/>
    <w:next w:val="a2"/>
    <w:uiPriority w:val="99"/>
    <w:semiHidden/>
    <w:unhideWhenUsed/>
    <w:rsid w:val="00827345"/>
  </w:style>
  <w:style w:type="table" w:customStyle="1" w:styleId="61">
    <w:name w:val="Сетка таблицы61"/>
    <w:basedOn w:val="a1"/>
    <w:next w:val="a3"/>
    <w:uiPriority w:val="39"/>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Текст Р"/>
    <w:basedOn w:val="a"/>
    <w:rsid w:val="00827345"/>
    <w:pPr>
      <w:spacing w:after="0" w:line="240" w:lineRule="auto"/>
      <w:ind w:firstLine="1021"/>
      <w:jc w:val="both"/>
    </w:pPr>
    <w:rPr>
      <w:rFonts w:ascii="Times New Roman" w:eastAsia="Times New Roman" w:hAnsi="Times New Roman" w:cs="Times New Roman"/>
      <w:sz w:val="24"/>
      <w:szCs w:val="24"/>
      <w:lang w:eastAsia="ru-RU"/>
    </w:rPr>
  </w:style>
  <w:style w:type="numbering" w:customStyle="1" w:styleId="1110">
    <w:name w:val="Нет списка111"/>
    <w:next w:val="a2"/>
    <w:uiPriority w:val="99"/>
    <w:semiHidden/>
    <w:unhideWhenUsed/>
    <w:rsid w:val="00827345"/>
  </w:style>
  <w:style w:type="character" w:styleId="ac">
    <w:name w:val="FollowedHyperlink"/>
    <w:basedOn w:val="a0"/>
    <w:uiPriority w:val="99"/>
    <w:semiHidden/>
    <w:unhideWhenUsed/>
    <w:rsid w:val="00827345"/>
    <w:rPr>
      <w:color w:val="800080" w:themeColor="followedHyperlink"/>
      <w:u w:val="single"/>
    </w:rPr>
  </w:style>
  <w:style w:type="character" w:customStyle="1" w:styleId="MTConvertedEquation">
    <w:name w:val="MTConvertedEquation"/>
    <w:basedOn w:val="a0"/>
    <w:rsid w:val="00827345"/>
  </w:style>
  <w:style w:type="table" w:customStyle="1" w:styleId="120">
    <w:name w:val="Сетка таблицы12"/>
    <w:basedOn w:val="a1"/>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Сетка таблицы42"/>
    <w:basedOn w:val="a1"/>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20">
    <w:name w:val="Сетка таблицы112"/>
    <w:basedOn w:val="a1"/>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2">
    <w:name w:val="Сетка таблицы412"/>
    <w:basedOn w:val="a1"/>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3"/>
    <w:uiPriority w:val="39"/>
    <w:rsid w:val="00D50773"/>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3"/>
    <w:uiPriority w:val="39"/>
    <w:rsid w:val="00C57FC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27345"/>
    <w:pPr>
      <w:keepNext/>
      <w:keepLines/>
      <w:spacing w:before="480" w:after="0"/>
      <w:outlineLvl w:val="0"/>
    </w:pPr>
    <w:rPr>
      <w:rFonts w:ascii="Cambria" w:eastAsia="Times New Roman" w:hAnsi="Cambria" w:cs="Times New Roman"/>
      <w:b/>
      <w:bCs/>
      <w:color w:val="365F91" w:themeColor="accent1" w:themeShade="BF"/>
      <w:sz w:val="28"/>
      <w:szCs w:val="28"/>
    </w:rPr>
  </w:style>
  <w:style w:type="paragraph" w:styleId="2">
    <w:name w:val="heading 2"/>
    <w:basedOn w:val="a"/>
    <w:next w:val="a"/>
    <w:link w:val="20"/>
    <w:uiPriority w:val="9"/>
    <w:semiHidden/>
    <w:unhideWhenUsed/>
    <w:qFormat/>
    <w:rsid w:val="005E70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E70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20A1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320A1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20A16"/>
    <w:rPr>
      <w:rFonts w:ascii="Tahoma" w:hAnsi="Tahoma" w:cs="Tahoma"/>
      <w:sz w:val="16"/>
      <w:szCs w:val="16"/>
    </w:rPr>
  </w:style>
  <w:style w:type="character" w:customStyle="1" w:styleId="20">
    <w:name w:val="Заголовок 2 Знак"/>
    <w:basedOn w:val="a0"/>
    <w:link w:val="2"/>
    <w:uiPriority w:val="9"/>
    <w:semiHidden/>
    <w:rsid w:val="005E704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5E704A"/>
    <w:rPr>
      <w:rFonts w:asciiTheme="majorHAnsi" w:eastAsiaTheme="majorEastAsia" w:hAnsiTheme="majorHAnsi" w:cstheme="majorBidi"/>
      <w:b/>
      <w:bCs/>
      <w:color w:val="4F81BD" w:themeColor="accent1"/>
    </w:rPr>
  </w:style>
  <w:style w:type="paragraph" w:styleId="a6">
    <w:name w:val="footer"/>
    <w:basedOn w:val="a"/>
    <w:link w:val="a7"/>
    <w:uiPriority w:val="99"/>
    <w:unhideWhenUsed/>
    <w:rsid w:val="005E704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E704A"/>
  </w:style>
  <w:style w:type="table" w:customStyle="1" w:styleId="11">
    <w:name w:val="Сетка таблицы1"/>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Сетка таблицы4"/>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2">
    <w:name w:val="toc 1"/>
    <w:basedOn w:val="a"/>
    <w:next w:val="a"/>
    <w:autoRedefine/>
    <w:uiPriority w:val="39"/>
    <w:unhideWhenUsed/>
    <w:rsid w:val="005E704A"/>
    <w:pPr>
      <w:spacing w:after="100"/>
    </w:pPr>
  </w:style>
  <w:style w:type="paragraph" w:styleId="21">
    <w:name w:val="toc 2"/>
    <w:basedOn w:val="a"/>
    <w:next w:val="a"/>
    <w:autoRedefine/>
    <w:uiPriority w:val="39"/>
    <w:unhideWhenUsed/>
    <w:rsid w:val="005E704A"/>
    <w:pPr>
      <w:spacing w:after="100"/>
      <w:ind w:left="220"/>
    </w:pPr>
  </w:style>
  <w:style w:type="character" w:styleId="a8">
    <w:name w:val="Hyperlink"/>
    <w:basedOn w:val="a0"/>
    <w:uiPriority w:val="99"/>
    <w:unhideWhenUsed/>
    <w:rsid w:val="005E704A"/>
    <w:rPr>
      <w:color w:val="0000FF" w:themeColor="hyperlink"/>
      <w:u w:val="single"/>
    </w:rPr>
  </w:style>
  <w:style w:type="paragraph" w:styleId="32">
    <w:name w:val="toc 3"/>
    <w:basedOn w:val="a"/>
    <w:next w:val="a"/>
    <w:autoRedefine/>
    <w:uiPriority w:val="39"/>
    <w:unhideWhenUsed/>
    <w:rsid w:val="005E704A"/>
    <w:pPr>
      <w:spacing w:after="100"/>
      <w:ind w:left="440"/>
    </w:pPr>
  </w:style>
  <w:style w:type="table" w:customStyle="1" w:styleId="22">
    <w:name w:val="Сетка таблицы2"/>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3"/>
    <w:rsid w:val="005E704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0"/>
    <w:rsid w:val="005E704A"/>
    <w:rPr>
      <w:rFonts w:ascii="Times New Roman" w:eastAsia="Times New Roman" w:hAnsi="Times New Roman" w:cs="Times New Roman"/>
      <w:vanish w:val="0"/>
      <w:color w:val="FF0000"/>
      <w:sz w:val="24"/>
      <w:szCs w:val="24"/>
      <w:lang w:eastAsia="ru-RU"/>
    </w:rPr>
  </w:style>
  <w:style w:type="paragraph" w:customStyle="1" w:styleId="MTDisplayEquation">
    <w:name w:val="MTDisplayEquation"/>
    <w:basedOn w:val="a"/>
    <w:next w:val="a"/>
    <w:link w:val="MTDisplayEquation0"/>
    <w:rsid w:val="005E704A"/>
    <w:pPr>
      <w:tabs>
        <w:tab w:val="center" w:pos="5100"/>
        <w:tab w:val="right" w:pos="10200"/>
      </w:tabs>
      <w:spacing w:after="0" w:line="240" w:lineRule="auto"/>
      <w:ind w:firstLine="709"/>
      <w:jc w:val="both"/>
    </w:pPr>
    <w:rPr>
      <w:rFonts w:ascii="Times New Roman" w:eastAsia="Times New Roman" w:hAnsi="Times New Roman" w:cs="Times New Roman"/>
      <w:sz w:val="24"/>
      <w:szCs w:val="24"/>
      <w:lang w:eastAsia="ru-RU"/>
    </w:rPr>
  </w:style>
  <w:style w:type="character" w:customStyle="1" w:styleId="MTDisplayEquation0">
    <w:name w:val="MTDisplayEquation Знак"/>
    <w:basedOn w:val="a0"/>
    <w:link w:val="MTDisplayEquation"/>
    <w:rsid w:val="005E704A"/>
    <w:rPr>
      <w:rFonts w:ascii="Times New Roman" w:eastAsia="Times New Roman" w:hAnsi="Times New Roman" w:cs="Times New Roman"/>
      <w:sz w:val="24"/>
      <w:szCs w:val="24"/>
      <w:lang w:eastAsia="ru-RU"/>
    </w:rPr>
  </w:style>
  <w:style w:type="table" w:customStyle="1" w:styleId="6">
    <w:name w:val="Сетка таблицы6"/>
    <w:basedOn w:val="a1"/>
    <w:next w:val="a3"/>
    <w:uiPriority w:val="39"/>
    <w:rsid w:val="000D246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1"/>
    <w:next w:val="a3"/>
    <w:rsid w:val="00F653D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
    <w:name w:val="Сетка таблицы411"/>
    <w:basedOn w:val="a1"/>
    <w:next w:val="a3"/>
    <w:rsid w:val="00F653D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827345"/>
    <w:rPr>
      <w:rFonts w:ascii="Cambria" w:eastAsia="Times New Roman" w:hAnsi="Cambria" w:cs="Times New Roman"/>
      <w:b/>
      <w:bCs/>
      <w:color w:val="365F91" w:themeColor="accent1" w:themeShade="BF"/>
      <w:sz w:val="28"/>
      <w:szCs w:val="28"/>
    </w:rPr>
  </w:style>
  <w:style w:type="numbering" w:customStyle="1" w:styleId="13">
    <w:name w:val="Нет списка1"/>
    <w:next w:val="a2"/>
    <w:uiPriority w:val="99"/>
    <w:semiHidden/>
    <w:unhideWhenUsed/>
    <w:rsid w:val="00827345"/>
  </w:style>
  <w:style w:type="table" w:customStyle="1" w:styleId="7">
    <w:name w:val="Сетка таблицы7"/>
    <w:basedOn w:val="a1"/>
    <w:next w:val="a3"/>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Сетка таблицы51"/>
    <w:basedOn w:val="a1"/>
    <w:next w:val="a3"/>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Сетка таблицы111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1">
    <w:name w:val="Сетка таблицы4111"/>
    <w:basedOn w:val="a1"/>
    <w:next w:val="a3"/>
    <w:rsid w:val="008273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82734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27345"/>
  </w:style>
  <w:style w:type="numbering" w:customStyle="1" w:styleId="112">
    <w:name w:val="Нет списка11"/>
    <w:next w:val="a2"/>
    <w:uiPriority w:val="99"/>
    <w:semiHidden/>
    <w:unhideWhenUsed/>
    <w:rsid w:val="00827345"/>
  </w:style>
  <w:style w:type="table" w:customStyle="1" w:styleId="61">
    <w:name w:val="Сетка таблицы61"/>
    <w:basedOn w:val="a1"/>
    <w:next w:val="a3"/>
    <w:uiPriority w:val="39"/>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Текст Р"/>
    <w:basedOn w:val="a"/>
    <w:rsid w:val="00827345"/>
    <w:pPr>
      <w:spacing w:after="0" w:line="240" w:lineRule="auto"/>
      <w:ind w:firstLine="1021"/>
      <w:jc w:val="both"/>
    </w:pPr>
    <w:rPr>
      <w:rFonts w:ascii="Times New Roman" w:eastAsia="Times New Roman" w:hAnsi="Times New Roman" w:cs="Times New Roman"/>
      <w:sz w:val="24"/>
      <w:szCs w:val="24"/>
      <w:lang w:eastAsia="ru-RU"/>
    </w:rPr>
  </w:style>
  <w:style w:type="numbering" w:customStyle="1" w:styleId="1110">
    <w:name w:val="Нет списка111"/>
    <w:next w:val="a2"/>
    <w:uiPriority w:val="99"/>
    <w:semiHidden/>
    <w:unhideWhenUsed/>
    <w:rsid w:val="00827345"/>
  </w:style>
  <w:style w:type="character" w:styleId="ac">
    <w:name w:val="FollowedHyperlink"/>
    <w:basedOn w:val="a0"/>
    <w:uiPriority w:val="99"/>
    <w:semiHidden/>
    <w:unhideWhenUsed/>
    <w:rsid w:val="00827345"/>
    <w:rPr>
      <w:color w:val="800080" w:themeColor="followedHyperlink"/>
      <w:u w:val="single"/>
    </w:rPr>
  </w:style>
  <w:style w:type="character" w:customStyle="1" w:styleId="MTConvertedEquation">
    <w:name w:val="MTConvertedEquation"/>
    <w:basedOn w:val="a0"/>
    <w:rsid w:val="00827345"/>
  </w:style>
  <w:style w:type="table" w:customStyle="1" w:styleId="120">
    <w:name w:val="Сетка таблицы12"/>
    <w:basedOn w:val="a1"/>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Сетка таблицы42"/>
    <w:basedOn w:val="a1"/>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20">
    <w:name w:val="Сетка таблицы112"/>
    <w:basedOn w:val="a1"/>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2">
    <w:name w:val="Сетка таблицы412"/>
    <w:basedOn w:val="a1"/>
    <w:rsid w:val="0082734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3"/>
    <w:uiPriority w:val="39"/>
    <w:rsid w:val="00D50773"/>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3"/>
    <w:uiPriority w:val="39"/>
    <w:rsid w:val="00C57FC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981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99" Type="http://schemas.openxmlformats.org/officeDocument/2006/relationships/oleObject" Target="embeddings/oleObject113.bin"/><Relationship Id="rId21" Type="http://schemas.openxmlformats.org/officeDocument/2006/relationships/hyperlink" Target="https://ru.wikipedia.org/wiki/%D0%97%D0%B0%D0%BF%D0%B0%D0%B4%D0%BD%D0%BE-%D0%A1%D0%B8%D0%B1%D0%B8%D1%80%D1%81%D0%BA%D0%B0%D1%8F_%D1%80%D0%B0%D0%B2%D0%BD%D0%B8%D0%BD%D0%B0" TargetMode="External"/><Relationship Id="rId63" Type="http://schemas.openxmlformats.org/officeDocument/2006/relationships/image" Target="media/image6.wmf"/><Relationship Id="rId159" Type="http://schemas.openxmlformats.org/officeDocument/2006/relationships/image" Target="media/image58.wmf"/><Relationship Id="rId170" Type="http://schemas.openxmlformats.org/officeDocument/2006/relationships/oleObject" Target="embeddings/oleObject52.bin"/><Relationship Id="rId226" Type="http://schemas.openxmlformats.org/officeDocument/2006/relationships/image" Target="media/image92.wmf"/><Relationship Id="rId268" Type="http://schemas.openxmlformats.org/officeDocument/2006/relationships/image" Target="media/image113.wmf"/><Relationship Id="rId32" Type="http://schemas.openxmlformats.org/officeDocument/2006/relationships/hyperlink" Target="https://ru.wikipedia.org/wiki/%D0%9B%D0%B5%D0%BD%D1%82%D0%BE%D1%87%D0%BD%D1%8B%D0%B5_%D0%B1%D0%BE%D1%80%D1%8B" TargetMode="External"/><Relationship Id="rId74" Type="http://schemas.openxmlformats.org/officeDocument/2006/relationships/oleObject" Target="embeddings/oleObject10.bin"/><Relationship Id="rId128" Type="http://schemas.openxmlformats.org/officeDocument/2006/relationships/oleObject" Target="embeddings/oleObject31.bin"/><Relationship Id="rId5" Type="http://schemas.openxmlformats.org/officeDocument/2006/relationships/webSettings" Target="webSettings.xml"/><Relationship Id="rId181" Type="http://schemas.openxmlformats.org/officeDocument/2006/relationships/image" Target="media/image69.wmf"/><Relationship Id="rId237" Type="http://schemas.openxmlformats.org/officeDocument/2006/relationships/oleObject" Target="embeddings/oleObject82.bin"/><Relationship Id="rId279" Type="http://schemas.openxmlformats.org/officeDocument/2006/relationships/oleObject" Target="embeddings/oleObject103.bin"/><Relationship Id="rId43" Type="http://schemas.openxmlformats.org/officeDocument/2006/relationships/hyperlink" Target="https://ru.wikipedia.org/wiki/%D0%A1%D0%BC%D0%BE%D0%BB%D0%B5%D0%BD%D1%81%D0%BA%D0%B8%D0%B9_%D1%80%D0%B0%D0%B9%D0%BE%D0%BD_(%D0%90%D0%BB%D1%82%D0%B0%D0%B9%D1%81%D0%BA%D0%B8%D0%B9_%D0%BA%D1%80%D0%B0%D0%B9)" TargetMode="External"/><Relationship Id="rId139" Type="http://schemas.openxmlformats.org/officeDocument/2006/relationships/image" Target="media/image48.wmf"/><Relationship Id="rId290" Type="http://schemas.openxmlformats.org/officeDocument/2006/relationships/image" Target="media/image124.wmf"/><Relationship Id="rId304" Type="http://schemas.openxmlformats.org/officeDocument/2006/relationships/image" Target="media/image131.wmf"/><Relationship Id="rId85" Type="http://schemas.openxmlformats.org/officeDocument/2006/relationships/image" Target="media/image17.wmf"/><Relationship Id="rId150" Type="http://schemas.openxmlformats.org/officeDocument/2006/relationships/oleObject" Target="embeddings/oleObject42.bin"/><Relationship Id="rId192" Type="http://schemas.openxmlformats.org/officeDocument/2006/relationships/image" Target="media/image75.wmf"/><Relationship Id="rId206" Type="http://schemas.openxmlformats.org/officeDocument/2006/relationships/image" Target="media/image82.wmf"/><Relationship Id="rId248" Type="http://schemas.openxmlformats.org/officeDocument/2006/relationships/image" Target="media/image103.wmf"/><Relationship Id="rId12" Type="http://schemas.openxmlformats.org/officeDocument/2006/relationships/hyperlink" Target="https://ru.wikipedia.org/wiki/%D0%97%D0%B0%D0%BF%D0%B0%D0%B4%D0%BD%D0%B0%D1%8F_%D0%A1%D0%B8%D0%B1%D0%B8%D1%80%D1%8C" TargetMode="External"/><Relationship Id="rId108" Type="http://schemas.openxmlformats.org/officeDocument/2006/relationships/oleObject" Target="embeddings/oleObject25.bin"/><Relationship Id="rId54" Type="http://schemas.openxmlformats.org/officeDocument/2006/relationships/hyperlink" Target="https://ru.wikipedia.org/wiki/%D0%9E%D0%B1%D1%8C" TargetMode="External"/><Relationship Id="rId96" Type="http://schemas.openxmlformats.org/officeDocument/2006/relationships/oleObject" Target="embeddings/oleObject21.bin"/><Relationship Id="rId161" Type="http://schemas.openxmlformats.org/officeDocument/2006/relationships/image" Target="media/image59.wmf"/><Relationship Id="rId217" Type="http://schemas.openxmlformats.org/officeDocument/2006/relationships/oleObject" Target="embeddings/oleObject72.bin"/><Relationship Id="rId259" Type="http://schemas.openxmlformats.org/officeDocument/2006/relationships/oleObject" Target="embeddings/oleObject93.bin"/><Relationship Id="rId23" Type="http://schemas.openxmlformats.org/officeDocument/2006/relationships/hyperlink" Target="https://ru.wikipedia.org/wiki/%D0%A1%D0%B0%D1%8F%D0%BD%D1%8B" TargetMode="External"/><Relationship Id="rId119" Type="http://schemas.openxmlformats.org/officeDocument/2006/relationships/image" Target="media/image38.wmf"/><Relationship Id="rId270" Type="http://schemas.openxmlformats.org/officeDocument/2006/relationships/image" Target="media/image114.wmf"/><Relationship Id="rId65" Type="http://schemas.openxmlformats.org/officeDocument/2006/relationships/image" Target="media/image7.wmf"/><Relationship Id="rId130" Type="http://schemas.openxmlformats.org/officeDocument/2006/relationships/oleObject" Target="embeddings/oleObject32.bin"/><Relationship Id="rId172" Type="http://schemas.openxmlformats.org/officeDocument/2006/relationships/oleObject" Target="embeddings/oleObject53.bin"/><Relationship Id="rId193" Type="http://schemas.openxmlformats.org/officeDocument/2006/relationships/oleObject" Target="embeddings/oleObject60.bin"/><Relationship Id="rId207" Type="http://schemas.openxmlformats.org/officeDocument/2006/relationships/oleObject" Target="embeddings/oleObject67.bin"/><Relationship Id="rId228" Type="http://schemas.openxmlformats.org/officeDocument/2006/relationships/image" Target="media/image93.wmf"/><Relationship Id="rId249" Type="http://schemas.openxmlformats.org/officeDocument/2006/relationships/oleObject" Target="embeddings/oleObject88.bin"/><Relationship Id="rId13" Type="http://schemas.openxmlformats.org/officeDocument/2006/relationships/hyperlink" Target="https://ru.wikipedia.org/wiki/%D0%91%D0%B0%D1%80%D0%BD%D0%B0%D1%83%D0%BB" TargetMode="External"/><Relationship Id="rId109" Type="http://schemas.openxmlformats.org/officeDocument/2006/relationships/image" Target="media/image31.wmf"/><Relationship Id="rId260" Type="http://schemas.openxmlformats.org/officeDocument/2006/relationships/image" Target="media/image109.wmf"/><Relationship Id="rId281" Type="http://schemas.openxmlformats.org/officeDocument/2006/relationships/oleObject" Target="embeddings/oleObject104.bin"/><Relationship Id="rId34" Type="http://schemas.openxmlformats.org/officeDocument/2006/relationships/hyperlink" Target="https://ru.wikipedia.org/wiki/%D0%90%D1%82%D0%BB%D0%B0%D0%BD%D1%82%D0%B8%D0%BA%D0%B0" TargetMode="External"/><Relationship Id="rId55" Type="http://schemas.openxmlformats.org/officeDocument/2006/relationships/image" Target="media/image2.wmf"/><Relationship Id="rId76" Type="http://schemas.openxmlformats.org/officeDocument/2006/relationships/oleObject" Target="embeddings/oleObject11.bin"/><Relationship Id="rId97" Type="http://schemas.openxmlformats.org/officeDocument/2006/relationships/image" Target="media/image23.wmf"/><Relationship Id="rId120" Type="http://schemas.openxmlformats.org/officeDocument/2006/relationships/oleObject" Target="embeddings/oleObject29.bin"/><Relationship Id="rId141" Type="http://schemas.openxmlformats.org/officeDocument/2006/relationships/image" Target="media/image49.wmf"/><Relationship Id="rId7" Type="http://schemas.openxmlformats.org/officeDocument/2006/relationships/endnotes" Target="endnotes.xml"/><Relationship Id="rId162" Type="http://schemas.openxmlformats.org/officeDocument/2006/relationships/oleObject" Target="embeddings/oleObject48.bin"/><Relationship Id="rId183" Type="http://schemas.openxmlformats.org/officeDocument/2006/relationships/image" Target="media/image70.wmf"/><Relationship Id="rId218" Type="http://schemas.openxmlformats.org/officeDocument/2006/relationships/image" Target="media/image88.wmf"/><Relationship Id="rId239" Type="http://schemas.openxmlformats.org/officeDocument/2006/relationships/oleObject" Target="embeddings/oleObject83.bin"/><Relationship Id="rId250" Type="http://schemas.openxmlformats.org/officeDocument/2006/relationships/image" Target="media/image104.wmf"/><Relationship Id="rId271" Type="http://schemas.openxmlformats.org/officeDocument/2006/relationships/oleObject" Target="embeddings/oleObject99.bin"/><Relationship Id="rId292" Type="http://schemas.openxmlformats.org/officeDocument/2006/relationships/image" Target="media/image125.wmf"/><Relationship Id="rId306" Type="http://schemas.openxmlformats.org/officeDocument/2006/relationships/image" Target="media/image132.wmf"/><Relationship Id="rId24" Type="http://schemas.openxmlformats.org/officeDocument/2006/relationships/hyperlink" Target="https://ru.wikipedia.org/wiki/%D0%A1%D0%B0%D0%BB%D0%B0%D0%B8%D1%80%D1%81%D0%BA%D0%B8%D0%B9_%D0%BA%D1%80%D1%8F%D0%B6" TargetMode="External"/><Relationship Id="rId45" Type="http://schemas.openxmlformats.org/officeDocument/2006/relationships/hyperlink" Target="https://ru.wikipedia.org/wiki/%D0%A1%D0%BD%D0%B5%D0%B6%D0%BD%D1%8B%D0%B9_%D0%BF%D0%BE%D0%BA%D1%80%D0%BE%D0%B2" TargetMode="External"/><Relationship Id="rId66" Type="http://schemas.openxmlformats.org/officeDocument/2006/relationships/oleObject" Target="embeddings/oleObject6.bin"/><Relationship Id="rId87" Type="http://schemas.openxmlformats.org/officeDocument/2006/relationships/image" Target="media/image18.wmf"/><Relationship Id="rId110" Type="http://schemas.openxmlformats.org/officeDocument/2006/relationships/oleObject" Target="embeddings/oleObject26.bin"/><Relationship Id="rId131" Type="http://schemas.openxmlformats.org/officeDocument/2006/relationships/image" Target="media/image44.wmf"/><Relationship Id="rId152" Type="http://schemas.openxmlformats.org/officeDocument/2006/relationships/oleObject" Target="embeddings/oleObject43.bin"/><Relationship Id="rId173" Type="http://schemas.openxmlformats.org/officeDocument/2006/relationships/image" Target="media/image65.wmf"/><Relationship Id="rId194" Type="http://schemas.openxmlformats.org/officeDocument/2006/relationships/image" Target="media/image76.wmf"/><Relationship Id="rId208" Type="http://schemas.openxmlformats.org/officeDocument/2006/relationships/image" Target="media/image83.wmf"/><Relationship Id="rId229" Type="http://schemas.openxmlformats.org/officeDocument/2006/relationships/oleObject" Target="embeddings/oleObject78.bin"/><Relationship Id="rId240" Type="http://schemas.openxmlformats.org/officeDocument/2006/relationships/image" Target="media/image99.wmf"/><Relationship Id="rId261" Type="http://schemas.openxmlformats.org/officeDocument/2006/relationships/oleObject" Target="embeddings/oleObject94.bin"/><Relationship Id="rId14" Type="http://schemas.openxmlformats.org/officeDocument/2006/relationships/hyperlink" Target="https://ru.wikipedia.org/wiki/%D0%9C%D0%BE%D1%81%D0%BA%D0%B2%D0%B0" TargetMode="External"/><Relationship Id="rId35" Type="http://schemas.openxmlformats.org/officeDocument/2006/relationships/hyperlink" Target="https://ru.wikipedia.org/wiki/%D0%90%D1%80%D0%BA%D1%82%D0%B8%D0%BA%D0%B0" TargetMode="External"/><Relationship Id="rId56" Type="http://schemas.openxmlformats.org/officeDocument/2006/relationships/oleObject" Target="embeddings/oleObject1.bin"/><Relationship Id="rId77" Type="http://schemas.openxmlformats.org/officeDocument/2006/relationships/image" Target="media/image13.wmf"/><Relationship Id="rId100" Type="http://schemas.openxmlformats.org/officeDocument/2006/relationships/image" Target="media/image25.png"/><Relationship Id="rId282" Type="http://schemas.openxmlformats.org/officeDocument/2006/relationships/image" Target="media/image120.wmf"/><Relationship Id="rId8" Type="http://schemas.openxmlformats.org/officeDocument/2006/relationships/footer" Target="footer1.xml"/><Relationship Id="rId98" Type="http://schemas.openxmlformats.org/officeDocument/2006/relationships/oleObject" Target="embeddings/oleObject22.bin"/><Relationship Id="rId121" Type="http://schemas.openxmlformats.org/officeDocument/2006/relationships/image" Target="media/image39.wmf"/><Relationship Id="rId142" Type="http://schemas.openxmlformats.org/officeDocument/2006/relationships/oleObject" Target="embeddings/oleObject38.bin"/><Relationship Id="rId163" Type="http://schemas.openxmlformats.org/officeDocument/2006/relationships/image" Target="media/image60.wmf"/><Relationship Id="rId184" Type="http://schemas.openxmlformats.org/officeDocument/2006/relationships/oleObject" Target="embeddings/oleObject59.bin"/><Relationship Id="rId219" Type="http://schemas.openxmlformats.org/officeDocument/2006/relationships/oleObject" Target="embeddings/oleObject73.bin"/><Relationship Id="rId230" Type="http://schemas.openxmlformats.org/officeDocument/2006/relationships/image" Target="media/image94.wmf"/><Relationship Id="rId251" Type="http://schemas.openxmlformats.org/officeDocument/2006/relationships/oleObject" Target="embeddings/oleObject89.bin"/><Relationship Id="rId25" Type="http://schemas.openxmlformats.org/officeDocument/2006/relationships/hyperlink" Target="https://ru.wikipedia.org/wiki/%D0%9F%D1%80%D0%B8%D0%BE%D0%B1%D1%81%D0%BA%D0%BE%D0%B5_%D0%BF%D0%BB%D0%B0%D1%82%D0%BE" TargetMode="External"/><Relationship Id="rId46" Type="http://schemas.openxmlformats.org/officeDocument/2006/relationships/hyperlink" Target="https://ru.wikipedia.org/wiki/%D0%94%D0%B5%D0%BA%D0%B0%D0%B4%D0%B0" TargetMode="External"/><Relationship Id="rId67" Type="http://schemas.openxmlformats.org/officeDocument/2006/relationships/image" Target="media/image8.wmf"/><Relationship Id="rId272" Type="http://schemas.openxmlformats.org/officeDocument/2006/relationships/image" Target="media/image115.wmf"/><Relationship Id="rId293" Type="http://schemas.openxmlformats.org/officeDocument/2006/relationships/oleObject" Target="embeddings/oleObject110.bin"/><Relationship Id="rId307" Type="http://schemas.openxmlformats.org/officeDocument/2006/relationships/oleObject" Target="embeddings/oleObject117.bin"/><Relationship Id="rId88" Type="http://schemas.openxmlformats.org/officeDocument/2006/relationships/oleObject" Target="embeddings/oleObject17.bin"/><Relationship Id="rId111" Type="http://schemas.openxmlformats.org/officeDocument/2006/relationships/image" Target="media/image32.wmf"/><Relationship Id="rId132" Type="http://schemas.openxmlformats.org/officeDocument/2006/relationships/oleObject" Target="embeddings/oleObject33.bin"/><Relationship Id="rId153" Type="http://schemas.openxmlformats.org/officeDocument/2006/relationships/image" Target="media/image55.wmf"/><Relationship Id="rId174" Type="http://schemas.openxmlformats.org/officeDocument/2006/relationships/oleObject" Target="embeddings/oleObject54.bin"/><Relationship Id="rId195" Type="http://schemas.openxmlformats.org/officeDocument/2006/relationships/oleObject" Target="embeddings/oleObject61.bin"/><Relationship Id="rId209" Type="http://schemas.openxmlformats.org/officeDocument/2006/relationships/oleObject" Target="embeddings/oleObject68.bin"/><Relationship Id="rId220" Type="http://schemas.openxmlformats.org/officeDocument/2006/relationships/image" Target="media/image89.wmf"/><Relationship Id="rId241" Type="http://schemas.openxmlformats.org/officeDocument/2006/relationships/oleObject" Target="embeddings/oleObject84.bin"/><Relationship Id="rId15" Type="http://schemas.openxmlformats.org/officeDocument/2006/relationships/hyperlink" Target="https://ru.wikipedia.org/wiki/%D0%92%D0%BE%D1%81%D1%82%D0%BE%D1%87%D0%BD%D0%BE-%D0%9A%D0%B0%D0%B7%D0%B0%D1%85%D1%81%D1%82%D0%B0%D0%BD%D1%81%D0%BA%D0%B0%D1%8F_%D0%BE%D0%B1%D0%BB%D0%B0%D1%81%D1%82%D1%8C" TargetMode="External"/><Relationship Id="rId36" Type="http://schemas.openxmlformats.org/officeDocument/2006/relationships/hyperlink" Target="https://ru.wikipedia.org/wiki/%D0%92%D0%BE%D1%81%D1%82%D0%BE%D1%87%D0%BD%D0%B0%D1%8F_%D0%A1%D0%B8%D0%B1%D0%B8%D1%80%D1%8C" TargetMode="External"/><Relationship Id="rId57" Type="http://schemas.openxmlformats.org/officeDocument/2006/relationships/image" Target="media/image3.wmf"/><Relationship Id="rId262" Type="http://schemas.openxmlformats.org/officeDocument/2006/relationships/image" Target="media/image110.wmf"/><Relationship Id="rId283" Type="http://schemas.openxmlformats.org/officeDocument/2006/relationships/oleObject" Target="embeddings/oleObject105.bin"/><Relationship Id="rId78" Type="http://schemas.openxmlformats.org/officeDocument/2006/relationships/oleObject" Target="embeddings/oleObject12.bin"/><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oleObject" Target="embeddings/oleObject30.bin"/><Relationship Id="rId143" Type="http://schemas.openxmlformats.org/officeDocument/2006/relationships/image" Target="media/image50.wmf"/><Relationship Id="rId164" Type="http://schemas.openxmlformats.org/officeDocument/2006/relationships/oleObject" Target="embeddings/oleObject49.bin"/><Relationship Id="rId185" Type="http://schemas.openxmlformats.org/officeDocument/2006/relationships/image" Target="media/image71.emf"/><Relationship Id="rId9" Type="http://schemas.openxmlformats.org/officeDocument/2006/relationships/header" Target="header1.xml"/><Relationship Id="rId210" Type="http://schemas.openxmlformats.org/officeDocument/2006/relationships/image" Target="media/image84.wmf"/><Relationship Id="rId26" Type="http://schemas.openxmlformats.org/officeDocument/2006/relationships/hyperlink" Target="https://ru.wikipedia.org/wiki/%D0%91%D0%B8%D0%B9%D1%81%D0%BA%D0%BE-%D0%A7%D1%83%D0%BC%D1%8B%D1%88%D1%81%D0%BA%D0%B0%D1%8F_%D0%B2%D0%BE%D0%B7%D0%B2%D1%8B%D1%88%D0%B5%D0%BD%D0%BD%D0%BE%D1%81%D1%82%D1%8C" TargetMode="External"/><Relationship Id="rId231" Type="http://schemas.openxmlformats.org/officeDocument/2006/relationships/oleObject" Target="embeddings/oleObject79.bin"/><Relationship Id="rId252" Type="http://schemas.openxmlformats.org/officeDocument/2006/relationships/image" Target="media/image105.wmf"/><Relationship Id="rId273" Type="http://schemas.openxmlformats.org/officeDocument/2006/relationships/oleObject" Target="embeddings/oleObject100.bin"/><Relationship Id="rId294" Type="http://schemas.openxmlformats.org/officeDocument/2006/relationships/image" Target="media/image126.wmf"/><Relationship Id="rId308" Type="http://schemas.openxmlformats.org/officeDocument/2006/relationships/image" Target="media/image133.wmf"/><Relationship Id="rId47" Type="http://schemas.openxmlformats.org/officeDocument/2006/relationships/hyperlink" Target="https://ru.wikipedia.org/wiki/%D0%9E%D0%B1%D1%8C_(%D1%80%D0%B5%D0%BA%D0%B0)" TargetMode="External"/><Relationship Id="rId68" Type="http://schemas.openxmlformats.org/officeDocument/2006/relationships/oleObject" Target="embeddings/oleObject7.bin"/><Relationship Id="rId89" Type="http://schemas.openxmlformats.org/officeDocument/2006/relationships/image" Target="media/image19.wmf"/><Relationship Id="rId112" Type="http://schemas.openxmlformats.org/officeDocument/2006/relationships/oleObject" Target="embeddings/oleObject27.bin"/><Relationship Id="rId133" Type="http://schemas.openxmlformats.org/officeDocument/2006/relationships/image" Target="media/image45.wmf"/><Relationship Id="rId154" Type="http://schemas.openxmlformats.org/officeDocument/2006/relationships/oleObject" Target="embeddings/oleObject44.bin"/><Relationship Id="rId175" Type="http://schemas.openxmlformats.org/officeDocument/2006/relationships/image" Target="media/image66.wmf"/><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hyperlink" Target="https://ru.wikipedia.org/wiki/%D0%9F%D0%B0%D0%B2%D0%BB%D0%BE%D0%B4%D0%B0%D1%80%D1%81%D0%BA%D0%B0%D1%8F_%D0%BE%D0%B1%D0%BB%D0%B0%D1%81%D1%82%D1%8C" TargetMode="External"/><Relationship Id="rId221" Type="http://schemas.openxmlformats.org/officeDocument/2006/relationships/oleObject" Target="embeddings/oleObject74.bin"/><Relationship Id="rId242" Type="http://schemas.openxmlformats.org/officeDocument/2006/relationships/image" Target="media/image100.wmf"/><Relationship Id="rId263" Type="http://schemas.openxmlformats.org/officeDocument/2006/relationships/oleObject" Target="embeddings/oleObject95.bin"/><Relationship Id="rId284" Type="http://schemas.openxmlformats.org/officeDocument/2006/relationships/image" Target="media/image121.wmf"/><Relationship Id="rId37" Type="http://schemas.openxmlformats.org/officeDocument/2006/relationships/hyperlink" Target="https://ru.wikipedia.org/wiki/%D0%A1%D1%80%D0%B5%D0%B4%D0%BD%D1%8F%D1%8F_%D0%90%D0%B7%D0%B8%D1%8F" TargetMode="External"/><Relationship Id="rId58" Type="http://schemas.openxmlformats.org/officeDocument/2006/relationships/oleObject" Target="embeddings/oleObject2.bin"/><Relationship Id="rId79" Type="http://schemas.openxmlformats.org/officeDocument/2006/relationships/image" Target="media/image14.wmf"/><Relationship Id="rId102" Type="http://schemas.openxmlformats.org/officeDocument/2006/relationships/image" Target="media/image27.png"/><Relationship Id="rId123" Type="http://schemas.openxmlformats.org/officeDocument/2006/relationships/image" Target="media/image40.emf"/><Relationship Id="rId144" Type="http://schemas.openxmlformats.org/officeDocument/2006/relationships/oleObject" Target="embeddings/oleObject39.bin"/><Relationship Id="rId90" Type="http://schemas.openxmlformats.org/officeDocument/2006/relationships/oleObject" Target="embeddings/oleObject18.bin"/><Relationship Id="rId165" Type="http://schemas.openxmlformats.org/officeDocument/2006/relationships/image" Target="media/image61.wmf"/><Relationship Id="rId186" Type="http://schemas.openxmlformats.org/officeDocument/2006/relationships/package" Target="embeddings/_________Microsoft_Visio3333333.vsdx"/><Relationship Id="rId211" Type="http://schemas.openxmlformats.org/officeDocument/2006/relationships/oleObject" Target="embeddings/oleObject69.bin"/><Relationship Id="rId232" Type="http://schemas.openxmlformats.org/officeDocument/2006/relationships/image" Target="media/image95.wmf"/><Relationship Id="rId253" Type="http://schemas.openxmlformats.org/officeDocument/2006/relationships/oleObject" Target="embeddings/oleObject90.bin"/><Relationship Id="rId274" Type="http://schemas.openxmlformats.org/officeDocument/2006/relationships/image" Target="media/image116.wmf"/><Relationship Id="rId295" Type="http://schemas.openxmlformats.org/officeDocument/2006/relationships/oleObject" Target="embeddings/oleObject111.bin"/><Relationship Id="rId309" Type="http://schemas.openxmlformats.org/officeDocument/2006/relationships/oleObject" Target="embeddings/oleObject118.bin"/><Relationship Id="rId27" Type="http://schemas.openxmlformats.org/officeDocument/2006/relationships/hyperlink" Target="https://ru.wikipedia.org/wiki/%D0%9A%D1%83%D0%BB%D1%83%D0%BD%D0%B4%D0%B8%D0%BD%D1%81%D0%BA%D0%B0%D1%8F_%D1%80%D0%B0%D0%B2%D0%BD%D0%B8%D0%BD%D0%B0" TargetMode="External"/><Relationship Id="rId48" Type="http://schemas.openxmlformats.org/officeDocument/2006/relationships/hyperlink" Target="https://ru.wikipedia.org/wiki/%D0%91%D0%B8%D1%8F_(%D1%80%D0%B5%D0%BA%D0%B0)" TargetMode="External"/><Relationship Id="rId69" Type="http://schemas.openxmlformats.org/officeDocument/2006/relationships/image" Target="media/image9.wmf"/><Relationship Id="rId113" Type="http://schemas.openxmlformats.org/officeDocument/2006/relationships/image" Target="media/image33.wmf"/><Relationship Id="rId134" Type="http://schemas.openxmlformats.org/officeDocument/2006/relationships/oleObject" Target="embeddings/oleObject34.bin"/><Relationship Id="rId80" Type="http://schemas.openxmlformats.org/officeDocument/2006/relationships/oleObject" Target="embeddings/oleObject13.bin"/><Relationship Id="rId155" Type="http://schemas.openxmlformats.org/officeDocument/2006/relationships/image" Target="media/image56.wmf"/><Relationship Id="rId176" Type="http://schemas.openxmlformats.org/officeDocument/2006/relationships/oleObject" Target="embeddings/oleObject55.bin"/><Relationship Id="rId197" Type="http://schemas.openxmlformats.org/officeDocument/2006/relationships/oleObject" Target="embeddings/oleObject62.bin"/><Relationship Id="rId201" Type="http://schemas.openxmlformats.org/officeDocument/2006/relationships/oleObject" Target="embeddings/oleObject64.bin"/><Relationship Id="rId222" Type="http://schemas.openxmlformats.org/officeDocument/2006/relationships/image" Target="media/image90.wmf"/><Relationship Id="rId243" Type="http://schemas.openxmlformats.org/officeDocument/2006/relationships/oleObject" Target="embeddings/oleObject85.bin"/><Relationship Id="rId264" Type="http://schemas.openxmlformats.org/officeDocument/2006/relationships/image" Target="media/image111.wmf"/><Relationship Id="rId285" Type="http://schemas.openxmlformats.org/officeDocument/2006/relationships/oleObject" Target="embeddings/oleObject106.bin"/><Relationship Id="rId17" Type="http://schemas.openxmlformats.org/officeDocument/2006/relationships/hyperlink" Target="https://ru.wikipedia.org/wiki/%D0%9A%D0%B0%D0%B7%D0%B0%D1%85%D1%81%D1%82%D0%B0%D0%BD" TargetMode="External"/><Relationship Id="rId38" Type="http://schemas.openxmlformats.org/officeDocument/2006/relationships/hyperlink" Target="https://ru.wikipedia.org/wiki/%D0%90%D0%BC%D0%BF%D0%BB%D0%B8%D1%82%D1%83%D0%B4%D0%B0" TargetMode="External"/><Relationship Id="rId59" Type="http://schemas.openxmlformats.org/officeDocument/2006/relationships/image" Target="media/image4.wmf"/><Relationship Id="rId103" Type="http://schemas.openxmlformats.org/officeDocument/2006/relationships/image" Target="media/image28.wmf"/><Relationship Id="rId124" Type="http://schemas.openxmlformats.org/officeDocument/2006/relationships/package" Target="embeddings/_________Microsoft_Visio1111111.vsdx"/><Relationship Id="rId310" Type="http://schemas.openxmlformats.org/officeDocument/2006/relationships/image" Target="media/image134.wmf"/><Relationship Id="rId70" Type="http://schemas.openxmlformats.org/officeDocument/2006/relationships/oleObject" Target="embeddings/oleObject8.bin"/><Relationship Id="rId91" Type="http://schemas.openxmlformats.org/officeDocument/2006/relationships/image" Target="media/image20.wmf"/><Relationship Id="rId145" Type="http://schemas.openxmlformats.org/officeDocument/2006/relationships/image" Target="media/image51.wmf"/><Relationship Id="rId166" Type="http://schemas.openxmlformats.org/officeDocument/2006/relationships/oleObject" Target="embeddings/oleObject50.bin"/><Relationship Id="rId187" Type="http://schemas.openxmlformats.org/officeDocument/2006/relationships/image" Target="media/image72.emf"/><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80.bin"/><Relationship Id="rId254" Type="http://schemas.openxmlformats.org/officeDocument/2006/relationships/image" Target="media/image106.emf"/><Relationship Id="rId28" Type="http://schemas.openxmlformats.org/officeDocument/2006/relationships/hyperlink" Target="https://ru.wikipedia.org/wiki/%D0%A1%D1%82%D0%B5%D0%BF%D1%8C" TargetMode="External"/><Relationship Id="rId49" Type="http://schemas.openxmlformats.org/officeDocument/2006/relationships/hyperlink" Target="https://ru.wikipedia.org/wiki/%D0%9A%D0%B0%D1%82%D1%83%D0%BD%D1%8C_(%D1%80%D0%B5%D0%BA%D0%B0)" TargetMode="External"/><Relationship Id="rId114" Type="http://schemas.openxmlformats.org/officeDocument/2006/relationships/oleObject" Target="embeddings/oleObject28.bin"/><Relationship Id="rId275" Type="http://schemas.openxmlformats.org/officeDocument/2006/relationships/oleObject" Target="embeddings/oleObject101.bin"/><Relationship Id="rId296" Type="http://schemas.openxmlformats.org/officeDocument/2006/relationships/image" Target="media/image127.wmf"/><Relationship Id="rId300" Type="http://schemas.openxmlformats.org/officeDocument/2006/relationships/image" Target="media/image129.wmf"/><Relationship Id="rId60" Type="http://schemas.openxmlformats.org/officeDocument/2006/relationships/oleObject" Target="embeddings/oleObject3.bin"/><Relationship Id="rId81" Type="http://schemas.openxmlformats.org/officeDocument/2006/relationships/image" Target="media/image15.wmf"/><Relationship Id="rId135" Type="http://schemas.openxmlformats.org/officeDocument/2006/relationships/image" Target="media/image46.wmf"/><Relationship Id="rId156" Type="http://schemas.openxmlformats.org/officeDocument/2006/relationships/oleObject" Target="embeddings/oleObject45.bin"/><Relationship Id="rId177" Type="http://schemas.openxmlformats.org/officeDocument/2006/relationships/image" Target="media/image67.wmf"/><Relationship Id="rId198" Type="http://schemas.openxmlformats.org/officeDocument/2006/relationships/image" Target="media/image78.wmf"/><Relationship Id="rId202" Type="http://schemas.openxmlformats.org/officeDocument/2006/relationships/image" Target="media/image80.wmf"/><Relationship Id="rId223" Type="http://schemas.openxmlformats.org/officeDocument/2006/relationships/oleObject" Target="embeddings/oleObject75.bin"/><Relationship Id="rId244" Type="http://schemas.openxmlformats.org/officeDocument/2006/relationships/image" Target="media/image101.wmf"/><Relationship Id="rId18" Type="http://schemas.openxmlformats.org/officeDocument/2006/relationships/hyperlink" Target="https://ru.wikipedia.org/wiki/%D0%9D%D0%BE%D0%B2%D0%BE%D1%81%D0%B8%D0%B1%D0%B8%D1%80%D1%81%D0%BA%D0%B0%D1%8F_%D0%BE%D0%B1%D0%BB%D0%B0%D1%81%D1%82%D1%8C" TargetMode="External"/><Relationship Id="rId39" Type="http://schemas.openxmlformats.org/officeDocument/2006/relationships/hyperlink" Target="https://ru.wikipedia.org/wiki/%D0%A2%D0%B5%D0%BC%D0%BF%D0%B5%D1%80%D0%B0%D1%82%D1%83%D1%80%D0%B0" TargetMode="External"/><Relationship Id="rId265" Type="http://schemas.openxmlformats.org/officeDocument/2006/relationships/oleObject" Target="embeddings/oleObject96.bin"/><Relationship Id="rId286" Type="http://schemas.openxmlformats.org/officeDocument/2006/relationships/image" Target="media/image122.wmf"/><Relationship Id="rId50" Type="http://schemas.openxmlformats.org/officeDocument/2006/relationships/hyperlink" Target="https://ru.wikipedia.org/wiki/%D0%A7%D1%83%D0%BC%D1%8B%D1%88_(%D1%80%D0%B5%D0%BA%D0%B0)" TargetMode="External"/><Relationship Id="rId104" Type="http://schemas.openxmlformats.org/officeDocument/2006/relationships/oleObject" Target="embeddings/oleObject23.bin"/><Relationship Id="rId125" Type="http://schemas.openxmlformats.org/officeDocument/2006/relationships/image" Target="media/image41.emf"/><Relationship Id="rId146" Type="http://schemas.openxmlformats.org/officeDocument/2006/relationships/oleObject" Target="embeddings/oleObject40.bin"/><Relationship Id="rId167" Type="http://schemas.openxmlformats.org/officeDocument/2006/relationships/image" Target="media/image62.wmf"/><Relationship Id="rId188" Type="http://schemas.openxmlformats.org/officeDocument/2006/relationships/package" Target="embeddings/_________Microsoft_Visio4444444.vsdx"/><Relationship Id="rId311" Type="http://schemas.openxmlformats.org/officeDocument/2006/relationships/oleObject" Target="embeddings/oleObject119.bin"/><Relationship Id="rId71" Type="http://schemas.openxmlformats.org/officeDocument/2006/relationships/image" Target="media/image10.wmf"/><Relationship Id="rId92" Type="http://schemas.openxmlformats.org/officeDocument/2006/relationships/oleObject" Target="embeddings/oleObject19.bin"/><Relationship Id="rId213" Type="http://schemas.openxmlformats.org/officeDocument/2006/relationships/oleObject" Target="embeddings/oleObject70.bin"/><Relationship Id="rId234" Type="http://schemas.openxmlformats.org/officeDocument/2006/relationships/image" Target="media/image96.wmf"/><Relationship Id="rId2" Type="http://schemas.openxmlformats.org/officeDocument/2006/relationships/styles" Target="styles.xml"/><Relationship Id="rId29" Type="http://schemas.openxmlformats.org/officeDocument/2006/relationships/hyperlink" Target="https://ru.wikipedia.org/wiki/%D0%9B%D0%B5%D1%81%D0%BE%D1%81%D1%82%D0%B5%D0%BF%D1%8C" TargetMode="External"/><Relationship Id="rId255" Type="http://schemas.openxmlformats.org/officeDocument/2006/relationships/oleObject" Target="embeddings/oleObject91.bin"/><Relationship Id="rId276" Type="http://schemas.openxmlformats.org/officeDocument/2006/relationships/image" Target="media/image117.wmf"/><Relationship Id="rId297" Type="http://schemas.openxmlformats.org/officeDocument/2006/relationships/oleObject" Target="embeddings/oleObject112.bin"/><Relationship Id="rId40" Type="http://schemas.openxmlformats.org/officeDocument/2006/relationships/hyperlink" Target="https://ru.wikipedia.org/wiki/%D0%92%D0%B5%D1%82%D0%B5%D1%80" TargetMode="External"/><Relationship Id="rId115" Type="http://schemas.openxmlformats.org/officeDocument/2006/relationships/image" Target="media/image34.png"/><Relationship Id="rId136" Type="http://schemas.openxmlformats.org/officeDocument/2006/relationships/oleObject" Target="embeddings/oleObject35.bin"/><Relationship Id="rId157" Type="http://schemas.openxmlformats.org/officeDocument/2006/relationships/image" Target="media/image57.wmf"/><Relationship Id="rId178" Type="http://schemas.openxmlformats.org/officeDocument/2006/relationships/oleObject" Target="embeddings/oleObject56.bin"/><Relationship Id="rId301" Type="http://schemas.openxmlformats.org/officeDocument/2006/relationships/oleObject" Target="embeddings/oleObject114.bin"/><Relationship Id="rId61" Type="http://schemas.openxmlformats.org/officeDocument/2006/relationships/image" Target="media/image5.wmf"/><Relationship Id="rId82" Type="http://schemas.openxmlformats.org/officeDocument/2006/relationships/oleObject" Target="embeddings/oleObject14.bin"/><Relationship Id="rId199" Type="http://schemas.openxmlformats.org/officeDocument/2006/relationships/oleObject" Target="embeddings/oleObject63.bin"/><Relationship Id="rId203" Type="http://schemas.openxmlformats.org/officeDocument/2006/relationships/oleObject" Target="embeddings/oleObject65.bin"/><Relationship Id="rId19" Type="http://schemas.openxmlformats.org/officeDocument/2006/relationships/hyperlink" Target="https://ru.wikipedia.org/wiki/%D0%9A%D0%B5%D0%BC%D0%B5%D1%80%D0%BE%D0%B2%D1%81%D0%BA%D0%B0%D1%8F_%D0%BE%D0%B1%D0%BB%D0%B0%D1%81%D1%82%D1%8C" TargetMode="External"/><Relationship Id="rId224" Type="http://schemas.openxmlformats.org/officeDocument/2006/relationships/image" Target="media/image91.wmf"/><Relationship Id="rId245" Type="http://schemas.openxmlformats.org/officeDocument/2006/relationships/oleObject" Target="embeddings/oleObject86.bin"/><Relationship Id="rId266" Type="http://schemas.openxmlformats.org/officeDocument/2006/relationships/image" Target="media/image112.wmf"/><Relationship Id="rId287" Type="http://schemas.openxmlformats.org/officeDocument/2006/relationships/oleObject" Target="embeddings/oleObject107.bin"/><Relationship Id="rId30" Type="http://schemas.openxmlformats.org/officeDocument/2006/relationships/hyperlink" Target="https://ru.wikipedia.org/wiki/%D0%A2%D0%B0%D0%B9%D0%B3%D0%B0" TargetMode="External"/><Relationship Id="rId105" Type="http://schemas.openxmlformats.org/officeDocument/2006/relationships/image" Target="media/image29.wmf"/><Relationship Id="rId126" Type="http://schemas.openxmlformats.org/officeDocument/2006/relationships/package" Target="embeddings/_________Microsoft_Visio2222222.vsdx"/><Relationship Id="rId147" Type="http://schemas.openxmlformats.org/officeDocument/2006/relationships/image" Target="media/image52.wmf"/><Relationship Id="rId168" Type="http://schemas.openxmlformats.org/officeDocument/2006/relationships/oleObject" Target="embeddings/oleObject51.bin"/><Relationship Id="rId312" Type="http://schemas.openxmlformats.org/officeDocument/2006/relationships/fontTable" Target="fontTable.xml"/><Relationship Id="rId51" Type="http://schemas.openxmlformats.org/officeDocument/2006/relationships/hyperlink" Target="https://ru.wikipedia.org/wiki/%D0%90%D0%BB%D0%B5%D0%B9_(%D1%80%D0%B5%D0%BA%D0%B0)" TargetMode="External"/><Relationship Id="rId72" Type="http://schemas.openxmlformats.org/officeDocument/2006/relationships/oleObject" Target="embeddings/oleObject9.bin"/><Relationship Id="rId93" Type="http://schemas.openxmlformats.org/officeDocument/2006/relationships/image" Target="media/image21.wmf"/><Relationship Id="rId189" Type="http://schemas.openxmlformats.org/officeDocument/2006/relationships/image" Target="media/image73.emf"/><Relationship Id="rId3" Type="http://schemas.microsoft.com/office/2007/relationships/stylesWithEffects" Target="stylesWithEffects.xml"/><Relationship Id="rId214" Type="http://schemas.openxmlformats.org/officeDocument/2006/relationships/image" Target="media/image86.wmf"/><Relationship Id="rId235" Type="http://schemas.openxmlformats.org/officeDocument/2006/relationships/oleObject" Target="embeddings/oleObject81.bin"/><Relationship Id="rId256" Type="http://schemas.openxmlformats.org/officeDocument/2006/relationships/image" Target="media/image107.emf"/><Relationship Id="rId277" Type="http://schemas.openxmlformats.org/officeDocument/2006/relationships/oleObject" Target="embeddings/oleObject102.bin"/><Relationship Id="rId298" Type="http://schemas.openxmlformats.org/officeDocument/2006/relationships/image" Target="media/image128.wmf"/><Relationship Id="rId116" Type="http://schemas.openxmlformats.org/officeDocument/2006/relationships/image" Target="media/image35.jpeg"/><Relationship Id="rId137" Type="http://schemas.openxmlformats.org/officeDocument/2006/relationships/image" Target="media/image47.wmf"/><Relationship Id="rId158" Type="http://schemas.openxmlformats.org/officeDocument/2006/relationships/oleObject" Target="embeddings/oleObject46.bin"/><Relationship Id="rId302" Type="http://schemas.openxmlformats.org/officeDocument/2006/relationships/image" Target="media/image130.wmf"/><Relationship Id="rId20" Type="http://schemas.openxmlformats.org/officeDocument/2006/relationships/hyperlink" Target="https://ru.wikipedia.org/wiki/%D0%A0%D0%B5%D1%81%D0%BF%D1%83%D0%B1%D0%BB%D0%B8%D0%BA%D0%B0_%D0%90%D0%BB%D1%82%D0%B0%D0%B9" TargetMode="External"/><Relationship Id="rId41" Type="http://schemas.openxmlformats.org/officeDocument/2006/relationships/hyperlink" Target="https://ru.wikipedia.org/wiki/%D0%A1%D1%83%D1%85%D0%BE%D0%B2%D0%B5%D0%B9" TargetMode="External"/><Relationship Id="rId62" Type="http://schemas.openxmlformats.org/officeDocument/2006/relationships/oleObject" Target="embeddings/oleObject4.bin"/><Relationship Id="rId83" Type="http://schemas.openxmlformats.org/officeDocument/2006/relationships/image" Target="media/image16.wmf"/><Relationship Id="rId179" Type="http://schemas.openxmlformats.org/officeDocument/2006/relationships/image" Target="media/image68.wmf"/><Relationship Id="rId190" Type="http://schemas.openxmlformats.org/officeDocument/2006/relationships/package" Target="embeddings/_________Microsoft_Visio5555555.vsdx"/><Relationship Id="rId204" Type="http://schemas.openxmlformats.org/officeDocument/2006/relationships/image" Target="media/image81.wmf"/><Relationship Id="rId225" Type="http://schemas.openxmlformats.org/officeDocument/2006/relationships/oleObject" Target="embeddings/oleObject76.bin"/><Relationship Id="rId246" Type="http://schemas.openxmlformats.org/officeDocument/2006/relationships/image" Target="media/image102.wmf"/><Relationship Id="rId267" Type="http://schemas.openxmlformats.org/officeDocument/2006/relationships/oleObject" Target="embeddings/oleObject97.bin"/><Relationship Id="rId288" Type="http://schemas.openxmlformats.org/officeDocument/2006/relationships/image" Target="media/image123.wmf"/><Relationship Id="rId106" Type="http://schemas.openxmlformats.org/officeDocument/2006/relationships/oleObject" Target="embeddings/oleObject24.bin"/><Relationship Id="rId127" Type="http://schemas.openxmlformats.org/officeDocument/2006/relationships/image" Target="media/image42.wmf"/><Relationship Id="rId313"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ru.wikipedia.org/wiki/%D0%93%D0%BE%D1%80%D0%B0" TargetMode="External"/><Relationship Id="rId52" Type="http://schemas.openxmlformats.org/officeDocument/2006/relationships/hyperlink" Target="https://ru.wikipedia.org/wiki/%D0%A7%D0%B0%D1%80%D1%8B%D1%88_(%D1%80%D0%B5%D0%BA%D0%B0)" TargetMode="External"/><Relationship Id="rId73" Type="http://schemas.openxmlformats.org/officeDocument/2006/relationships/image" Target="media/image11.wmf"/><Relationship Id="rId94" Type="http://schemas.openxmlformats.org/officeDocument/2006/relationships/oleObject" Target="embeddings/oleObject20.bin"/><Relationship Id="rId148" Type="http://schemas.openxmlformats.org/officeDocument/2006/relationships/oleObject" Target="embeddings/oleObject41.bin"/><Relationship Id="rId169" Type="http://schemas.openxmlformats.org/officeDocument/2006/relationships/image" Target="media/image63.wmf"/><Relationship Id="rId4" Type="http://schemas.openxmlformats.org/officeDocument/2006/relationships/settings" Target="settings.xml"/><Relationship Id="rId180" Type="http://schemas.openxmlformats.org/officeDocument/2006/relationships/oleObject" Target="embeddings/oleObject57.bin"/><Relationship Id="rId215" Type="http://schemas.openxmlformats.org/officeDocument/2006/relationships/oleObject" Target="embeddings/oleObject71.bin"/><Relationship Id="rId236" Type="http://schemas.openxmlformats.org/officeDocument/2006/relationships/image" Target="media/image97.emf"/><Relationship Id="rId257" Type="http://schemas.openxmlformats.org/officeDocument/2006/relationships/oleObject" Target="embeddings/oleObject92.bin"/><Relationship Id="rId278" Type="http://schemas.openxmlformats.org/officeDocument/2006/relationships/image" Target="media/image118.wmf"/><Relationship Id="rId303" Type="http://schemas.openxmlformats.org/officeDocument/2006/relationships/oleObject" Target="embeddings/oleObject115.bin"/><Relationship Id="rId42" Type="http://schemas.openxmlformats.org/officeDocument/2006/relationships/hyperlink" Target="https://ru.wikipedia.org/wiki/%D0%9C%D0%B5%D1%82%D0%B5%D0%BB%D1%8C" TargetMode="External"/><Relationship Id="rId84" Type="http://schemas.openxmlformats.org/officeDocument/2006/relationships/oleObject" Target="embeddings/oleObject15.bin"/><Relationship Id="rId138" Type="http://schemas.openxmlformats.org/officeDocument/2006/relationships/oleObject" Target="embeddings/oleObject36.bin"/><Relationship Id="rId191" Type="http://schemas.openxmlformats.org/officeDocument/2006/relationships/image" Target="media/image74.jpeg"/><Relationship Id="rId205" Type="http://schemas.openxmlformats.org/officeDocument/2006/relationships/oleObject" Target="embeddings/oleObject66.bin"/><Relationship Id="rId247" Type="http://schemas.openxmlformats.org/officeDocument/2006/relationships/oleObject" Target="embeddings/oleObject87.bin"/><Relationship Id="rId107" Type="http://schemas.openxmlformats.org/officeDocument/2006/relationships/image" Target="media/image30.wmf"/><Relationship Id="rId289" Type="http://schemas.openxmlformats.org/officeDocument/2006/relationships/oleObject" Target="embeddings/oleObject108.bin"/><Relationship Id="rId11" Type="http://schemas.openxmlformats.org/officeDocument/2006/relationships/image" Target="media/image1.png"/><Relationship Id="rId53" Type="http://schemas.openxmlformats.org/officeDocument/2006/relationships/hyperlink" Target="https://ru.wikipedia.org/wiki/%D0%9A%D1%83%D0%BB%D1%83%D0%BD%D0%B4%D0%B8%D0%BD%D1%81%D0%BA%D0%BE%D0%B5_%D0%BE%D0%B7%D0%B5%D1%80%D0%BE" TargetMode="External"/><Relationship Id="rId149" Type="http://schemas.openxmlformats.org/officeDocument/2006/relationships/image" Target="media/image53.wmf"/><Relationship Id="rId95" Type="http://schemas.openxmlformats.org/officeDocument/2006/relationships/image" Target="media/image22.wmf"/><Relationship Id="rId160" Type="http://schemas.openxmlformats.org/officeDocument/2006/relationships/oleObject" Target="embeddings/oleObject47.bin"/><Relationship Id="rId216" Type="http://schemas.openxmlformats.org/officeDocument/2006/relationships/image" Target="media/image87.wmf"/><Relationship Id="rId258" Type="http://schemas.openxmlformats.org/officeDocument/2006/relationships/image" Target="media/image108.emf"/><Relationship Id="rId22" Type="http://schemas.openxmlformats.org/officeDocument/2006/relationships/hyperlink" Target="https://ru.wikipedia.org/wiki/%D0%90%D0%BB%D1%82%D0%B0%D0%B9%D1%81%D0%BA%D0%B8%D0%B5_%D0%B3%D0%BE%D1%80%D1%8B" TargetMode="External"/><Relationship Id="rId64" Type="http://schemas.openxmlformats.org/officeDocument/2006/relationships/oleObject" Target="embeddings/oleObject5.bin"/><Relationship Id="rId118" Type="http://schemas.openxmlformats.org/officeDocument/2006/relationships/image" Target="media/image37.png"/><Relationship Id="rId171" Type="http://schemas.openxmlformats.org/officeDocument/2006/relationships/image" Target="media/image64.wmf"/><Relationship Id="rId227" Type="http://schemas.openxmlformats.org/officeDocument/2006/relationships/oleObject" Target="embeddings/oleObject77.bin"/><Relationship Id="rId269" Type="http://schemas.openxmlformats.org/officeDocument/2006/relationships/oleObject" Target="embeddings/oleObject98.bin"/><Relationship Id="rId33" Type="http://schemas.openxmlformats.org/officeDocument/2006/relationships/hyperlink" Target="https://ru.wikipedia.org/wiki/%D0%9A%D0%BB%D0%B8%D0%BC%D0%B0%D1%82" TargetMode="External"/><Relationship Id="rId129" Type="http://schemas.openxmlformats.org/officeDocument/2006/relationships/image" Target="media/image43.wmf"/><Relationship Id="rId280" Type="http://schemas.openxmlformats.org/officeDocument/2006/relationships/image" Target="media/image119.wmf"/><Relationship Id="rId75" Type="http://schemas.openxmlformats.org/officeDocument/2006/relationships/image" Target="media/image12.wmf"/><Relationship Id="rId140" Type="http://schemas.openxmlformats.org/officeDocument/2006/relationships/oleObject" Target="embeddings/oleObject37.bin"/><Relationship Id="rId182" Type="http://schemas.openxmlformats.org/officeDocument/2006/relationships/oleObject" Target="embeddings/oleObject58.bin"/><Relationship Id="rId6" Type="http://schemas.openxmlformats.org/officeDocument/2006/relationships/footnotes" Target="footnotes.xml"/><Relationship Id="rId238" Type="http://schemas.openxmlformats.org/officeDocument/2006/relationships/image" Target="media/image98.wmf"/><Relationship Id="rId291" Type="http://schemas.openxmlformats.org/officeDocument/2006/relationships/oleObject" Target="embeddings/oleObject109.bin"/><Relationship Id="rId305" Type="http://schemas.openxmlformats.org/officeDocument/2006/relationships/oleObject" Target="embeddings/oleObject116.bin"/><Relationship Id="rId44" Type="http://schemas.openxmlformats.org/officeDocument/2006/relationships/hyperlink" Target="https://ru.wikipedia.org/wiki/%D0%9A%D1%83%D0%BB%D1%83%D0%BD%D0%B4%D0%B8%D0%BD%D1%81%D0%BA%D0%B8%D0%B9_%D1%80%D0%B0%D0%B9%D0%BE%D0%BD" TargetMode="External"/><Relationship Id="rId86" Type="http://schemas.openxmlformats.org/officeDocument/2006/relationships/oleObject" Target="embeddings/oleObject16.bin"/><Relationship Id="rId151" Type="http://schemas.openxmlformats.org/officeDocument/2006/relationships/image" Target="media/image5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41787-7423-4A1F-BE49-9435B32C3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13054</Words>
  <Characters>74412</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Кристина</dc:creator>
  <cp:lastModifiedBy>User</cp:lastModifiedBy>
  <cp:revision>2</cp:revision>
  <dcterms:created xsi:type="dcterms:W3CDTF">2024-12-16T20:10:00Z</dcterms:created>
  <dcterms:modified xsi:type="dcterms:W3CDTF">2024-12-16T20:10:00Z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