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транспорта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агентство железнодорожного транспорта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Омский государственный университет путей сообщения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(ОмГУПС(ОмИИТ))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«Безопасность жизнедеятельности и экология»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САМОСТОЯТЕЛЬНАЯ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«Безопасность жизнедеятельности в чрезвычайных ситуациях»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Студент гр. 27</w:t>
      </w:r>
      <w:r>
        <w:rPr>
          <w:rFonts w:cs="Times New Roman" w:ascii="Times New Roman" w:hAnsi="Times New Roman"/>
          <w:sz w:val="28"/>
          <w:szCs w:val="28"/>
        </w:rPr>
        <w:t>С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eastAsia="" w:cs="Times New Roman" w:ascii="Times New Roman" w:hAnsi="Times New Roman" w:eastAsiaTheme="minorEastAsia"/>
          <w:sz w:val="28"/>
          <w:szCs w:val="28"/>
          <w:lang w:eastAsia="ru-RU"/>
        </w:rPr>
        <w:t>Катков А. В.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Руководитель </w:t>
      </w:r>
      <w:r>
        <w:rPr>
          <w:rFonts w:cs="Courier New" w:ascii="Courier New" w:hAnsi="Courier New"/>
          <w:sz w:val="28"/>
          <w:szCs w:val="28"/>
        </w:rPr>
        <w:t>-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 xml:space="preserve">доцент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кафедры БЖиЭ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Гайденко А.Н.</w:t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Омск 2020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  <w:u w:val="single"/>
        </w:rPr>
        <w:t>1. Поражающие факторы ЧС природного и техногенного характера. Особенности аварий и катастроф на ж.д. транспорте.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Чрезвычайная ситуация (ЧС)</w:t>
      </w:r>
      <w:r>
        <w:rPr>
          <w:rFonts w:cs="Times New Roman" w:ascii="Times New Roman" w:hAnsi="Times New Roman"/>
          <w:sz w:val="28"/>
          <w:szCs w:val="28"/>
        </w:rPr>
        <w:t xml:space="preserve"> – состояние, при котором в результате возникновения источника ЧС на объекте, определенной территории или акватории нарушаются нормальные условия жизни и деятельности людей, возникает угроза их жизни и здоровью, наносятся ущерб имуществу населения, объектам экономики и окружающей природной среде.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Источник ЧС</w:t>
      </w:r>
      <w:r>
        <w:rPr>
          <w:rFonts w:cs="Times New Roman" w:ascii="Times New Roman" w:hAnsi="Times New Roman"/>
          <w:sz w:val="28"/>
          <w:szCs w:val="28"/>
        </w:rPr>
        <w:t xml:space="preserve"> - опасное природное явление, авария, широко распространенная инфекционная болезнь людей, сельскохозяйственных растений и животных, а также применение современных средств поражения, в результате чего произошла или может возникнуть ЧС. Каждый источник ЧС имеет поражающие факторы.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Авария</w:t>
      </w:r>
      <w:r>
        <w:rPr>
          <w:rFonts w:cs="Times New Roman" w:ascii="Times New Roman" w:hAnsi="Times New Roman"/>
          <w:sz w:val="28"/>
          <w:szCs w:val="28"/>
        </w:rPr>
        <w:t xml:space="preserve"> - опасное техногенное происшествие, создающее на объекте, определенной территории или акватории угрозу жизни и здоровью людей и приводящее к разрушению зданий, сооружений, оборудования и транспортных средств, нарушению производственного или транспортного процесса, а также нанесению ущерба окружающей природной среде.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Катастрофа</w:t>
      </w:r>
      <w:r>
        <w:rPr>
          <w:rFonts w:cs="Times New Roman" w:ascii="Times New Roman" w:hAnsi="Times New Roman"/>
          <w:sz w:val="28"/>
          <w:szCs w:val="28"/>
        </w:rPr>
        <w:t xml:space="preserve"> - крупная авария, как правило, с многочисленными человеческими жертвами, значительным материальным ущербом и другими тяжелыми последствиями.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Опасное природное явление</w:t>
      </w:r>
      <w:r>
        <w:rPr>
          <w:rFonts w:cs="Times New Roman" w:ascii="Times New Roman" w:hAnsi="Times New Roman"/>
          <w:sz w:val="28"/>
          <w:szCs w:val="28"/>
        </w:rPr>
        <w:t xml:space="preserve"> - стихийное событие природного происхождения, которое по своей интенсивности, масштабу распространения и продолжительности может вызвать отрицательные последствия для жизнедеятельности людей, экономики и природной среды. </w:t>
        <w:tab/>
        <w:t xml:space="preserve">Стихийное бедствие - катастрофическое природное явление (или процесс), который может вызвать многочисленные человеческие жертвы, значительный материальный ущерб и другие тяжелые последствия.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Опасностью в ЧС</w:t>
      </w:r>
      <w:r>
        <w:rPr>
          <w:rFonts w:cs="Times New Roman" w:ascii="Times New Roman" w:hAnsi="Times New Roman"/>
          <w:sz w:val="28"/>
          <w:szCs w:val="28"/>
        </w:rPr>
        <w:t xml:space="preserve"> называется состояние, при котором создалась или вероятна угроза возникновения поражающих факторов и воздействий источника ЧС на население, объекты экономики и окружающую природную среду в зоне ЧС.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К чрезвычайным ситуациям техногенного характера относятся: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Транспортные аварии</w:t>
      </w:r>
      <w:r>
        <w:rPr>
          <w:rFonts w:cs="Times New Roman" w:ascii="Times New Roman" w:hAnsi="Times New Roman"/>
          <w:sz w:val="28"/>
          <w:szCs w:val="28"/>
        </w:rPr>
        <w:t xml:space="preserve"> (катастрофы) (аварии грузовых, пассажирских поездов и поездов метрополитенов; аварии (катастрофы) грузовых и пассажирских судов; авиационные катастрофы; аварии (катастрофы) на автодорогах; аварии транспорта на мостах, в тоннелях, горных выработках и железнодорожных переездах; аварии на магистральных трубопроводах; аварии на промысловых нефтепроводах; аварии с плавучими буровыми установками и буровыми судами);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Пожары и взрывы (с возможным последующим горением)</w:t>
      </w:r>
      <w:r>
        <w:rPr>
          <w:rFonts w:cs="Times New Roman" w:ascii="Times New Roman" w:hAnsi="Times New Roman"/>
          <w:sz w:val="28"/>
          <w:szCs w:val="28"/>
        </w:rPr>
        <w:t xml:space="preserve"> (пожары (взрывы) в зданиях, на коммуникациях и технологическом оборудовании промышленных объектов; пожары (взрывы) на объектах добычи, переработки и хранения легковоспламеняющихся, горючих и взрывчатых веществ; пожары (взрывы) на транспорте и судах рыбной промышленности; пожары (взрывы) в шахтах, подземных и горных выработках, метрополитенах; пожары (взрывы) в зданиях и сооружениях жилого, социально-бытового, культурного назначения; обнаружение неразорвавшихся боеприпасов; обнаружение, утрата взрывчатых веществ (боеприпасов); пожары (взрывы) на магистральных газонефтепродуктопроводах);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Аварии с выбросом (угрозой выброса) аварийно химически опасных веществ (АХОВ)</w:t>
      </w:r>
      <w:r>
        <w:rPr>
          <w:rFonts w:cs="Times New Roman" w:ascii="Times New Roman" w:hAnsi="Times New Roman"/>
          <w:sz w:val="28"/>
          <w:szCs w:val="28"/>
        </w:rPr>
        <w:t xml:space="preserve"> (аварии с выбросом (угрозой выброса) АХОВ при их производстве, переработке или хранении (в том числе захоронении); аварии на транспорте с выбросом (угрозой выброса) АХОВ; образование и распространение АХОВ в процессе химических реакций, начавшихся в результате аварии; аварии с боевыми отравляющими веществами; обнаружение (утрата) АХОВ; внезапные выбросы метана, углекислого газа и других ядовитых веществ и газов; выбросы на нефтяных и газовых месторождениях (открытые фонтаны нефти и газа);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Аварии с выбросом (угрозой выброса) радиоактивных веществ (РВ)</w:t>
      </w:r>
      <w:r>
        <w:rPr>
          <w:rFonts w:cs="Times New Roman" w:ascii="Times New Roman" w:hAnsi="Times New Roman"/>
          <w:sz w:val="28"/>
          <w:szCs w:val="28"/>
        </w:rPr>
        <w:t xml:space="preserve"> (аварии на АЭС, атомных энергетических установках производственного и научноисследовательского назначения с выбросом (угрозой выброса) РВ; аварии с выбросом 4 (угрозой выброса) РВ на предприятиях ядерно-топливного комплекса; аварии транспортных средств и космических аппаратов с ядерными установками или грузом РВ на борту; аварии при промышленных и испытательных ядерных взрывах с выбросом (угрозой выброса) РВ; аварии с ядерными боеприпасами в местах их хранения, эксплуатации, уничтожения или при транспортировке; обнаружение (утрата) источников ионизирующих излучений);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 xml:space="preserve">Аварии с выбросом (угрозой выброса) опасных биологических веществ (ОБВ) </w:t>
      </w:r>
      <w:r>
        <w:rPr>
          <w:rFonts w:cs="Times New Roman" w:ascii="Times New Roman" w:hAnsi="Times New Roman"/>
          <w:sz w:val="28"/>
          <w:szCs w:val="28"/>
        </w:rPr>
        <w:t>(аварии с выбросом (угрозой выброса) ОБВ на предприятиях и в научноисследовательских учреждениях (лабораториях); аварии на транспорте с выбросом (угрозой выбросов) ОБВ; обнаружение (утрата) ОБВ);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 xml:space="preserve">Внезапное обрушение зданий, сооружений, </w:t>
      </w:r>
      <w:r>
        <w:rPr>
          <w:rFonts w:cs="Times New Roman" w:ascii="Times New Roman" w:hAnsi="Times New Roman"/>
          <w:sz w:val="28"/>
          <w:szCs w:val="28"/>
        </w:rPr>
        <w:t>пород (обрушение элементов транспортных коммуникаций; обрушение производственных зданий и сооружений; обрушение зданий и сооружений жилого, социально-бытового и культурного назначения; обрушение пород и полезных ископаемых в горных выработках, включая карьеры; аварии на подземных сооружениях);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Аварии на электроэнергетических системах</w:t>
      </w:r>
      <w:r>
        <w:rPr>
          <w:rFonts w:cs="Times New Roman" w:ascii="Times New Roman" w:hAnsi="Times New Roman"/>
          <w:sz w:val="28"/>
          <w:szCs w:val="28"/>
        </w:rPr>
        <w:t xml:space="preserve"> (аварии на АЭС с долговременным перерывом электроснабжения потребителей; аварии на электроэнергетических системах (сетях) с долговременным перерывом электроснабжения основных потребителей или обширных территорий; выход из строя транспортных электрических контактных сетей);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Аварии на коммунальных системах жизнеобеспечения</w:t>
      </w:r>
      <w:r>
        <w:rPr>
          <w:rFonts w:cs="Times New Roman" w:ascii="Times New Roman" w:hAnsi="Times New Roman"/>
          <w:sz w:val="28"/>
          <w:szCs w:val="28"/>
        </w:rPr>
        <w:t xml:space="preserve"> (аварии канализационных систем с массовым выбросом загрязняющих веществ; аварии в системах снабжения населения питьевой водой; аварии на тепловых сетях (системах горячего водоснабжения) в холодное время года; аварии на коммунальных газопроводах);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Аварии на очистных сооружениях</w:t>
      </w:r>
      <w:r>
        <w:rPr>
          <w:rFonts w:cs="Times New Roman" w:ascii="Times New Roman" w:hAnsi="Times New Roman"/>
          <w:sz w:val="28"/>
          <w:szCs w:val="28"/>
        </w:rPr>
        <w:t xml:space="preserve"> (аварии на очистных сооружениях сточных вод промышленных предприятий с массовым выбросом загрязняющих веществ; аварии на промышленных установках по очистке газов (массовый выброс загрязняющих веществ);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Гидродинамические аварии</w:t>
      </w:r>
      <w:r>
        <w:rPr>
          <w:rFonts w:cs="Times New Roman" w:ascii="Times New Roman" w:hAnsi="Times New Roman"/>
          <w:sz w:val="28"/>
          <w:szCs w:val="28"/>
        </w:rPr>
        <w:t xml:space="preserve"> (прорывы плотин (дамб, шлюзов, перемычек и др.) с образованием волн прорыва и катастрофических затоплений; прорывы плотин (дамб, шлюзов, перемычек и др.) с образованием прорывного паводка; прорывы плотин (дамб, шлюзов, перемычек и др.), повлекшие смыв плодородных почв или отложение наносов на обширных территориях; прорывы плывунов, пульпы и глинистой массы, а также затопление водой действующих горных выработок при разработке полезных ископаемых; размыв береговой полосы штормовыми нагонами).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u w:val="single"/>
        </w:rPr>
        <w:t>К чрезвычайным ситуациям природного характера относятся: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Опасные геофизические явления</w:t>
      </w:r>
      <w:r>
        <w:rPr>
          <w:rFonts w:cs="Times New Roman" w:ascii="Times New Roman" w:hAnsi="Times New Roman"/>
          <w:sz w:val="28"/>
          <w:szCs w:val="28"/>
        </w:rPr>
        <w:t xml:space="preserve"> (землетрясения, извержение вулканов);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Опасные метеорологические (агрометеорологические) явления</w:t>
      </w:r>
      <w:r>
        <w:rPr>
          <w:rFonts w:cs="Times New Roman" w:ascii="Times New Roman" w:hAnsi="Times New Roman"/>
          <w:sz w:val="28"/>
          <w:szCs w:val="28"/>
        </w:rPr>
        <w:t xml:space="preserve"> (бури (9-11 баллов); ураганы (12-15 баллов); смерчи, торнадо; шквалы; вертикальные вихри; крупный град; сильный дождь; сильный снегопад; сильный гололед; сильный мороз; сильная метель; сильная жара; сильный туман; засуха; суховей; заморозки; лавины; пыльные бури);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Опасные гидрологические явления</w:t>
      </w:r>
      <w:r>
        <w:rPr>
          <w:rFonts w:cs="Times New Roman" w:ascii="Times New Roman" w:hAnsi="Times New Roman"/>
          <w:sz w:val="28"/>
          <w:szCs w:val="28"/>
        </w:rPr>
        <w:t xml:space="preserve"> (высокие уровни воды (наводнения, половодье, дождевые паводки, заторы, ветровые нагоны); низкие уровни воды; ранний ледостав);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Опасные геологические явления</w:t>
      </w:r>
      <w:r>
        <w:rPr>
          <w:rFonts w:cs="Times New Roman" w:ascii="Times New Roman" w:hAnsi="Times New Roman"/>
          <w:sz w:val="28"/>
          <w:szCs w:val="28"/>
        </w:rPr>
        <w:t xml:space="preserve"> (оползни; сели; обвалы, осыпи; склоновый смыв; просадка лессовых пород; карстовая просадка (провал) земной поверхности; амброзия, эрозия; курумы; повышение уровня грунтовых вод);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Опасные морские гидрологические явления</w:t>
      </w:r>
      <w:r>
        <w:rPr>
          <w:rFonts w:cs="Times New Roman" w:ascii="Times New Roman" w:hAnsi="Times New Roman"/>
          <w:sz w:val="28"/>
          <w:szCs w:val="28"/>
        </w:rPr>
        <w:t xml:space="preserve"> (тропические циклоны (тайфуны); цунами; сильное волнение (5 баллов и более); сильный тягун в портах; ранний ледяной покров и припай; напор льдов, интенсивный дрейф льдов; непроходимый лед; обледенение судов и портовых сооружений; отрыв прибрежных льдов; затирание плавсредств и их гибель под напором льда);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Природные пожары</w:t>
      </w:r>
      <w:r>
        <w:rPr>
          <w:rFonts w:cs="Times New Roman" w:ascii="Times New Roman" w:hAnsi="Times New Roman"/>
          <w:sz w:val="28"/>
          <w:szCs w:val="28"/>
        </w:rPr>
        <w:t xml:space="preserve"> (лесные пожары; пожары степных и хлебных массивов; подземные пожары горючих ископаемых);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>Особенности аварий и катастроф на ж.д. транспорте: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>Самыми распространенные аварийные ситуации на железнодорожном транспорте которые ведут не только к гибели пассажиров но, а так же окружающих, это следую</w:t>
      </w:r>
      <w:bookmarkStart w:id="0" w:name="_GoBack"/>
      <w:bookmarkEnd w:id="0"/>
      <w:r>
        <w:rPr>
          <w:color w:val="000000"/>
          <w:sz w:val="28"/>
          <w:szCs w:val="28"/>
        </w:rPr>
        <w:t xml:space="preserve">щие </w:t>
      </w:r>
      <w:r>
        <w:rPr>
          <w:b/>
          <w:color w:val="000000"/>
          <w:sz w:val="28"/>
          <w:szCs w:val="28"/>
        </w:rPr>
        <w:t>виды аварий</w:t>
      </w:r>
      <w:r>
        <w:rPr>
          <w:color w:val="000000"/>
          <w:sz w:val="28"/>
          <w:szCs w:val="28"/>
        </w:rPr>
        <w:t>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сход с рельсов железнодорожных составов с людьми;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сход с рельсов железнодорожных составов с грузом;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столкновение железнодорожных составов;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пожары и взрывы на железных дорогах;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Причинами выше описанных аварийных ситуаций могут быть: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нарушения правил эксплуатации и износ;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повреждение оборудования и железнодорожного полотна;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ошибка в принятии решений при составлении расписания движения железнодорожного транспорта;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причины не зависящие от людей задействованных в технологических процессах на железной дороге;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природные факторы (продолжительные ливневые дожди, ураганные и шквальные ветры и т.д.);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естественный физический износ технических средств;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усложнение технологий;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color w:val="000000"/>
          <w:sz w:val="28"/>
          <w:szCs w:val="28"/>
        </w:rPr>
        <w:t>увеличение численности, мощности и скорости транспортных средств.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jc w:val="both"/>
        <w:outlineLvl w:val="1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ab/>
        <w:t>При организации аварийно-спасательных работ по ликвидации последствий транспортных аварий и катастроф необходимо учитывать следующие их особенности: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• 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аварии и катастрофы происходят в пути следования, как правило, внезапно, в большинстве случаев при высокой скорости движения транспорта, что приводит к телесным повреждениям у пострадавших, часто к возникновению у них шокового состояния, нередко к гибели;</w:t>
        <w:br/>
        <w:t>•  несвоевременное получение достоверной информации о случившемся, что ведет к запаздыванию помощи, к росту числа жертв, в том числе из-за отсутствия навыков выживания у пострадавших; </w:t>
        <w:br/>
        <w:t>•  отсутствие, как правило, на начальном этапе работ специальной техники, необходимых средств тушения пожаров и трудности в организации эффективных способов эвакуации из аварийных транспортных средств; </w:t>
        <w:br/>
        <w:t>•  трудность в определении числа пострадавших на месте аварии или катастрофы, сложность отправки большого их количества в медицинские учреждения с учетом требуемой специфики лечения; </w:t>
        <w:br/>
        <w:t>•  усложнение обстановки в случае аварии транспортных средств, перевозящих опасные вещества; </w:t>
        <w:br/>
        <w:t>•  необходимость организации поиска останков погибших и вещественных доказательств катастрофы часто на больших площадях; </w:t>
        <w:br/>
        <w:t>•  необходимость организации приема, размещения и обслуживания (питание, услуги связи, транспортировка и др.) прибывающих родственников пострадавших и организация отправки погибших к местам их захоронения; </w:t>
        <w:br/>
        <w:t>•  необходимость скорейшего возобновления движения по транспортным коммуникациям.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e2eda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paragraph" w:styleId="Heading2">
    <w:name w:val="Heading 2"/>
    <w:basedOn w:val="Normal"/>
    <w:link w:val="20"/>
    <w:uiPriority w:val="9"/>
    <w:qFormat/>
    <w:rsid w:val="003952b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3952b5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952b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LibreOffice/7.0.3.1$Linux_X86_64 LibreOffice_project/00$Build-1</Application>
  <Pages>5</Pages>
  <Words>1248</Words>
  <Characters>9124</Characters>
  <CharactersWithSpaces>10428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2020-09-27T15:13:00Z</dcterms:created>
  <dc:creator>Ram</dc:creator>
  <dc:description/>
  <dc:language>ru-RU</dc:language>
  <cp:lastModifiedBy/>
  <dcterms:modified xsi:type="dcterms:W3CDTF">2020-12-28T09:47:58Z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