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0E812" w14:textId="77777777" w:rsidR="00B55D5F" w:rsidRPr="00C23149" w:rsidRDefault="00B55D5F" w:rsidP="00D66C56">
      <w:pPr>
        <w:rPr>
          <w:sz w:val="2"/>
          <w:szCs w:val="20"/>
        </w:rPr>
      </w:pPr>
    </w:p>
    <w:tbl>
      <w:tblPr>
        <w:tblW w:w="10166" w:type="dxa"/>
        <w:jc w:val="center"/>
        <w:tblLook w:val="04A0" w:firstRow="1" w:lastRow="0" w:firstColumn="1" w:lastColumn="0" w:noHBand="0" w:noVBand="1"/>
      </w:tblPr>
      <w:tblGrid>
        <w:gridCol w:w="4089"/>
        <w:gridCol w:w="2129"/>
        <w:gridCol w:w="2109"/>
        <w:gridCol w:w="1839"/>
      </w:tblGrid>
      <w:tr w:rsidR="00AC2ECD" w:rsidRPr="004D0A7B" w14:paraId="1AA20CE5" w14:textId="77777777" w:rsidTr="003355AF">
        <w:trPr>
          <w:trHeight w:val="382"/>
          <w:jc w:val="center"/>
        </w:trPr>
        <w:tc>
          <w:tcPr>
            <w:tcW w:w="10166" w:type="dxa"/>
            <w:gridSpan w:val="4"/>
            <w:shd w:val="clear" w:color="auto" w:fill="1F4E79" w:themeFill="accent5" w:themeFillShade="80"/>
            <w:vAlign w:val="center"/>
          </w:tcPr>
          <w:p w14:paraId="2A33A733" w14:textId="77777777" w:rsidR="00AC2ECD" w:rsidRPr="003355AF" w:rsidRDefault="00AC2ECD" w:rsidP="004861A4">
            <w:pPr>
              <w:pStyle w:val="Citazione"/>
              <w:spacing w:before="100" w:beforeAutospacing="1" w:after="100" w:afterAutospacing="1"/>
              <w:jc w:val="center"/>
              <w:rPr>
                <w:b/>
                <w:color w:val="DEEAF6" w:themeColor="accent5" w:themeTint="33"/>
                <w:sz w:val="28"/>
                <w:lang w:eastAsia="it-IT"/>
              </w:rPr>
            </w:pPr>
            <w:r w:rsidRPr="003355AF">
              <w:rPr>
                <w:b/>
                <w:color w:val="DEEAF6" w:themeColor="accent5" w:themeTint="33"/>
                <w:sz w:val="28"/>
              </w:rPr>
              <w:t>DESCRIZIONE:</w:t>
            </w:r>
          </w:p>
        </w:tc>
      </w:tr>
      <w:tr w:rsidR="00AC2ECD" w:rsidRPr="004D0A7B" w14:paraId="26DC6D63" w14:textId="77777777" w:rsidTr="003355AF">
        <w:trPr>
          <w:jc w:val="center"/>
        </w:trPr>
        <w:tc>
          <w:tcPr>
            <w:tcW w:w="10166" w:type="dxa"/>
            <w:gridSpan w:val="4"/>
            <w:vAlign w:val="center"/>
          </w:tcPr>
          <w:p w14:paraId="41C9B110" w14:textId="79A69710" w:rsidR="00594D43" w:rsidRPr="00594D43" w:rsidRDefault="00594D43" w:rsidP="00594D43">
            <w:pPr>
              <w:pStyle w:val="Nessunaspaziatura"/>
              <w:jc w:val="both"/>
              <w:rPr>
                <w:rFonts w:ascii="Arial" w:hAnsi="Arial" w:cs="Arial"/>
                <w:sz w:val="24"/>
                <w:lang w:eastAsia="it-IT"/>
              </w:rPr>
            </w:pPr>
            <w:r>
              <w:rPr>
                <w:rFonts w:ascii="Arial" w:hAnsi="Arial" w:cs="Arial"/>
                <w:b/>
                <w:bCs/>
                <w:sz w:val="24"/>
                <w:lang w:eastAsia="it-IT"/>
              </w:rPr>
              <w:t>REGUM</w:t>
            </w:r>
            <w:r w:rsidRPr="00594D43">
              <w:rPr>
                <w:rFonts w:ascii="Arial" w:hAnsi="Arial" w:cs="Arial"/>
                <w:b/>
                <w:bCs/>
                <w:sz w:val="24"/>
                <w:lang w:eastAsia="it-IT"/>
              </w:rPr>
              <w:t xml:space="preserve"> </w:t>
            </w:r>
            <w:r w:rsidRPr="00594D43">
              <w:rPr>
                <w:rFonts w:ascii="Arial" w:hAnsi="Arial" w:cs="Arial"/>
                <w:sz w:val="24"/>
                <w:lang w:eastAsia="it-IT"/>
              </w:rPr>
              <w:t>è una membrana liquida elastica, formulata con resina acrilico-stirenica in dispersione acquosa, caricata con minerali selezionati e additivi ad alte prestazioni. Una volta essiccata, forma una pellicola continua, impermeabile ed elasticamente attiva, in grado di assorbire i movimenti termici e le microfessure dei supporti edilizi. Ideale per la protezione di tetti, terrazze, canali di gronda, giunti, lattonerie e manufatti in materiale diverso</w:t>
            </w:r>
            <w:r w:rsidR="006124A0">
              <w:rPr>
                <w:rFonts w:ascii="Arial" w:hAnsi="Arial" w:cs="Arial"/>
                <w:sz w:val="24"/>
                <w:lang w:eastAsia="it-IT"/>
              </w:rPr>
              <w:t xml:space="preserve">, </w:t>
            </w:r>
            <w:r w:rsidRPr="00594D43">
              <w:rPr>
                <w:rFonts w:ascii="Arial" w:hAnsi="Arial" w:cs="Arial"/>
                <w:sz w:val="24"/>
                <w:lang w:eastAsia="it-IT"/>
              </w:rPr>
              <w:t>cemento, metallo, PVC, ceramica, legno,</w:t>
            </w:r>
            <w:r w:rsidR="006124A0">
              <w:rPr>
                <w:rFonts w:ascii="Arial" w:hAnsi="Arial" w:cs="Arial"/>
                <w:sz w:val="24"/>
                <w:lang w:eastAsia="it-IT"/>
              </w:rPr>
              <w:t xml:space="preserve"> preventivamente trattati e</w:t>
            </w:r>
            <w:r w:rsidRPr="00594D43">
              <w:rPr>
                <w:rFonts w:ascii="Arial" w:hAnsi="Arial" w:cs="Arial"/>
                <w:sz w:val="24"/>
                <w:lang w:eastAsia="it-IT"/>
              </w:rPr>
              <w:t xml:space="preserve"> in assenza di ristagno d’acqua.</w:t>
            </w:r>
          </w:p>
          <w:p w14:paraId="7A4E3F39" w14:textId="32A38398" w:rsidR="00777865" w:rsidRPr="0031032D" w:rsidRDefault="00777865" w:rsidP="004861A4">
            <w:pPr>
              <w:pStyle w:val="Nessunaspaziatura"/>
              <w:rPr>
                <w:rFonts w:ascii="Arial" w:hAnsi="Arial" w:cs="Arial"/>
                <w:sz w:val="24"/>
                <w:lang w:eastAsia="it-IT"/>
              </w:rPr>
            </w:pPr>
          </w:p>
        </w:tc>
      </w:tr>
      <w:tr w:rsidR="00AC2ECD" w:rsidRPr="004D0A7B" w14:paraId="1FF5F895" w14:textId="77777777" w:rsidTr="003355AF">
        <w:trPr>
          <w:jc w:val="center"/>
        </w:trPr>
        <w:tc>
          <w:tcPr>
            <w:tcW w:w="10166" w:type="dxa"/>
            <w:gridSpan w:val="4"/>
            <w:vAlign w:val="center"/>
          </w:tcPr>
          <w:p w14:paraId="715D3638" w14:textId="00AC35F9" w:rsidR="00AC2ECD" w:rsidRPr="00AD2253" w:rsidRDefault="00AC2ECD" w:rsidP="004861A4">
            <w:pPr>
              <w:pStyle w:val="Citazione"/>
              <w:spacing w:before="100" w:beforeAutospacing="1" w:after="100" w:afterAutospacing="1"/>
              <w:rPr>
                <w:b/>
                <w:sz w:val="16"/>
              </w:rPr>
            </w:pPr>
          </w:p>
        </w:tc>
      </w:tr>
      <w:tr w:rsidR="006124A0" w:rsidRPr="004D0A7B" w14:paraId="49839EB8" w14:textId="77777777" w:rsidTr="006124A0">
        <w:trPr>
          <w:jc w:val="center"/>
        </w:trPr>
        <w:tc>
          <w:tcPr>
            <w:tcW w:w="10166" w:type="dxa"/>
            <w:gridSpan w:val="4"/>
            <w:shd w:val="clear" w:color="auto" w:fill="1F4E79" w:themeFill="accent5" w:themeFillShade="80"/>
            <w:vAlign w:val="center"/>
          </w:tcPr>
          <w:p w14:paraId="20A087BA" w14:textId="699F52B8" w:rsidR="006124A0" w:rsidRPr="006124A0" w:rsidRDefault="006124A0" w:rsidP="006124A0">
            <w:pPr>
              <w:pStyle w:val="Citazione"/>
              <w:spacing w:before="100" w:beforeAutospacing="1" w:after="100" w:afterAutospacing="1"/>
              <w:jc w:val="center"/>
              <w:rPr>
                <w:b/>
                <w:sz w:val="16"/>
              </w:rPr>
            </w:pPr>
            <w:r w:rsidRPr="006124A0">
              <w:rPr>
                <w:b/>
                <w:bCs/>
                <w:color w:val="DEEAF6" w:themeColor="accent5" w:themeTint="33"/>
                <w:sz w:val="24"/>
                <w:szCs w:val="36"/>
              </w:rPr>
              <w:t>CAMPO DI APPLICAZIONE</w:t>
            </w:r>
            <w:r w:rsidRPr="006124A0">
              <w:rPr>
                <w:b/>
                <w:bCs/>
                <w:color w:val="DEEAF6" w:themeColor="accent5" w:themeTint="33"/>
                <w:sz w:val="24"/>
                <w:szCs w:val="36"/>
              </w:rPr>
              <w:t>:</w:t>
            </w:r>
          </w:p>
        </w:tc>
      </w:tr>
      <w:tr w:rsidR="006124A0" w:rsidRPr="004D0A7B" w14:paraId="2E7A3C50" w14:textId="77777777" w:rsidTr="003355AF">
        <w:trPr>
          <w:jc w:val="center"/>
        </w:trPr>
        <w:tc>
          <w:tcPr>
            <w:tcW w:w="10166" w:type="dxa"/>
            <w:gridSpan w:val="4"/>
            <w:vAlign w:val="center"/>
          </w:tcPr>
          <w:p w14:paraId="15195177" w14:textId="17E6693F" w:rsidR="006124A0" w:rsidRPr="006124A0" w:rsidRDefault="006124A0" w:rsidP="006124A0">
            <w:pPr>
              <w:pStyle w:val="Nessunaspaziatura"/>
              <w:jc w:val="both"/>
              <w:rPr>
                <w:rFonts w:ascii="Arial" w:hAnsi="Arial" w:cs="Arial"/>
                <w:sz w:val="24"/>
                <w:lang w:eastAsia="it-IT"/>
              </w:rPr>
            </w:pPr>
            <w:r w:rsidRPr="006124A0">
              <w:rPr>
                <w:rFonts w:ascii="Arial" w:hAnsi="Arial" w:cs="Arial"/>
                <w:sz w:val="24"/>
                <w:lang w:eastAsia="it-IT"/>
              </w:rPr>
              <w:t>Impermeabilizzazione di tetti piani e inclinati</w:t>
            </w:r>
            <w:r w:rsidR="00515FE7">
              <w:rPr>
                <w:rFonts w:ascii="Arial" w:hAnsi="Arial" w:cs="Arial"/>
                <w:sz w:val="24"/>
                <w:lang w:eastAsia="it-IT"/>
              </w:rPr>
              <w:t>.</w:t>
            </w:r>
          </w:p>
          <w:p w14:paraId="0756FFC0" w14:textId="1AFDDBD0" w:rsidR="006124A0" w:rsidRPr="006124A0" w:rsidRDefault="006124A0" w:rsidP="006124A0">
            <w:pPr>
              <w:pStyle w:val="Nessunaspaziatura"/>
              <w:jc w:val="both"/>
              <w:rPr>
                <w:rFonts w:ascii="Arial" w:hAnsi="Arial" w:cs="Arial"/>
                <w:sz w:val="24"/>
                <w:lang w:eastAsia="it-IT"/>
              </w:rPr>
            </w:pPr>
            <w:r w:rsidRPr="006124A0">
              <w:rPr>
                <w:rFonts w:ascii="Arial" w:hAnsi="Arial" w:cs="Arial"/>
                <w:sz w:val="24"/>
                <w:lang w:eastAsia="it-IT"/>
              </w:rPr>
              <w:t>Protezione di canali di gronda e pluviali</w:t>
            </w:r>
            <w:r w:rsidR="00515FE7">
              <w:rPr>
                <w:rFonts w:ascii="Arial" w:hAnsi="Arial" w:cs="Arial"/>
                <w:sz w:val="24"/>
                <w:lang w:eastAsia="it-IT"/>
              </w:rPr>
              <w:t xml:space="preserve"> in cemento,</w:t>
            </w:r>
            <w:r w:rsidRPr="006124A0">
              <w:rPr>
                <w:rFonts w:ascii="Arial" w:hAnsi="Arial" w:cs="Arial"/>
                <w:sz w:val="24"/>
                <w:lang w:eastAsia="it-IT"/>
              </w:rPr>
              <w:t> metallo</w:t>
            </w:r>
            <w:r w:rsidR="00515FE7">
              <w:rPr>
                <w:rFonts w:ascii="Arial" w:hAnsi="Arial" w:cs="Arial"/>
                <w:sz w:val="24"/>
                <w:lang w:eastAsia="it-IT"/>
              </w:rPr>
              <w:t xml:space="preserve"> privi di ruggine</w:t>
            </w:r>
            <w:r w:rsidRPr="006124A0">
              <w:rPr>
                <w:rFonts w:ascii="Arial" w:hAnsi="Arial" w:cs="Arial"/>
                <w:sz w:val="24"/>
                <w:lang w:eastAsia="it-IT"/>
              </w:rPr>
              <w:t>, PVC</w:t>
            </w:r>
            <w:r w:rsidR="00515FE7">
              <w:rPr>
                <w:rFonts w:ascii="Arial" w:hAnsi="Arial" w:cs="Arial"/>
                <w:sz w:val="24"/>
                <w:lang w:eastAsia="it-IT"/>
              </w:rPr>
              <w:t xml:space="preserve"> pretrattato.</w:t>
            </w:r>
          </w:p>
          <w:p w14:paraId="2F9E2119" w14:textId="51B1545A" w:rsidR="006124A0" w:rsidRPr="006124A0" w:rsidRDefault="006124A0" w:rsidP="006124A0">
            <w:pPr>
              <w:pStyle w:val="Nessunaspaziatura"/>
              <w:jc w:val="both"/>
              <w:rPr>
                <w:rFonts w:ascii="Arial" w:hAnsi="Arial" w:cs="Arial"/>
                <w:sz w:val="24"/>
                <w:lang w:eastAsia="it-IT"/>
              </w:rPr>
            </w:pPr>
            <w:r w:rsidRPr="006124A0">
              <w:rPr>
                <w:rFonts w:ascii="Arial" w:hAnsi="Arial" w:cs="Arial"/>
                <w:sz w:val="24"/>
                <w:lang w:eastAsia="it-IT"/>
              </w:rPr>
              <w:t>Sigillatura di giunti strutturali e di dilatazione </w:t>
            </w:r>
            <w:r w:rsidR="00515FE7">
              <w:rPr>
                <w:rFonts w:ascii="Arial" w:hAnsi="Arial" w:cs="Arial"/>
                <w:sz w:val="24"/>
                <w:lang w:eastAsia="it-IT"/>
              </w:rPr>
              <w:t xml:space="preserve">di </w:t>
            </w:r>
            <w:r w:rsidRPr="006124A0">
              <w:rPr>
                <w:rFonts w:ascii="Arial" w:hAnsi="Arial" w:cs="Arial"/>
                <w:sz w:val="24"/>
                <w:lang w:eastAsia="it-IT"/>
              </w:rPr>
              <w:t>capannoni, prefabbricati, ponti</w:t>
            </w:r>
            <w:r w:rsidR="00515FE7">
              <w:rPr>
                <w:rFonts w:ascii="Arial" w:hAnsi="Arial" w:cs="Arial"/>
                <w:sz w:val="24"/>
                <w:lang w:eastAsia="it-IT"/>
              </w:rPr>
              <w:t>.</w:t>
            </w:r>
          </w:p>
          <w:p w14:paraId="60688656" w14:textId="1DE8A3EB" w:rsidR="006124A0" w:rsidRPr="006124A0" w:rsidRDefault="006124A0" w:rsidP="006124A0">
            <w:pPr>
              <w:pStyle w:val="Nessunaspaziatura"/>
              <w:jc w:val="both"/>
              <w:rPr>
                <w:rFonts w:ascii="Arial" w:hAnsi="Arial" w:cs="Arial"/>
                <w:sz w:val="24"/>
                <w:lang w:eastAsia="it-IT"/>
              </w:rPr>
            </w:pPr>
            <w:r w:rsidRPr="006124A0">
              <w:rPr>
                <w:rFonts w:ascii="Arial" w:hAnsi="Arial" w:cs="Arial"/>
                <w:sz w:val="24"/>
                <w:lang w:eastAsia="it-IT"/>
              </w:rPr>
              <w:t>Rivestimento di lattonerie, coperture in cemento</w:t>
            </w:r>
            <w:r w:rsidR="00B130AC">
              <w:rPr>
                <w:rFonts w:ascii="Arial" w:hAnsi="Arial" w:cs="Arial"/>
                <w:sz w:val="24"/>
                <w:lang w:eastAsia="it-IT"/>
              </w:rPr>
              <w:t>,</w:t>
            </w:r>
            <w:r w:rsidRPr="006124A0">
              <w:rPr>
                <w:rFonts w:ascii="Arial" w:hAnsi="Arial" w:cs="Arial"/>
                <w:sz w:val="24"/>
                <w:lang w:eastAsia="it-IT"/>
              </w:rPr>
              <w:t xml:space="preserve"> lastre</w:t>
            </w:r>
            <w:r w:rsidR="00B82C68">
              <w:rPr>
                <w:rFonts w:ascii="Arial" w:hAnsi="Arial" w:cs="Arial"/>
                <w:sz w:val="24"/>
                <w:lang w:eastAsia="it-IT"/>
              </w:rPr>
              <w:t xml:space="preserve"> di</w:t>
            </w:r>
            <w:r w:rsidR="00B82C68" w:rsidRPr="00B82C68">
              <w:t xml:space="preserve"> </w:t>
            </w:r>
            <w:r w:rsidR="00B82C68" w:rsidRPr="00B82C68">
              <w:rPr>
                <w:rFonts w:ascii="Arial" w:hAnsi="Arial" w:cs="Arial"/>
                <w:sz w:val="24"/>
                <w:lang w:eastAsia="it-IT"/>
              </w:rPr>
              <w:t>Fibrocemento Ecologico</w:t>
            </w:r>
            <w:r w:rsidR="00515FE7">
              <w:rPr>
                <w:rFonts w:ascii="Arial" w:hAnsi="Arial" w:cs="Arial"/>
                <w:sz w:val="24"/>
                <w:lang w:eastAsia="it-IT"/>
              </w:rPr>
              <w:t>.</w:t>
            </w:r>
          </w:p>
          <w:p w14:paraId="7F4AECB2" w14:textId="6B5BDB2B" w:rsidR="006124A0" w:rsidRDefault="006124A0" w:rsidP="006124A0">
            <w:pPr>
              <w:pStyle w:val="Nessunaspaziatura"/>
              <w:jc w:val="both"/>
              <w:rPr>
                <w:rFonts w:ascii="Arial" w:hAnsi="Arial" w:cs="Arial"/>
                <w:sz w:val="24"/>
                <w:lang w:eastAsia="it-IT"/>
              </w:rPr>
            </w:pPr>
            <w:r w:rsidRPr="006124A0">
              <w:rPr>
                <w:rFonts w:ascii="Arial" w:hAnsi="Arial" w:cs="Arial"/>
                <w:sz w:val="24"/>
                <w:lang w:eastAsia="it-IT"/>
              </w:rPr>
              <w:t>Fondo di aggrappo e impermeabilizzante per sottostrati prima di posa di rivestimenti, resine o pavimentazioni continue</w:t>
            </w:r>
            <w:r w:rsidR="00515FE7">
              <w:rPr>
                <w:rFonts w:ascii="Arial" w:hAnsi="Arial" w:cs="Arial"/>
                <w:sz w:val="24"/>
                <w:lang w:eastAsia="it-IT"/>
              </w:rPr>
              <w:t>.</w:t>
            </w:r>
          </w:p>
          <w:p w14:paraId="72D9DBB8" w14:textId="77777777" w:rsidR="00515FE7" w:rsidRDefault="00515FE7" w:rsidP="006124A0">
            <w:pPr>
              <w:pStyle w:val="Nessunaspaziatura"/>
              <w:jc w:val="both"/>
              <w:rPr>
                <w:rFonts w:ascii="Arial" w:hAnsi="Arial" w:cs="Arial"/>
                <w:sz w:val="24"/>
                <w:lang w:eastAsia="it-IT"/>
              </w:rPr>
            </w:pPr>
          </w:p>
          <w:p w14:paraId="12160FEE" w14:textId="77777777" w:rsidR="006124A0" w:rsidRDefault="006124A0" w:rsidP="00515FE7">
            <w:pPr>
              <w:pStyle w:val="Nessunaspaziatura"/>
              <w:jc w:val="both"/>
              <w:rPr>
                <w:rFonts w:ascii="Arial" w:hAnsi="Arial" w:cs="Arial"/>
                <w:b/>
                <w:bCs/>
                <w:sz w:val="24"/>
                <w:lang w:eastAsia="it-IT"/>
              </w:rPr>
            </w:pPr>
            <w:r w:rsidRPr="00515FE7">
              <w:rPr>
                <w:rFonts w:ascii="Arial" w:hAnsi="Arial" w:cs="Arial"/>
                <w:b/>
                <w:bCs/>
                <w:sz w:val="24"/>
                <w:lang w:eastAsia="it-IT"/>
              </w:rPr>
              <w:t>Non adatto per superfici con acqua stagnante permanente laghetti, vasche in pressione</w:t>
            </w:r>
          </w:p>
          <w:p w14:paraId="44B9FF0C" w14:textId="0A50976F" w:rsidR="00515FE7" w:rsidRPr="00515FE7" w:rsidRDefault="00515FE7" w:rsidP="00515FE7">
            <w:pPr>
              <w:pStyle w:val="Nessunaspaziatura"/>
              <w:jc w:val="both"/>
              <w:rPr>
                <w:rFonts w:ascii="Arial" w:hAnsi="Arial" w:cs="Arial"/>
                <w:b/>
                <w:bCs/>
                <w:sz w:val="24"/>
                <w:lang w:eastAsia="it-IT"/>
              </w:rPr>
            </w:pPr>
          </w:p>
        </w:tc>
      </w:tr>
      <w:tr w:rsidR="006124A0" w:rsidRPr="004D0A7B" w14:paraId="1D8F21F2" w14:textId="77777777" w:rsidTr="003355AF">
        <w:trPr>
          <w:jc w:val="center"/>
        </w:trPr>
        <w:tc>
          <w:tcPr>
            <w:tcW w:w="10166" w:type="dxa"/>
            <w:gridSpan w:val="4"/>
            <w:vAlign w:val="center"/>
          </w:tcPr>
          <w:p w14:paraId="432FD870" w14:textId="77777777" w:rsidR="006124A0" w:rsidRPr="00AD2253" w:rsidRDefault="006124A0" w:rsidP="004861A4">
            <w:pPr>
              <w:pStyle w:val="Citazione"/>
              <w:spacing w:before="100" w:beforeAutospacing="1" w:after="100" w:afterAutospacing="1"/>
              <w:rPr>
                <w:b/>
                <w:sz w:val="16"/>
              </w:rPr>
            </w:pPr>
          </w:p>
        </w:tc>
      </w:tr>
      <w:tr w:rsidR="00AC2ECD" w:rsidRPr="004D0A7B" w14:paraId="65C2A514" w14:textId="77777777" w:rsidTr="003355AF">
        <w:trPr>
          <w:jc w:val="center"/>
        </w:trPr>
        <w:tc>
          <w:tcPr>
            <w:tcW w:w="10166" w:type="dxa"/>
            <w:gridSpan w:val="4"/>
            <w:shd w:val="clear" w:color="auto" w:fill="1F4E79" w:themeFill="accent5" w:themeFillShade="80"/>
            <w:vAlign w:val="center"/>
          </w:tcPr>
          <w:p w14:paraId="3A4E37E2" w14:textId="77777777" w:rsidR="00AC2ECD" w:rsidRPr="003355AF" w:rsidRDefault="00AC2ECD" w:rsidP="004861A4">
            <w:pPr>
              <w:pStyle w:val="Citazione"/>
              <w:spacing w:before="100" w:beforeAutospacing="1" w:after="100" w:afterAutospacing="1"/>
              <w:jc w:val="center"/>
              <w:rPr>
                <w:b/>
                <w:color w:val="DEEAF6" w:themeColor="accent5" w:themeTint="33"/>
                <w:sz w:val="28"/>
              </w:rPr>
            </w:pPr>
            <w:r w:rsidRPr="003355AF">
              <w:rPr>
                <w:b/>
                <w:color w:val="DEEAF6" w:themeColor="accent5" w:themeTint="33"/>
                <w:sz w:val="28"/>
              </w:rPr>
              <w:t>CARATTERISTICHE:</w:t>
            </w:r>
          </w:p>
        </w:tc>
      </w:tr>
      <w:tr w:rsidR="00AC2ECD" w:rsidRPr="004D0A7B" w14:paraId="55440CCB" w14:textId="77777777" w:rsidTr="003355AF">
        <w:trPr>
          <w:jc w:val="center"/>
        </w:trPr>
        <w:tc>
          <w:tcPr>
            <w:tcW w:w="4089" w:type="dxa"/>
            <w:shd w:val="pct10" w:color="auto" w:fill="auto"/>
            <w:vAlign w:val="center"/>
          </w:tcPr>
          <w:p w14:paraId="7743D125" w14:textId="5A272706" w:rsidR="00AC2ECD" w:rsidRPr="004D0A7B" w:rsidRDefault="00515FE7" w:rsidP="004861A4">
            <w:pPr>
              <w:pStyle w:val="Nessunaspaziatura"/>
              <w:rPr>
                <w:rFonts w:ascii="Arial" w:hAnsi="Arial" w:cs="Arial"/>
                <w:lang w:eastAsia="it-IT"/>
              </w:rPr>
            </w:pPr>
            <w:r w:rsidRPr="00515FE7">
              <w:rPr>
                <w:rFonts w:ascii="Arial" w:hAnsi="Arial" w:cs="Arial"/>
                <w:lang w:eastAsia="it-IT"/>
              </w:rPr>
              <w:t>Aspetto</w:t>
            </w:r>
          </w:p>
        </w:tc>
        <w:tc>
          <w:tcPr>
            <w:tcW w:w="6077" w:type="dxa"/>
            <w:gridSpan w:val="3"/>
            <w:vAlign w:val="center"/>
          </w:tcPr>
          <w:p w14:paraId="7FBB7352" w14:textId="5E6A380D" w:rsidR="00AC2ECD" w:rsidRPr="00515FE7" w:rsidRDefault="00515FE7" w:rsidP="004861A4">
            <w:pPr>
              <w:pStyle w:val="Nessunaspaziatura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515FE7">
              <w:rPr>
                <w:rFonts w:ascii="Arial" w:hAnsi="Arial" w:cs="Arial"/>
                <w:sz w:val="20"/>
                <w:szCs w:val="20"/>
                <w:lang w:eastAsia="it-IT"/>
              </w:rPr>
              <w:t>Liquido bianco opaco, omogeneo</w:t>
            </w:r>
          </w:p>
        </w:tc>
      </w:tr>
      <w:tr w:rsidR="00515FE7" w:rsidRPr="004D0A7B" w14:paraId="4CB6DF19" w14:textId="77777777" w:rsidTr="00515FE7">
        <w:trPr>
          <w:jc w:val="center"/>
        </w:trPr>
        <w:tc>
          <w:tcPr>
            <w:tcW w:w="4089" w:type="dxa"/>
            <w:shd w:val="pct10" w:color="auto" w:fill="auto"/>
            <w:vAlign w:val="center"/>
          </w:tcPr>
          <w:p w14:paraId="2EABB944" w14:textId="2F20127C" w:rsidR="00515FE7" w:rsidRPr="004D0A7B" w:rsidRDefault="00515FE7" w:rsidP="004861A4">
            <w:pPr>
              <w:pStyle w:val="Nessunaspaziatura"/>
              <w:rPr>
                <w:rFonts w:ascii="Arial" w:hAnsi="Arial" w:cs="Arial"/>
                <w:lang w:eastAsia="it-IT"/>
              </w:rPr>
            </w:pPr>
            <w:r w:rsidRPr="00515FE7">
              <w:rPr>
                <w:rFonts w:ascii="Arial" w:hAnsi="Arial" w:cs="Arial"/>
                <w:lang w:eastAsia="it-IT"/>
              </w:rPr>
              <w:t>Residuo secco (105°C)</w:t>
            </w:r>
          </w:p>
        </w:tc>
        <w:tc>
          <w:tcPr>
            <w:tcW w:w="4238" w:type="dxa"/>
            <w:gridSpan w:val="2"/>
            <w:vAlign w:val="center"/>
          </w:tcPr>
          <w:p w14:paraId="3790B40A" w14:textId="77777777" w:rsidR="00515FE7" w:rsidRPr="00515FE7" w:rsidRDefault="00515FE7" w:rsidP="003B5CCA">
            <w:pPr>
              <w:pStyle w:val="Nessunaspaziatura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515FE7">
              <w:rPr>
                <w:rFonts w:ascii="Arial" w:hAnsi="Arial" w:cs="Arial"/>
                <w:sz w:val="20"/>
                <w:szCs w:val="20"/>
                <w:lang w:eastAsia="it-IT"/>
              </w:rPr>
              <w:t>≥ 55%</w:t>
            </w:r>
          </w:p>
        </w:tc>
        <w:tc>
          <w:tcPr>
            <w:tcW w:w="1839" w:type="dxa"/>
            <w:vAlign w:val="center"/>
          </w:tcPr>
          <w:p w14:paraId="0CEF204D" w14:textId="4B4D0C04" w:rsidR="00515FE7" w:rsidRPr="00515FE7" w:rsidRDefault="00515FE7" w:rsidP="003B5CCA">
            <w:pPr>
              <w:pStyle w:val="Nessunaspaziatura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515FE7">
              <w:rPr>
                <w:rFonts w:ascii="Arial" w:hAnsi="Arial" w:cs="Arial"/>
                <w:sz w:val="20"/>
                <w:szCs w:val="20"/>
                <w:lang w:eastAsia="it-IT"/>
              </w:rPr>
              <w:t>UNI EN ISO 3251</w:t>
            </w:r>
          </w:p>
        </w:tc>
      </w:tr>
      <w:tr w:rsidR="00515FE7" w:rsidRPr="004D0A7B" w14:paraId="65194B4E" w14:textId="77777777" w:rsidTr="00515FE7">
        <w:trPr>
          <w:jc w:val="center"/>
        </w:trPr>
        <w:tc>
          <w:tcPr>
            <w:tcW w:w="4089" w:type="dxa"/>
            <w:shd w:val="pct10" w:color="auto" w:fill="auto"/>
            <w:vAlign w:val="center"/>
          </w:tcPr>
          <w:p w14:paraId="1E99939B" w14:textId="2F66ACF3" w:rsidR="00515FE7" w:rsidRPr="003B5CCA" w:rsidRDefault="00515FE7" w:rsidP="003B5CCA">
            <w:pPr>
              <w:pStyle w:val="Nessunaspaziatura"/>
              <w:rPr>
                <w:lang w:eastAsia="it-IT"/>
              </w:rPr>
            </w:pPr>
            <w:r w:rsidRPr="00515FE7">
              <w:rPr>
                <w:lang w:eastAsia="it-IT"/>
              </w:rPr>
              <w:t>Densità (a 20°C)</w:t>
            </w:r>
          </w:p>
        </w:tc>
        <w:tc>
          <w:tcPr>
            <w:tcW w:w="4238" w:type="dxa"/>
            <w:gridSpan w:val="2"/>
            <w:vAlign w:val="center"/>
          </w:tcPr>
          <w:p w14:paraId="1A6052FC" w14:textId="77777777" w:rsidR="00515FE7" w:rsidRPr="00515FE7" w:rsidRDefault="00515FE7" w:rsidP="004861A4">
            <w:pPr>
              <w:pStyle w:val="Nessunaspaziatura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515FE7">
              <w:rPr>
                <w:rFonts w:ascii="Arial" w:hAnsi="Arial" w:cs="Arial"/>
                <w:sz w:val="20"/>
                <w:szCs w:val="20"/>
                <w:lang w:eastAsia="it-IT"/>
              </w:rPr>
              <w:t>≈ 1,4 kg/L</w:t>
            </w:r>
          </w:p>
        </w:tc>
        <w:tc>
          <w:tcPr>
            <w:tcW w:w="1839" w:type="dxa"/>
            <w:vAlign w:val="center"/>
          </w:tcPr>
          <w:p w14:paraId="04C06CC4" w14:textId="7EEF27AA" w:rsidR="00515FE7" w:rsidRPr="00515FE7" w:rsidRDefault="00515FE7" w:rsidP="004861A4">
            <w:pPr>
              <w:pStyle w:val="Nessunaspaziatura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515FE7">
              <w:rPr>
                <w:rFonts w:ascii="Arial" w:hAnsi="Arial" w:cs="Arial"/>
                <w:sz w:val="20"/>
                <w:szCs w:val="20"/>
                <w:lang w:eastAsia="it-IT"/>
              </w:rPr>
              <w:t>UNI EN ISO 2811</w:t>
            </w:r>
          </w:p>
        </w:tc>
      </w:tr>
      <w:tr w:rsidR="00515FE7" w:rsidRPr="004D0A7B" w14:paraId="02239BE1" w14:textId="77777777" w:rsidTr="00515FE7">
        <w:trPr>
          <w:jc w:val="center"/>
        </w:trPr>
        <w:tc>
          <w:tcPr>
            <w:tcW w:w="4089" w:type="dxa"/>
            <w:shd w:val="pct10" w:color="auto" w:fill="auto"/>
            <w:vAlign w:val="center"/>
          </w:tcPr>
          <w:p w14:paraId="166AE0B5" w14:textId="0738B557" w:rsidR="00515FE7" w:rsidRPr="004D0A7B" w:rsidRDefault="00515FE7" w:rsidP="004861A4">
            <w:pPr>
              <w:pStyle w:val="Nessunaspaziatura"/>
              <w:rPr>
                <w:rFonts w:ascii="Arial" w:hAnsi="Arial" w:cs="Arial"/>
                <w:lang w:eastAsia="it-IT"/>
              </w:rPr>
            </w:pPr>
            <w:r w:rsidRPr="00515FE7">
              <w:rPr>
                <w:rFonts w:ascii="Arial" w:hAnsi="Arial" w:cs="Arial"/>
                <w:lang w:eastAsia="it-IT"/>
              </w:rPr>
              <w:t>Viscosità (Brookfield, 25°C)</w:t>
            </w:r>
          </w:p>
        </w:tc>
        <w:tc>
          <w:tcPr>
            <w:tcW w:w="4238" w:type="dxa"/>
            <w:gridSpan w:val="2"/>
            <w:vAlign w:val="center"/>
          </w:tcPr>
          <w:p w14:paraId="22FE24B3" w14:textId="66BE0249" w:rsidR="00515FE7" w:rsidRPr="00515FE7" w:rsidRDefault="00515FE7" w:rsidP="004861A4">
            <w:pPr>
              <w:pStyle w:val="Nessunaspaziatura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515FE7">
              <w:rPr>
                <w:rFonts w:ascii="Arial" w:hAnsi="Arial" w:cs="Arial"/>
                <w:sz w:val="20"/>
                <w:szCs w:val="20"/>
                <w:lang w:eastAsia="it-IT"/>
              </w:rPr>
              <w:t>2000 – 4000 cP</w:t>
            </w:r>
          </w:p>
        </w:tc>
        <w:tc>
          <w:tcPr>
            <w:tcW w:w="1839" w:type="dxa"/>
            <w:vAlign w:val="center"/>
          </w:tcPr>
          <w:p w14:paraId="1D3B2C6A" w14:textId="4D91B1D1" w:rsidR="00515FE7" w:rsidRPr="00515FE7" w:rsidRDefault="00515FE7" w:rsidP="004861A4">
            <w:pPr>
              <w:pStyle w:val="Nessunaspaziatura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515FE7">
              <w:rPr>
                <w:rFonts w:ascii="Arial" w:hAnsi="Arial" w:cs="Arial"/>
                <w:sz w:val="20"/>
                <w:szCs w:val="20"/>
                <w:lang w:eastAsia="it-IT"/>
              </w:rPr>
              <w:t>UNI EN ISO 2555</w:t>
            </w:r>
          </w:p>
        </w:tc>
      </w:tr>
      <w:tr w:rsidR="00515FE7" w:rsidRPr="004D0A7B" w14:paraId="00F9674B" w14:textId="77777777" w:rsidTr="00515FE7">
        <w:trPr>
          <w:jc w:val="center"/>
        </w:trPr>
        <w:tc>
          <w:tcPr>
            <w:tcW w:w="4089" w:type="dxa"/>
            <w:shd w:val="pct10" w:color="auto" w:fill="auto"/>
            <w:vAlign w:val="center"/>
          </w:tcPr>
          <w:p w14:paraId="2B1FB126" w14:textId="79FB38E7" w:rsidR="00515FE7" w:rsidRPr="004D0A7B" w:rsidRDefault="00515FE7" w:rsidP="004861A4">
            <w:pPr>
              <w:pStyle w:val="Nessunaspaziatura"/>
              <w:rPr>
                <w:rFonts w:ascii="Arial" w:hAnsi="Arial" w:cs="Arial"/>
                <w:lang w:eastAsia="it-IT"/>
              </w:rPr>
            </w:pPr>
            <w:r w:rsidRPr="00515FE7">
              <w:rPr>
                <w:rFonts w:ascii="Arial" w:hAnsi="Arial" w:cs="Arial"/>
                <w:lang w:eastAsia="it-IT"/>
              </w:rPr>
              <w:t>pH</w:t>
            </w:r>
          </w:p>
        </w:tc>
        <w:tc>
          <w:tcPr>
            <w:tcW w:w="4238" w:type="dxa"/>
            <w:gridSpan w:val="2"/>
            <w:vAlign w:val="center"/>
          </w:tcPr>
          <w:p w14:paraId="3B73B4F9" w14:textId="2BAE4A5C" w:rsidR="00515FE7" w:rsidRPr="00515FE7" w:rsidRDefault="00515FE7" w:rsidP="004861A4">
            <w:pPr>
              <w:pStyle w:val="Nessunaspaziatura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515FE7">
              <w:rPr>
                <w:rFonts w:ascii="Arial" w:hAnsi="Arial" w:cs="Arial"/>
                <w:sz w:val="20"/>
                <w:szCs w:val="20"/>
                <w:lang w:eastAsia="it-IT"/>
              </w:rPr>
              <w:t>7,5 – 8,5</w:t>
            </w:r>
          </w:p>
        </w:tc>
        <w:tc>
          <w:tcPr>
            <w:tcW w:w="1839" w:type="dxa"/>
            <w:vAlign w:val="center"/>
          </w:tcPr>
          <w:p w14:paraId="79DBD14D" w14:textId="3CB5BEB1" w:rsidR="00515FE7" w:rsidRPr="00515FE7" w:rsidRDefault="000F6040" w:rsidP="004861A4">
            <w:pPr>
              <w:pStyle w:val="Nessunaspaziatura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0F6040">
              <w:rPr>
                <w:rFonts w:ascii="Arial" w:hAnsi="Arial" w:cs="Arial"/>
                <w:sz w:val="20"/>
                <w:szCs w:val="20"/>
                <w:lang w:eastAsia="it-IT"/>
              </w:rPr>
              <w:t>Potenziometrico</w:t>
            </w:r>
          </w:p>
        </w:tc>
      </w:tr>
      <w:tr w:rsidR="00515FE7" w:rsidRPr="004D0A7B" w14:paraId="4952C1EC" w14:textId="77777777" w:rsidTr="00515FE7">
        <w:trPr>
          <w:jc w:val="center"/>
        </w:trPr>
        <w:tc>
          <w:tcPr>
            <w:tcW w:w="4089" w:type="dxa"/>
            <w:shd w:val="pct10" w:color="auto" w:fill="auto"/>
            <w:vAlign w:val="center"/>
          </w:tcPr>
          <w:p w14:paraId="7AFC6682" w14:textId="5C478DA5" w:rsidR="00515FE7" w:rsidRPr="004D0A7B" w:rsidRDefault="000F6040" w:rsidP="004861A4">
            <w:pPr>
              <w:pStyle w:val="Nessunaspaziatura"/>
              <w:rPr>
                <w:rFonts w:ascii="Arial" w:hAnsi="Arial" w:cs="Arial"/>
                <w:lang w:eastAsia="it-IT"/>
              </w:rPr>
            </w:pPr>
            <w:r w:rsidRPr="000F6040">
              <w:rPr>
                <w:rFonts w:ascii="Arial" w:hAnsi="Arial" w:cs="Arial"/>
                <w:lang w:eastAsia="it-IT"/>
              </w:rPr>
              <w:t>Tempo di essiccazione al tatto</w:t>
            </w:r>
          </w:p>
        </w:tc>
        <w:tc>
          <w:tcPr>
            <w:tcW w:w="4238" w:type="dxa"/>
            <w:gridSpan w:val="2"/>
            <w:vAlign w:val="center"/>
          </w:tcPr>
          <w:p w14:paraId="7457D5DF" w14:textId="6091DE20" w:rsidR="00515FE7" w:rsidRPr="00515FE7" w:rsidRDefault="000F6040" w:rsidP="004861A4">
            <w:pPr>
              <w:pStyle w:val="Nessunaspaziatura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0F6040">
              <w:rPr>
                <w:rFonts w:ascii="Arial" w:hAnsi="Arial" w:cs="Arial"/>
                <w:sz w:val="20"/>
                <w:szCs w:val="20"/>
                <w:lang w:eastAsia="it-IT"/>
              </w:rPr>
              <w:t>2 – 4 ore</w:t>
            </w:r>
          </w:p>
        </w:tc>
        <w:tc>
          <w:tcPr>
            <w:tcW w:w="1839" w:type="dxa"/>
            <w:vAlign w:val="center"/>
          </w:tcPr>
          <w:p w14:paraId="3FF58742" w14:textId="624A9863" w:rsidR="00515FE7" w:rsidRPr="00515FE7" w:rsidRDefault="000F6040" w:rsidP="004861A4">
            <w:pPr>
              <w:pStyle w:val="Nessunaspaziatura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0F6040">
              <w:rPr>
                <w:rFonts w:ascii="Arial" w:hAnsi="Arial" w:cs="Arial"/>
                <w:sz w:val="20"/>
                <w:szCs w:val="20"/>
                <w:lang w:eastAsia="it-IT"/>
              </w:rPr>
              <w:t>UNI EN ISO 9117</w:t>
            </w:r>
          </w:p>
        </w:tc>
      </w:tr>
      <w:tr w:rsidR="00515FE7" w:rsidRPr="004D0A7B" w14:paraId="12849D08" w14:textId="77777777" w:rsidTr="00515FE7">
        <w:trPr>
          <w:jc w:val="center"/>
        </w:trPr>
        <w:tc>
          <w:tcPr>
            <w:tcW w:w="4089" w:type="dxa"/>
            <w:shd w:val="pct10" w:color="auto" w:fill="auto"/>
            <w:vAlign w:val="center"/>
          </w:tcPr>
          <w:p w14:paraId="06E65780" w14:textId="6D703ED9" w:rsidR="00515FE7" w:rsidRPr="000F6040" w:rsidRDefault="000F6040" w:rsidP="004861A4">
            <w:pPr>
              <w:pStyle w:val="Nessunaspaziatura"/>
              <w:rPr>
                <w:rFonts w:ascii="Arial" w:hAnsi="Arial" w:cs="Arial"/>
                <w:lang w:eastAsia="it-IT"/>
              </w:rPr>
            </w:pPr>
            <w:r w:rsidRPr="000F6040">
              <w:rPr>
                <w:rFonts w:ascii="Arial" w:hAnsi="Arial" w:cs="Arial"/>
                <w:lang w:eastAsia="it-IT"/>
              </w:rPr>
              <w:t>Tempo di indurimento completo</w:t>
            </w:r>
          </w:p>
        </w:tc>
        <w:tc>
          <w:tcPr>
            <w:tcW w:w="4238" w:type="dxa"/>
            <w:gridSpan w:val="2"/>
            <w:vAlign w:val="center"/>
          </w:tcPr>
          <w:p w14:paraId="0FEF12E0" w14:textId="33C9B06F" w:rsidR="00515FE7" w:rsidRPr="000F6040" w:rsidRDefault="000F6040" w:rsidP="004861A4">
            <w:pPr>
              <w:pStyle w:val="Nessunaspaziatura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0F6040">
              <w:rPr>
                <w:rFonts w:ascii="Arial" w:hAnsi="Arial" w:cs="Arial"/>
                <w:sz w:val="20"/>
                <w:szCs w:val="20"/>
                <w:lang w:eastAsia="it-IT"/>
              </w:rPr>
              <w:t>24 – 48 ore (a 20°C)</w:t>
            </w:r>
          </w:p>
        </w:tc>
        <w:tc>
          <w:tcPr>
            <w:tcW w:w="1839" w:type="dxa"/>
            <w:vAlign w:val="center"/>
          </w:tcPr>
          <w:p w14:paraId="4DB77808" w14:textId="2F55D2BF" w:rsidR="00515FE7" w:rsidRPr="000F6040" w:rsidRDefault="000F6040" w:rsidP="004861A4">
            <w:pPr>
              <w:pStyle w:val="Nessunaspaziatura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0F6040">
              <w:rPr>
                <w:rFonts w:ascii="Arial" w:hAnsi="Arial" w:cs="Arial"/>
                <w:sz w:val="20"/>
                <w:szCs w:val="20"/>
                <w:lang w:eastAsia="it-IT"/>
              </w:rPr>
              <w:t>UNI EN ISO 9117</w:t>
            </w:r>
          </w:p>
        </w:tc>
      </w:tr>
      <w:tr w:rsidR="00515FE7" w:rsidRPr="004D0A7B" w14:paraId="42D1D277" w14:textId="77777777" w:rsidTr="00515FE7">
        <w:trPr>
          <w:jc w:val="center"/>
        </w:trPr>
        <w:tc>
          <w:tcPr>
            <w:tcW w:w="4089" w:type="dxa"/>
            <w:shd w:val="pct10" w:color="auto" w:fill="auto"/>
            <w:vAlign w:val="center"/>
          </w:tcPr>
          <w:p w14:paraId="14C74F1A" w14:textId="270A19D3" w:rsidR="00515FE7" w:rsidRPr="000F6040" w:rsidRDefault="004777A9" w:rsidP="004861A4">
            <w:pPr>
              <w:pStyle w:val="Nessunaspaziatura"/>
              <w:rPr>
                <w:rFonts w:ascii="Arial" w:hAnsi="Arial" w:cs="Arial"/>
                <w:lang w:eastAsia="it-IT"/>
              </w:rPr>
            </w:pPr>
            <w:r w:rsidRPr="004777A9">
              <w:rPr>
                <w:rFonts w:ascii="Arial" w:hAnsi="Arial" w:cs="Arial"/>
                <w:lang w:eastAsia="it-IT"/>
              </w:rPr>
              <w:t>Allungamento a rottura</w:t>
            </w:r>
          </w:p>
        </w:tc>
        <w:tc>
          <w:tcPr>
            <w:tcW w:w="4238" w:type="dxa"/>
            <w:gridSpan w:val="2"/>
            <w:vAlign w:val="center"/>
          </w:tcPr>
          <w:p w14:paraId="0523B0CF" w14:textId="2A09B246" w:rsidR="00515FE7" w:rsidRPr="000F6040" w:rsidRDefault="004777A9" w:rsidP="004861A4">
            <w:pPr>
              <w:pStyle w:val="Nessunaspaziatura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4777A9">
              <w:rPr>
                <w:rFonts w:ascii="Arial" w:hAnsi="Arial" w:cs="Arial"/>
                <w:sz w:val="20"/>
                <w:szCs w:val="20"/>
                <w:lang w:eastAsia="it-IT"/>
              </w:rPr>
              <w:t>&gt; 400%</w:t>
            </w:r>
          </w:p>
        </w:tc>
        <w:tc>
          <w:tcPr>
            <w:tcW w:w="1839" w:type="dxa"/>
            <w:vAlign w:val="center"/>
          </w:tcPr>
          <w:p w14:paraId="519100A0" w14:textId="1CB5F18A" w:rsidR="00515FE7" w:rsidRPr="000F6040" w:rsidRDefault="004777A9" w:rsidP="004861A4">
            <w:pPr>
              <w:pStyle w:val="Nessunaspaziatura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4777A9">
              <w:rPr>
                <w:rFonts w:ascii="Arial" w:hAnsi="Arial" w:cs="Arial"/>
                <w:sz w:val="20"/>
                <w:szCs w:val="20"/>
                <w:lang w:eastAsia="it-IT"/>
              </w:rPr>
              <w:t>UNI EN ISO 527</w:t>
            </w:r>
          </w:p>
        </w:tc>
      </w:tr>
      <w:tr w:rsidR="004777A9" w:rsidRPr="004D0A7B" w14:paraId="4EB3F323" w14:textId="77777777" w:rsidTr="00515FE7">
        <w:trPr>
          <w:jc w:val="center"/>
        </w:trPr>
        <w:tc>
          <w:tcPr>
            <w:tcW w:w="4089" w:type="dxa"/>
            <w:shd w:val="pct10" w:color="auto" w:fill="auto"/>
            <w:vAlign w:val="center"/>
          </w:tcPr>
          <w:p w14:paraId="07F9CE0E" w14:textId="00E2EFE4" w:rsidR="004777A9" w:rsidRPr="004777A9" w:rsidRDefault="00E206E9" w:rsidP="004861A4">
            <w:pPr>
              <w:pStyle w:val="Nessunaspaziatura"/>
              <w:rPr>
                <w:rFonts w:ascii="Arial" w:hAnsi="Arial" w:cs="Arial"/>
                <w:lang w:eastAsia="it-IT"/>
              </w:rPr>
            </w:pPr>
            <w:r w:rsidRPr="00E206E9">
              <w:rPr>
                <w:rFonts w:ascii="Arial" w:hAnsi="Arial" w:cs="Arial"/>
                <w:lang w:eastAsia="it-IT"/>
              </w:rPr>
              <w:t>Resistenza alla trazione</w:t>
            </w:r>
          </w:p>
        </w:tc>
        <w:tc>
          <w:tcPr>
            <w:tcW w:w="4238" w:type="dxa"/>
            <w:gridSpan w:val="2"/>
            <w:vAlign w:val="center"/>
          </w:tcPr>
          <w:p w14:paraId="1562A1BE" w14:textId="03CD4A98" w:rsidR="004777A9" w:rsidRPr="004777A9" w:rsidRDefault="00E206E9" w:rsidP="004861A4">
            <w:pPr>
              <w:pStyle w:val="Nessunaspaziatura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E206E9">
              <w:t>&gt; 1,5 N/mm²</w:t>
            </w:r>
          </w:p>
        </w:tc>
        <w:tc>
          <w:tcPr>
            <w:tcW w:w="1839" w:type="dxa"/>
            <w:vAlign w:val="center"/>
          </w:tcPr>
          <w:p w14:paraId="03E3A169" w14:textId="1EF35DB2" w:rsidR="004777A9" w:rsidRPr="004777A9" w:rsidRDefault="00E206E9" w:rsidP="004861A4">
            <w:pPr>
              <w:pStyle w:val="Nessunaspaziatura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E206E9">
              <w:rPr>
                <w:rFonts w:ascii="Arial" w:hAnsi="Arial" w:cs="Arial"/>
                <w:sz w:val="20"/>
                <w:szCs w:val="20"/>
                <w:lang w:eastAsia="it-IT"/>
              </w:rPr>
              <w:t>UNI EN ISO 527</w:t>
            </w:r>
          </w:p>
        </w:tc>
      </w:tr>
      <w:tr w:rsidR="004777A9" w:rsidRPr="004D0A7B" w14:paraId="4B5EFAD1" w14:textId="77777777" w:rsidTr="00515FE7">
        <w:trPr>
          <w:jc w:val="center"/>
        </w:trPr>
        <w:tc>
          <w:tcPr>
            <w:tcW w:w="4089" w:type="dxa"/>
            <w:shd w:val="pct10" w:color="auto" w:fill="auto"/>
            <w:vAlign w:val="center"/>
          </w:tcPr>
          <w:p w14:paraId="695E484A" w14:textId="79CAF96C" w:rsidR="004777A9" w:rsidRPr="004777A9" w:rsidRDefault="003B50FA" w:rsidP="004861A4">
            <w:pPr>
              <w:pStyle w:val="Nessunaspaziatura"/>
              <w:rPr>
                <w:rFonts w:ascii="Arial" w:hAnsi="Arial" w:cs="Arial"/>
                <w:lang w:eastAsia="it-IT"/>
              </w:rPr>
            </w:pPr>
            <w:r w:rsidRPr="003B50FA">
              <w:rPr>
                <w:rFonts w:ascii="Arial" w:hAnsi="Arial" w:cs="Arial"/>
                <w:lang w:eastAsia="it-IT"/>
              </w:rPr>
              <w:t>Adesione su cemento</w:t>
            </w:r>
          </w:p>
        </w:tc>
        <w:tc>
          <w:tcPr>
            <w:tcW w:w="4238" w:type="dxa"/>
            <w:gridSpan w:val="2"/>
            <w:vAlign w:val="center"/>
          </w:tcPr>
          <w:p w14:paraId="61081E6A" w14:textId="5482334E" w:rsidR="004777A9" w:rsidRPr="004777A9" w:rsidRDefault="003B50FA" w:rsidP="004861A4">
            <w:pPr>
              <w:pStyle w:val="Nessunaspaziatura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3B50FA">
              <w:rPr>
                <w:rFonts w:ascii="Arial" w:hAnsi="Arial" w:cs="Arial"/>
                <w:sz w:val="20"/>
                <w:szCs w:val="20"/>
                <w:lang w:eastAsia="it-IT"/>
              </w:rPr>
              <w:t>&gt; 1,0 N/mm² (rottura del supporto)</w:t>
            </w:r>
          </w:p>
        </w:tc>
        <w:tc>
          <w:tcPr>
            <w:tcW w:w="1839" w:type="dxa"/>
            <w:vAlign w:val="center"/>
          </w:tcPr>
          <w:p w14:paraId="0F83B90E" w14:textId="2DAB7586" w:rsidR="004777A9" w:rsidRPr="004777A9" w:rsidRDefault="003B50FA" w:rsidP="004861A4">
            <w:pPr>
              <w:pStyle w:val="Nessunaspaziatura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3B50FA">
              <w:rPr>
                <w:rFonts w:ascii="Arial" w:hAnsi="Arial" w:cs="Arial"/>
                <w:sz w:val="20"/>
                <w:szCs w:val="20"/>
                <w:lang w:eastAsia="it-IT"/>
              </w:rPr>
              <w:t>UNI EN ISO 4624</w:t>
            </w:r>
          </w:p>
        </w:tc>
      </w:tr>
      <w:tr w:rsidR="004777A9" w:rsidRPr="004D0A7B" w14:paraId="45AABDCA" w14:textId="77777777" w:rsidTr="00515FE7">
        <w:trPr>
          <w:jc w:val="center"/>
        </w:trPr>
        <w:tc>
          <w:tcPr>
            <w:tcW w:w="4089" w:type="dxa"/>
            <w:shd w:val="pct10" w:color="auto" w:fill="auto"/>
            <w:vAlign w:val="center"/>
          </w:tcPr>
          <w:p w14:paraId="6B95AE0A" w14:textId="37524464" w:rsidR="004777A9" w:rsidRPr="004777A9" w:rsidRDefault="003B50FA" w:rsidP="004861A4">
            <w:pPr>
              <w:pStyle w:val="Nessunaspaziatura"/>
              <w:rPr>
                <w:rFonts w:ascii="Arial" w:hAnsi="Arial" w:cs="Arial"/>
                <w:lang w:eastAsia="it-IT"/>
              </w:rPr>
            </w:pPr>
            <w:r w:rsidRPr="003B50FA">
              <w:rPr>
                <w:rFonts w:ascii="Arial" w:hAnsi="Arial" w:cs="Arial"/>
                <w:lang w:eastAsia="it-IT"/>
              </w:rPr>
              <w:t>Permeabilità al vapore (</w:t>
            </w:r>
            <w:proofErr w:type="spellStart"/>
            <w:r w:rsidRPr="003B50FA">
              <w:rPr>
                <w:rFonts w:ascii="Arial" w:hAnsi="Arial" w:cs="Arial"/>
                <w:lang w:eastAsia="it-IT"/>
              </w:rPr>
              <w:t>Sd</w:t>
            </w:r>
            <w:proofErr w:type="spellEnd"/>
            <w:r w:rsidRPr="003B50FA">
              <w:rPr>
                <w:rFonts w:ascii="Arial" w:hAnsi="Arial" w:cs="Arial"/>
                <w:lang w:eastAsia="it-IT"/>
              </w:rPr>
              <w:t>)</w:t>
            </w:r>
          </w:p>
        </w:tc>
        <w:tc>
          <w:tcPr>
            <w:tcW w:w="4238" w:type="dxa"/>
            <w:gridSpan w:val="2"/>
            <w:vAlign w:val="center"/>
          </w:tcPr>
          <w:p w14:paraId="6842A400" w14:textId="24788501" w:rsidR="004777A9" w:rsidRPr="004777A9" w:rsidRDefault="003B50FA" w:rsidP="004861A4">
            <w:pPr>
              <w:pStyle w:val="Nessunaspaziatura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3B50FA">
              <w:rPr>
                <w:rFonts w:ascii="Arial" w:hAnsi="Arial" w:cs="Arial"/>
                <w:sz w:val="20"/>
                <w:szCs w:val="20"/>
                <w:lang w:eastAsia="it-IT"/>
              </w:rPr>
              <w:t>&lt; 4 m (traspirante)</w:t>
            </w:r>
          </w:p>
        </w:tc>
        <w:tc>
          <w:tcPr>
            <w:tcW w:w="1839" w:type="dxa"/>
            <w:vAlign w:val="center"/>
          </w:tcPr>
          <w:p w14:paraId="5F9A8344" w14:textId="73E69434" w:rsidR="004777A9" w:rsidRPr="004777A9" w:rsidRDefault="003B50FA" w:rsidP="004861A4">
            <w:pPr>
              <w:pStyle w:val="Nessunaspaziatura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3B50FA">
              <w:rPr>
                <w:rFonts w:ascii="Arial" w:hAnsi="Arial" w:cs="Arial"/>
                <w:sz w:val="20"/>
                <w:szCs w:val="20"/>
                <w:lang w:eastAsia="it-IT"/>
              </w:rPr>
              <w:t>UNI EN ISO 7783</w:t>
            </w:r>
          </w:p>
        </w:tc>
      </w:tr>
      <w:tr w:rsidR="004777A9" w:rsidRPr="004D0A7B" w14:paraId="161B3FF1" w14:textId="77777777" w:rsidTr="00515FE7">
        <w:trPr>
          <w:jc w:val="center"/>
        </w:trPr>
        <w:tc>
          <w:tcPr>
            <w:tcW w:w="4089" w:type="dxa"/>
            <w:shd w:val="pct10" w:color="auto" w:fill="auto"/>
            <w:vAlign w:val="center"/>
          </w:tcPr>
          <w:p w14:paraId="08057788" w14:textId="71D7AEFD" w:rsidR="004777A9" w:rsidRPr="004777A9" w:rsidRDefault="003B50FA" w:rsidP="004861A4">
            <w:pPr>
              <w:pStyle w:val="Nessunaspaziatura"/>
              <w:rPr>
                <w:rFonts w:ascii="Arial" w:hAnsi="Arial" w:cs="Arial"/>
                <w:lang w:eastAsia="it-IT"/>
              </w:rPr>
            </w:pPr>
            <w:r w:rsidRPr="003B50FA">
              <w:rPr>
                <w:rFonts w:ascii="Arial" w:hAnsi="Arial" w:cs="Arial"/>
                <w:lang w:eastAsia="it-IT"/>
              </w:rPr>
              <w:t>Impermeabilità all’acqua</w:t>
            </w:r>
          </w:p>
        </w:tc>
        <w:tc>
          <w:tcPr>
            <w:tcW w:w="4238" w:type="dxa"/>
            <w:gridSpan w:val="2"/>
            <w:vAlign w:val="center"/>
          </w:tcPr>
          <w:p w14:paraId="54C7447E" w14:textId="67AE6CC9" w:rsidR="004777A9" w:rsidRPr="004777A9" w:rsidRDefault="003B50FA" w:rsidP="004861A4">
            <w:pPr>
              <w:pStyle w:val="Nessunaspaziatura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3B50FA">
              <w:rPr>
                <w:rFonts w:ascii="Arial" w:hAnsi="Arial" w:cs="Arial"/>
                <w:sz w:val="20"/>
                <w:szCs w:val="20"/>
                <w:lang w:eastAsia="it-IT"/>
              </w:rPr>
              <w:t xml:space="preserve">72 h senza penetrazione </w:t>
            </w:r>
            <w:r>
              <w:rPr>
                <w:rFonts w:ascii="Arial" w:hAnsi="Arial" w:cs="Arial"/>
                <w:sz w:val="20"/>
                <w:szCs w:val="20"/>
                <w:lang w:eastAsia="it-IT"/>
              </w:rPr>
              <w:br/>
            </w:r>
            <w:r w:rsidRPr="003B50FA">
              <w:rPr>
                <w:rFonts w:ascii="Arial" w:hAnsi="Arial" w:cs="Arial"/>
                <w:sz w:val="20"/>
                <w:szCs w:val="20"/>
                <w:lang w:eastAsia="it-IT"/>
              </w:rPr>
              <w:t>(colonna d'acqua 1 m)</w:t>
            </w:r>
          </w:p>
        </w:tc>
        <w:tc>
          <w:tcPr>
            <w:tcW w:w="1839" w:type="dxa"/>
            <w:vAlign w:val="center"/>
          </w:tcPr>
          <w:p w14:paraId="7B9B766D" w14:textId="2066C29A" w:rsidR="004777A9" w:rsidRPr="004777A9" w:rsidRDefault="003B50FA" w:rsidP="004861A4">
            <w:pPr>
              <w:pStyle w:val="Nessunaspaziatura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3B50FA">
              <w:rPr>
                <w:rFonts w:ascii="Arial" w:hAnsi="Arial" w:cs="Arial"/>
                <w:sz w:val="20"/>
                <w:szCs w:val="20"/>
                <w:lang w:eastAsia="it-IT"/>
              </w:rPr>
              <w:t>UNI EN ISO 811</w:t>
            </w:r>
          </w:p>
        </w:tc>
      </w:tr>
      <w:tr w:rsidR="00515FE7" w:rsidRPr="004D0A7B" w14:paraId="37B9E8F9" w14:textId="77777777" w:rsidTr="00515FE7">
        <w:trPr>
          <w:jc w:val="center"/>
        </w:trPr>
        <w:tc>
          <w:tcPr>
            <w:tcW w:w="4089" w:type="dxa"/>
            <w:shd w:val="pct10" w:color="auto" w:fill="auto"/>
            <w:vAlign w:val="center"/>
          </w:tcPr>
          <w:p w14:paraId="0683FEFE" w14:textId="1F53A731" w:rsidR="00515FE7" w:rsidRPr="000F6040" w:rsidRDefault="003B50FA" w:rsidP="004861A4">
            <w:pPr>
              <w:pStyle w:val="Nessunaspaziatura"/>
              <w:rPr>
                <w:lang w:eastAsia="it-IT"/>
              </w:rPr>
            </w:pPr>
            <w:r w:rsidRPr="003B50FA">
              <w:rPr>
                <w:lang w:eastAsia="it-IT"/>
              </w:rPr>
              <w:t>Resistenza ai raggi UV</w:t>
            </w:r>
          </w:p>
        </w:tc>
        <w:tc>
          <w:tcPr>
            <w:tcW w:w="4238" w:type="dxa"/>
            <w:gridSpan w:val="2"/>
            <w:vAlign w:val="center"/>
          </w:tcPr>
          <w:p w14:paraId="1950BDA3" w14:textId="472BE58E" w:rsidR="00515FE7" w:rsidRPr="000F6040" w:rsidRDefault="003B50FA" w:rsidP="00276AAD">
            <w:pPr>
              <w:pStyle w:val="Nessunaspaziatura"/>
              <w:jc w:val="both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3B50FA">
              <w:rPr>
                <w:rFonts w:ascii="Arial" w:hAnsi="Arial" w:cs="Arial"/>
                <w:sz w:val="20"/>
                <w:szCs w:val="20"/>
                <w:lang w:eastAsia="it-IT"/>
              </w:rPr>
              <w:t>Buona (bianco riflettente)</w:t>
            </w:r>
          </w:p>
        </w:tc>
        <w:tc>
          <w:tcPr>
            <w:tcW w:w="1839" w:type="dxa"/>
            <w:vAlign w:val="center"/>
          </w:tcPr>
          <w:p w14:paraId="187E135F" w14:textId="050645AA" w:rsidR="00515FE7" w:rsidRPr="000F6040" w:rsidRDefault="003B50FA" w:rsidP="00276AAD">
            <w:pPr>
              <w:pStyle w:val="Nessunaspaziatura"/>
              <w:jc w:val="both"/>
              <w:rPr>
                <w:rFonts w:ascii="Arial" w:hAnsi="Arial" w:cs="Arial"/>
                <w:sz w:val="20"/>
                <w:szCs w:val="20"/>
                <w:lang w:eastAsia="it-IT"/>
              </w:rPr>
            </w:pPr>
            <w:proofErr w:type="spellStart"/>
            <w:r w:rsidRPr="003B50FA">
              <w:rPr>
                <w:rFonts w:ascii="Arial" w:hAnsi="Arial" w:cs="Arial"/>
                <w:sz w:val="20"/>
                <w:szCs w:val="20"/>
                <w:lang w:eastAsia="it-IT"/>
              </w:rPr>
              <w:t>Accelerated</w:t>
            </w:r>
            <w:proofErr w:type="spellEnd"/>
            <w:r w:rsidRPr="003B50FA">
              <w:rPr>
                <w:rFonts w:ascii="Arial" w:hAnsi="Arial" w:cs="Arial"/>
                <w:sz w:val="20"/>
                <w:szCs w:val="20"/>
                <w:lang w:eastAsia="it-IT"/>
              </w:rPr>
              <w:t xml:space="preserve"> </w:t>
            </w:r>
            <w:proofErr w:type="spellStart"/>
            <w:r w:rsidRPr="003B50FA">
              <w:rPr>
                <w:rFonts w:ascii="Arial" w:hAnsi="Arial" w:cs="Arial"/>
                <w:sz w:val="20"/>
                <w:szCs w:val="20"/>
                <w:lang w:eastAsia="it-IT"/>
              </w:rPr>
              <w:t>Weathering</w:t>
            </w:r>
            <w:proofErr w:type="spellEnd"/>
          </w:p>
        </w:tc>
      </w:tr>
      <w:tr w:rsidR="003B50FA" w:rsidRPr="004D0A7B" w14:paraId="1E49FC81" w14:textId="77777777" w:rsidTr="00C81714">
        <w:trPr>
          <w:jc w:val="center"/>
        </w:trPr>
        <w:tc>
          <w:tcPr>
            <w:tcW w:w="4089" w:type="dxa"/>
            <w:shd w:val="pct10" w:color="auto" w:fill="auto"/>
            <w:vAlign w:val="center"/>
          </w:tcPr>
          <w:p w14:paraId="309060E3" w14:textId="48AC0D07" w:rsidR="003B50FA" w:rsidRPr="003B50FA" w:rsidRDefault="003B50FA" w:rsidP="004861A4">
            <w:pPr>
              <w:pStyle w:val="Nessunaspaziatura"/>
              <w:rPr>
                <w:lang w:eastAsia="it-IT"/>
              </w:rPr>
            </w:pPr>
            <w:r w:rsidRPr="003B50FA">
              <w:rPr>
                <w:lang w:eastAsia="it-IT"/>
              </w:rPr>
              <w:t>Temperatura di applicazione</w:t>
            </w:r>
          </w:p>
        </w:tc>
        <w:tc>
          <w:tcPr>
            <w:tcW w:w="6077" w:type="dxa"/>
            <w:gridSpan w:val="3"/>
            <w:vAlign w:val="center"/>
          </w:tcPr>
          <w:p w14:paraId="43974BF6" w14:textId="12F4F8FB" w:rsidR="003B50FA" w:rsidRPr="003B50FA" w:rsidRDefault="003B50FA" w:rsidP="00276AAD">
            <w:pPr>
              <w:pStyle w:val="Nessunaspaziatura"/>
              <w:jc w:val="both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3B50FA">
              <w:rPr>
                <w:rFonts w:ascii="Arial" w:hAnsi="Arial" w:cs="Arial"/>
                <w:sz w:val="20"/>
                <w:szCs w:val="20"/>
                <w:lang w:eastAsia="it-IT"/>
              </w:rPr>
              <w:t>+5°C / +40°C</w:t>
            </w:r>
          </w:p>
        </w:tc>
      </w:tr>
      <w:tr w:rsidR="003B50FA" w:rsidRPr="004D0A7B" w14:paraId="69D9A56B" w14:textId="77777777" w:rsidTr="00AC07D3">
        <w:trPr>
          <w:jc w:val="center"/>
        </w:trPr>
        <w:tc>
          <w:tcPr>
            <w:tcW w:w="4089" w:type="dxa"/>
            <w:shd w:val="pct10" w:color="auto" w:fill="auto"/>
            <w:vAlign w:val="center"/>
          </w:tcPr>
          <w:p w14:paraId="3BD513A5" w14:textId="77462ACC" w:rsidR="003B50FA" w:rsidRPr="003B50FA" w:rsidRDefault="003B50FA" w:rsidP="004861A4">
            <w:pPr>
              <w:pStyle w:val="Nessunaspaziatura"/>
              <w:rPr>
                <w:lang w:eastAsia="it-IT"/>
              </w:rPr>
            </w:pPr>
            <w:r w:rsidRPr="003B50FA">
              <w:rPr>
                <w:lang w:eastAsia="it-IT"/>
              </w:rPr>
              <w:t>Temperatura di esercizio</w:t>
            </w:r>
          </w:p>
        </w:tc>
        <w:tc>
          <w:tcPr>
            <w:tcW w:w="6077" w:type="dxa"/>
            <w:gridSpan w:val="3"/>
            <w:vAlign w:val="center"/>
          </w:tcPr>
          <w:p w14:paraId="7F5B3A54" w14:textId="6A0CBA00" w:rsidR="003B50FA" w:rsidRPr="003B50FA" w:rsidRDefault="003B50FA" w:rsidP="00276AAD">
            <w:pPr>
              <w:pStyle w:val="Nessunaspaziatura"/>
              <w:jc w:val="both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3B50FA">
              <w:rPr>
                <w:rFonts w:ascii="Arial" w:hAnsi="Arial" w:cs="Arial"/>
                <w:sz w:val="20"/>
                <w:szCs w:val="20"/>
                <w:lang w:eastAsia="it-IT"/>
              </w:rPr>
              <w:t>-20°C / +80°C</w:t>
            </w:r>
          </w:p>
        </w:tc>
      </w:tr>
      <w:tr w:rsidR="003B50FA" w:rsidRPr="004D0A7B" w14:paraId="1964ECAB" w14:textId="77777777" w:rsidTr="00E65C87">
        <w:trPr>
          <w:jc w:val="center"/>
        </w:trPr>
        <w:tc>
          <w:tcPr>
            <w:tcW w:w="4089" w:type="dxa"/>
            <w:shd w:val="pct10" w:color="auto" w:fill="auto"/>
            <w:vAlign w:val="center"/>
          </w:tcPr>
          <w:p w14:paraId="722B5A8B" w14:textId="5492C2DF" w:rsidR="003B50FA" w:rsidRPr="000F6040" w:rsidRDefault="003B50FA" w:rsidP="004861A4">
            <w:pPr>
              <w:pStyle w:val="Nessunaspaziatura"/>
              <w:rPr>
                <w:lang w:eastAsia="it-IT"/>
              </w:rPr>
            </w:pPr>
            <w:r w:rsidRPr="003B50FA">
              <w:rPr>
                <w:lang w:eastAsia="it-IT"/>
              </w:rPr>
              <w:t>Resistenza al gelo</w:t>
            </w:r>
          </w:p>
        </w:tc>
        <w:tc>
          <w:tcPr>
            <w:tcW w:w="6077" w:type="dxa"/>
            <w:gridSpan w:val="3"/>
            <w:vAlign w:val="center"/>
          </w:tcPr>
          <w:p w14:paraId="317966AE" w14:textId="7A947BBC" w:rsidR="003B50FA" w:rsidRPr="000F6040" w:rsidRDefault="003B50FA" w:rsidP="00276AAD">
            <w:pPr>
              <w:pStyle w:val="Nessunaspaziatura"/>
              <w:jc w:val="both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3B50FA">
              <w:rPr>
                <w:rFonts w:ascii="Arial" w:hAnsi="Arial" w:cs="Arial"/>
                <w:sz w:val="20"/>
                <w:szCs w:val="20"/>
                <w:lang w:eastAsia="it-IT"/>
              </w:rPr>
              <w:t>Si (prodotto da proteggere dal gelo prima dell’uso)</w:t>
            </w:r>
          </w:p>
        </w:tc>
      </w:tr>
      <w:tr w:rsidR="00AC2ECD" w:rsidRPr="004D0A7B" w14:paraId="2F38466B" w14:textId="77777777" w:rsidTr="003355AF">
        <w:trPr>
          <w:jc w:val="center"/>
        </w:trPr>
        <w:tc>
          <w:tcPr>
            <w:tcW w:w="4089" w:type="dxa"/>
            <w:shd w:val="pct10" w:color="auto" w:fill="auto"/>
            <w:vAlign w:val="center"/>
          </w:tcPr>
          <w:p w14:paraId="4FD80C39" w14:textId="77777777" w:rsidR="00AC2ECD" w:rsidRPr="00BB5727" w:rsidRDefault="00AC2ECD" w:rsidP="004861A4">
            <w:pPr>
              <w:pStyle w:val="Nessunaspaziatura"/>
              <w:rPr>
                <w:lang w:eastAsia="it-IT"/>
              </w:rPr>
            </w:pPr>
            <w:r w:rsidRPr="00BB5727">
              <w:rPr>
                <w:lang w:eastAsia="it-IT"/>
              </w:rPr>
              <w:t>ATTREZZI</w:t>
            </w:r>
          </w:p>
        </w:tc>
        <w:tc>
          <w:tcPr>
            <w:tcW w:w="2129" w:type="dxa"/>
            <w:vAlign w:val="center"/>
          </w:tcPr>
          <w:p w14:paraId="2E59D813" w14:textId="417528FA" w:rsidR="00AC2ECD" w:rsidRPr="00161EFC" w:rsidRDefault="00A65EA0" w:rsidP="004861A4">
            <w:pPr>
              <w:pStyle w:val="Nessunaspaziatura"/>
              <w:jc w:val="center"/>
              <w:rPr>
                <w:lang w:eastAsia="it-IT"/>
              </w:rPr>
            </w:pPr>
            <w:r w:rsidRPr="00161EFC">
              <w:rPr>
                <w:noProof/>
                <w:lang w:eastAsia="it-IT"/>
              </w:rPr>
              <w:drawing>
                <wp:inline distT="0" distB="0" distL="0" distR="0" wp14:anchorId="61E39317" wp14:editId="03752E12">
                  <wp:extent cx="276225" cy="276225"/>
                  <wp:effectExtent l="0" t="0" r="0" b="0"/>
                  <wp:docPr id="6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C323EC" w14:textId="77777777" w:rsidR="00AC2ECD" w:rsidRPr="00161EFC" w:rsidRDefault="00AC2ECD" w:rsidP="004861A4">
            <w:pPr>
              <w:pStyle w:val="Nessunaspaziatura"/>
              <w:jc w:val="center"/>
              <w:rPr>
                <w:lang w:eastAsia="it-IT"/>
              </w:rPr>
            </w:pPr>
            <w:r w:rsidRPr="00161EFC">
              <w:rPr>
                <w:lang w:eastAsia="it-IT"/>
              </w:rPr>
              <w:t>pennello</w:t>
            </w:r>
          </w:p>
        </w:tc>
        <w:tc>
          <w:tcPr>
            <w:tcW w:w="2109" w:type="dxa"/>
            <w:vAlign w:val="center"/>
          </w:tcPr>
          <w:p w14:paraId="2445F877" w14:textId="749CDFD3" w:rsidR="00AC2ECD" w:rsidRPr="00161EFC" w:rsidRDefault="00A65EA0" w:rsidP="004861A4">
            <w:pPr>
              <w:pStyle w:val="Nessunaspaziatura"/>
              <w:jc w:val="center"/>
              <w:rPr>
                <w:lang w:eastAsia="it-IT"/>
              </w:rPr>
            </w:pPr>
            <w:r w:rsidRPr="00161EFC">
              <w:rPr>
                <w:noProof/>
                <w:lang w:eastAsia="it-IT"/>
              </w:rPr>
              <w:drawing>
                <wp:inline distT="0" distB="0" distL="0" distR="0" wp14:anchorId="728EB1FE" wp14:editId="411F9B7D">
                  <wp:extent cx="276225" cy="276225"/>
                  <wp:effectExtent l="0" t="0" r="0" b="0"/>
                  <wp:docPr id="5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59BE01" w14:textId="77777777" w:rsidR="00AC2ECD" w:rsidRPr="00161EFC" w:rsidRDefault="00AC2ECD" w:rsidP="004861A4">
            <w:pPr>
              <w:pStyle w:val="Nessunaspaziatura"/>
              <w:jc w:val="center"/>
              <w:rPr>
                <w:lang w:eastAsia="it-IT"/>
              </w:rPr>
            </w:pPr>
            <w:r w:rsidRPr="00161EFC">
              <w:rPr>
                <w:lang w:eastAsia="it-IT"/>
              </w:rPr>
              <w:t>rullo</w:t>
            </w:r>
          </w:p>
        </w:tc>
        <w:tc>
          <w:tcPr>
            <w:tcW w:w="1839" w:type="dxa"/>
            <w:vAlign w:val="center"/>
          </w:tcPr>
          <w:p w14:paraId="2CDAFEDC" w14:textId="2B619672" w:rsidR="00AC2ECD" w:rsidRPr="00161EFC" w:rsidRDefault="00A65EA0" w:rsidP="004861A4">
            <w:pPr>
              <w:pStyle w:val="Nessunaspaziatura"/>
              <w:jc w:val="center"/>
              <w:rPr>
                <w:lang w:eastAsia="it-IT"/>
              </w:rPr>
            </w:pPr>
            <w:r w:rsidRPr="00161EFC">
              <w:rPr>
                <w:noProof/>
                <w:lang w:eastAsia="it-IT"/>
              </w:rPr>
              <w:drawing>
                <wp:inline distT="0" distB="0" distL="0" distR="0" wp14:anchorId="674F645E" wp14:editId="10947BE4">
                  <wp:extent cx="276225" cy="276225"/>
                  <wp:effectExtent l="0" t="0" r="0" b="0"/>
                  <wp:docPr id="4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70173C" w14:textId="77777777" w:rsidR="00AC2ECD" w:rsidRPr="00161EFC" w:rsidRDefault="00AC2ECD" w:rsidP="004861A4">
            <w:pPr>
              <w:pStyle w:val="Nessunaspaziatura"/>
              <w:jc w:val="center"/>
              <w:rPr>
                <w:lang w:eastAsia="it-IT"/>
              </w:rPr>
            </w:pPr>
            <w:r w:rsidRPr="00161EFC">
              <w:rPr>
                <w:lang w:eastAsia="it-IT"/>
              </w:rPr>
              <w:t>spruzzo</w:t>
            </w:r>
          </w:p>
        </w:tc>
      </w:tr>
      <w:tr w:rsidR="00AC2ECD" w:rsidRPr="004D0A7B" w14:paraId="70E14650" w14:textId="77777777" w:rsidTr="003355AF">
        <w:trPr>
          <w:jc w:val="center"/>
        </w:trPr>
        <w:tc>
          <w:tcPr>
            <w:tcW w:w="4089" w:type="dxa"/>
            <w:shd w:val="pct10" w:color="auto" w:fill="auto"/>
            <w:vAlign w:val="center"/>
          </w:tcPr>
          <w:p w14:paraId="1CF246BF" w14:textId="0BE19783" w:rsidR="00AC2ECD" w:rsidRPr="00BB5727" w:rsidRDefault="00AC2ECD" w:rsidP="004861A4">
            <w:pPr>
              <w:pStyle w:val="Nessunaspaziatura"/>
              <w:rPr>
                <w:lang w:eastAsia="it-IT"/>
              </w:rPr>
            </w:pPr>
          </w:p>
        </w:tc>
        <w:tc>
          <w:tcPr>
            <w:tcW w:w="6077" w:type="dxa"/>
            <w:gridSpan w:val="3"/>
            <w:vAlign w:val="center"/>
          </w:tcPr>
          <w:p w14:paraId="1590D8FE" w14:textId="7476C7F2" w:rsidR="00AC2ECD" w:rsidRPr="00161EFC" w:rsidRDefault="00AC2ECD" w:rsidP="004861A4">
            <w:pPr>
              <w:pStyle w:val="Nessunaspaziatura"/>
              <w:rPr>
                <w:lang w:eastAsia="it-IT"/>
              </w:rPr>
            </w:pPr>
          </w:p>
        </w:tc>
      </w:tr>
      <w:tr w:rsidR="00AC2ECD" w:rsidRPr="004D0A7B" w14:paraId="50D18948" w14:textId="77777777" w:rsidTr="003355AF">
        <w:trPr>
          <w:trHeight w:val="189"/>
          <w:jc w:val="center"/>
        </w:trPr>
        <w:tc>
          <w:tcPr>
            <w:tcW w:w="10166" w:type="dxa"/>
            <w:gridSpan w:val="4"/>
            <w:vAlign w:val="center"/>
          </w:tcPr>
          <w:p w14:paraId="3AA7A276" w14:textId="77777777" w:rsidR="00AC2ECD" w:rsidRDefault="00AC2ECD" w:rsidP="004861A4">
            <w:pPr>
              <w:pStyle w:val="Citazione"/>
              <w:spacing w:before="100" w:beforeAutospacing="1" w:after="100" w:afterAutospacing="1"/>
              <w:jc w:val="center"/>
              <w:rPr>
                <w:rFonts w:ascii="Cambria" w:hAnsi="Cambria"/>
                <w:b/>
                <w:bCs/>
                <w:color w:val="auto"/>
                <w:sz w:val="16"/>
                <w:szCs w:val="32"/>
                <w:lang w:eastAsia="it-IT"/>
              </w:rPr>
            </w:pPr>
          </w:p>
          <w:p w14:paraId="2CAFFF87" w14:textId="77777777" w:rsidR="003B50FA" w:rsidRDefault="003B50FA" w:rsidP="003B50FA">
            <w:pPr>
              <w:rPr>
                <w:lang w:eastAsia="it-IT"/>
              </w:rPr>
            </w:pPr>
          </w:p>
          <w:p w14:paraId="0D535431" w14:textId="77777777" w:rsidR="003B50FA" w:rsidRPr="003B50FA" w:rsidRDefault="003B50FA" w:rsidP="003B50FA">
            <w:pPr>
              <w:rPr>
                <w:lang w:eastAsia="it-IT"/>
              </w:rPr>
            </w:pPr>
          </w:p>
        </w:tc>
      </w:tr>
      <w:tr w:rsidR="00AC2ECD" w:rsidRPr="004D0A7B" w14:paraId="541D5F5E" w14:textId="77777777" w:rsidTr="003355AF">
        <w:trPr>
          <w:trHeight w:val="351"/>
          <w:jc w:val="center"/>
        </w:trPr>
        <w:tc>
          <w:tcPr>
            <w:tcW w:w="10166" w:type="dxa"/>
            <w:gridSpan w:val="4"/>
            <w:shd w:val="clear" w:color="auto" w:fill="1F4E79" w:themeFill="accent5" w:themeFillShade="80"/>
            <w:vAlign w:val="center"/>
          </w:tcPr>
          <w:p w14:paraId="118C72D0" w14:textId="77777777" w:rsidR="00AC2ECD" w:rsidRPr="003355AF" w:rsidRDefault="00AC2ECD" w:rsidP="004861A4">
            <w:pPr>
              <w:pStyle w:val="Citazione"/>
              <w:spacing w:before="100" w:beforeAutospacing="1" w:after="100" w:afterAutospacing="1"/>
              <w:jc w:val="center"/>
              <w:rPr>
                <w:rFonts w:ascii="Cambria" w:hAnsi="Cambria"/>
                <w:b/>
                <w:bCs/>
                <w:color w:val="DEEAF6" w:themeColor="accent5" w:themeTint="33"/>
                <w:sz w:val="32"/>
                <w:szCs w:val="32"/>
                <w:lang w:eastAsia="it-IT"/>
              </w:rPr>
            </w:pPr>
            <w:r w:rsidRPr="003355AF">
              <w:rPr>
                <w:b/>
                <w:color w:val="DEEAF6" w:themeColor="accent5" w:themeTint="33"/>
                <w:sz w:val="28"/>
              </w:rPr>
              <w:lastRenderedPageBreak/>
              <w:t>APPLICAZIONE</w:t>
            </w:r>
          </w:p>
        </w:tc>
      </w:tr>
      <w:tr w:rsidR="00AC2ECD" w:rsidRPr="004D0A7B" w14:paraId="0E2C8B25" w14:textId="77777777" w:rsidTr="003355AF">
        <w:trPr>
          <w:trHeight w:val="351"/>
          <w:jc w:val="center"/>
        </w:trPr>
        <w:tc>
          <w:tcPr>
            <w:tcW w:w="10166" w:type="dxa"/>
            <w:gridSpan w:val="4"/>
            <w:shd w:val="pct10" w:color="auto" w:fill="auto"/>
            <w:vAlign w:val="center"/>
          </w:tcPr>
          <w:p w14:paraId="05E06FC5" w14:textId="77777777" w:rsidR="00AC2ECD" w:rsidRPr="00EA33F6" w:rsidRDefault="00AC2ECD" w:rsidP="004861A4">
            <w:pPr>
              <w:pStyle w:val="Citazione"/>
              <w:spacing w:before="100" w:beforeAutospacing="1" w:after="100" w:afterAutospacing="1"/>
              <w:jc w:val="center"/>
              <w:rPr>
                <w:rFonts w:ascii="Arial" w:hAnsi="Arial" w:cs="Arial"/>
                <w:i w:val="0"/>
                <w:sz w:val="20"/>
                <w:szCs w:val="20"/>
                <w:lang w:eastAsia="it-IT"/>
              </w:rPr>
            </w:pPr>
            <w:r w:rsidRPr="00EA33F6">
              <w:rPr>
                <w:b/>
                <w:i w:val="0"/>
              </w:rPr>
              <w:t>PREPARAZIONE DEL SUPPORTO</w:t>
            </w:r>
          </w:p>
        </w:tc>
      </w:tr>
      <w:tr w:rsidR="00AC2ECD" w:rsidRPr="004D0A7B" w14:paraId="33F1CD62" w14:textId="77777777" w:rsidTr="003355AF">
        <w:trPr>
          <w:trHeight w:val="964"/>
          <w:jc w:val="center"/>
        </w:trPr>
        <w:tc>
          <w:tcPr>
            <w:tcW w:w="10166" w:type="dxa"/>
            <w:gridSpan w:val="4"/>
            <w:vAlign w:val="center"/>
          </w:tcPr>
          <w:p w14:paraId="3ADE2508" w14:textId="77777777" w:rsidR="00B774C3" w:rsidRDefault="00B774C3" w:rsidP="00B774C3">
            <w:pPr>
              <w:autoSpaceDE w:val="0"/>
              <w:autoSpaceDN w:val="0"/>
              <w:adjustRightInd w:val="0"/>
              <w:spacing w:after="0" w:line="240" w:lineRule="auto"/>
              <w:ind w:left="720"/>
              <w:jc w:val="both"/>
              <w:rPr>
                <w:rFonts w:ascii="Arial" w:hAnsi="Arial" w:cs="Arial"/>
                <w:color w:val="000000"/>
                <w:szCs w:val="20"/>
                <w:lang w:eastAsia="it-IT"/>
              </w:rPr>
            </w:pPr>
          </w:p>
          <w:p w14:paraId="482AEBDA" w14:textId="4BA2AD46" w:rsidR="00FB329E" w:rsidRPr="00FB329E" w:rsidRDefault="00FB329E" w:rsidP="00FB329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Cs w:val="20"/>
                <w:lang w:eastAsia="it-IT"/>
              </w:rPr>
            </w:pP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Il supporto deve essere </w:t>
            </w: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asciutto</w:t>
            </w: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, </w:t>
            </w: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pulito</w:t>
            </w: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, </w:t>
            </w: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privo di polvere</w:t>
            </w: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, </w:t>
            </w: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olio</w:t>
            </w: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, </w:t>
            </w: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grassi</w:t>
            </w: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, </w:t>
            </w: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parti incoerenti o efflorescenze</w:t>
            </w: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.</w:t>
            </w:r>
          </w:p>
          <w:p w14:paraId="31A6E695" w14:textId="77777777" w:rsidR="00FB329E" w:rsidRPr="00FB329E" w:rsidRDefault="00FB329E" w:rsidP="00FB329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Cs w:val="20"/>
                <w:lang w:eastAsia="it-IT"/>
              </w:rPr>
            </w:pP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Eventuali fessure &gt; 1 mm vanno </w:t>
            </w: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sigillate</w:t>
            </w: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 con apposito mastice elastico prima dell’applicazione.</w:t>
            </w:r>
          </w:p>
          <w:p w14:paraId="6AE8BA8B" w14:textId="77777777" w:rsidR="00FB329E" w:rsidRPr="00FB329E" w:rsidRDefault="00FB329E" w:rsidP="00FB329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Cs w:val="20"/>
                <w:lang w:eastAsia="it-IT"/>
              </w:rPr>
            </w:pP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Su superfici lisce o non assorbenti (metallo, ceramica, vecchie pitture) si consiglia un </w:t>
            </w: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leggero abrasione</w:t>
            </w: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 per favorire l’ancoraggio meccanico.</w:t>
            </w:r>
          </w:p>
          <w:p w14:paraId="51C02EBA" w14:textId="77777777" w:rsidR="00B774C3" w:rsidRDefault="00B774C3" w:rsidP="00FB329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</w:pPr>
          </w:p>
          <w:p w14:paraId="7D494D38" w14:textId="08737E47" w:rsidR="00FB329E" w:rsidRDefault="00FB329E" w:rsidP="00FB329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</w:pP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Miscelazione</w:t>
            </w:r>
          </w:p>
          <w:p w14:paraId="517815E6" w14:textId="77777777" w:rsidR="00B774C3" w:rsidRPr="00FB329E" w:rsidRDefault="00B774C3" w:rsidP="00FB329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</w:pPr>
          </w:p>
          <w:p w14:paraId="00245EC0" w14:textId="77777777" w:rsidR="00FB329E" w:rsidRPr="00FB329E" w:rsidRDefault="00FB329E" w:rsidP="00FB329E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Cs w:val="20"/>
                <w:lang w:eastAsia="it-IT"/>
              </w:rPr>
            </w:pP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Il prodotto è </w:t>
            </w: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pronto all’uso</w:t>
            </w: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.</w:t>
            </w:r>
          </w:p>
          <w:p w14:paraId="0E53938A" w14:textId="77777777" w:rsidR="00FB329E" w:rsidRPr="00FB329E" w:rsidRDefault="00FB329E" w:rsidP="00FB329E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Cs w:val="20"/>
                <w:lang w:eastAsia="it-IT"/>
              </w:rPr>
            </w:pP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Agitare bene prima dell’impiego per omogeneizzare eventuali decantazioni.</w:t>
            </w:r>
          </w:p>
          <w:p w14:paraId="374FD9EB" w14:textId="77777777" w:rsidR="00FB329E" w:rsidRPr="00FB329E" w:rsidRDefault="00FB329E" w:rsidP="00FB329E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Cs w:val="20"/>
                <w:lang w:eastAsia="it-IT"/>
              </w:rPr>
            </w:pP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Non diluire con acqua o solventi.</w:t>
            </w: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 Se strettamente necessario (in casi eccezionali), aggiungere al massimo il </w:t>
            </w: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2-3% di acqua demineralizzata</w:t>
            </w: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.</w:t>
            </w:r>
          </w:p>
          <w:p w14:paraId="4BC6107E" w14:textId="77777777" w:rsidR="00B774C3" w:rsidRDefault="00B774C3" w:rsidP="00FB329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</w:pPr>
          </w:p>
          <w:p w14:paraId="0D67EAD7" w14:textId="38E8886A" w:rsidR="00FB329E" w:rsidRDefault="00FB329E" w:rsidP="00FB329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</w:pP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Stesura</w:t>
            </w:r>
          </w:p>
          <w:p w14:paraId="49C8ADA0" w14:textId="77777777" w:rsidR="00B774C3" w:rsidRPr="00FB329E" w:rsidRDefault="00B774C3" w:rsidP="00FB329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</w:pPr>
          </w:p>
          <w:p w14:paraId="35393077" w14:textId="387E7F5F" w:rsidR="00B774C3" w:rsidRPr="00B774C3" w:rsidRDefault="00FB329E" w:rsidP="00B774C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Cs w:val="20"/>
                <w:lang w:eastAsia="it-IT"/>
              </w:rPr>
            </w:pP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Applicare a </w:t>
            </w: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 xml:space="preserve">pennello, rullo a pelo corto o spruzzo </w:t>
            </w:r>
            <w:r w:rsidR="00B774C3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airless.</w:t>
            </w:r>
          </w:p>
          <w:p w14:paraId="7B24EDFC" w14:textId="77777777" w:rsidR="00FB329E" w:rsidRPr="00FB329E" w:rsidRDefault="00FB329E" w:rsidP="00FB329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Cs w:val="20"/>
                <w:lang w:eastAsia="it-IT"/>
              </w:rPr>
            </w:pP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Distribuire </w:t>
            </w: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uniformemente</w:t>
            </w: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 in </w:t>
            </w: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due mani incrociate</w:t>
            </w: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:</w:t>
            </w:r>
          </w:p>
          <w:p w14:paraId="52CADDA6" w14:textId="77777777" w:rsidR="00FB329E" w:rsidRPr="00FB329E" w:rsidRDefault="00FB329E" w:rsidP="00FB329E">
            <w:pPr>
              <w:numPr>
                <w:ilvl w:val="1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Cs w:val="20"/>
                <w:lang w:eastAsia="it-IT"/>
              </w:rPr>
            </w:pP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1ª mano</w:t>
            </w: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: stendere in un senso.</w:t>
            </w:r>
          </w:p>
          <w:p w14:paraId="4BA601F2" w14:textId="77777777" w:rsidR="00FB329E" w:rsidRPr="00FB329E" w:rsidRDefault="00FB329E" w:rsidP="00FB329E">
            <w:pPr>
              <w:numPr>
                <w:ilvl w:val="1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Cs w:val="20"/>
                <w:lang w:eastAsia="it-IT"/>
              </w:rPr>
            </w:pP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2ª mano</w:t>
            </w: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: stendere in senso perpendicolare (dopo circa 4-6 ore, a seconda delle condizioni ambientali).</w:t>
            </w:r>
          </w:p>
          <w:p w14:paraId="3AA5762F" w14:textId="77777777" w:rsidR="00FB329E" w:rsidRPr="00FB329E" w:rsidRDefault="00FB329E" w:rsidP="00FB329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Cs w:val="20"/>
                <w:lang w:eastAsia="it-IT"/>
              </w:rPr>
            </w:pP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Spessore umido consigliato per mano</w:t>
            </w: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: ≈ 300-400 micron (equivale a circa 0,4-0,5 kg/m² per mano).</w:t>
            </w:r>
          </w:p>
          <w:p w14:paraId="78B3B7AC" w14:textId="77777777" w:rsidR="00FB329E" w:rsidRPr="00FB329E" w:rsidRDefault="00FB329E" w:rsidP="00FB329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Cs w:val="20"/>
                <w:lang w:eastAsia="it-IT"/>
              </w:rPr>
            </w:pP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Spessore secco finale consigliato</w:t>
            </w: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: ≥ 500 micron (per garantire l’impermeabilità).</w:t>
            </w:r>
          </w:p>
          <w:p w14:paraId="6397280E" w14:textId="77777777" w:rsidR="00B774C3" w:rsidRDefault="00B774C3" w:rsidP="00FB329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</w:pPr>
          </w:p>
          <w:p w14:paraId="219A3015" w14:textId="7468627C" w:rsidR="00FB329E" w:rsidRDefault="00FB329E" w:rsidP="00FB329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</w:pP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Condizioni ambientali</w:t>
            </w:r>
          </w:p>
          <w:p w14:paraId="78446F22" w14:textId="77777777" w:rsidR="00B774C3" w:rsidRPr="00FB329E" w:rsidRDefault="00B774C3" w:rsidP="00FB329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</w:pPr>
          </w:p>
          <w:p w14:paraId="33334D01" w14:textId="39271DCE" w:rsidR="00FB329E" w:rsidRPr="00FB329E" w:rsidRDefault="00FB329E" w:rsidP="00FB329E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Cs w:val="20"/>
                <w:lang w:eastAsia="it-IT"/>
              </w:rPr>
            </w:pP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Temperatura ambiente: </w:t>
            </w: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+5°C / +</w:t>
            </w:r>
            <w:r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3</w:t>
            </w: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0°C</w:t>
            </w: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.</w:t>
            </w:r>
          </w:p>
          <w:p w14:paraId="521DDBC1" w14:textId="77777777" w:rsidR="00FB329E" w:rsidRPr="00FB329E" w:rsidRDefault="00FB329E" w:rsidP="00FB329E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Cs w:val="20"/>
                <w:lang w:eastAsia="it-IT"/>
              </w:rPr>
            </w:pP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Umidità relativa: </w:t>
            </w: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&lt; 80%</w:t>
            </w: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.</w:t>
            </w:r>
          </w:p>
          <w:p w14:paraId="5E846463" w14:textId="77777777" w:rsidR="00FB329E" w:rsidRPr="00FB329E" w:rsidRDefault="00FB329E" w:rsidP="00FB329E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Cs w:val="20"/>
                <w:lang w:eastAsia="it-IT"/>
              </w:rPr>
            </w:pP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Non applicare in caso di </w:t>
            </w: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pioggia imminente</w:t>
            </w: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, </w:t>
            </w: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vento forte</w:t>
            </w: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 o </w:t>
            </w:r>
            <w:r w:rsidRPr="00FB329E">
              <w:rPr>
                <w:rFonts w:ascii="Arial" w:hAnsi="Arial" w:cs="Arial"/>
                <w:b/>
                <w:bCs/>
                <w:color w:val="000000"/>
                <w:szCs w:val="20"/>
                <w:lang w:eastAsia="it-IT"/>
              </w:rPr>
              <w:t>sole diretto su superfici surriscaldate</w:t>
            </w:r>
            <w:r w:rsidRPr="00FB329E">
              <w:rPr>
                <w:rFonts w:ascii="Arial" w:hAnsi="Arial" w:cs="Arial"/>
                <w:color w:val="000000"/>
                <w:szCs w:val="20"/>
                <w:lang w:eastAsia="it-IT"/>
              </w:rPr>
              <w:t>.</w:t>
            </w:r>
          </w:p>
          <w:p w14:paraId="621AA9D2" w14:textId="77777777" w:rsidR="00AC2ECD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it-IT"/>
              </w:rPr>
            </w:pPr>
          </w:p>
        </w:tc>
      </w:tr>
      <w:tr w:rsidR="00B774C3" w:rsidRPr="00E07594" w14:paraId="0692F43C" w14:textId="77777777" w:rsidTr="00B774C3">
        <w:trPr>
          <w:trHeight w:val="338"/>
          <w:jc w:val="center"/>
        </w:trPr>
        <w:tc>
          <w:tcPr>
            <w:tcW w:w="10166" w:type="dxa"/>
            <w:gridSpan w:val="4"/>
            <w:shd w:val="pct10" w:color="auto" w:fill="auto"/>
            <w:vAlign w:val="center"/>
          </w:tcPr>
          <w:p w14:paraId="00B3A378" w14:textId="240226A5" w:rsidR="00B774C3" w:rsidRPr="00E07594" w:rsidRDefault="00B774C3" w:rsidP="00B774C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</w:p>
        </w:tc>
      </w:tr>
      <w:tr w:rsidR="00AC2ECD" w:rsidRPr="00E07594" w14:paraId="65335400" w14:textId="77777777" w:rsidTr="003355AF">
        <w:trPr>
          <w:jc w:val="center"/>
        </w:trPr>
        <w:tc>
          <w:tcPr>
            <w:tcW w:w="10166" w:type="dxa"/>
            <w:gridSpan w:val="4"/>
            <w:vAlign w:val="center"/>
          </w:tcPr>
          <w:p w14:paraId="06C195F6" w14:textId="77777777" w:rsidR="00AC2ECD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b/>
                <w:sz w:val="16"/>
              </w:rPr>
            </w:pPr>
          </w:p>
          <w:p w14:paraId="312B4CF0" w14:textId="77777777" w:rsidR="00B774C3" w:rsidRPr="00AD2253" w:rsidRDefault="00B774C3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b/>
                <w:sz w:val="16"/>
              </w:rPr>
            </w:pPr>
          </w:p>
        </w:tc>
      </w:tr>
      <w:tr w:rsidR="00AC2ECD" w:rsidRPr="00E07594" w14:paraId="5E0E2AE3" w14:textId="77777777" w:rsidTr="003355AF">
        <w:trPr>
          <w:jc w:val="center"/>
        </w:trPr>
        <w:tc>
          <w:tcPr>
            <w:tcW w:w="10166" w:type="dxa"/>
            <w:gridSpan w:val="4"/>
            <w:shd w:val="clear" w:color="auto" w:fill="1F4E79" w:themeFill="accent5" w:themeFillShade="80"/>
            <w:vAlign w:val="center"/>
          </w:tcPr>
          <w:p w14:paraId="7D2A6268" w14:textId="77777777" w:rsidR="00AC2ECD" w:rsidRPr="003355AF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DEEAF6" w:themeColor="accent5" w:themeTint="33"/>
                <w:sz w:val="16"/>
                <w:szCs w:val="20"/>
                <w:lang w:eastAsia="it-IT"/>
              </w:rPr>
            </w:pPr>
            <w:r w:rsidRPr="003355AF">
              <w:rPr>
                <w:b/>
                <w:color w:val="DEEAF6" w:themeColor="accent5" w:themeTint="33"/>
                <w:sz w:val="28"/>
              </w:rPr>
              <w:t>AVVERTENZE GENERALI</w:t>
            </w:r>
          </w:p>
        </w:tc>
      </w:tr>
      <w:tr w:rsidR="00AC2ECD" w:rsidRPr="00E07594" w14:paraId="2CA627A0" w14:textId="77777777" w:rsidTr="003355AF">
        <w:trPr>
          <w:jc w:val="center"/>
        </w:trPr>
        <w:tc>
          <w:tcPr>
            <w:tcW w:w="10166" w:type="dxa"/>
            <w:gridSpan w:val="4"/>
            <w:vAlign w:val="center"/>
          </w:tcPr>
          <w:p w14:paraId="0FD9B0EC" w14:textId="77777777" w:rsidR="00B774C3" w:rsidRDefault="00AC2ECD" w:rsidP="00750D0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Cs w:val="20"/>
                <w:lang w:eastAsia="it-IT"/>
              </w:rPr>
            </w:pPr>
            <w:r w:rsidRPr="00161EFC">
              <w:rPr>
                <w:rFonts w:ascii="Arial" w:hAnsi="Arial" w:cs="Arial"/>
                <w:color w:val="000000"/>
                <w:szCs w:val="20"/>
                <w:lang w:eastAsia="it-IT"/>
              </w:rPr>
              <w:t xml:space="preserve">Per non alterare le proprietà tipiche del prodotto, </w:t>
            </w:r>
            <w:r w:rsidR="00B774C3">
              <w:rPr>
                <w:rFonts w:ascii="Arial" w:hAnsi="Arial" w:cs="Arial"/>
                <w:color w:val="000000"/>
                <w:szCs w:val="20"/>
                <w:lang w:eastAsia="it-IT"/>
              </w:rPr>
              <w:t xml:space="preserve">in caso di colorazione </w:t>
            </w:r>
            <w:r w:rsidRPr="00161EFC">
              <w:rPr>
                <w:rFonts w:ascii="Arial" w:hAnsi="Arial" w:cs="Arial"/>
                <w:color w:val="000000"/>
                <w:szCs w:val="20"/>
                <w:lang w:eastAsia="it-IT"/>
              </w:rPr>
              <w:t xml:space="preserve">la quantità di tinta base non deve superare il </w:t>
            </w:r>
            <w:r w:rsidR="00B774C3">
              <w:rPr>
                <w:rFonts w:ascii="Arial" w:hAnsi="Arial" w:cs="Arial"/>
                <w:color w:val="000000"/>
                <w:szCs w:val="20"/>
                <w:lang w:eastAsia="it-IT"/>
              </w:rPr>
              <w:t>3</w:t>
            </w:r>
            <w:r w:rsidRPr="00161EFC">
              <w:rPr>
                <w:rFonts w:ascii="Arial" w:hAnsi="Arial" w:cs="Arial"/>
                <w:color w:val="000000"/>
                <w:szCs w:val="20"/>
                <w:lang w:eastAsia="it-IT"/>
              </w:rPr>
              <w:t xml:space="preserve">%. Conservare il prodotto al fresco e preservare dal gelo. </w:t>
            </w:r>
          </w:p>
          <w:p w14:paraId="16B8050B" w14:textId="2313D1D1" w:rsidR="00AC2ECD" w:rsidRPr="00750D0D" w:rsidRDefault="00AC2ECD" w:rsidP="00750D0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161EFC">
              <w:rPr>
                <w:rFonts w:ascii="Arial" w:hAnsi="Arial" w:cs="Arial"/>
                <w:color w:val="000000"/>
                <w:szCs w:val="20"/>
                <w:lang w:eastAsia="it-IT"/>
              </w:rPr>
              <w:t>N</w:t>
            </w:r>
            <w:r w:rsidRPr="00161EFC">
              <w:rPr>
                <w:rFonts w:ascii="Arial" w:hAnsi="Arial" w:cs="Arial"/>
                <w:color w:val="000000"/>
                <w:szCs w:val="20"/>
              </w:rPr>
              <w:t>on applicare il prodotto con temperature inferiori ai 5° o superiori ai 30° centigradi, con umidità relativa superiore a 8</w:t>
            </w:r>
            <w:r w:rsidR="00B774C3">
              <w:rPr>
                <w:rFonts w:ascii="Arial" w:hAnsi="Arial" w:cs="Arial"/>
                <w:color w:val="000000"/>
                <w:szCs w:val="20"/>
              </w:rPr>
              <w:t>0</w:t>
            </w:r>
            <w:r w:rsidRPr="00161EFC">
              <w:rPr>
                <w:rFonts w:ascii="Arial" w:hAnsi="Arial" w:cs="Arial"/>
                <w:color w:val="000000"/>
                <w:szCs w:val="20"/>
              </w:rPr>
              <w:t xml:space="preserve">% o su </w:t>
            </w:r>
            <w:r w:rsidR="00B774C3">
              <w:rPr>
                <w:rFonts w:ascii="Arial" w:hAnsi="Arial" w:cs="Arial"/>
                <w:color w:val="000000"/>
                <w:szCs w:val="20"/>
              </w:rPr>
              <w:t>superfici</w:t>
            </w:r>
            <w:r w:rsidRPr="00161EFC">
              <w:rPr>
                <w:rFonts w:ascii="Arial" w:hAnsi="Arial" w:cs="Arial"/>
                <w:color w:val="000000"/>
                <w:szCs w:val="20"/>
              </w:rPr>
              <w:t xml:space="preserve"> esposte a vento o sole.</w:t>
            </w:r>
          </w:p>
        </w:tc>
      </w:tr>
    </w:tbl>
    <w:p w14:paraId="7D4AFA8A" w14:textId="77777777" w:rsidR="00D66C56" w:rsidRPr="00D66C56" w:rsidRDefault="00D66C56" w:rsidP="00D66C56"/>
    <w:sectPr w:rsidR="00D66C56" w:rsidRPr="00D66C56" w:rsidSect="006E799D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815" w:right="849" w:bottom="851" w:left="1134" w:header="426" w:footer="1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17D2F" w14:textId="77777777" w:rsidR="0035461C" w:rsidRDefault="0035461C" w:rsidP="00FB67B2">
      <w:pPr>
        <w:spacing w:after="0" w:line="240" w:lineRule="auto"/>
      </w:pPr>
      <w:r>
        <w:separator/>
      </w:r>
    </w:p>
  </w:endnote>
  <w:endnote w:type="continuationSeparator" w:id="0">
    <w:p w14:paraId="53EDD98E" w14:textId="77777777" w:rsidR="0035461C" w:rsidRDefault="0035461C" w:rsidP="00FB6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7" w:type="dxa"/>
      <w:tblLook w:val="04A0" w:firstRow="1" w:lastRow="0" w:firstColumn="1" w:lastColumn="0" w:noHBand="0" w:noVBand="1"/>
    </w:tblPr>
    <w:tblGrid>
      <w:gridCol w:w="2943"/>
      <w:gridCol w:w="1917"/>
      <w:gridCol w:w="2977"/>
      <w:gridCol w:w="2440"/>
    </w:tblGrid>
    <w:tr w:rsidR="004269AF" w:rsidRPr="00A602CE" w14:paraId="58F80215" w14:textId="77777777" w:rsidTr="00125BF1">
      <w:tc>
        <w:tcPr>
          <w:tcW w:w="2943" w:type="dxa"/>
          <w:vMerge w:val="restart"/>
          <w:vAlign w:val="center"/>
        </w:tcPr>
        <w:p w14:paraId="6DB169CB" w14:textId="18CA92C4" w:rsidR="004269AF" w:rsidRPr="00A602CE" w:rsidRDefault="00A65EA0" w:rsidP="00125BF1">
          <w:pPr>
            <w:pStyle w:val="Pidipagina"/>
            <w:jc w:val="center"/>
            <w:rPr>
              <w:lang w:val="en-US"/>
            </w:rPr>
          </w:pPr>
          <w:r w:rsidRPr="00125BF1">
            <w:rPr>
              <w:noProof/>
              <w:sz w:val="18"/>
              <w:lang w:eastAsia="it-IT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70EC449E" wp14:editId="7AA14B16">
                    <wp:simplePos x="0" y="0"/>
                    <wp:positionH relativeFrom="column">
                      <wp:posOffset>-205105</wp:posOffset>
                    </wp:positionH>
                    <wp:positionV relativeFrom="paragraph">
                      <wp:posOffset>-176530</wp:posOffset>
                    </wp:positionV>
                    <wp:extent cx="6701790" cy="0"/>
                    <wp:effectExtent l="23495" t="23495" r="18415" b="119380"/>
                    <wp:wrapNone/>
                    <wp:docPr id="2" name="AutoShape 2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701790" cy="0"/>
                            </a:xfrm>
                            <a:prstGeom prst="straightConnector1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prstShdw prst="shdw13" dist="50800" dir="5400000">
                                <a:srgbClr val="808080">
                                  <a:alpha val="50000"/>
                                </a:srgbClr>
                              </a:prstShdw>
                            </a:effectLst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FCF83E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29" o:spid="_x0000_s1026" type="#_x0000_t32" style="position:absolute;margin-left:-16.15pt;margin-top:-13.9pt;width:527.7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" strokeweight="2.25pt">
                    <v:shadow on="t" type="double" opacity=".5" color2="shadow add(102)" offset="0,4pt" offset2=",8pt"/>
                  </v:shape>
                </w:pict>
              </mc:Fallback>
            </mc:AlternateContent>
          </w:r>
          <w:r w:rsidR="00125BF1" w:rsidRPr="00125BF1">
            <w:rPr>
              <w:rFonts w:ascii="Tahoma" w:hAnsi="Tahoma" w:cs="Tahoma"/>
              <w:b/>
              <w:bCs/>
              <w:color w:val="000000"/>
              <w:sz w:val="16"/>
              <w:szCs w:val="20"/>
              <w:lang w:val="en-US"/>
            </w:rPr>
            <w:t>ITALMONT SRL - SOCIO UNICO</w:t>
          </w:r>
        </w:p>
      </w:tc>
      <w:tc>
        <w:tcPr>
          <w:tcW w:w="7334" w:type="dxa"/>
          <w:gridSpan w:val="3"/>
          <w:vAlign w:val="center"/>
        </w:tcPr>
        <w:p w14:paraId="4A3471A1" w14:textId="77777777" w:rsidR="004269AF" w:rsidRPr="00A602CE" w:rsidRDefault="00125BF1" w:rsidP="00733B68">
          <w:pPr>
            <w:pStyle w:val="Pidipagina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 xml:space="preserve">VIA IV NOVEMBRE, 13 63078 PAGLIARE DEL TRONTO </w:t>
          </w:r>
          <w:r w:rsidR="009C4C2A">
            <w:rPr>
              <w:sz w:val="16"/>
              <w:szCs w:val="16"/>
              <w:lang w:val="en-US"/>
            </w:rPr>
            <w:t>–</w:t>
          </w:r>
          <w:r>
            <w:rPr>
              <w:sz w:val="16"/>
              <w:szCs w:val="16"/>
              <w:lang w:val="en-US"/>
            </w:rPr>
            <w:t xml:space="preserve"> F</w:t>
          </w:r>
          <w:r w:rsidR="009C4C2A">
            <w:rPr>
              <w:sz w:val="16"/>
              <w:szCs w:val="16"/>
              <w:lang w:val="en-US"/>
            </w:rPr>
            <w:t>raz. Di SPINETOLI</w:t>
          </w:r>
        </w:p>
      </w:tc>
    </w:tr>
    <w:tr w:rsidR="004269AF" w:rsidRPr="00A602CE" w14:paraId="637E2264" w14:textId="77777777" w:rsidTr="00125BF1">
      <w:tc>
        <w:tcPr>
          <w:tcW w:w="2943" w:type="dxa"/>
          <w:vMerge/>
          <w:vAlign w:val="center"/>
        </w:tcPr>
        <w:p w14:paraId="3D74BC3E" w14:textId="77777777" w:rsidR="004269AF" w:rsidRPr="00A602CE" w:rsidRDefault="004269AF" w:rsidP="00A602CE">
          <w:pPr>
            <w:pStyle w:val="Pidipagina"/>
            <w:jc w:val="center"/>
            <w:rPr>
              <w:lang w:val="en-US"/>
            </w:rPr>
          </w:pPr>
        </w:p>
      </w:tc>
      <w:tc>
        <w:tcPr>
          <w:tcW w:w="1917" w:type="dxa"/>
          <w:vAlign w:val="center"/>
        </w:tcPr>
        <w:p w14:paraId="42665D7B" w14:textId="77777777" w:rsidR="004269AF" w:rsidRPr="00A602CE" w:rsidRDefault="004269AF" w:rsidP="009C4C2A">
          <w:pPr>
            <w:pStyle w:val="Pidipagina"/>
            <w:jc w:val="center"/>
            <w:rPr>
              <w:sz w:val="16"/>
              <w:szCs w:val="16"/>
            </w:rPr>
          </w:pPr>
          <w:r w:rsidRPr="00A602CE">
            <w:rPr>
              <w:sz w:val="16"/>
              <w:szCs w:val="16"/>
            </w:rPr>
            <w:t>e-mail:</w:t>
          </w:r>
          <w:r>
            <w:t xml:space="preserve"> </w:t>
          </w:r>
          <w:r w:rsidRPr="00A602CE">
            <w:rPr>
              <w:sz w:val="16"/>
              <w:szCs w:val="16"/>
            </w:rPr>
            <w:t>info@</w:t>
          </w:r>
          <w:r w:rsidR="009C4C2A">
            <w:rPr>
              <w:sz w:val="16"/>
              <w:szCs w:val="16"/>
            </w:rPr>
            <w:t>italmont.it</w:t>
          </w:r>
        </w:p>
      </w:tc>
      <w:tc>
        <w:tcPr>
          <w:tcW w:w="2977" w:type="dxa"/>
          <w:vAlign w:val="center"/>
        </w:tcPr>
        <w:p w14:paraId="6C1D120B" w14:textId="77777777" w:rsidR="004269AF" w:rsidRPr="00A602CE" w:rsidRDefault="004269AF" w:rsidP="009C4C2A">
          <w:pPr>
            <w:pStyle w:val="Pidipagina"/>
            <w:jc w:val="center"/>
            <w:rPr>
              <w:sz w:val="16"/>
              <w:szCs w:val="16"/>
              <w:lang w:val="en-US"/>
            </w:rPr>
          </w:pPr>
          <w:r w:rsidRPr="00A602CE">
            <w:rPr>
              <w:sz w:val="16"/>
              <w:szCs w:val="16"/>
              <w:lang w:val="en-US"/>
            </w:rPr>
            <w:t>Internet: http://www.</w:t>
          </w:r>
          <w:r w:rsidR="009C4C2A">
            <w:rPr>
              <w:sz w:val="16"/>
              <w:szCs w:val="16"/>
              <w:lang w:val="en-US"/>
            </w:rPr>
            <w:t>italmont.it</w:t>
          </w:r>
          <w:r w:rsidRPr="00A602CE">
            <w:rPr>
              <w:sz w:val="16"/>
              <w:szCs w:val="16"/>
              <w:lang w:val="en-US"/>
            </w:rPr>
            <w:t>/</w:t>
          </w:r>
        </w:p>
      </w:tc>
      <w:tc>
        <w:tcPr>
          <w:tcW w:w="2440" w:type="dxa"/>
          <w:vAlign w:val="center"/>
        </w:tcPr>
        <w:p w14:paraId="324A3273" w14:textId="77777777" w:rsidR="004269AF" w:rsidRPr="00A602CE" w:rsidRDefault="004269AF" w:rsidP="00EA5B6C">
          <w:pPr>
            <w:pStyle w:val="Pidipagina"/>
            <w:jc w:val="center"/>
            <w:rPr>
              <w:lang w:val="en-US"/>
            </w:rPr>
          </w:pPr>
          <w:r w:rsidRPr="00A602CE">
            <w:rPr>
              <w:rFonts w:ascii="Tahoma" w:hAnsi="Tahoma" w:cs="Tahoma"/>
              <w:color w:val="000000"/>
              <w:sz w:val="16"/>
              <w:szCs w:val="16"/>
            </w:rPr>
            <w:t>tel.: +</w:t>
          </w:r>
          <w:r w:rsidR="00EA5B6C">
            <w:rPr>
              <w:rFonts w:ascii="Tahoma" w:hAnsi="Tahoma" w:cs="Tahoma"/>
              <w:color w:val="000000"/>
              <w:sz w:val="16"/>
              <w:szCs w:val="16"/>
            </w:rPr>
            <w:t>39 736 899238</w:t>
          </w:r>
        </w:p>
      </w:tc>
    </w:tr>
  </w:tbl>
  <w:p w14:paraId="78FA5481" w14:textId="77777777" w:rsidR="004269AF" w:rsidRPr="00F65FA8" w:rsidRDefault="004269AF" w:rsidP="00F65FA8">
    <w:pPr>
      <w:pStyle w:val="Pidipa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DE481" w14:textId="77777777" w:rsidR="0035461C" w:rsidRDefault="0035461C" w:rsidP="00FB67B2">
      <w:pPr>
        <w:spacing w:after="0" w:line="240" w:lineRule="auto"/>
      </w:pPr>
      <w:r>
        <w:separator/>
      </w:r>
    </w:p>
  </w:footnote>
  <w:footnote w:type="continuationSeparator" w:id="0">
    <w:p w14:paraId="0B0E6A3E" w14:textId="77777777" w:rsidR="0035461C" w:rsidRDefault="0035461C" w:rsidP="00FB67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9516C" w14:textId="77777777" w:rsidR="004269AF" w:rsidRDefault="0035461C">
    <w:pPr>
      <w:pStyle w:val="Intestazione"/>
    </w:pPr>
    <w:r>
      <w:rPr>
        <w:noProof/>
        <w:lang w:eastAsia="it-IT"/>
      </w:rPr>
      <w:pict w14:anchorId="6D9D32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971032" o:spid="_x0000_s1073" type="#_x0000_t75" style="position:absolute;margin-left:0;margin-top:0;width:496.1pt;height:620.15pt;z-index:-251657216;mso-position-horizontal:center;mso-position-horizontal-relative:margin;mso-position-vertical:center;mso-position-vertical-relative:margin" o:allowincell="f">
          <v:imagedata r:id="rId1" o:title="Prova Sfondo a4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176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4A0" w:firstRow="1" w:lastRow="0" w:firstColumn="1" w:lastColumn="0" w:noHBand="0" w:noVBand="1"/>
    </w:tblPr>
    <w:tblGrid>
      <w:gridCol w:w="2127"/>
      <w:gridCol w:w="1283"/>
      <w:gridCol w:w="1552"/>
      <w:gridCol w:w="1559"/>
      <w:gridCol w:w="1523"/>
      <w:gridCol w:w="2305"/>
    </w:tblGrid>
    <w:tr w:rsidR="006E799D" w:rsidRPr="00FF4BED" w14:paraId="53DDEFF9" w14:textId="77777777" w:rsidTr="00A56483">
      <w:trPr>
        <w:trHeight w:val="268"/>
      </w:trPr>
      <w:tc>
        <w:tcPr>
          <w:tcW w:w="2127" w:type="dxa"/>
          <w:vMerge w:val="restart"/>
        </w:tcPr>
        <w:p w14:paraId="60FB7835" w14:textId="77777777" w:rsidR="006E799D" w:rsidRPr="00A602CE" w:rsidRDefault="006E799D" w:rsidP="00A602CE">
          <w:pPr>
            <w:pStyle w:val="Intestazione"/>
            <w:tabs>
              <w:tab w:val="clear" w:pos="4819"/>
              <w:tab w:val="clear" w:pos="9638"/>
              <w:tab w:val="center" w:pos="3969"/>
              <w:tab w:val="right" w:pos="5103"/>
            </w:tabs>
            <w:rPr>
              <w:noProof/>
              <w:sz w:val="2"/>
            </w:rPr>
          </w:pPr>
        </w:p>
        <w:p w14:paraId="7C8207BB" w14:textId="77777777" w:rsidR="006E799D" w:rsidRDefault="00A65EA0" w:rsidP="00D66C56">
          <w:pPr>
            <w:pStyle w:val="Intestazione"/>
            <w:tabs>
              <w:tab w:val="center" w:pos="3969"/>
            </w:tabs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00E81112" wp14:editId="281B2B31">
                <wp:extent cx="1181100" cy="790575"/>
                <wp:effectExtent l="0" t="0" r="0" b="0"/>
                <wp:docPr id="1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36F9196" w14:textId="2B6403AB" w:rsidR="003355AF" w:rsidRPr="00147512" w:rsidRDefault="003355AF" w:rsidP="003355AF">
          <w:pPr>
            <w:pStyle w:val="Intestazione"/>
            <w:tabs>
              <w:tab w:val="center" w:pos="3969"/>
            </w:tabs>
            <w:jc w:val="center"/>
            <w:rPr>
              <w:noProof/>
              <w:color w:val="808080" w:themeColor="background1" w:themeShade="80"/>
              <w:sz w:val="14"/>
              <w:szCs w:val="14"/>
            </w:rPr>
          </w:pPr>
          <w:r w:rsidRPr="00147512">
            <w:rPr>
              <w:noProof/>
              <w:color w:val="808080" w:themeColor="background1" w:themeShade="80"/>
              <w:sz w:val="14"/>
              <w:szCs w:val="14"/>
            </w:rPr>
            <w:t>Creata 0</w:t>
          </w:r>
          <w:r w:rsidR="00B94929">
            <w:rPr>
              <w:noProof/>
              <w:color w:val="808080" w:themeColor="background1" w:themeShade="80"/>
              <w:sz w:val="14"/>
              <w:szCs w:val="14"/>
            </w:rPr>
            <w:t>5</w:t>
          </w:r>
          <w:r w:rsidRPr="00147512">
            <w:rPr>
              <w:noProof/>
              <w:color w:val="808080" w:themeColor="background1" w:themeShade="80"/>
              <w:sz w:val="14"/>
              <w:szCs w:val="14"/>
            </w:rPr>
            <w:t>/</w:t>
          </w:r>
          <w:r w:rsidR="00B94929">
            <w:rPr>
              <w:noProof/>
              <w:color w:val="808080" w:themeColor="background1" w:themeShade="80"/>
              <w:sz w:val="14"/>
              <w:szCs w:val="14"/>
            </w:rPr>
            <w:t>11</w:t>
          </w:r>
          <w:r w:rsidRPr="00147512">
            <w:rPr>
              <w:noProof/>
              <w:color w:val="808080" w:themeColor="background1" w:themeShade="80"/>
              <w:sz w:val="14"/>
              <w:szCs w:val="14"/>
            </w:rPr>
            <w:t>/20</w:t>
          </w:r>
          <w:r>
            <w:rPr>
              <w:noProof/>
              <w:color w:val="808080" w:themeColor="background1" w:themeShade="80"/>
              <w:sz w:val="14"/>
              <w:szCs w:val="14"/>
            </w:rPr>
            <w:t>1</w:t>
          </w:r>
          <w:r w:rsidR="00515FE7">
            <w:rPr>
              <w:noProof/>
              <w:color w:val="808080" w:themeColor="background1" w:themeShade="80"/>
              <w:sz w:val="14"/>
              <w:szCs w:val="14"/>
            </w:rPr>
            <w:t>8</w:t>
          </w:r>
        </w:p>
        <w:p w14:paraId="2A3F70BB" w14:textId="72FF3067" w:rsidR="003355AF" w:rsidRPr="00515FE7" w:rsidRDefault="003355AF" w:rsidP="00515FE7">
          <w:pPr>
            <w:pStyle w:val="Intestazione"/>
            <w:tabs>
              <w:tab w:val="center" w:pos="3969"/>
            </w:tabs>
            <w:jc w:val="center"/>
            <w:rPr>
              <w:noProof/>
              <w:color w:val="808080" w:themeColor="background1" w:themeShade="80"/>
              <w:sz w:val="14"/>
              <w:szCs w:val="14"/>
            </w:rPr>
          </w:pPr>
          <w:r w:rsidRPr="00147512">
            <w:rPr>
              <w:noProof/>
              <w:color w:val="808080" w:themeColor="background1" w:themeShade="80"/>
              <w:sz w:val="14"/>
              <w:szCs w:val="14"/>
            </w:rPr>
            <w:t>Rev. 2 – 12/09/20</w:t>
          </w:r>
          <w:r w:rsidR="00594D43">
            <w:rPr>
              <w:noProof/>
              <w:color w:val="808080" w:themeColor="background1" w:themeShade="80"/>
              <w:sz w:val="14"/>
              <w:szCs w:val="14"/>
            </w:rPr>
            <w:t>2</w:t>
          </w:r>
          <w:r w:rsidR="00515FE7">
            <w:rPr>
              <w:noProof/>
              <w:color w:val="808080" w:themeColor="background1" w:themeShade="80"/>
              <w:sz w:val="14"/>
              <w:szCs w:val="14"/>
            </w:rPr>
            <w:t>0</w:t>
          </w:r>
        </w:p>
      </w:tc>
      <w:tc>
        <w:tcPr>
          <w:tcW w:w="5917" w:type="dxa"/>
          <w:gridSpan w:val="4"/>
          <w:vAlign w:val="center"/>
        </w:tcPr>
        <w:p w14:paraId="5ED489DA" w14:textId="77777777" w:rsidR="006E799D" w:rsidRPr="00226201" w:rsidRDefault="006E799D" w:rsidP="00A602CE">
          <w:pPr>
            <w:pStyle w:val="Intestazione"/>
            <w:tabs>
              <w:tab w:val="clear" w:pos="4819"/>
              <w:tab w:val="clear" w:pos="9638"/>
              <w:tab w:val="center" w:pos="3969"/>
              <w:tab w:val="right" w:pos="5103"/>
            </w:tabs>
            <w:jc w:val="center"/>
            <w:rPr>
              <w:b/>
              <w:noProof/>
              <w:lang w:eastAsia="it-IT"/>
            </w:rPr>
          </w:pPr>
          <w:r w:rsidRPr="00226201">
            <w:rPr>
              <w:b/>
              <w:noProof/>
              <w:lang w:eastAsia="it-IT"/>
            </w:rPr>
            <w:t>SCHEDA TECNICA E DI SICUREZZA DEL PRODOTTO:</w:t>
          </w:r>
        </w:p>
      </w:tc>
      <w:tc>
        <w:tcPr>
          <w:tcW w:w="2305" w:type="dxa"/>
          <w:vMerge w:val="restart"/>
        </w:tcPr>
        <w:p w14:paraId="1AB95AD2" w14:textId="2C7C30AE" w:rsidR="006E799D" w:rsidRPr="00D66C56" w:rsidRDefault="006E799D" w:rsidP="00D66C56">
          <w:pPr>
            <w:jc w:val="center"/>
            <w:rPr>
              <w:lang w:eastAsia="it-IT"/>
            </w:rPr>
          </w:pPr>
        </w:p>
      </w:tc>
    </w:tr>
    <w:tr w:rsidR="006E799D" w:rsidRPr="00FF4BED" w14:paraId="21DCA675" w14:textId="77777777" w:rsidTr="00A56483">
      <w:trPr>
        <w:trHeight w:val="986"/>
      </w:trPr>
      <w:tc>
        <w:tcPr>
          <w:tcW w:w="2127" w:type="dxa"/>
          <w:vMerge/>
        </w:tcPr>
        <w:p w14:paraId="044BFA74" w14:textId="77777777" w:rsidR="006E799D" w:rsidRPr="00FF4BED" w:rsidRDefault="006E799D" w:rsidP="00A602CE">
          <w:pPr>
            <w:pStyle w:val="Intestazione"/>
            <w:tabs>
              <w:tab w:val="clear" w:pos="4819"/>
              <w:tab w:val="center" w:pos="3969"/>
            </w:tabs>
            <w:rPr>
              <w:noProof/>
              <w:lang w:eastAsia="it-IT"/>
            </w:rPr>
          </w:pPr>
        </w:p>
      </w:tc>
      <w:tc>
        <w:tcPr>
          <w:tcW w:w="5917" w:type="dxa"/>
          <w:gridSpan w:val="4"/>
          <w:vAlign w:val="center"/>
        </w:tcPr>
        <w:p w14:paraId="71D3E331" w14:textId="07D78074" w:rsidR="006E799D" w:rsidRPr="00226201" w:rsidRDefault="00B94929" w:rsidP="008424CD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b/>
              <w:noProof/>
              <w:sz w:val="84"/>
              <w:szCs w:val="84"/>
              <w:lang w:eastAsia="it-IT"/>
            </w:rPr>
          </w:pPr>
          <w:r>
            <w:rPr>
              <w:b/>
              <w:noProof/>
              <w:sz w:val="72"/>
              <w:szCs w:val="72"/>
              <w:lang w:eastAsia="it-IT"/>
            </w:rPr>
            <w:t>REGUM</w:t>
          </w:r>
        </w:p>
      </w:tc>
      <w:tc>
        <w:tcPr>
          <w:tcW w:w="2305" w:type="dxa"/>
          <w:vMerge/>
        </w:tcPr>
        <w:p w14:paraId="68BFD1B3" w14:textId="77777777" w:rsidR="006E799D" w:rsidRDefault="006E799D" w:rsidP="00A602CE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b/>
              <w:noProof/>
              <w:sz w:val="84"/>
              <w:szCs w:val="84"/>
              <w:lang w:eastAsia="it-IT"/>
            </w:rPr>
          </w:pPr>
        </w:p>
      </w:tc>
    </w:tr>
    <w:tr w:rsidR="006E799D" w:rsidRPr="00ED2A4F" w14:paraId="73CDC9B2" w14:textId="77777777" w:rsidTr="00A56483">
      <w:trPr>
        <w:trHeight w:val="235"/>
      </w:trPr>
      <w:tc>
        <w:tcPr>
          <w:tcW w:w="2127" w:type="dxa"/>
          <w:vMerge/>
          <w:vAlign w:val="center"/>
        </w:tcPr>
        <w:p w14:paraId="28EA9598" w14:textId="77777777" w:rsidR="006E799D" w:rsidRPr="00ED2A4F" w:rsidRDefault="006E799D" w:rsidP="00ED2A4F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noProof/>
              <w:sz w:val="16"/>
              <w:szCs w:val="16"/>
              <w:lang w:eastAsia="it-IT"/>
            </w:rPr>
          </w:pPr>
        </w:p>
      </w:tc>
      <w:tc>
        <w:tcPr>
          <w:tcW w:w="1283" w:type="dxa"/>
          <w:vAlign w:val="center"/>
        </w:tcPr>
        <w:p w14:paraId="001720BD" w14:textId="77777777" w:rsidR="006E799D" w:rsidRDefault="00B94929" w:rsidP="00094BFA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b/>
              <w:noProof/>
              <w:sz w:val="16"/>
              <w:szCs w:val="16"/>
              <w:lang w:eastAsia="it-IT"/>
            </w:rPr>
          </w:pPr>
          <w:r>
            <w:rPr>
              <w:b/>
              <w:noProof/>
              <w:sz w:val="16"/>
              <w:szCs w:val="16"/>
              <w:lang w:eastAsia="it-IT"/>
            </w:rPr>
            <w:t>REGUM1</w:t>
          </w:r>
        </w:p>
        <w:p w14:paraId="4A79BFCF" w14:textId="674D7AFA" w:rsidR="00B94929" w:rsidRPr="00B94929" w:rsidRDefault="00B94929" w:rsidP="00B94929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b/>
              <w:noProof/>
              <w:sz w:val="16"/>
              <w:szCs w:val="16"/>
              <w:lang w:eastAsia="it-IT"/>
            </w:rPr>
          </w:pPr>
          <w:r>
            <w:rPr>
              <w:b/>
              <w:noProof/>
              <w:sz w:val="16"/>
              <w:szCs w:val="16"/>
              <w:lang w:eastAsia="it-IT"/>
            </w:rPr>
            <w:t>REGUM1</w:t>
          </w:r>
          <w:r>
            <w:rPr>
              <w:b/>
              <w:noProof/>
              <w:sz w:val="16"/>
              <w:szCs w:val="16"/>
              <w:lang w:eastAsia="it-IT"/>
            </w:rPr>
            <w:t>BO</w:t>
          </w:r>
        </w:p>
      </w:tc>
      <w:tc>
        <w:tcPr>
          <w:tcW w:w="1552" w:type="dxa"/>
          <w:vAlign w:val="center"/>
        </w:tcPr>
        <w:p w14:paraId="4C7B594E" w14:textId="77777777" w:rsidR="006E799D" w:rsidRDefault="00B94929" w:rsidP="00845126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b/>
              <w:noProof/>
              <w:sz w:val="16"/>
              <w:szCs w:val="16"/>
              <w:lang w:eastAsia="it-IT"/>
            </w:rPr>
          </w:pPr>
          <w:r>
            <w:rPr>
              <w:b/>
              <w:noProof/>
              <w:sz w:val="16"/>
              <w:szCs w:val="16"/>
              <w:lang w:eastAsia="it-IT"/>
            </w:rPr>
            <w:t>REGUM2.5</w:t>
          </w:r>
        </w:p>
        <w:p w14:paraId="3BC04F00" w14:textId="708D31E7" w:rsidR="00B94929" w:rsidRPr="00226201" w:rsidRDefault="00B94929" w:rsidP="00B94929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b/>
              <w:noProof/>
              <w:sz w:val="16"/>
              <w:szCs w:val="16"/>
              <w:lang w:eastAsia="it-IT"/>
            </w:rPr>
          </w:pPr>
          <w:r>
            <w:rPr>
              <w:b/>
              <w:noProof/>
              <w:sz w:val="16"/>
              <w:szCs w:val="16"/>
              <w:lang w:eastAsia="it-IT"/>
            </w:rPr>
            <w:t>REGUM</w:t>
          </w:r>
          <w:r>
            <w:rPr>
              <w:b/>
              <w:noProof/>
              <w:sz w:val="16"/>
              <w:szCs w:val="16"/>
              <w:lang w:eastAsia="it-IT"/>
            </w:rPr>
            <w:t>2.5BO</w:t>
          </w:r>
        </w:p>
      </w:tc>
      <w:tc>
        <w:tcPr>
          <w:tcW w:w="1559" w:type="dxa"/>
          <w:vAlign w:val="center"/>
        </w:tcPr>
        <w:p w14:paraId="35DD8CFA" w14:textId="77777777" w:rsidR="006E799D" w:rsidRDefault="00B94929" w:rsidP="008424CD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b/>
              <w:noProof/>
              <w:sz w:val="16"/>
              <w:szCs w:val="16"/>
              <w:lang w:eastAsia="it-IT"/>
            </w:rPr>
          </w:pPr>
          <w:r>
            <w:rPr>
              <w:b/>
              <w:noProof/>
              <w:sz w:val="16"/>
              <w:szCs w:val="16"/>
              <w:lang w:eastAsia="it-IT"/>
            </w:rPr>
            <w:t>REGUM5</w:t>
          </w:r>
        </w:p>
        <w:p w14:paraId="5BA394EE" w14:textId="6771C1DF" w:rsidR="00B94929" w:rsidRPr="00226201" w:rsidRDefault="00B94929" w:rsidP="00B94929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b/>
              <w:noProof/>
              <w:sz w:val="16"/>
              <w:szCs w:val="16"/>
              <w:lang w:eastAsia="it-IT"/>
            </w:rPr>
          </w:pPr>
          <w:r>
            <w:rPr>
              <w:b/>
              <w:noProof/>
              <w:sz w:val="16"/>
              <w:szCs w:val="16"/>
              <w:lang w:eastAsia="it-IT"/>
            </w:rPr>
            <w:t>REGUM</w:t>
          </w:r>
          <w:r>
            <w:rPr>
              <w:b/>
              <w:noProof/>
              <w:sz w:val="16"/>
              <w:szCs w:val="16"/>
              <w:lang w:eastAsia="it-IT"/>
            </w:rPr>
            <w:t>5BO</w:t>
          </w:r>
        </w:p>
      </w:tc>
      <w:tc>
        <w:tcPr>
          <w:tcW w:w="1523" w:type="dxa"/>
          <w:vAlign w:val="center"/>
        </w:tcPr>
        <w:p w14:paraId="0D7707A3" w14:textId="77777777" w:rsidR="00471514" w:rsidRDefault="00B94929" w:rsidP="00471514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b/>
              <w:noProof/>
              <w:sz w:val="16"/>
              <w:szCs w:val="16"/>
              <w:lang w:eastAsia="it-IT"/>
            </w:rPr>
          </w:pPr>
          <w:r>
            <w:rPr>
              <w:b/>
              <w:noProof/>
              <w:sz w:val="16"/>
              <w:szCs w:val="16"/>
              <w:lang w:eastAsia="it-IT"/>
            </w:rPr>
            <w:t>REGUM12.5</w:t>
          </w:r>
        </w:p>
        <w:p w14:paraId="2D9557D0" w14:textId="18271FBE" w:rsidR="00B94929" w:rsidRPr="00226201" w:rsidRDefault="00B94929" w:rsidP="00B94929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b/>
              <w:noProof/>
              <w:sz w:val="16"/>
              <w:szCs w:val="16"/>
              <w:lang w:eastAsia="it-IT"/>
            </w:rPr>
          </w:pPr>
          <w:r>
            <w:rPr>
              <w:b/>
              <w:noProof/>
              <w:sz w:val="16"/>
              <w:szCs w:val="16"/>
              <w:lang w:eastAsia="it-IT"/>
            </w:rPr>
            <w:t>REGUM1</w:t>
          </w:r>
          <w:r>
            <w:rPr>
              <w:b/>
              <w:noProof/>
              <w:sz w:val="16"/>
              <w:szCs w:val="16"/>
              <w:lang w:eastAsia="it-IT"/>
            </w:rPr>
            <w:t>2.5BO</w:t>
          </w:r>
        </w:p>
      </w:tc>
      <w:tc>
        <w:tcPr>
          <w:tcW w:w="2305" w:type="dxa"/>
          <w:vMerge/>
        </w:tcPr>
        <w:p w14:paraId="555688E0" w14:textId="77777777" w:rsidR="006E799D" w:rsidRPr="00226201" w:rsidRDefault="006E799D" w:rsidP="00226201">
          <w:pPr>
            <w:pStyle w:val="Intestazione"/>
            <w:tabs>
              <w:tab w:val="clear" w:pos="4819"/>
              <w:tab w:val="center" w:pos="3969"/>
            </w:tabs>
            <w:jc w:val="both"/>
            <w:rPr>
              <w:b/>
              <w:noProof/>
              <w:sz w:val="16"/>
              <w:szCs w:val="16"/>
              <w:lang w:eastAsia="it-IT"/>
            </w:rPr>
          </w:pPr>
        </w:p>
      </w:tc>
    </w:tr>
  </w:tbl>
  <w:p w14:paraId="38BFA714" w14:textId="6D6BEFD7" w:rsidR="004269AF" w:rsidRDefault="00A65EA0">
    <w:pPr>
      <w:pStyle w:val="Intestazione"/>
    </w:pPr>
    <w:r>
      <w:rPr>
        <w:noProof/>
        <w:lang w:eastAsia="it-IT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AC8EBA" wp14:editId="159848A2">
              <wp:simplePos x="0" y="0"/>
              <wp:positionH relativeFrom="column">
                <wp:posOffset>-155575</wp:posOffset>
              </wp:positionH>
              <wp:positionV relativeFrom="paragraph">
                <wp:posOffset>134620</wp:posOffset>
              </wp:positionV>
              <wp:extent cx="6497955" cy="0"/>
              <wp:effectExtent l="19050" t="133350" r="36195" b="114300"/>
              <wp:wrapNone/>
              <wp:docPr id="3" name="AutoShap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97955" cy="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>
                        <a:prstShdw prst="shdw13" dist="50800" dir="16200000">
                          <a:srgbClr val="808080">
                            <a:alpha val="50000"/>
                          </a:srgbClr>
                        </a:prstShdw>
                        <a:reflection blurRad="6350" stA="50000" endA="300" endPos="55000" dir="5400000" sy="-100000" algn="bl" rotWithShape="0"/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3B78B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9" o:spid="_x0000_s1026" type="#_x0000_t32" style="position:absolute;margin-left:-12.25pt;margin-top:10.6pt;width:511.65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" strokeweight="2.25pt">
              <v:shadow on="t" type="double" opacity=".5" color2="shadow add(102)" offset="0,-4pt" offset2=",-8p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FBAAF" w14:textId="77777777" w:rsidR="004269AF" w:rsidRDefault="0035461C">
    <w:pPr>
      <w:pStyle w:val="Intestazione"/>
    </w:pPr>
    <w:r>
      <w:rPr>
        <w:noProof/>
        <w:lang w:eastAsia="it-IT"/>
      </w:rPr>
      <w:pict w14:anchorId="331153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971031" o:spid="_x0000_s1072" type="#_x0000_t75" style="position:absolute;margin-left:0;margin-top:0;width:496.1pt;height:620.15pt;z-index:-251658240;mso-position-horizontal:center;mso-position-horizontal-relative:margin;mso-position-vertical:center;mso-position-vertical-relative:margin" o:allowincell="f">
          <v:imagedata r:id="rId1" o:title="Prova Sfondo a4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7F01"/>
    <w:multiLevelType w:val="multilevel"/>
    <w:tmpl w:val="6150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47B93"/>
    <w:multiLevelType w:val="multilevel"/>
    <w:tmpl w:val="1166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B20B8"/>
    <w:multiLevelType w:val="multilevel"/>
    <w:tmpl w:val="C23C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52BA8"/>
    <w:multiLevelType w:val="multilevel"/>
    <w:tmpl w:val="FC7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C6F4C"/>
    <w:multiLevelType w:val="multilevel"/>
    <w:tmpl w:val="151C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7454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5682404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4649783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7688058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7016787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08"/>
  <w:hyphenationZone w:val="283"/>
  <w:characterSpacingControl w:val="doNotCompress"/>
  <w:hdrShapeDefaults>
    <o:shapedefaults v:ext="edit" spidmax="2050" style="mso-width-relative:margin;mso-height-relative:margin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5DD"/>
    <w:rsid w:val="00001DFC"/>
    <w:rsid w:val="000334FD"/>
    <w:rsid w:val="00033D26"/>
    <w:rsid w:val="00082288"/>
    <w:rsid w:val="000946FE"/>
    <w:rsid w:val="00094BFA"/>
    <w:rsid w:val="000C07F0"/>
    <w:rsid w:val="000C451D"/>
    <w:rsid w:val="000C4B01"/>
    <w:rsid w:val="000F0A81"/>
    <w:rsid w:val="000F3927"/>
    <w:rsid w:val="000F4117"/>
    <w:rsid w:val="000F6040"/>
    <w:rsid w:val="00112F76"/>
    <w:rsid w:val="00125BF1"/>
    <w:rsid w:val="00135E37"/>
    <w:rsid w:val="00161EFC"/>
    <w:rsid w:val="00162285"/>
    <w:rsid w:val="001A432E"/>
    <w:rsid w:val="001E49F8"/>
    <w:rsid w:val="00226201"/>
    <w:rsid w:val="00266BD9"/>
    <w:rsid w:val="00276AAD"/>
    <w:rsid w:val="00296857"/>
    <w:rsid w:val="002A4C82"/>
    <w:rsid w:val="002C221F"/>
    <w:rsid w:val="002C48F7"/>
    <w:rsid w:val="002C4D22"/>
    <w:rsid w:val="002F638B"/>
    <w:rsid w:val="00304FEB"/>
    <w:rsid w:val="0031032D"/>
    <w:rsid w:val="0031238D"/>
    <w:rsid w:val="00315ED7"/>
    <w:rsid w:val="003355AF"/>
    <w:rsid w:val="0035461C"/>
    <w:rsid w:val="00357600"/>
    <w:rsid w:val="003B1A0C"/>
    <w:rsid w:val="003B351C"/>
    <w:rsid w:val="003B42BD"/>
    <w:rsid w:val="003B50FA"/>
    <w:rsid w:val="003B5CCA"/>
    <w:rsid w:val="003C4D72"/>
    <w:rsid w:val="003C7D24"/>
    <w:rsid w:val="003E1650"/>
    <w:rsid w:val="003E291D"/>
    <w:rsid w:val="003F05DD"/>
    <w:rsid w:val="0040508B"/>
    <w:rsid w:val="004266C0"/>
    <w:rsid w:val="004269AF"/>
    <w:rsid w:val="00445EB7"/>
    <w:rsid w:val="00465095"/>
    <w:rsid w:val="00471514"/>
    <w:rsid w:val="004777A9"/>
    <w:rsid w:val="004861A4"/>
    <w:rsid w:val="00492346"/>
    <w:rsid w:val="00496EB4"/>
    <w:rsid w:val="004A53D6"/>
    <w:rsid w:val="004B274D"/>
    <w:rsid w:val="004B6E2A"/>
    <w:rsid w:val="004C0979"/>
    <w:rsid w:val="004D0A7B"/>
    <w:rsid w:val="004D0F18"/>
    <w:rsid w:val="004D0FBE"/>
    <w:rsid w:val="004D284C"/>
    <w:rsid w:val="004D57B4"/>
    <w:rsid w:val="004E5FAA"/>
    <w:rsid w:val="004E705D"/>
    <w:rsid w:val="005031AF"/>
    <w:rsid w:val="00505249"/>
    <w:rsid w:val="00515FE7"/>
    <w:rsid w:val="0051711D"/>
    <w:rsid w:val="005235E0"/>
    <w:rsid w:val="0054697C"/>
    <w:rsid w:val="00562F84"/>
    <w:rsid w:val="00570193"/>
    <w:rsid w:val="00594D43"/>
    <w:rsid w:val="005D7689"/>
    <w:rsid w:val="005E03A1"/>
    <w:rsid w:val="006008C1"/>
    <w:rsid w:val="006018B9"/>
    <w:rsid w:val="006124A0"/>
    <w:rsid w:val="00633A6E"/>
    <w:rsid w:val="006E474F"/>
    <w:rsid w:val="006E799D"/>
    <w:rsid w:val="00733B68"/>
    <w:rsid w:val="00750D0D"/>
    <w:rsid w:val="00760F27"/>
    <w:rsid w:val="00777865"/>
    <w:rsid w:val="00777B42"/>
    <w:rsid w:val="00792E3F"/>
    <w:rsid w:val="00795700"/>
    <w:rsid w:val="007C536E"/>
    <w:rsid w:val="007D7D71"/>
    <w:rsid w:val="008424CD"/>
    <w:rsid w:val="00845126"/>
    <w:rsid w:val="008479BD"/>
    <w:rsid w:val="0086148E"/>
    <w:rsid w:val="00863D24"/>
    <w:rsid w:val="008B7961"/>
    <w:rsid w:val="00902685"/>
    <w:rsid w:val="0096418A"/>
    <w:rsid w:val="009643AD"/>
    <w:rsid w:val="00964F71"/>
    <w:rsid w:val="0097716E"/>
    <w:rsid w:val="00990F7C"/>
    <w:rsid w:val="00996EDF"/>
    <w:rsid w:val="009A026E"/>
    <w:rsid w:val="009C0844"/>
    <w:rsid w:val="009C4C2A"/>
    <w:rsid w:val="009D412D"/>
    <w:rsid w:val="009E5DBB"/>
    <w:rsid w:val="009F4D6F"/>
    <w:rsid w:val="009F7B3E"/>
    <w:rsid w:val="00A01D7D"/>
    <w:rsid w:val="00A02E94"/>
    <w:rsid w:val="00A56483"/>
    <w:rsid w:val="00A602CE"/>
    <w:rsid w:val="00A65EA0"/>
    <w:rsid w:val="00A823BC"/>
    <w:rsid w:val="00A87F43"/>
    <w:rsid w:val="00AA1D83"/>
    <w:rsid w:val="00AC2ECD"/>
    <w:rsid w:val="00AC6487"/>
    <w:rsid w:val="00AD2253"/>
    <w:rsid w:val="00B130AC"/>
    <w:rsid w:val="00B20D97"/>
    <w:rsid w:val="00B2514C"/>
    <w:rsid w:val="00B302AB"/>
    <w:rsid w:val="00B36F8B"/>
    <w:rsid w:val="00B429DE"/>
    <w:rsid w:val="00B45321"/>
    <w:rsid w:val="00B55D5F"/>
    <w:rsid w:val="00B70FF2"/>
    <w:rsid w:val="00B75846"/>
    <w:rsid w:val="00B774C3"/>
    <w:rsid w:val="00B82C68"/>
    <w:rsid w:val="00B94929"/>
    <w:rsid w:val="00BA7C1A"/>
    <w:rsid w:val="00BB3110"/>
    <w:rsid w:val="00BB5727"/>
    <w:rsid w:val="00BC7E6B"/>
    <w:rsid w:val="00BD7C11"/>
    <w:rsid w:val="00BF71BE"/>
    <w:rsid w:val="00C23149"/>
    <w:rsid w:val="00C57E75"/>
    <w:rsid w:val="00C65BD8"/>
    <w:rsid w:val="00C70C84"/>
    <w:rsid w:val="00C97322"/>
    <w:rsid w:val="00CC1914"/>
    <w:rsid w:val="00CC2371"/>
    <w:rsid w:val="00CD0451"/>
    <w:rsid w:val="00CF4E64"/>
    <w:rsid w:val="00CF60BF"/>
    <w:rsid w:val="00D036DA"/>
    <w:rsid w:val="00D261D4"/>
    <w:rsid w:val="00D31602"/>
    <w:rsid w:val="00D66C56"/>
    <w:rsid w:val="00D810D5"/>
    <w:rsid w:val="00D8573E"/>
    <w:rsid w:val="00D8782D"/>
    <w:rsid w:val="00DA6191"/>
    <w:rsid w:val="00DB7EAA"/>
    <w:rsid w:val="00E07594"/>
    <w:rsid w:val="00E1128E"/>
    <w:rsid w:val="00E13C71"/>
    <w:rsid w:val="00E206E9"/>
    <w:rsid w:val="00E43549"/>
    <w:rsid w:val="00E64636"/>
    <w:rsid w:val="00E7758C"/>
    <w:rsid w:val="00EA33F6"/>
    <w:rsid w:val="00EA5B6C"/>
    <w:rsid w:val="00EB2D76"/>
    <w:rsid w:val="00EC35AB"/>
    <w:rsid w:val="00ED2A4F"/>
    <w:rsid w:val="00EE4392"/>
    <w:rsid w:val="00EF6187"/>
    <w:rsid w:val="00F03D6B"/>
    <w:rsid w:val="00F21FA5"/>
    <w:rsid w:val="00F5733F"/>
    <w:rsid w:val="00F65FA8"/>
    <w:rsid w:val="00F75D4F"/>
    <w:rsid w:val="00F813C3"/>
    <w:rsid w:val="00F87D48"/>
    <w:rsid w:val="00FB329E"/>
    <w:rsid w:val="00FB67B2"/>
    <w:rsid w:val="00FC1319"/>
    <w:rsid w:val="00FC2D9A"/>
    <w:rsid w:val="00FD129B"/>
    <w:rsid w:val="00FE3693"/>
    <w:rsid w:val="00FF4BED"/>
    <w:rsid w:val="00FF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width-relative:margin;mso-height-relative:margin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2D787332"/>
  <w15:chartTrackingRefBased/>
  <w15:docId w15:val="{9DFDAFC3-EC8C-46C8-87CF-53039480A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D129B"/>
    <w:pPr>
      <w:spacing w:after="200" w:line="276" w:lineRule="auto"/>
    </w:pPr>
    <w:rPr>
      <w:sz w:val="22"/>
      <w:szCs w:val="22"/>
      <w:lang w:eastAsia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E5FAA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qFormat/>
    <w:rsid w:val="000F0A8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F0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3F05DD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nhideWhenUsed/>
    <w:rsid w:val="00FB67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rsid w:val="00FB67B2"/>
  </w:style>
  <w:style w:type="paragraph" w:styleId="Pidipagina">
    <w:name w:val="footer"/>
    <w:basedOn w:val="Normale"/>
    <w:link w:val="PidipaginaCarattere"/>
    <w:uiPriority w:val="99"/>
    <w:unhideWhenUsed/>
    <w:rsid w:val="00FB67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B67B2"/>
  </w:style>
  <w:style w:type="character" w:styleId="Collegamentoipertestuale">
    <w:name w:val="Hyperlink"/>
    <w:rsid w:val="00FB67B2"/>
    <w:rPr>
      <w:color w:val="0000FF"/>
      <w:u w:val="single"/>
    </w:rPr>
  </w:style>
  <w:style w:type="table" w:styleId="Grigliatabella">
    <w:name w:val="Table Grid"/>
    <w:basedOn w:val="Tabellanormale"/>
    <w:uiPriority w:val="59"/>
    <w:rsid w:val="004E5FA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itolo1Carattere">
    <w:name w:val="Titolo 1 Carattere"/>
    <w:link w:val="Titolo1"/>
    <w:uiPriority w:val="9"/>
    <w:rsid w:val="004E5FAA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paragraph" w:styleId="Nessunaspaziatura">
    <w:name w:val="No Spacing"/>
    <w:uiPriority w:val="1"/>
    <w:qFormat/>
    <w:rsid w:val="000F0A81"/>
    <w:rPr>
      <w:sz w:val="22"/>
      <w:szCs w:val="22"/>
      <w:lang w:eastAsia="en-US"/>
    </w:rPr>
  </w:style>
  <w:style w:type="character" w:customStyle="1" w:styleId="Titolo2Carattere">
    <w:name w:val="Titolo 2 Carattere"/>
    <w:link w:val="Titolo2"/>
    <w:uiPriority w:val="9"/>
    <w:rsid w:val="000F0A81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styleId="NormaleWeb">
    <w:name w:val="Normal (Web)"/>
    <w:basedOn w:val="Normale"/>
    <w:uiPriority w:val="99"/>
    <w:semiHidden/>
    <w:unhideWhenUsed/>
    <w:rsid w:val="009643AD"/>
    <w:pPr>
      <w:spacing w:before="100" w:beforeAutospacing="1" w:after="119" w:line="240" w:lineRule="auto"/>
    </w:pPr>
    <w:rPr>
      <w:rFonts w:ascii="Times New Roman" w:eastAsia="Times New Roman" w:hAnsi="Times New Roman"/>
      <w:sz w:val="24"/>
      <w:szCs w:val="24"/>
      <w:lang w:eastAsia="it-IT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20D97"/>
    <w:rPr>
      <w:i/>
      <w:iCs/>
      <w:color w:val="000000"/>
    </w:rPr>
  </w:style>
  <w:style w:type="character" w:customStyle="1" w:styleId="CitazioneCarattere">
    <w:name w:val="Citazione Carattere"/>
    <w:link w:val="Citazione"/>
    <w:uiPriority w:val="29"/>
    <w:rsid w:val="00B20D97"/>
    <w:rPr>
      <w:i/>
      <w:iCs/>
      <w:color w:val="000000"/>
      <w:sz w:val="22"/>
      <w:szCs w:val="22"/>
      <w:lang w:eastAsia="en-US"/>
    </w:rPr>
  </w:style>
  <w:style w:type="character" w:customStyle="1" w:styleId="apple-style-span">
    <w:name w:val="apple-style-span"/>
    <w:basedOn w:val="Carpredefinitoparagrafo"/>
    <w:rsid w:val="00964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22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BASTARDS TeaM</Company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Roberto ITA</cp:lastModifiedBy>
  <cp:revision>4</cp:revision>
  <cp:lastPrinted>2026-07-09T07:56:00Z</cp:lastPrinted>
  <dcterms:created xsi:type="dcterms:W3CDTF">2026-07-09T07:03:00Z</dcterms:created>
  <dcterms:modified xsi:type="dcterms:W3CDTF">2026-07-09T08:09:00Z</dcterms:modified>
</cp:coreProperties>
</file>