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FE81" w14:textId="77777777" w:rsidR="00381E05" w:rsidRDefault="00381E05">
      <w:pPr>
        <w:widowControl w:val="0"/>
        <w:autoSpaceDE w:val="0"/>
        <w:autoSpaceDN w:val="0"/>
        <w:adjustRightInd w:val="0"/>
      </w:pPr>
    </w:p>
    <w:p w14:paraId="629E8243" w14:textId="77777777" w:rsidR="00381E05" w:rsidRDefault="00381E05">
      <w:pPr>
        <w:widowControl w:val="0"/>
        <w:autoSpaceDE w:val="0"/>
        <w:autoSpaceDN w:val="0"/>
        <w:adjustRightInd w:val="0"/>
        <w:jc w:val="center"/>
      </w:pPr>
      <w:r>
        <w:rPr>
          <w:rFonts w:ascii="Arial" w:hAnsi="Arial" w:cs="Arial"/>
          <w:b/>
          <w:bCs/>
          <w:color w:val="000000"/>
          <w:sz w:val="32"/>
          <w:szCs w:val="32"/>
        </w:rPr>
        <w:t>Scheda di Dati di Sicurezza</w:t>
      </w:r>
    </w:p>
    <w:p w14:paraId="75F837A7" w14:textId="77777777" w:rsidR="00381E05" w:rsidRDefault="00381E05">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03C2D7F8" w14:textId="77777777">
        <w:tblPrEx>
          <w:tblCellMar>
            <w:top w:w="0" w:type="dxa"/>
            <w:bottom w:w="0" w:type="dxa"/>
          </w:tblCellMar>
        </w:tblPrEx>
        <w:tc>
          <w:tcPr>
            <w:tcW w:w="10773" w:type="dxa"/>
            <w:shd w:val="clear" w:color="auto" w:fill="A8FFFF"/>
          </w:tcPr>
          <w:p w14:paraId="4E7BF069"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64E4072E" w14:textId="77777777" w:rsidR="00381E05" w:rsidRDefault="00381E05">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381E05" w14:paraId="29E72A30" w14:textId="77777777">
        <w:tblPrEx>
          <w:tblCellMar>
            <w:top w:w="0" w:type="dxa"/>
            <w:bottom w:w="0" w:type="dxa"/>
          </w:tblCellMar>
        </w:tblPrEx>
        <w:tc>
          <w:tcPr>
            <w:tcW w:w="10773" w:type="dxa"/>
            <w:gridSpan w:val="2"/>
            <w:shd w:val="clear" w:color="auto" w:fill="FFFFFF"/>
          </w:tcPr>
          <w:p w14:paraId="1AF4517F"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381E05" w14:paraId="5A1542EC" w14:textId="77777777">
        <w:tblPrEx>
          <w:tblCellMar>
            <w:top w:w="0" w:type="dxa"/>
            <w:bottom w:w="0" w:type="dxa"/>
          </w:tblCellMar>
        </w:tblPrEx>
        <w:tc>
          <w:tcPr>
            <w:tcW w:w="3969" w:type="dxa"/>
            <w:shd w:val="clear" w:color="auto" w:fill="FFFFFF"/>
          </w:tcPr>
          <w:p w14:paraId="244A3DFE" w14:textId="77777777" w:rsidR="00381E05" w:rsidRDefault="00381E05">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4F3908D9" w14:textId="77777777" w:rsidR="00381E05" w:rsidRPr="00372A0A" w:rsidRDefault="00381E05">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R-0</w:t>
            </w:r>
            <w:r w:rsidR="00372A0A">
              <w:rPr>
                <w:rFonts w:ascii="Arial" w:hAnsi="Arial" w:cs="Arial"/>
                <w:b/>
                <w:bCs/>
                <w:color w:val="000000"/>
                <w:sz w:val="16"/>
                <w:szCs w:val="16"/>
              </w:rPr>
              <w:t>09</w:t>
            </w:r>
            <w:r>
              <w:rPr>
                <w:rFonts w:ascii="Arial" w:hAnsi="Arial" w:cs="Arial"/>
                <w:b/>
                <w:bCs/>
                <w:color w:val="000000"/>
                <w:sz w:val="16"/>
                <w:szCs w:val="16"/>
              </w:rPr>
              <w:t xml:space="preserve"> </w:t>
            </w:r>
          </w:p>
        </w:tc>
      </w:tr>
      <w:tr w:rsidR="00381E05" w14:paraId="62AA52E5" w14:textId="77777777">
        <w:tblPrEx>
          <w:tblCellMar>
            <w:top w:w="0" w:type="dxa"/>
            <w:bottom w:w="0" w:type="dxa"/>
          </w:tblCellMar>
        </w:tblPrEx>
        <w:tc>
          <w:tcPr>
            <w:tcW w:w="3969" w:type="dxa"/>
            <w:shd w:val="clear" w:color="auto" w:fill="FFFFFF"/>
          </w:tcPr>
          <w:p w14:paraId="7CB54C9E" w14:textId="77777777" w:rsidR="00381E05" w:rsidRDefault="00381E05">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52495763" w14:textId="77777777" w:rsidR="00381E05" w:rsidRDefault="00381E05">
            <w:pPr>
              <w:widowControl w:val="0"/>
              <w:autoSpaceDE w:val="0"/>
              <w:autoSpaceDN w:val="0"/>
              <w:adjustRightInd w:val="0"/>
            </w:pPr>
            <w:r>
              <w:rPr>
                <w:rFonts w:ascii="Arial" w:hAnsi="Arial" w:cs="Arial"/>
                <w:b/>
                <w:bCs/>
                <w:color w:val="000000"/>
                <w:sz w:val="16"/>
                <w:szCs w:val="16"/>
              </w:rPr>
              <w:t xml:space="preserve">Unico Plus  </w:t>
            </w:r>
          </w:p>
        </w:tc>
      </w:tr>
      <w:tr w:rsidR="00381E05" w14:paraId="01ED7787" w14:textId="77777777">
        <w:tblPrEx>
          <w:tblCellMar>
            <w:top w:w="0" w:type="dxa"/>
            <w:bottom w:w="0" w:type="dxa"/>
          </w:tblCellMar>
        </w:tblPrEx>
        <w:tc>
          <w:tcPr>
            <w:tcW w:w="3969" w:type="dxa"/>
            <w:shd w:val="clear" w:color="auto" w:fill="FFFFFF"/>
          </w:tcPr>
          <w:p w14:paraId="3B3B048B" w14:textId="77777777" w:rsidR="00381E05" w:rsidRDefault="00381E05">
            <w:pPr>
              <w:widowControl w:val="0"/>
              <w:autoSpaceDE w:val="0"/>
              <w:autoSpaceDN w:val="0"/>
              <w:adjustRightInd w:val="0"/>
              <w:jc w:val="center"/>
            </w:pPr>
            <w:r>
              <w:t xml:space="preserve"> </w:t>
            </w:r>
          </w:p>
        </w:tc>
        <w:tc>
          <w:tcPr>
            <w:tcW w:w="6804" w:type="dxa"/>
            <w:shd w:val="clear" w:color="auto" w:fill="FFFFFF"/>
          </w:tcPr>
          <w:p w14:paraId="622A0ACE" w14:textId="77777777" w:rsidR="00381E05" w:rsidRDefault="00381E05">
            <w:pPr>
              <w:widowControl w:val="0"/>
              <w:autoSpaceDE w:val="0"/>
              <w:autoSpaceDN w:val="0"/>
              <w:adjustRightInd w:val="0"/>
              <w:jc w:val="center"/>
            </w:pPr>
          </w:p>
        </w:tc>
      </w:tr>
    </w:tbl>
    <w:p w14:paraId="0E0F1EBB" w14:textId="77777777" w:rsidR="00381E05" w:rsidRDefault="00381E05">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381E05" w14:paraId="1D02DE0D" w14:textId="77777777">
        <w:tblPrEx>
          <w:tblCellMar>
            <w:top w:w="0" w:type="dxa"/>
            <w:bottom w:w="0" w:type="dxa"/>
          </w:tblCellMar>
        </w:tblPrEx>
        <w:tc>
          <w:tcPr>
            <w:tcW w:w="10773" w:type="dxa"/>
            <w:gridSpan w:val="2"/>
            <w:shd w:val="clear" w:color="auto" w:fill="FFFFFF"/>
          </w:tcPr>
          <w:p w14:paraId="751AB79C"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381E05" w14:paraId="3C479CDB" w14:textId="77777777">
        <w:tblPrEx>
          <w:tblCellMar>
            <w:top w:w="0" w:type="dxa"/>
            <w:bottom w:w="0" w:type="dxa"/>
          </w:tblCellMar>
        </w:tblPrEx>
        <w:tc>
          <w:tcPr>
            <w:tcW w:w="2268" w:type="dxa"/>
            <w:shd w:val="clear" w:color="auto" w:fill="FFFFFF"/>
          </w:tcPr>
          <w:p w14:paraId="120D4E4D" w14:textId="77777777" w:rsidR="00381E05" w:rsidRDefault="00381E05">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23818E95" w14:textId="77777777" w:rsidR="00381E05" w:rsidRDefault="00381E05">
            <w:pPr>
              <w:widowControl w:val="0"/>
              <w:autoSpaceDE w:val="0"/>
              <w:autoSpaceDN w:val="0"/>
              <w:adjustRightInd w:val="0"/>
            </w:pPr>
            <w:r>
              <w:rPr>
                <w:rFonts w:ascii="Arial" w:hAnsi="Arial" w:cs="Arial"/>
                <w:b/>
                <w:bCs/>
                <w:color w:val="000000"/>
                <w:sz w:val="16"/>
                <w:szCs w:val="16"/>
              </w:rPr>
              <w:t>Semilavabile</w:t>
            </w:r>
          </w:p>
        </w:tc>
      </w:tr>
    </w:tbl>
    <w:p w14:paraId="22595647" w14:textId="77777777" w:rsidR="00381E05" w:rsidRDefault="00381E05">
      <w:pPr>
        <w:widowControl w:val="0"/>
        <w:autoSpaceDE w:val="0"/>
        <w:autoSpaceDN w:val="0"/>
        <w:adjustRightInd w:val="0"/>
        <w:jc w:val="center"/>
      </w:pPr>
    </w:p>
    <w:p w14:paraId="584F97AA" w14:textId="77777777" w:rsidR="00381E05" w:rsidRDefault="00381E05">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381E05" w14:paraId="6DCCED8C" w14:textId="77777777">
        <w:tblPrEx>
          <w:tblCellMar>
            <w:top w:w="0" w:type="dxa"/>
            <w:bottom w:w="0" w:type="dxa"/>
          </w:tblCellMar>
        </w:tblPrEx>
        <w:tc>
          <w:tcPr>
            <w:tcW w:w="10773" w:type="dxa"/>
            <w:gridSpan w:val="2"/>
            <w:shd w:val="clear" w:color="auto" w:fill="FFFFFF"/>
          </w:tcPr>
          <w:p w14:paraId="007A459B"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AE2447" w14:paraId="1910DAFA" w14:textId="77777777">
        <w:tblPrEx>
          <w:tblCellMar>
            <w:top w:w="0" w:type="dxa"/>
            <w:bottom w:w="0" w:type="dxa"/>
          </w:tblCellMar>
        </w:tblPrEx>
        <w:tc>
          <w:tcPr>
            <w:tcW w:w="3969" w:type="dxa"/>
            <w:shd w:val="clear" w:color="auto" w:fill="FFFFFF"/>
          </w:tcPr>
          <w:p w14:paraId="69C2146F" w14:textId="77777777" w:rsidR="00AE2447" w:rsidRDefault="00AE2447" w:rsidP="00AE2447">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5596E660" w14:textId="77777777" w:rsidR="00AE2447" w:rsidRDefault="00AE2447" w:rsidP="00AE2447">
            <w:pPr>
              <w:widowControl w:val="0"/>
              <w:autoSpaceDE w:val="0"/>
              <w:autoSpaceDN w:val="0"/>
              <w:adjustRightInd w:val="0"/>
            </w:pPr>
            <w:r>
              <w:rPr>
                <w:rFonts w:ascii="Arial" w:hAnsi="Arial" w:cs="Arial"/>
                <w:b/>
                <w:bCs/>
                <w:color w:val="000000"/>
                <w:sz w:val="16"/>
                <w:szCs w:val="16"/>
              </w:rPr>
              <w:t xml:space="preserve">ITALMONT S.R.L. </w:t>
            </w:r>
          </w:p>
        </w:tc>
      </w:tr>
      <w:tr w:rsidR="00AE2447" w14:paraId="6665252C" w14:textId="77777777">
        <w:tblPrEx>
          <w:tblCellMar>
            <w:top w:w="0" w:type="dxa"/>
            <w:bottom w:w="0" w:type="dxa"/>
          </w:tblCellMar>
        </w:tblPrEx>
        <w:tc>
          <w:tcPr>
            <w:tcW w:w="3969" w:type="dxa"/>
            <w:shd w:val="clear" w:color="auto" w:fill="FFFFFF"/>
          </w:tcPr>
          <w:p w14:paraId="36AD6417" w14:textId="77777777" w:rsidR="00AE2447" w:rsidRDefault="00AE2447" w:rsidP="00AE2447">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34E593D5" w14:textId="77777777" w:rsidR="00AE2447" w:rsidRDefault="00AE2447" w:rsidP="00AE2447">
            <w:pPr>
              <w:widowControl w:val="0"/>
              <w:autoSpaceDE w:val="0"/>
              <w:autoSpaceDN w:val="0"/>
              <w:adjustRightInd w:val="0"/>
            </w:pPr>
            <w:r>
              <w:rPr>
                <w:rFonts w:ascii="Arial" w:hAnsi="Arial" w:cs="Arial"/>
                <w:b/>
                <w:bCs/>
                <w:color w:val="000000"/>
                <w:sz w:val="16"/>
                <w:szCs w:val="16"/>
              </w:rPr>
              <w:t>Via IV Novembre,13</w:t>
            </w:r>
          </w:p>
        </w:tc>
      </w:tr>
      <w:tr w:rsidR="00AE2447" w14:paraId="3CD565A2" w14:textId="77777777">
        <w:tblPrEx>
          <w:tblCellMar>
            <w:top w:w="0" w:type="dxa"/>
            <w:bottom w:w="0" w:type="dxa"/>
          </w:tblCellMar>
        </w:tblPrEx>
        <w:tc>
          <w:tcPr>
            <w:tcW w:w="3969" w:type="dxa"/>
            <w:shd w:val="clear" w:color="auto" w:fill="FFFFFF"/>
          </w:tcPr>
          <w:p w14:paraId="514FFE2C" w14:textId="77777777" w:rsidR="00AE2447" w:rsidRDefault="00AE2447" w:rsidP="00AE2447">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04D6BB20" w14:textId="77777777" w:rsidR="00AE2447" w:rsidRDefault="00AE2447" w:rsidP="00AE2447">
            <w:pPr>
              <w:widowControl w:val="0"/>
              <w:autoSpaceDE w:val="0"/>
              <w:autoSpaceDN w:val="0"/>
              <w:adjustRightInd w:val="0"/>
            </w:pPr>
            <w:r>
              <w:rPr>
                <w:rFonts w:ascii="Arial" w:hAnsi="Arial" w:cs="Arial"/>
                <w:b/>
                <w:bCs/>
                <w:color w:val="000000"/>
                <w:sz w:val="16"/>
                <w:szCs w:val="16"/>
              </w:rPr>
              <w:t xml:space="preserve">63078 Pagliare del Tronto(AP) </w:t>
            </w:r>
          </w:p>
        </w:tc>
      </w:tr>
      <w:tr w:rsidR="00AE2447" w14:paraId="471B4B32" w14:textId="77777777">
        <w:tblPrEx>
          <w:tblCellMar>
            <w:top w:w="0" w:type="dxa"/>
            <w:bottom w:w="0" w:type="dxa"/>
          </w:tblCellMar>
        </w:tblPrEx>
        <w:tc>
          <w:tcPr>
            <w:tcW w:w="3969" w:type="dxa"/>
            <w:shd w:val="clear" w:color="auto" w:fill="FFFFFF"/>
          </w:tcPr>
          <w:p w14:paraId="61A8DBBB" w14:textId="77777777" w:rsidR="00AE2447" w:rsidRDefault="00AE2447" w:rsidP="00AE2447">
            <w:pPr>
              <w:widowControl w:val="0"/>
              <w:autoSpaceDE w:val="0"/>
              <w:autoSpaceDN w:val="0"/>
              <w:adjustRightInd w:val="0"/>
              <w:jc w:val="center"/>
            </w:pPr>
            <w:r>
              <w:t xml:space="preserve"> </w:t>
            </w:r>
          </w:p>
        </w:tc>
        <w:tc>
          <w:tcPr>
            <w:tcW w:w="6804" w:type="dxa"/>
            <w:shd w:val="clear" w:color="auto" w:fill="FFFFFF"/>
          </w:tcPr>
          <w:p w14:paraId="260273A5" w14:textId="77777777" w:rsidR="00AE2447" w:rsidRDefault="00AE2447" w:rsidP="00AE2447">
            <w:pPr>
              <w:widowControl w:val="0"/>
              <w:autoSpaceDE w:val="0"/>
              <w:autoSpaceDN w:val="0"/>
              <w:adjustRightInd w:val="0"/>
            </w:pPr>
            <w:r>
              <w:rPr>
                <w:rFonts w:ascii="Arial" w:hAnsi="Arial" w:cs="Arial"/>
                <w:b/>
                <w:bCs/>
                <w:color w:val="000000"/>
                <w:sz w:val="16"/>
                <w:szCs w:val="16"/>
              </w:rPr>
              <w:t xml:space="preserve">Italia  </w:t>
            </w:r>
          </w:p>
        </w:tc>
      </w:tr>
      <w:tr w:rsidR="00AE2447" w14:paraId="1D791769" w14:textId="77777777">
        <w:tblPrEx>
          <w:tblCellMar>
            <w:top w:w="0" w:type="dxa"/>
            <w:bottom w:w="0" w:type="dxa"/>
          </w:tblCellMar>
        </w:tblPrEx>
        <w:tc>
          <w:tcPr>
            <w:tcW w:w="3969" w:type="dxa"/>
            <w:shd w:val="clear" w:color="auto" w:fill="FFFFFF"/>
          </w:tcPr>
          <w:p w14:paraId="7D209739" w14:textId="77777777" w:rsidR="00AE2447" w:rsidRDefault="00AE2447" w:rsidP="00AE2447">
            <w:pPr>
              <w:widowControl w:val="0"/>
              <w:autoSpaceDE w:val="0"/>
              <w:autoSpaceDN w:val="0"/>
              <w:adjustRightInd w:val="0"/>
              <w:jc w:val="center"/>
            </w:pPr>
            <w:r>
              <w:t xml:space="preserve"> </w:t>
            </w:r>
          </w:p>
        </w:tc>
        <w:tc>
          <w:tcPr>
            <w:tcW w:w="6804" w:type="dxa"/>
            <w:shd w:val="clear" w:color="auto" w:fill="FFFFFF"/>
          </w:tcPr>
          <w:p w14:paraId="665672A5" w14:textId="77777777" w:rsidR="00AE2447" w:rsidRDefault="00AE2447" w:rsidP="00AE2447">
            <w:pPr>
              <w:widowControl w:val="0"/>
              <w:autoSpaceDE w:val="0"/>
              <w:autoSpaceDN w:val="0"/>
              <w:adjustRightInd w:val="0"/>
            </w:pPr>
            <w:r>
              <w:rPr>
                <w:rFonts w:ascii="Arial" w:hAnsi="Arial" w:cs="Arial"/>
                <w:b/>
                <w:bCs/>
                <w:color w:val="000000"/>
                <w:sz w:val="16"/>
                <w:szCs w:val="16"/>
              </w:rPr>
              <w:t xml:space="preserve">tel. 0736 899238 </w:t>
            </w:r>
          </w:p>
        </w:tc>
      </w:tr>
      <w:tr w:rsidR="00AE2447" w14:paraId="639995DA" w14:textId="77777777">
        <w:tblPrEx>
          <w:tblCellMar>
            <w:top w:w="0" w:type="dxa"/>
            <w:bottom w:w="0" w:type="dxa"/>
          </w:tblCellMar>
        </w:tblPrEx>
        <w:tc>
          <w:tcPr>
            <w:tcW w:w="3969" w:type="dxa"/>
            <w:shd w:val="clear" w:color="auto" w:fill="FFFFFF"/>
          </w:tcPr>
          <w:p w14:paraId="4983C719" w14:textId="77777777" w:rsidR="00AE2447" w:rsidRDefault="00AE2447" w:rsidP="00AE2447">
            <w:pPr>
              <w:widowControl w:val="0"/>
              <w:autoSpaceDE w:val="0"/>
              <w:autoSpaceDN w:val="0"/>
              <w:adjustRightInd w:val="0"/>
              <w:jc w:val="center"/>
            </w:pPr>
            <w:r>
              <w:t xml:space="preserve"> </w:t>
            </w:r>
          </w:p>
        </w:tc>
        <w:tc>
          <w:tcPr>
            <w:tcW w:w="6804" w:type="dxa"/>
            <w:shd w:val="clear" w:color="auto" w:fill="FFFFFF"/>
          </w:tcPr>
          <w:p w14:paraId="5F79ED83" w14:textId="77777777" w:rsidR="00AE2447" w:rsidRDefault="00AE2447" w:rsidP="00AE2447">
            <w:pPr>
              <w:widowControl w:val="0"/>
              <w:autoSpaceDE w:val="0"/>
              <w:autoSpaceDN w:val="0"/>
              <w:adjustRightInd w:val="0"/>
            </w:pPr>
            <w:r>
              <w:rPr>
                <w:rFonts w:ascii="Arial" w:hAnsi="Arial" w:cs="Arial"/>
                <w:b/>
                <w:bCs/>
                <w:color w:val="000000"/>
                <w:sz w:val="16"/>
                <w:szCs w:val="16"/>
              </w:rPr>
              <w:t xml:space="preserve">fax 0736 899489 </w:t>
            </w:r>
          </w:p>
        </w:tc>
      </w:tr>
      <w:tr w:rsidR="00AE2447" w14:paraId="0177059B" w14:textId="77777777">
        <w:tblPrEx>
          <w:tblCellMar>
            <w:top w:w="0" w:type="dxa"/>
            <w:bottom w:w="0" w:type="dxa"/>
          </w:tblCellMar>
        </w:tblPrEx>
        <w:tc>
          <w:tcPr>
            <w:tcW w:w="3969" w:type="dxa"/>
            <w:shd w:val="clear" w:color="auto" w:fill="FFFFFF"/>
          </w:tcPr>
          <w:p w14:paraId="1616AF2E" w14:textId="77777777" w:rsidR="00AE2447" w:rsidRDefault="00AE2447" w:rsidP="00AE2447">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7F4B2929" w14:textId="77777777" w:rsidR="00AE2447" w:rsidRDefault="00AE2447" w:rsidP="00AE2447">
            <w:pPr>
              <w:widowControl w:val="0"/>
              <w:autoSpaceDE w:val="0"/>
              <w:autoSpaceDN w:val="0"/>
              <w:adjustRightInd w:val="0"/>
            </w:pPr>
          </w:p>
        </w:tc>
      </w:tr>
      <w:tr w:rsidR="00AE2447" w14:paraId="04629F48" w14:textId="77777777">
        <w:tblPrEx>
          <w:tblCellMar>
            <w:top w:w="0" w:type="dxa"/>
            <w:bottom w:w="0" w:type="dxa"/>
          </w:tblCellMar>
        </w:tblPrEx>
        <w:tc>
          <w:tcPr>
            <w:tcW w:w="3969" w:type="dxa"/>
            <w:shd w:val="clear" w:color="auto" w:fill="FFFFFF"/>
          </w:tcPr>
          <w:p w14:paraId="4E1EBA96" w14:textId="77777777" w:rsidR="00AE2447" w:rsidRDefault="00AE2447" w:rsidP="00AE2447">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0BE8FDF0" w14:textId="77777777" w:rsidR="00AE2447" w:rsidRDefault="00AE2447" w:rsidP="00AE2447">
            <w:pPr>
              <w:widowControl w:val="0"/>
              <w:autoSpaceDE w:val="0"/>
              <w:autoSpaceDN w:val="0"/>
              <w:adjustRightInd w:val="0"/>
            </w:pPr>
            <w:r>
              <w:rPr>
                <w:rFonts w:ascii="Arial" w:hAnsi="Arial" w:cs="Arial"/>
                <w:b/>
                <w:bCs/>
                <w:color w:val="000000"/>
                <w:sz w:val="16"/>
                <w:szCs w:val="16"/>
              </w:rPr>
              <w:t xml:space="preserve">sdsitalmont@gmail.com </w:t>
            </w:r>
          </w:p>
        </w:tc>
      </w:tr>
      <w:tr w:rsidR="00381E05" w14:paraId="1BC97D5A" w14:textId="77777777">
        <w:tblPrEx>
          <w:tblCellMar>
            <w:top w:w="0" w:type="dxa"/>
            <w:bottom w:w="0" w:type="dxa"/>
          </w:tblCellMar>
        </w:tblPrEx>
        <w:tc>
          <w:tcPr>
            <w:tcW w:w="3969" w:type="dxa"/>
            <w:shd w:val="clear" w:color="auto" w:fill="FFFFFF"/>
          </w:tcPr>
          <w:p w14:paraId="56853E62" w14:textId="77777777" w:rsidR="00381E05" w:rsidRDefault="00381E05">
            <w:pPr>
              <w:widowControl w:val="0"/>
              <w:autoSpaceDE w:val="0"/>
              <w:autoSpaceDN w:val="0"/>
              <w:adjustRightInd w:val="0"/>
              <w:jc w:val="center"/>
            </w:pPr>
            <w:r>
              <w:t xml:space="preserve"> </w:t>
            </w:r>
          </w:p>
        </w:tc>
        <w:tc>
          <w:tcPr>
            <w:tcW w:w="6804" w:type="dxa"/>
            <w:shd w:val="clear" w:color="auto" w:fill="FFFFFF"/>
          </w:tcPr>
          <w:p w14:paraId="50B71C67" w14:textId="77777777" w:rsidR="00381E05" w:rsidRDefault="00381E05">
            <w:pPr>
              <w:widowControl w:val="0"/>
              <w:autoSpaceDE w:val="0"/>
              <w:autoSpaceDN w:val="0"/>
              <w:adjustRightInd w:val="0"/>
              <w:jc w:val="center"/>
            </w:pPr>
          </w:p>
        </w:tc>
      </w:tr>
    </w:tbl>
    <w:p w14:paraId="1BDAA8AF" w14:textId="77777777" w:rsidR="00381E05" w:rsidRDefault="00381E05">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381E05" w14:paraId="664FEBC9" w14:textId="77777777">
        <w:tblPrEx>
          <w:tblCellMar>
            <w:top w:w="0" w:type="dxa"/>
            <w:bottom w:w="0" w:type="dxa"/>
          </w:tblCellMar>
        </w:tblPrEx>
        <w:tc>
          <w:tcPr>
            <w:tcW w:w="10773" w:type="dxa"/>
            <w:gridSpan w:val="2"/>
            <w:shd w:val="clear" w:color="auto" w:fill="FFFFFF"/>
          </w:tcPr>
          <w:p w14:paraId="2E8603E3"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381E05" w14:paraId="56DE0DF1" w14:textId="77777777">
        <w:tblPrEx>
          <w:tblCellMar>
            <w:top w:w="0" w:type="dxa"/>
            <w:bottom w:w="0" w:type="dxa"/>
          </w:tblCellMar>
        </w:tblPrEx>
        <w:tc>
          <w:tcPr>
            <w:tcW w:w="3969" w:type="dxa"/>
            <w:shd w:val="clear" w:color="auto" w:fill="FFFFFF"/>
          </w:tcPr>
          <w:p w14:paraId="2315736F" w14:textId="77777777" w:rsidR="00381E05" w:rsidRDefault="00381E05">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08FA3501" w14:textId="77777777" w:rsidR="00AE2447" w:rsidRPr="00AE2447" w:rsidRDefault="00AE2447" w:rsidP="00AE244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r>
        <w:rPr>
          <w:rFonts w:ascii="Arial" w:hAnsi="Arial" w:cs="Arial"/>
          <w:b/>
          <w:bCs/>
          <w:sz w:val="16"/>
          <w:szCs w:val="16"/>
        </w:rPr>
        <w:t>Tel. +39 0736 899238 fax +39 0736 899489 ore ufficio</w:t>
      </w:r>
    </w:p>
    <w:p w14:paraId="01D02C60" w14:textId="77777777" w:rsidR="00AE2447" w:rsidRDefault="00AE2447" w:rsidP="00AE244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2A431D84" w14:textId="77777777" w:rsidR="00AE2447" w:rsidRDefault="00AE2447" w:rsidP="00AE244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6BD02519" w14:textId="77777777" w:rsidR="00381E05" w:rsidRDefault="00381E05">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381E05" w14:paraId="56DE0DF1" w14:textId="77777777">
        <w:tblPrEx>
          <w:tblCellMar>
            <w:top w:w="0" w:type="dxa"/>
            <w:bottom w:w="0" w:type="dxa"/>
          </w:tblCellMar>
        </w:tblPrEx>
        <w:tc>
          <w:tcPr>
            <w:tcW w:w="6804" w:type="dxa"/>
            <w:shd w:val="clear" w:color="auto" w:fill="FFFFFF"/>
          </w:tcPr>
          <w:p w14:paraId="2B2C2040" w14:textId="77777777" w:rsidR="00381E05" w:rsidRDefault="00381E05">
            <w:pPr>
              <w:widowControl w:val="0"/>
              <w:autoSpaceDE w:val="0"/>
              <w:autoSpaceDN w:val="0"/>
              <w:adjustRightInd w:val="0"/>
            </w:pPr>
            <w:r>
              <w:rPr>
                <w:rFonts w:ascii="Arial" w:hAnsi="Arial" w:cs="Arial"/>
                <w:b/>
                <w:bCs/>
                <w:color w:val="000000"/>
                <w:sz w:val="16"/>
                <w:szCs w:val="16"/>
              </w:rPr>
              <w:t xml:space="preserve"> </w:t>
            </w:r>
          </w:p>
        </w:tc>
      </w:tr>
    </w:tbl>
    <w:p w14:paraId="1FC9B676" w14:textId="77777777" w:rsidR="00381E05" w:rsidRDefault="00381E05">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254D6089" w14:textId="77777777">
        <w:tblPrEx>
          <w:tblCellMar>
            <w:top w:w="0" w:type="dxa"/>
            <w:bottom w:w="0" w:type="dxa"/>
          </w:tblCellMar>
        </w:tblPrEx>
        <w:tc>
          <w:tcPr>
            <w:tcW w:w="10773" w:type="dxa"/>
            <w:shd w:val="clear" w:color="auto" w:fill="A8FFFF"/>
          </w:tcPr>
          <w:p w14:paraId="18699387"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247D2DFB" w14:textId="77777777" w:rsidR="00381E05" w:rsidRDefault="00381E05">
      <w:pPr>
        <w:widowControl w:val="0"/>
        <w:autoSpaceDE w:val="0"/>
        <w:autoSpaceDN w:val="0"/>
        <w:adjustRightInd w:val="0"/>
        <w:jc w:val="center"/>
      </w:pPr>
    </w:p>
    <w:p w14:paraId="7159B139"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18F0DD02" w14:textId="77777777" w:rsidR="00381E05" w:rsidRDefault="00381E05">
      <w:pPr>
        <w:widowControl w:val="0"/>
        <w:autoSpaceDE w:val="0"/>
        <w:autoSpaceDN w:val="0"/>
        <w:adjustRightInd w:val="0"/>
        <w:jc w:val="both"/>
      </w:pPr>
    </w:p>
    <w:p w14:paraId="6B5B4E98" w14:textId="77777777" w:rsidR="00381E05" w:rsidRDefault="00381E05">
      <w:pPr>
        <w:widowControl w:val="0"/>
        <w:autoSpaceDE w:val="0"/>
        <w:autoSpaceDN w:val="0"/>
        <w:adjustRightInd w:val="0"/>
        <w:jc w:val="both"/>
      </w:pPr>
    </w:p>
    <w:p w14:paraId="28E31841"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classificato pericoloso ai sensi delle disposizioni di cui al Regolamento (CE) 1272/2008 (CLP) (e successive modifiche ed adeguamenti). Il prodotto pertanto richiede una scheda dati di sicurezza conforme alle disposizioni del Regolamento (UE) 2015/830.</w:t>
      </w:r>
    </w:p>
    <w:p w14:paraId="2B2632FB"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aggiuntive riguardanti i rischi per la salute e/o l'ambiente sono riportate alle sez. 11 e 12 della presente scheda.</w:t>
      </w:r>
    </w:p>
    <w:p w14:paraId="737E97F4" w14:textId="77777777" w:rsidR="00381E05" w:rsidRDefault="00381E05">
      <w:pPr>
        <w:widowControl w:val="0"/>
        <w:autoSpaceDE w:val="0"/>
        <w:autoSpaceDN w:val="0"/>
        <w:adjustRightInd w:val="0"/>
        <w:jc w:val="both"/>
      </w:pPr>
    </w:p>
    <w:p w14:paraId="5A986480"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tbl>
      <w:tblPr>
        <w:tblW w:w="0" w:type="auto"/>
        <w:tblInd w:w="70" w:type="dxa"/>
        <w:tblLayout w:type="fixed"/>
        <w:tblCellMar>
          <w:left w:w="70" w:type="dxa"/>
          <w:right w:w="70" w:type="dxa"/>
        </w:tblCellMar>
        <w:tblLook w:val="0000" w:firstRow="0" w:lastRow="0" w:firstColumn="0" w:lastColumn="0" w:noHBand="0" w:noVBand="0"/>
      </w:tblPr>
      <w:tblGrid>
        <w:gridCol w:w="4536"/>
        <w:gridCol w:w="1701"/>
        <w:gridCol w:w="4536"/>
      </w:tblGrid>
      <w:tr w:rsidR="00381E05" w14:paraId="0AE22029" w14:textId="77777777">
        <w:tblPrEx>
          <w:tblCellMar>
            <w:top w:w="0" w:type="dxa"/>
            <w:bottom w:w="0" w:type="dxa"/>
          </w:tblCellMar>
        </w:tblPrEx>
        <w:tc>
          <w:tcPr>
            <w:tcW w:w="4536" w:type="dxa"/>
            <w:shd w:val="clear" w:color="auto" w:fill="FFFFFF"/>
          </w:tcPr>
          <w:p w14:paraId="23545BE4" w14:textId="77777777" w:rsidR="00381E05" w:rsidRDefault="00381E05">
            <w:pPr>
              <w:widowControl w:val="0"/>
              <w:autoSpaceDE w:val="0"/>
              <w:autoSpaceDN w:val="0"/>
              <w:adjustRightInd w:val="0"/>
            </w:pPr>
            <w:r>
              <w:t xml:space="preserve"> </w:t>
            </w:r>
            <w:r>
              <w:rPr>
                <w:rFonts w:ascii="Arial" w:hAnsi="Arial" w:cs="Arial"/>
                <w:color w:val="000000"/>
                <w:sz w:val="16"/>
                <w:szCs w:val="16"/>
              </w:rPr>
              <w:t>Lesioni oculari gravi, categoria 1</w:t>
            </w:r>
          </w:p>
        </w:tc>
        <w:tc>
          <w:tcPr>
            <w:tcW w:w="1701" w:type="dxa"/>
            <w:shd w:val="clear" w:color="auto" w:fill="FFFFFF"/>
          </w:tcPr>
          <w:p w14:paraId="7656080D" w14:textId="77777777" w:rsidR="00381E05" w:rsidRDefault="00381E05">
            <w:pPr>
              <w:widowControl w:val="0"/>
              <w:autoSpaceDE w:val="0"/>
              <w:autoSpaceDN w:val="0"/>
              <w:adjustRightInd w:val="0"/>
            </w:pPr>
            <w:r>
              <w:rPr>
                <w:rFonts w:ascii="Arial" w:hAnsi="Arial" w:cs="Arial"/>
                <w:color w:val="000000"/>
                <w:sz w:val="16"/>
                <w:szCs w:val="16"/>
              </w:rPr>
              <w:t>H318</w:t>
            </w:r>
          </w:p>
        </w:tc>
        <w:tc>
          <w:tcPr>
            <w:tcW w:w="4536" w:type="dxa"/>
            <w:shd w:val="clear" w:color="auto" w:fill="FFFFFF"/>
          </w:tcPr>
          <w:p w14:paraId="5D7FCCD6" w14:textId="77777777" w:rsidR="00381E05" w:rsidRDefault="00381E05">
            <w:pPr>
              <w:widowControl w:val="0"/>
              <w:autoSpaceDE w:val="0"/>
              <w:autoSpaceDN w:val="0"/>
              <w:adjustRightInd w:val="0"/>
            </w:pPr>
            <w:r>
              <w:rPr>
                <w:rFonts w:ascii="Arial" w:hAnsi="Arial" w:cs="Arial"/>
                <w:color w:val="000000"/>
                <w:sz w:val="16"/>
                <w:szCs w:val="16"/>
              </w:rPr>
              <w:t>Provoca gravi lesioni oculari.</w:t>
            </w:r>
          </w:p>
        </w:tc>
      </w:tr>
      <w:tr w:rsidR="00381E05" w14:paraId="271D6360" w14:textId="77777777">
        <w:tblPrEx>
          <w:tblCellMar>
            <w:top w:w="0" w:type="dxa"/>
            <w:bottom w:w="0" w:type="dxa"/>
          </w:tblCellMar>
        </w:tblPrEx>
        <w:tc>
          <w:tcPr>
            <w:tcW w:w="4536" w:type="dxa"/>
            <w:shd w:val="clear" w:color="auto" w:fill="FFFFFF"/>
          </w:tcPr>
          <w:p w14:paraId="1FF88662" w14:textId="77777777" w:rsidR="00381E05" w:rsidRDefault="00381E05">
            <w:pPr>
              <w:widowControl w:val="0"/>
              <w:autoSpaceDE w:val="0"/>
              <w:autoSpaceDN w:val="0"/>
              <w:adjustRightInd w:val="0"/>
              <w:jc w:val="both"/>
            </w:pPr>
            <w:r>
              <w:t xml:space="preserve"> </w:t>
            </w:r>
          </w:p>
        </w:tc>
        <w:tc>
          <w:tcPr>
            <w:tcW w:w="1701" w:type="dxa"/>
            <w:shd w:val="clear" w:color="auto" w:fill="FFFFFF"/>
          </w:tcPr>
          <w:p w14:paraId="1C482E01" w14:textId="77777777" w:rsidR="00381E05" w:rsidRDefault="00381E05">
            <w:pPr>
              <w:widowControl w:val="0"/>
              <w:autoSpaceDE w:val="0"/>
              <w:autoSpaceDN w:val="0"/>
              <w:adjustRightInd w:val="0"/>
              <w:jc w:val="both"/>
            </w:pPr>
          </w:p>
        </w:tc>
        <w:tc>
          <w:tcPr>
            <w:tcW w:w="4536" w:type="dxa"/>
            <w:shd w:val="clear" w:color="auto" w:fill="FFFFFF"/>
          </w:tcPr>
          <w:p w14:paraId="18198C05" w14:textId="77777777" w:rsidR="00381E05" w:rsidRDefault="00381E05">
            <w:pPr>
              <w:widowControl w:val="0"/>
              <w:autoSpaceDE w:val="0"/>
              <w:autoSpaceDN w:val="0"/>
              <w:adjustRightInd w:val="0"/>
              <w:jc w:val="both"/>
            </w:pPr>
          </w:p>
        </w:tc>
      </w:tr>
    </w:tbl>
    <w:p w14:paraId="2D7A1F43" w14:textId="77777777" w:rsidR="00381E05" w:rsidRDefault="00381E05">
      <w:pPr>
        <w:widowControl w:val="0"/>
        <w:autoSpaceDE w:val="0"/>
        <w:autoSpaceDN w:val="0"/>
        <w:adjustRightInd w:val="0"/>
        <w:jc w:val="both"/>
      </w:pPr>
    </w:p>
    <w:p w14:paraId="410E0875"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52675668" w14:textId="77777777" w:rsidR="00381E05" w:rsidRDefault="00381E05">
      <w:pPr>
        <w:widowControl w:val="0"/>
        <w:autoSpaceDE w:val="0"/>
        <w:autoSpaceDN w:val="0"/>
        <w:adjustRightInd w:val="0"/>
        <w:jc w:val="both"/>
      </w:pPr>
    </w:p>
    <w:p w14:paraId="616AAED1" w14:textId="77777777" w:rsidR="00381E05" w:rsidRDefault="00381E05">
      <w:pPr>
        <w:widowControl w:val="0"/>
        <w:autoSpaceDE w:val="0"/>
        <w:autoSpaceDN w:val="0"/>
        <w:adjustRightInd w:val="0"/>
        <w:jc w:val="both"/>
      </w:pPr>
    </w:p>
    <w:p w14:paraId="54C17C5D"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1DCCDFF7"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417"/>
        <w:gridCol w:w="567"/>
        <w:gridCol w:w="850"/>
        <w:gridCol w:w="1417"/>
        <w:gridCol w:w="1417"/>
        <w:gridCol w:w="1417"/>
        <w:gridCol w:w="1417"/>
        <w:gridCol w:w="1417"/>
        <w:gridCol w:w="853"/>
      </w:tblGrid>
      <w:tr w:rsidR="00381E05" w14:paraId="4C15A3B5" w14:textId="77777777">
        <w:tblPrEx>
          <w:tblCellMar>
            <w:top w:w="0" w:type="dxa"/>
            <w:bottom w:w="0" w:type="dxa"/>
          </w:tblCellMar>
        </w:tblPrEx>
        <w:tc>
          <w:tcPr>
            <w:tcW w:w="1984" w:type="dxa"/>
            <w:gridSpan w:val="2"/>
            <w:shd w:val="clear" w:color="auto" w:fill="FFFFFF"/>
          </w:tcPr>
          <w:p w14:paraId="57B8DAF3" w14:textId="77777777" w:rsidR="00381E05" w:rsidRDefault="00381E05">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gridSpan w:val="7"/>
            <w:shd w:val="clear" w:color="auto" w:fill="FFFFFF"/>
          </w:tcPr>
          <w:p w14:paraId="69B47C68" w14:textId="77777777" w:rsidR="00381E05" w:rsidRDefault="00381E05">
            <w:pPr>
              <w:widowControl w:val="0"/>
              <w:autoSpaceDE w:val="0"/>
              <w:autoSpaceDN w:val="0"/>
              <w:adjustRightInd w:val="0"/>
            </w:pPr>
          </w:p>
        </w:tc>
      </w:tr>
      <w:tr w:rsidR="00381E05" w14:paraId="0D46E943" w14:textId="77777777">
        <w:tblPrEx>
          <w:tblCellMar>
            <w:top w:w="0" w:type="dxa"/>
            <w:bottom w:w="0" w:type="dxa"/>
          </w:tblCellMar>
        </w:tblPrEx>
        <w:trPr>
          <w:gridAfter w:val="1"/>
          <w:wAfter w:w="853" w:type="dxa"/>
        </w:trPr>
        <w:tc>
          <w:tcPr>
            <w:tcW w:w="1417" w:type="dxa"/>
            <w:shd w:val="clear" w:color="auto" w:fill="FFFFFF"/>
          </w:tcPr>
          <w:p w14:paraId="75362F3E" w14:textId="163F4229" w:rsidR="00381E05" w:rsidRDefault="00381E05">
            <w:pPr>
              <w:widowControl w:val="0"/>
              <w:autoSpaceDE w:val="0"/>
              <w:autoSpaceDN w:val="0"/>
              <w:adjustRightInd w:val="0"/>
              <w:jc w:val="both"/>
            </w:pPr>
            <w:r>
              <w:lastRenderedPageBreak/>
              <w:t xml:space="preserve"> </w:t>
            </w:r>
            <w:r w:rsidR="00422319">
              <w:rPr>
                <w:noProof/>
              </w:rPr>
              <mc:AlternateContent>
                <mc:Choice Requires="wps">
                  <w:drawing>
                    <wp:anchor distT="0" distB="0" distL="114300" distR="114300" simplePos="0" relativeHeight="251658240" behindDoc="0" locked="0" layoutInCell="0" allowOverlap="1" wp14:anchorId="02F900D8" wp14:editId="4F1C92F9">
                      <wp:simplePos x="0" y="0"/>
                      <wp:positionH relativeFrom="margin">
                        <wp:posOffset>0</wp:posOffset>
                      </wp:positionH>
                      <wp:positionV relativeFrom="margin">
                        <wp:posOffset>0</wp:posOffset>
                      </wp:positionV>
                      <wp:extent cx="0" cy="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374A8" id="Rectangle 6" o:spid="_x0000_s1026" style="position:absolute;margin-left:0;margin-top:0;width:0;height: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" o:allowincell="f">
                      <w10:wrap anchorx="margin" anchory="margin"/>
                    </v:rect>
                  </w:pict>
                </mc:Fallback>
              </mc:AlternateContent>
            </w:r>
            <w:r w:rsidR="00422319">
              <w:rPr>
                <w:noProof/>
              </w:rPr>
              <w:drawing>
                <wp:inline distT="0" distB="0" distL="0" distR="0" wp14:anchorId="25A20A14" wp14:editId="1CFB4F95">
                  <wp:extent cx="647700" cy="647700"/>
                  <wp:effectExtent l="0" t="0" r="0" b="0"/>
                  <wp:docPr id="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1417" w:type="dxa"/>
            <w:gridSpan w:val="2"/>
            <w:shd w:val="clear" w:color="auto" w:fill="FFFFFF"/>
          </w:tcPr>
          <w:p w14:paraId="3ABF4B38" w14:textId="77777777" w:rsidR="00381E05" w:rsidRDefault="00381E05">
            <w:pPr>
              <w:widowControl w:val="0"/>
              <w:autoSpaceDE w:val="0"/>
              <w:autoSpaceDN w:val="0"/>
              <w:adjustRightInd w:val="0"/>
              <w:jc w:val="both"/>
            </w:pPr>
          </w:p>
        </w:tc>
        <w:tc>
          <w:tcPr>
            <w:tcW w:w="1417" w:type="dxa"/>
            <w:shd w:val="clear" w:color="auto" w:fill="FFFFFF"/>
          </w:tcPr>
          <w:p w14:paraId="57B57A2F" w14:textId="77777777" w:rsidR="00381E05" w:rsidRDefault="00381E05">
            <w:pPr>
              <w:widowControl w:val="0"/>
              <w:autoSpaceDE w:val="0"/>
              <w:autoSpaceDN w:val="0"/>
              <w:adjustRightInd w:val="0"/>
              <w:jc w:val="both"/>
            </w:pPr>
          </w:p>
        </w:tc>
        <w:tc>
          <w:tcPr>
            <w:tcW w:w="1417" w:type="dxa"/>
            <w:shd w:val="clear" w:color="auto" w:fill="FFFFFF"/>
          </w:tcPr>
          <w:p w14:paraId="681D4AEB" w14:textId="77777777" w:rsidR="00381E05" w:rsidRDefault="00381E05">
            <w:pPr>
              <w:widowControl w:val="0"/>
              <w:autoSpaceDE w:val="0"/>
              <w:autoSpaceDN w:val="0"/>
              <w:adjustRightInd w:val="0"/>
              <w:jc w:val="both"/>
            </w:pPr>
          </w:p>
        </w:tc>
        <w:tc>
          <w:tcPr>
            <w:tcW w:w="1417" w:type="dxa"/>
            <w:shd w:val="clear" w:color="auto" w:fill="FFFFFF"/>
          </w:tcPr>
          <w:p w14:paraId="46CFFE26" w14:textId="77777777" w:rsidR="00381E05" w:rsidRDefault="00381E05">
            <w:pPr>
              <w:widowControl w:val="0"/>
              <w:autoSpaceDE w:val="0"/>
              <w:autoSpaceDN w:val="0"/>
              <w:adjustRightInd w:val="0"/>
              <w:jc w:val="both"/>
            </w:pPr>
          </w:p>
        </w:tc>
        <w:tc>
          <w:tcPr>
            <w:tcW w:w="1417" w:type="dxa"/>
            <w:shd w:val="clear" w:color="auto" w:fill="FFFFFF"/>
          </w:tcPr>
          <w:p w14:paraId="3455DD69" w14:textId="77777777" w:rsidR="00381E05" w:rsidRDefault="00381E05">
            <w:pPr>
              <w:widowControl w:val="0"/>
              <w:autoSpaceDE w:val="0"/>
              <w:autoSpaceDN w:val="0"/>
              <w:adjustRightInd w:val="0"/>
              <w:jc w:val="both"/>
            </w:pPr>
          </w:p>
        </w:tc>
        <w:tc>
          <w:tcPr>
            <w:tcW w:w="1417" w:type="dxa"/>
            <w:shd w:val="clear" w:color="auto" w:fill="FFFFFF"/>
          </w:tcPr>
          <w:p w14:paraId="5D1BC44F" w14:textId="77777777" w:rsidR="00381E05" w:rsidRDefault="00381E05">
            <w:pPr>
              <w:widowControl w:val="0"/>
              <w:autoSpaceDE w:val="0"/>
              <w:autoSpaceDN w:val="0"/>
              <w:adjustRightInd w:val="0"/>
              <w:jc w:val="both"/>
            </w:pPr>
          </w:p>
        </w:tc>
      </w:tr>
    </w:tbl>
    <w:p w14:paraId="746F6BA7"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81E05" w14:paraId="64FD69AE" w14:textId="77777777">
        <w:tblPrEx>
          <w:tblCellMar>
            <w:top w:w="0" w:type="dxa"/>
            <w:bottom w:w="0" w:type="dxa"/>
          </w:tblCellMar>
        </w:tblPrEx>
        <w:tc>
          <w:tcPr>
            <w:tcW w:w="1984" w:type="dxa"/>
            <w:shd w:val="clear" w:color="auto" w:fill="FFFFFF"/>
          </w:tcPr>
          <w:p w14:paraId="7181EE56" w14:textId="77777777" w:rsidR="00381E05" w:rsidRDefault="00381E05">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20A13F12" w14:textId="77777777" w:rsidR="00381E05" w:rsidRDefault="00381E05">
            <w:pPr>
              <w:widowControl w:val="0"/>
              <w:autoSpaceDE w:val="0"/>
              <w:autoSpaceDN w:val="0"/>
              <w:adjustRightInd w:val="0"/>
            </w:pPr>
            <w:r>
              <w:rPr>
                <w:rFonts w:ascii="Arial" w:hAnsi="Arial" w:cs="Arial"/>
                <w:color w:val="000000"/>
                <w:sz w:val="16"/>
                <w:szCs w:val="16"/>
              </w:rPr>
              <w:t>Pericolo</w:t>
            </w:r>
          </w:p>
        </w:tc>
      </w:tr>
    </w:tbl>
    <w:p w14:paraId="68CC37BD" w14:textId="77777777" w:rsidR="00381E05" w:rsidRDefault="00381E05">
      <w:pPr>
        <w:widowControl w:val="0"/>
        <w:autoSpaceDE w:val="0"/>
        <w:autoSpaceDN w:val="0"/>
        <w:adjustRightInd w:val="0"/>
        <w:jc w:val="both"/>
      </w:pPr>
    </w:p>
    <w:p w14:paraId="7D832D57" w14:textId="77777777" w:rsidR="00381E05" w:rsidRDefault="00381E05">
      <w:pPr>
        <w:widowControl w:val="0"/>
        <w:autoSpaceDE w:val="0"/>
        <w:autoSpaceDN w:val="0"/>
        <w:adjustRightInd w:val="0"/>
        <w:jc w:val="both"/>
      </w:pPr>
    </w:p>
    <w:p w14:paraId="2C6F6116"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47EC53D8"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81E05" w14:paraId="48F1E935" w14:textId="77777777">
        <w:tblPrEx>
          <w:tblCellMar>
            <w:top w:w="0" w:type="dxa"/>
            <w:bottom w:w="0" w:type="dxa"/>
          </w:tblCellMar>
        </w:tblPrEx>
        <w:tc>
          <w:tcPr>
            <w:tcW w:w="1984" w:type="dxa"/>
            <w:shd w:val="clear" w:color="auto" w:fill="FFFFFF"/>
          </w:tcPr>
          <w:p w14:paraId="505970EA"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H318</w:t>
            </w:r>
          </w:p>
        </w:tc>
        <w:tc>
          <w:tcPr>
            <w:tcW w:w="8788" w:type="dxa"/>
            <w:shd w:val="clear" w:color="auto" w:fill="FFFFFF"/>
          </w:tcPr>
          <w:p w14:paraId="124DACFC" w14:textId="77777777" w:rsidR="00381E05" w:rsidRDefault="00381E05">
            <w:pPr>
              <w:widowControl w:val="0"/>
              <w:autoSpaceDE w:val="0"/>
              <w:autoSpaceDN w:val="0"/>
              <w:adjustRightInd w:val="0"/>
            </w:pPr>
            <w:r>
              <w:rPr>
                <w:rFonts w:ascii="Arial" w:hAnsi="Arial" w:cs="Arial"/>
                <w:color w:val="000000"/>
                <w:sz w:val="16"/>
                <w:szCs w:val="16"/>
              </w:rPr>
              <w:t>Provoca gravi lesioni oculari.</w:t>
            </w:r>
          </w:p>
        </w:tc>
      </w:tr>
    </w:tbl>
    <w:p w14:paraId="038C6FCC" w14:textId="77777777" w:rsidR="00381E05" w:rsidRDefault="00381E05">
      <w:pPr>
        <w:widowControl w:val="0"/>
        <w:autoSpaceDE w:val="0"/>
        <w:autoSpaceDN w:val="0"/>
        <w:adjustRightInd w:val="0"/>
        <w:jc w:val="both"/>
      </w:pPr>
    </w:p>
    <w:p w14:paraId="3DA99AE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2EA8A028"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381E05" w14:paraId="6F684F98" w14:textId="77777777">
        <w:tblPrEx>
          <w:tblCellMar>
            <w:top w:w="0" w:type="dxa"/>
            <w:bottom w:w="0" w:type="dxa"/>
          </w:tblCellMar>
        </w:tblPrEx>
        <w:tc>
          <w:tcPr>
            <w:tcW w:w="1984" w:type="dxa"/>
            <w:shd w:val="clear" w:color="auto" w:fill="FFFFFF"/>
          </w:tcPr>
          <w:p w14:paraId="1614EB43"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P305+P351+P338</w:t>
            </w:r>
          </w:p>
        </w:tc>
        <w:tc>
          <w:tcPr>
            <w:tcW w:w="8788" w:type="dxa"/>
            <w:shd w:val="clear" w:color="auto" w:fill="FFFFFF"/>
          </w:tcPr>
          <w:p w14:paraId="3B921CD1" w14:textId="77777777" w:rsidR="00381E05" w:rsidRDefault="00381E05">
            <w:pPr>
              <w:widowControl w:val="0"/>
              <w:autoSpaceDE w:val="0"/>
              <w:autoSpaceDN w:val="0"/>
              <w:adjustRightInd w:val="0"/>
            </w:pPr>
            <w:r>
              <w:rPr>
                <w:rFonts w:ascii="Arial" w:hAnsi="Arial" w:cs="Arial"/>
                <w:color w:val="000000"/>
                <w:sz w:val="16"/>
                <w:szCs w:val="16"/>
              </w:rPr>
              <w:t>IN CASO DI CONTATTO CON GLI OCCHI: sciacquare accuratamente per parecchi minuti. Togliere le eventuali lenti a contatto se è agevole farlo. Continuare a sciacquare.</w:t>
            </w:r>
          </w:p>
        </w:tc>
      </w:tr>
      <w:tr w:rsidR="00381E05" w14:paraId="26D8CC33" w14:textId="77777777">
        <w:tblPrEx>
          <w:tblCellMar>
            <w:top w:w="0" w:type="dxa"/>
            <w:bottom w:w="0" w:type="dxa"/>
          </w:tblCellMar>
        </w:tblPrEx>
        <w:tc>
          <w:tcPr>
            <w:tcW w:w="1984" w:type="dxa"/>
            <w:shd w:val="clear" w:color="auto" w:fill="FFFFFF"/>
          </w:tcPr>
          <w:p w14:paraId="0FC279FA"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P280</w:t>
            </w:r>
          </w:p>
        </w:tc>
        <w:tc>
          <w:tcPr>
            <w:tcW w:w="8788" w:type="dxa"/>
            <w:shd w:val="clear" w:color="auto" w:fill="FFFFFF"/>
          </w:tcPr>
          <w:p w14:paraId="32CE13C2" w14:textId="77777777" w:rsidR="00381E05" w:rsidRDefault="00381E05">
            <w:pPr>
              <w:widowControl w:val="0"/>
              <w:autoSpaceDE w:val="0"/>
              <w:autoSpaceDN w:val="0"/>
              <w:adjustRightInd w:val="0"/>
            </w:pPr>
            <w:r>
              <w:rPr>
                <w:rFonts w:ascii="Arial" w:hAnsi="Arial" w:cs="Arial"/>
                <w:color w:val="000000"/>
                <w:sz w:val="16"/>
                <w:szCs w:val="16"/>
              </w:rPr>
              <w:t>Proteggere gli occhi / il viso.</w:t>
            </w:r>
          </w:p>
        </w:tc>
      </w:tr>
      <w:tr w:rsidR="00381E05" w14:paraId="3BF1E0EC" w14:textId="77777777">
        <w:tblPrEx>
          <w:tblCellMar>
            <w:top w:w="0" w:type="dxa"/>
            <w:bottom w:w="0" w:type="dxa"/>
          </w:tblCellMar>
        </w:tblPrEx>
        <w:tc>
          <w:tcPr>
            <w:tcW w:w="1984" w:type="dxa"/>
            <w:shd w:val="clear" w:color="auto" w:fill="FFFFFF"/>
          </w:tcPr>
          <w:p w14:paraId="661E8862"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P310</w:t>
            </w:r>
          </w:p>
        </w:tc>
        <w:tc>
          <w:tcPr>
            <w:tcW w:w="8788" w:type="dxa"/>
            <w:shd w:val="clear" w:color="auto" w:fill="FFFFFF"/>
          </w:tcPr>
          <w:p w14:paraId="3C62F8DC" w14:textId="77777777" w:rsidR="00381E05" w:rsidRDefault="00381E05">
            <w:pPr>
              <w:widowControl w:val="0"/>
              <w:autoSpaceDE w:val="0"/>
              <w:autoSpaceDN w:val="0"/>
              <w:adjustRightInd w:val="0"/>
            </w:pPr>
            <w:r>
              <w:rPr>
                <w:rFonts w:ascii="Arial" w:hAnsi="Arial" w:cs="Arial"/>
                <w:color w:val="000000"/>
                <w:sz w:val="16"/>
                <w:szCs w:val="16"/>
              </w:rPr>
              <w:t>Contattare immediatamente un CENTRO ANTIVELENI / un medico / . . .</w:t>
            </w:r>
          </w:p>
        </w:tc>
      </w:tr>
      <w:tr w:rsidR="00381E05" w14:paraId="4B132C7B" w14:textId="77777777">
        <w:tblPrEx>
          <w:tblCellMar>
            <w:top w:w="0" w:type="dxa"/>
            <w:bottom w:w="0" w:type="dxa"/>
          </w:tblCellMar>
        </w:tblPrEx>
        <w:tc>
          <w:tcPr>
            <w:tcW w:w="1984" w:type="dxa"/>
            <w:shd w:val="clear" w:color="auto" w:fill="FFFFFF"/>
          </w:tcPr>
          <w:p w14:paraId="494E7EC6" w14:textId="77777777" w:rsidR="00381E05" w:rsidRDefault="00381E05">
            <w:pPr>
              <w:widowControl w:val="0"/>
              <w:autoSpaceDE w:val="0"/>
              <w:autoSpaceDN w:val="0"/>
              <w:adjustRightInd w:val="0"/>
              <w:jc w:val="both"/>
            </w:pPr>
            <w:r>
              <w:t xml:space="preserve"> </w:t>
            </w:r>
          </w:p>
        </w:tc>
        <w:tc>
          <w:tcPr>
            <w:tcW w:w="8788" w:type="dxa"/>
            <w:shd w:val="clear" w:color="auto" w:fill="FFFFFF"/>
          </w:tcPr>
          <w:p w14:paraId="63623EE1" w14:textId="77777777" w:rsidR="00381E05" w:rsidRDefault="00381E05">
            <w:pPr>
              <w:widowControl w:val="0"/>
              <w:autoSpaceDE w:val="0"/>
              <w:autoSpaceDN w:val="0"/>
              <w:adjustRightInd w:val="0"/>
              <w:jc w:val="both"/>
            </w:pPr>
          </w:p>
        </w:tc>
      </w:tr>
      <w:tr w:rsidR="00381E05" w14:paraId="2F1FBA10" w14:textId="77777777">
        <w:tblPrEx>
          <w:tblCellMar>
            <w:top w:w="0" w:type="dxa"/>
            <w:bottom w:w="0" w:type="dxa"/>
          </w:tblCellMar>
        </w:tblPrEx>
        <w:tc>
          <w:tcPr>
            <w:tcW w:w="1984" w:type="dxa"/>
            <w:shd w:val="clear" w:color="auto" w:fill="FFFFFF"/>
          </w:tcPr>
          <w:p w14:paraId="399E565B"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Contiene:</w:t>
            </w:r>
          </w:p>
        </w:tc>
        <w:tc>
          <w:tcPr>
            <w:tcW w:w="8788" w:type="dxa"/>
            <w:shd w:val="clear" w:color="auto" w:fill="FFFFFF"/>
          </w:tcPr>
          <w:p w14:paraId="0A63BB93" w14:textId="77777777" w:rsidR="00381E05" w:rsidRDefault="00381E05">
            <w:pPr>
              <w:widowControl w:val="0"/>
              <w:autoSpaceDE w:val="0"/>
              <w:autoSpaceDN w:val="0"/>
              <w:adjustRightInd w:val="0"/>
            </w:pPr>
            <w:r>
              <w:rPr>
                <w:rFonts w:ascii="Arial" w:hAnsi="Arial" w:cs="Arial"/>
                <w:color w:val="000000"/>
                <w:sz w:val="16"/>
                <w:szCs w:val="16"/>
              </w:rPr>
              <w:t>Diidrossido di calcio</w:t>
            </w:r>
          </w:p>
        </w:tc>
      </w:tr>
    </w:tbl>
    <w:p w14:paraId="6F31D279" w14:textId="77777777" w:rsidR="00381E05" w:rsidRDefault="00381E05">
      <w:pPr>
        <w:widowControl w:val="0"/>
        <w:autoSpaceDE w:val="0"/>
        <w:autoSpaceDN w:val="0"/>
        <w:adjustRightInd w:val="0"/>
        <w:jc w:val="both"/>
      </w:pPr>
    </w:p>
    <w:p w14:paraId="656463EA"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575A00DE" w14:textId="77777777" w:rsidR="00381E05" w:rsidRDefault="00381E05">
      <w:pPr>
        <w:widowControl w:val="0"/>
        <w:autoSpaceDE w:val="0"/>
        <w:autoSpaceDN w:val="0"/>
        <w:adjustRightInd w:val="0"/>
        <w:jc w:val="both"/>
      </w:pPr>
    </w:p>
    <w:p w14:paraId="32E01DF7" w14:textId="77777777" w:rsidR="00381E05" w:rsidRDefault="00381E05">
      <w:pPr>
        <w:widowControl w:val="0"/>
        <w:autoSpaceDE w:val="0"/>
        <w:autoSpaceDN w:val="0"/>
        <w:adjustRightInd w:val="0"/>
        <w:jc w:val="both"/>
      </w:pPr>
    </w:p>
    <w:p w14:paraId="5AEA53FC"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6AA4E0C8"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6D4B9A2A" w14:textId="77777777">
        <w:tblPrEx>
          <w:tblCellMar>
            <w:top w:w="0" w:type="dxa"/>
            <w:bottom w:w="0" w:type="dxa"/>
          </w:tblCellMar>
        </w:tblPrEx>
        <w:tc>
          <w:tcPr>
            <w:tcW w:w="10773" w:type="dxa"/>
            <w:shd w:val="clear" w:color="auto" w:fill="A8FFFF"/>
          </w:tcPr>
          <w:p w14:paraId="52504A9F"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08662663" w14:textId="77777777" w:rsidR="00381E05" w:rsidRDefault="00381E05">
      <w:pPr>
        <w:widowControl w:val="0"/>
        <w:autoSpaceDE w:val="0"/>
        <w:autoSpaceDN w:val="0"/>
        <w:adjustRightInd w:val="0"/>
        <w:jc w:val="both"/>
      </w:pPr>
    </w:p>
    <w:p w14:paraId="51DB5172"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65D06611" w14:textId="77777777" w:rsidR="00381E05" w:rsidRDefault="00381E05">
      <w:pPr>
        <w:widowControl w:val="0"/>
        <w:autoSpaceDE w:val="0"/>
        <w:autoSpaceDN w:val="0"/>
        <w:adjustRightInd w:val="0"/>
        <w:jc w:val="both"/>
      </w:pPr>
    </w:p>
    <w:p w14:paraId="06E88A5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22102897"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397BFC1A" w14:textId="77777777">
        <w:tblPrEx>
          <w:tblCellMar>
            <w:top w:w="0" w:type="dxa"/>
            <w:bottom w:w="0" w:type="dxa"/>
          </w:tblCellMar>
        </w:tblPrEx>
        <w:tc>
          <w:tcPr>
            <w:tcW w:w="10773" w:type="dxa"/>
            <w:shd w:val="clear" w:color="auto" w:fill="FFFFFF"/>
          </w:tcPr>
          <w:p w14:paraId="60F1DB6E"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3.2. Miscele</w:t>
            </w:r>
          </w:p>
        </w:tc>
      </w:tr>
    </w:tbl>
    <w:p w14:paraId="648355EC" w14:textId="77777777" w:rsidR="00381E05" w:rsidRDefault="00381E05">
      <w:pPr>
        <w:widowControl w:val="0"/>
        <w:autoSpaceDE w:val="0"/>
        <w:autoSpaceDN w:val="0"/>
        <w:adjustRightInd w:val="0"/>
        <w:jc w:val="both"/>
      </w:pPr>
    </w:p>
    <w:p w14:paraId="1D842ED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73054AA9"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381E05" w14:paraId="1BBB6CE2" w14:textId="77777777">
        <w:tblPrEx>
          <w:tblCellMar>
            <w:top w:w="0" w:type="dxa"/>
            <w:bottom w:w="0" w:type="dxa"/>
          </w:tblCellMar>
        </w:tblPrEx>
        <w:tc>
          <w:tcPr>
            <w:tcW w:w="2835" w:type="dxa"/>
            <w:shd w:val="clear" w:color="auto" w:fill="FFFFFF"/>
          </w:tcPr>
          <w:p w14:paraId="2D0E38D2"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15A69AD8" w14:textId="77777777" w:rsidR="00381E05" w:rsidRDefault="00381E05">
            <w:pPr>
              <w:widowControl w:val="0"/>
              <w:autoSpaceDE w:val="0"/>
              <w:autoSpaceDN w:val="0"/>
              <w:adjustRightInd w:val="0"/>
            </w:pPr>
            <w:r>
              <w:rPr>
                <w:rFonts w:ascii="Arial" w:hAnsi="Arial" w:cs="Arial"/>
                <w:b/>
                <w:bCs/>
                <w:color w:val="000000"/>
                <w:sz w:val="16"/>
                <w:szCs w:val="16"/>
              </w:rPr>
              <w:t>x = Conc. %</w:t>
            </w:r>
          </w:p>
        </w:tc>
        <w:tc>
          <w:tcPr>
            <w:tcW w:w="5670" w:type="dxa"/>
            <w:shd w:val="clear" w:color="auto" w:fill="FFFFFF"/>
          </w:tcPr>
          <w:p w14:paraId="338F200B" w14:textId="77777777" w:rsidR="00381E05" w:rsidRDefault="00381E05">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14CD1C17" w14:textId="77777777" w:rsidR="00381E05" w:rsidRDefault="00381E05">
            <w:pPr>
              <w:widowControl w:val="0"/>
              <w:autoSpaceDE w:val="0"/>
              <w:autoSpaceDN w:val="0"/>
              <w:adjustRightInd w:val="0"/>
            </w:pPr>
          </w:p>
        </w:tc>
      </w:tr>
      <w:tr w:rsidR="00381E05" w14:paraId="68016397" w14:textId="77777777">
        <w:tblPrEx>
          <w:tblCellMar>
            <w:top w:w="0" w:type="dxa"/>
            <w:bottom w:w="0" w:type="dxa"/>
          </w:tblCellMar>
        </w:tblPrEx>
        <w:tc>
          <w:tcPr>
            <w:tcW w:w="2835" w:type="dxa"/>
            <w:shd w:val="clear" w:color="auto" w:fill="FFFFFF"/>
          </w:tcPr>
          <w:p w14:paraId="004CDB5E"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Diidrossido di calcio</w:t>
            </w:r>
          </w:p>
        </w:tc>
        <w:tc>
          <w:tcPr>
            <w:tcW w:w="1417" w:type="dxa"/>
            <w:shd w:val="clear" w:color="auto" w:fill="FFFFFF"/>
          </w:tcPr>
          <w:p w14:paraId="1F8860A5" w14:textId="77777777" w:rsidR="00381E05" w:rsidRDefault="00381E05">
            <w:pPr>
              <w:widowControl w:val="0"/>
              <w:autoSpaceDE w:val="0"/>
              <w:autoSpaceDN w:val="0"/>
              <w:adjustRightInd w:val="0"/>
            </w:pPr>
          </w:p>
        </w:tc>
        <w:tc>
          <w:tcPr>
            <w:tcW w:w="5670" w:type="dxa"/>
            <w:shd w:val="clear" w:color="auto" w:fill="FFFFFF"/>
          </w:tcPr>
          <w:p w14:paraId="4DF055F6" w14:textId="77777777" w:rsidR="00381E05" w:rsidRDefault="00381E05">
            <w:pPr>
              <w:widowControl w:val="0"/>
              <w:autoSpaceDE w:val="0"/>
              <w:autoSpaceDN w:val="0"/>
              <w:adjustRightInd w:val="0"/>
            </w:pPr>
          </w:p>
        </w:tc>
        <w:tc>
          <w:tcPr>
            <w:tcW w:w="567" w:type="dxa"/>
            <w:shd w:val="clear" w:color="auto" w:fill="FFFFFF"/>
          </w:tcPr>
          <w:p w14:paraId="181E9330" w14:textId="77777777" w:rsidR="00381E05" w:rsidRDefault="00381E05">
            <w:pPr>
              <w:widowControl w:val="0"/>
              <w:autoSpaceDE w:val="0"/>
              <w:autoSpaceDN w:val="0"/>
              <w:adjustRightInd w:val="0"/>
            </w:pPr>
          </w:p>
        </w:tc>
      </w:tr>
      <w:tr w:rsidR="00381E05" w14:paraId="7B95AB25" w14:textId="77777777">
        <w:tblPrEx>
          <w:tblCellMar>
            <w:top w:w="0" w:type="dxa"/>
            <w:bottom w:w="0" w:type="dxa"/>
          </w:tblCellMar>
        </w:tblPrEx>
        <w:tc>
          <w:tcPr>
            <w:tcW w:w="2835" w:type="dxa"/>
            <w:shd w:val="clear" w:color="auto" w:fill="FFFFFF"/>
          </w:tcPr>
          <w:p w14:paraId="185678D1" w14:textId="77777777" w:rsidR="00381E05" w:rsidRDefault="00381E05">
            <w:pPr>
              <w:widowControl w:val="0"/>
              <w:autoSpaceDE w:val="0"/>
              <w:autoSpaceDN w:val="0"/>
              <w:adjustRightInd w:val="0"/>
            </w:pPr>
            <w:r>
              <w:t xml:space="preserve"> </w:t>
            </w:r>
            <w:r>
              <w:rPr>
                <w:rFonts w:ascii="Arial" w:hAnsi="Arial" w:cs="Arial"/>
                <w:color w:val="000000"/>
                <w:sz w:val="16"/>
                <w:szCs w:val="16"/>
              </w:rPr>
              <w:t>CAS   1305-62-0</w:t>
            </w:r>
          </w:p>
        </w:tc>
        <w:tc>
          <w:tcPr>
            <w:tcW w:w="1417" w:type="dxa"/>
            <w:shd w:val="clear" w:color="auto" w:fill="FFFFFF"/>
          </w:tcPr>
          <w:p w14:paraId="48659F0D" w14:textId="77777777" w:rsidR="00381E05" w:rsidRDefault="00381E05">
            <w:pPr>
              <w:widowControl w:val="0"/>
              <w:autoSpaceDE w:val="0"/>
              <w:autoSpaceDN w:val="0"/>
              <w:adjustRightInd w:val="0"/>
            </w:pPr>
            <w:r>
              <w:rPr>
                <w:rFonts w:ascii="Arial" w:hAnsi="Arial" w:cs="Arial"/>
                <w:color w:val="000000"/>
                <w:sz w:val="16"/>
                <w:szCs w:val="16"/>
              </w:rPr>
              <w:t>4 ≤ x &lt;  4,5</w:t>
            </w:r>
          </w:p>
        </w:tc>
        <w:tc>
          <w:tcPr>
            <w:tcW w:w="5670" w:type="dxa"/>
            <w:shd w:val="clear" w:color="auto" w:fill="FFFFFF"/>
          </w:tcPr>
          <w:p w14:paraId="7D93873E" w14:textId="77777777" w:rsidR="00381E05" w:rsidRDefault="00381E05">
            <w:pPr>
              <w:widowControl w:val="0"/>
              <w:autoSpaceDE w:val="0"/>
              <w:autoSpaceDN w:val="0"/>
              <w:adjustRightInd w:val="0"/>
            </w:pPr>
            <w:r>
              <w:rPr>
                <w:rFonts w:ascii="Arial" w:hAnsi="Arial" w:cs="Arial"/>
                <w:color w:val="000000"/>
                <w:sz w:val="16"/>
                <w:szCs w:val="16"/>
              </w:rPr>
              <w:t>Eye Dam. 1 H318, Skin Irrit. 2 H315, STOT SE 3 H335</w:t>
            </w:r>
          </w:p>
        </w:tc>
        <w:tc>
          <w:tcPr>
            <w:tcW w:w="567" w:type="dxa"/>
            <w:shd w:val="clear" w:color="auto" w:fill="FFFFFF"/>
          </w:tcPr>
          <w:p w14:paraId="1FB84758" w14:textId="77777777" w:rsidR="00381E05" w:rsidRDefault="00381E05">
            <w:pPr>
              <w:widowControl w:val="0"/>
              <w:autoSpaceDE w:val="0"/>
              <w:autoSpaceDN w:val="0"/>
              <w:adjustRightInd w:val="0"/>
            </w:pPr>
          </w:p>
        </w:tc>
      </w:tr>
      <w:tr w:rsidR="00381E05" w14:paraId="4B8B4D11" w14:textId="77777777">
        <w:tblPrEx>
          <w:tblCellMar>
            <w:top w:w="0" w:type="dxa"/>
            <w:bottom w:w="0" w:type="dxa"/>
          </w:tblCellMar>
        </w:tblPrEx>
        <w:tc>
          <w:tcPr>
            <w:tcW w:w="2835" w:type="dxa"/>
            <w:shd w:val="clear" w:color="auto" w:fill="FFFFFF"/>
          </w:tcPr>
          <w:p w14:paraId="37D3A2C7" w14:textId="77777777" w:rsidR="00381E05" w:rsidRDefault="00381E05">
            <w:pPr>
              <w:widowControl w:val="0"/>
              <w:autoSpaceDE w:val="0"/>
              <w:autoSpaceDN w:val="0"/>
              <w:adjustRightInd w:val="0"/>
            </w:pPr>
            <w:r>
              <w:t xml:space="preserve"> </w:t>
            </w:r>
            <w:r>
              <w:rPr>
                <w:rFonts w:ascii="Arial" w:hAnsi="Arial" w:cs="Arial"/>
                <w:color w:val="000000"/>
                <w:sz w:val="16"/>
                <w:szCs w:val="16"/>
              </w:rPr>
              <w:t>CE   215-137-3</w:t>
            </w:r>
          </w:p>
        </w:tc>
        <w:tc>
          <w:tcPr>
            <w:tcW w:w="1417" w:type="dxa"/>
            <w:shd w:val="clear" w:color="auto" w:fill="FFFFFF"/>
          </w:tcPr>
          <w:p w14:paraId="4D187B58" w14:textId="77777777" w:rsidR="00381E05" w:rsidRDefault="00381E05">
            <w:pPr>
              <w:widowControl w:val="0"/>
              <w:autoSpaceDE w:val="0"/>
              <w:autoSpaceDN w:val="0"/>
              <w:adjustRightInd w:val="0"/>
            </w:pPr>
          </w:p>
        </w:tc>
        <w:tc>
          <w:tcPr>
            <w:tcW w:w="5670" w:type="dxa"/>
            <w:shd w:val="clear" w:color="auto" w:fill="FFFFFF"/>
          </w:tcPr>
          <w:p w14:paraId="3F40AAA6" w14:textId="77777777" w:rsidR="00381E05" w:rsidRDefault="00381E05">
            <w:pPr>
              <w:widowControl w:val="0"/>
              <w:autoSpaceDE w:val="0"/>
              <w:autoSpaceDN w:val="0"/>
              <w:adjustRightInd w:val="0"/>
            </w:pPr>
          </w:p>
        </w:tc>
        <w:tc>
          <w:tcPr>
            <w:tcW w:w="567" w:type="dxa"/>
            <w:shd w:val="clear" w:color="auto" w:fill="FFFFFF"/>
          </w:tcPr>
          <w:p w14:paraId="2EDF6751" w14:textId="77777777" w:rsidR="00381E05" w:rsidRDefault="00381E05">
            <w:pPr>
              <w:widowControl w:val="0"/>
              <w:autoSpaceDE w:val="0"/>
              <w:autoSpaceDN w:val="0"/>
              <w:adjustRightInd w:val="0"/>
            </w:pPr>
          </w:p>
        </w:tc>
      </w:tr>
      <w:tr w:rsidR="00381E05" w14:paraId="27348CEC" w14:textId="77777777">
        <w:tblPrEx>
          <w:tblCellMar>
            <w:top w:w="0" w:type="dxa"/>
            <w:bottom w:w="0" w:type="dxa"/>
          </w:tblCellMar>
        </w:tblPrEx>
        <w:tc>
          <w:tcPr>
            <w:tcW w:w="2835" w:type="dxa"/>
            <w:shd w:val="clear" w:color="auto" w:fill="FFFFFF"/>
          </w:tcPr>
          <w:p w14:paraId="3A185952" w14:textId="77777777" w:rsidR="00381E05" w:rsidRDefault="00381E05">
            <w:pPr>
              <w:widowControl w:val="0"/>
              <w:autoSpaceDE w:val="0"/>
              <w:autoSpaceDN w:val="0"/>
              <w:adjustRightInd w:val="0"/>
            </w:pPr>
            <w:r>
              <w:t xml:space="preserve"> </w:t>
            </w:r>
            <w:r>
              <w:rPr>
                <w:rFonts w:ascii="Arial" w:hAnsi="Arial" w:cs="Arial"/>
                <w:color w:val="000000"/>
                <w:sz w:val="16"/>
                <w:szCs w:val="16"/>
              </w:rPr>
              <w:t>INDEX   -</w:t>
            </w:r>
          </w:p>
        </w:tc>
        <w:tc>
          <w:tcPr>
            <w:tcW w:w="1417" w:type="dxa"/>
            <w:shd w:val="clear" w:color="auto" w:fill="FFFFFF"/>
          </w:tcPr>
          <w:p w14:paraId="532777F4" w14:textId="77777777" w:rsidR="00381E05" w:rsidRDefault="00381E05">
            <w:pPr>
              <w:widowControl w:val="0"/>
              <w:autoSpaceDE w:val="0"/>
              <w:autoSpaceDN w:val="0"/>
              <w:adjustRightInd w:val="0"/>
            </w:pPr>
          </w:p>
        </w:tc>
        <w:tc>
          <w:tcPr>
            <w:tcW w:w="5670" w:type="dxa"/>
            <w:shd w:val="clear" w:color="auto" w:fill="FFFFFF"/>
          </w:tcPr>
          <w:p w14:paraId="2C31AB53" w14:textId="77777777" w:rsidR="00381E05" w:rsidRDefault="00381E05">
            <w:pPr>
              <w:widowControl w:val="0"/>
              <w:autoSpaceDE w:val="0"/>
              <w:autoSpaceDN w:val="0"/>
              <w:adjustRightInd w:val="0"/>
            </w:pPr>
          </w:p>
        </w:tc>
        <w:tc>
          <w:tcPr>
            <w:tcW w:w="567" w:type="dxa"/>
            <w:shd w:val="clear" w:color="auto" w:fill="FFFFFF"/>
          </w:tcPr>
          <w:p w14:paraId="08866746" w14:textId="77777777" w:rsidR="00381E05" w:rsidRDefault="00381E05">
            <w:pPr>
              <w:widowControl w:val="0"/>
              <w:autoSpaceDE w:val="0"/>
              <w:autoSpaceDN w:val="0"/>
              <w:adjustRightInd w:val="0"/>
            </w:pPr>
          </w:p>
        </w:tc>
      </w:tr>
      <w:tr w:rsidR="00381E05" w14:paraId="1B5A6580" w14:textId="77777777">
        <w:tblPrEx>
          <w:tblCellMar>
            <w:top w:w="0" w:type="dxa"/>
            <w:bottom w:w="0" w:type="dxa"/>
          </w:tblCellMar>
        </w:tblPrEx>
        <w:tc>
          <w:tcPr>
            <w:tcW w:w="2835" w:type="dxa"/>
            <w:shd w:val="clear" w:color="auto" w:fill="FFFFFF"/>
          </w:tcPr>
          <w:p w14:paraId="260EFED2" w14:textId="77777777" w:rsidR="00381E05" w:rsidRDefault="00381E05">
            <w:pPr>
              <w:widowControl w:val="0"/>
              <w:autoSpaceDE w:val="0"/>
              <w:autoSpaceDN w:val="0"/>
              <w:adjustRightInd w:val="0"/>
            </w:pPr>
            <w:r>
              <w:t xml:space="preserve"> </w:t>
            </w:r>
            <w:r>
              <w:rPr>
                <w:rFonts w:ascii="Arial" w:hAnsi="Arial" w:cs="Arial"/>
                <w:color w:val="000000"/>
                <w:sz w:val="16"/>
                <w:szCs w:val="16"/>
              </w:rPr>
              <w:t>Nr. Reg.   01-2119475151-45</w:t>
            </w:r>
          </w:p>
        </w:tc>
        <w:tc>
          <w:tcPr>
            <w:tcW w:w="1417" w:type="dxa"/>
            <w:shd w:val="clear" w:color="auto" w:fill="FFFFFF"/>
          </w:tcPr>
          <w:p w14:paraId="285283E6" w14:textId="77777777" w:rsidR="00381E05" w:rsidRDefault="00381E05">
            <w:pPr>
              <w:widowControl w:val="0"/>
              <w:autoSpaceDE w:val="0"/>
              <w:autoSpaceDN w:val="0"/>
              <w:adjustRightInd w:val="0"/>
            </w:pPr>
          </w:p>
        </w:tc>
        <w:tc>
          <w:tcPr>
            <w:tcW w:w="5670" w:type="dxa"/>
            <w:shd w:val="clear" w:color="auto" w:fill="FFFFFF"/>
          </w:tcPr>
          <w:p w14:paraId="009ADE95" w14:textId="77777777" w:rsidR="00381E05" w:rsidRDefault="00381E05">
            <w:pPr>
              <w:widowControl w:val="0"/>
              <w:autoSpaceDE w:val="0"/>
              <w:autoSpaceDN w:val="0"/>
              <w:adjustRightInd w:val="0"/>
            </w:pPr>
          </w:p>
        </w:tc>
        <w:tc>
          <w:tcPr>
            <w:tcW w:w="567" w:type="dxa"/>
            <w:shd w:val="clear" w:color="auto" w:fill="FFFFFF"/>
          </w:tcPr>
          <w:p w14:paraId="5059AD4E" w14:textId="77777777" w:rsidR="00381E05" w:rsidRDefault="00381E05">
            <w:pPr>
              <w:widowControl w:val="0"/>
              <w:autoSpaceDE w:val="0"/>
              <w:autoSpaceDN w:val="0"/>
              <w:adjustRightInd w:val="0"/>
            </w:pPr>
          </w:p>
        </w:tc>
      </w:tr>
      <w:tr w:rsidR="00381E05" w14:paraId="0F3E0D1D" w14:textId="77777777">
        <w:tblPrEx>
          <w:tblCellMar>
            <w:top w:w="0" w:type="dxa"/>
            <w:bottom w:w="0" w:type="dxa"/>
          </w:tblCellMar>
        </w:tblPrEx>
        <w:tc>
          <w:tcPr>
            <w:tcW w:w="2835" w:type="dxa"/>
            <w:shd w:val="clear" w:color="auto" w:fill="FFFFFF"/>
          </w:tcPr>
          <w:p w14:paraId="75F4AE79"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Etildrossitetil cellulosa</w:t>
            </w:r>
          </w:p>
        </w:tc>
        <w:tc>
          <w:tcPr>
            <w:tcW w:w="1417" w:type="dxa"/>
            <w:shd w:val="clear" w:color="auto" w:fill="FFFFFF"/>
          </w:tcPr>
          <w:p w14:paraId="46D64308" w14:textId="77777777" w:rsidR="00381E05" w:rsidRDefault="00381E05">
            <w:pPr>
              <w:widowControl w:val="0"/>
              <w:autoSpaceDE w:val="0"/>
              <w:autoSpaceDN w:val="0"/>
              <w:adjustRightInd w:val="0"/>
            </w:pPr>
          </w:p>
        </w:tc>
        <w:tc>
          <w:tcPr>
            <w:tcW w:w="5670" w:type="dxa"/>
            <w:shd w:val="clear" w:color="auto" w:fill="FFFFFF"/>
          </w:tcPr>
          <w:p w14:paraId="24D6531D" w14:textId="77777777" w:rsidR="00381E05" w:rsidRDefault="00381E05">
            <w:pPr>
              <w:widowControl w:val="0"/>
              <w:autoSpaceDE w:val="0"/>
              <w:autoSpaceDN w:val="0"/>
              <w:adjustRightInd w:val="0"/>
            </w:pPr>
          </w:p>
        </w:tc>
        <w:tc>
          <w:tcPr>
            <w:tcW w:w="567" w:type="dxa"/>
            <w:shd w:val="clear" w:color="auto" w:fill="FFFFFF"/>
          </w:tcPr>
          <w:p w14:paraId="4D3F44C5" w14:textId="77777777" w:rsidR="00381E05" w:rsidRDefault="00381E05">
            <w:pPr>
              <w:widowControl w:val="0"/>
              <w:autoSpaceDE w:val="0"/>
              <w:autoSpaceDN w:val="0"/>
              <w:adjustRightInd w:val="0"/>
            </w:pPr>
          </w:p>
        </w:tc>
      </w:tr>
      <w:tr w:rsidR="00381E05" w14:paraId="67365838" w14:textId="77777777">
        <w:tblPrEx>
          <w:tblCellMar>
            <w:top w:w="0" w:type="dxa"/>
            <w:bottom w:w="0" w:type="dxa"/>
          </w:tblCellMar>
        </w:tblPrEx>
        <w:tc>
          <w:tcPr>
            <w:tcW w:w="2835" w:type="dxa"/>
            <w:shd w:val="clear" w:color="auto" w:fill="FFFFFF"/>
          </w:tcPr>
          <w:p w14:paraId="5A89D951" w14:textId="77777777" w:rsidR="00381E05" w:rsidRDefault="00381E05">
            <w:pPr>
              <w:widowControl w:val="0"/>
              <w:autoSpaceDE w:val="0"/>
              <w:autoSpaceDN w:val="0"/>
              <w:adjustRightInd w:val="0"/>
            </w:pPr>
            <w:r>
              <w:t xml:space="preserve"> </w:t>
            </w:r>
            <w:r>
              <w:rPr>
                <w:rFonts w:ascii="Arial" w:hAnsi="Arial" w:cs="Arial"/>
                <w:color w:val="000000"/>
                <w:sz w:val="16"/>
                <w:szCs w:val="16"/>
              </w:rPr>
              <w:t>CAS   9004-58-4</w:t>
            </w:r>
          </w:p>
        </w:tc>
        <w:tc>
          <w:tcPr>
            <w:tcW w:w="1417" w:type="dxa"/>
            <w:shd w:val="clear" w:color="auto" w:fill="FFFFFF"/>
          </w:tcPr>
          <w:p w14:paraId="7562D2B6" w14:textId="77777777" w:rsidR="00381E05" w:rsidRDefault="00381E05">
            <w:pPr>
              <w:widowControl w:val="0"/>
              <w:autoSpaceDE w:val="0"/>
              <w:autoSpaceDN w:val="0"/>
              <w:adjustRightInd w:val="0"/>
            </w:pPr>
            <w:r>
              <w:rPr>
                <w:rFonts w:ascii="Arial" w:hAnsi="Arial" w:cs="Arial"/>
                <w:color w:val="000000"/>
                <w:sz w:val="16"/>
                <w:szCs w:val="16"/>
              </w:rPr>
              <w:t>0,35 ≤ x &lt;  0,4</w:t>
            </w:r>
          </w:p>
        </w:tc>
        <w:tc>
          <w:tcPr>
            <w:tcW w:w="5670" w:type="dxa"/>
            <w:shd w:val="clear" w:color="auto" w:fill="FFFFFF"/>
          </w:tcPr>
          <w:p w14:paraId="6B3A8B99" w14:textId="77777777" w:rsidR="00381E05" w:rsidRDefault="00381E05">
            <w:pPr>
              <w:widowControl w:val="0"/>
              <w:autoSpaceDE w:val="0"/>
              <w:autoSpaceDN w:val="0"/>
              <w:adjustRightInd w:val="0"/>
            </w:pPr>
            <w:r>
              <w:rPr>
                <w:rFonts w:ascii="Arial" w:hAnsi="Arial" w:cs="Arial"/>
                <w:color w:val="000000"/>
                <w:sz w:val="16"/>
                <w:szCs w:val="16"/>
              </w:rPr>
              <w:t>Sostanza con un limite comunitario di esposizione sul posto di lavoro.</w:t>
            </w:r>
          </w:p>
        </w:tc>
        <w:tc>
          <w:tcPr>
            <w:tcW w:w="567" w:type="dxa"/>
            <w:shd w:val="clear" w:color="auto" w:fill="FFFFFF"/>
          </w:tcPr>
          <w:p w14:paraId="400A539C" w14:textId="77777777" w:rsidR="00381E05" w:rsidRDefault="00381E05">
            <w:pPr>
              <w:widowControl w:val="0"/>
              <w:autoSpaceDE w:val="0"/>
              <w:autoSpaceDN w:val="0"/>
              <w:adjustRightInd w:val="0"/>
            </w:pPr>
          </w:p>
        </w:tc>
      </w:tr>
      <w:tr w:rsidR="00381E05" w14:paraId="52D206E2" w14:textId="77777777">
        <w:tblPrEx>
          <w:tblCellMar>
            <w:top w:w="0" w:type="dxa"/>
            <w:bottom w:w="0" w:type="dxa"/>
          </w:tblCellMar>
        </w:tblPrEx>
        <w:tc>
          <w:tcPr>
            <w:tcW w:w="2835" w:type="dxa"/>
            <w:shd w:val="clear" w:color="auto" w:fill="FFFFFF"/>
          </w:tcPr>
          <w:p w14:paraId="2AE3404D" w14:textId="77777777" w:rsidR="00381E05" w:rsidRDefault="00381E05">
            <w:pPr>
              <w:widowControl w:val="0"/>
              <w:autoSpaceDE w:val="0"/>
              <w:autoSpaceDN w:val="0"/>
              <w:adjustRightInd w:val="0"/>
            </w:pPr>
            <w:r>
              <w:t xml:space="preserve"> </w:t>
            </w:r>
            <w:r>
              <w:rPr>
                <w:rFonts w:ascii="Arial" w:hAnsi="Arial" w:cs="Arial"/>
                <w:color w:val="000000"/>
                <w:sz w:val="16"/>
                <w:szCs w:val="16"/>
              </w:rPr>
              <w:t>CE</w:t>
            </w:r>
          </w:p>
        </w:tc>
        <w:tc>
          <w:tcPr>
            <w:tcW w:w="1417" w:type="dxa"/>
            <w:shd w:val="clear" w:color="auto" w:fill="FFFFFF"/>
          </w:tcPr>
          <w:p w14:paraId="6B268949" w14:textId="77777777" w:rsidR="00381E05" w:rsidRDefault="00381E05">
            <w:pPr>
              <w:widowControl w:val="0"/>
              <w:autoSpaceDE w:val="0"/>
              <w:autoSpaceDN w:val="0"/>
              <w:adjustRightInd w:val="0"/>
            </w:pPr>
          </w:p>
        </w:tc>
        <w:tc>
          <w:tcPr>
            <w:tcW w:w="5670" w:type="dxa"/>
            <w:shd w:val="clear" w:color="auto" w:fill="FFFFFF"/>
          </w:tcPr>
          <w:p w14:paraId="406DA204" w14:textId="77777777" w:rsidR="00381E05" w:rsidRDefault="00381E05">
            <w:pPr>
              <w:widowControl w:val="0"/>
              <w:autoSpaceDE w:val="0"/>
              <w:autoSpaceDN w:val="0"/>
              <w:adjustRightInd w:val="0"/>
            </w:pPr>
          </w:p>
        </w:tc>
        <w:tc>
          <w:tcPr>
            <w:tcW w:w="567" w:type="dxa"/>
            <w:shd w:val="clear" w:color="auto" w:fill="FFFFFF"/>
          </w:tcPr>
          <w:p w14:paraId="48ED4DE4" w14:textId="77777777" w:rsidR="00381E05" w:rsidRDefault="00381E05">
            <w:pPr>
              <w:widowControl w:val="0"/>
              <w:autoSpaceDE w:val="0"/>
              <w:autoSpaceDN w:val="0"/>
              <w:adjustRightInd w:val="0"/>
            </w:pPr>
          </w:p>
        </w:tc>
      </w:tr>
      <w:tr w:rsidR="00381E05" w14:paraId="5E6C65AD" w14:textId="77777777">
        <w:tblPrEx>
          <w:tblCellMar>
            <w:top w:w="0" w:type="dxa"/>
            <w:bottom w:w="0" w:type="dxa"/>
          </w:tblCellMar>
        </w:tblPrEx>
        <w:tc>
          <w:tcPr>
            <w:tcW w:w="2835" w:type="dxa"/>
            <w:shd w:val="clear" w:color="auto" w:fill="FFFFFF"/>
          </w:tcPr>
          <w:p w14:paraId="5E5EEAE2" w14:textId="77777777" w:rsidR="00381E05" w:rsidRDefault="00381E05">
            <w:pPr>
              <w:widowControl w:val="0"/>
              <w:autoSpaceDE w:val="0"/>
              <w:autoSpaceDN w:val="0"/>
              <w:adjustRightInd w:val="0"/>
            </w:pPr>
            <w:r>
              <w:t xml:space="preserve"> </w:t>
            </w:r>
            <w:r>
              <w:rPr>
                <w:rFonts w:ascii="Arial" w:hAnsi="Arial" w:cs="Arial"/>
                <w:color w:val="000000"/>
                <w:sz w:val="16"/>
                <w:szCs w:val="16"/>
              </w:rPr>
              <w:t>INDEX   -</w:t>
            </w:r>
          </w:p>
        </w:tc>
        <w:tc>
          <w:tcPr>
            <w:tcW w:w="1417" w:type="dxa"/>
            <w:shd w:val="clear" w:color="auto" w:fill="FFFFFF"/>
          </w:tcPr>
          <w:p w14:paraId="7A65D7AF" w14:textId="77777777" w:rsidR="00381E05" w:rsidRDefault="00381E05">
            <w:pPr>
              <w:widowControl w:val="0"/>
              <w:autoSpaceDE w:val="0"/>
              <w:autoSpaceDN w:val="0"/>
              <w:adjustRightInd w:val="0"/>
            </w:pPr>
          </w:p>
        </w:tc>
        <w:tc>
          <w:tcPr>
            <w:tcW w:w="5670" w:type="dxa"/>
            <w:shd w:val="clear" w:color="auto" w:fill="FFFFFF"/>
          </w:tcPr>
          <w:p w14:paraId="301050E2" w14:textId="77777777" w:rsidR="00381E05" w:rsidRDefault="00381E05">
            <w:pPr>
              <w:widowControl w:val="0"/>
              <w:autoSpaceDE w:val="0"/>
              <w:autoSpaceDN w:val="0"/>
              <w:adjustRightInd w:val="0"/>
            </w:pPr>
          </w:p>
        </w:tc>
        <w:tc>
          <w:tcPr>
            <w:tcW w:w="567" w:type="dxa"/>
            <w:shd w:val="clear" w:color="auto" w:fill="FFFFFF"/>
          </w:tcPr>
          <w:p w14:paraId="7CFBAEC3" w14:textId="77777777" w:rsidR="00381E05" w:rsidRDefault="00381E05">
            <w:pPr>
              <w:widowControl w:val="0"/>
              <w:autoSpaceDE w:val="0"/>
              <w:autoSpaceDN w:val="0"/>
              <w:adjustRightInd w:val="0"/>
            </w:pPr>
          </w:p>
        </w:tc>
      </w:tr>
    </w:tbl>
    <w:p w14:paraId="7F857AFB" w14:textId="77777777" w:rsidR="00381E05" w:rsidRDefault="00381E05">
      <w:pPr>
        <w:widowControl w:val="0"/>
        <w:autoSpaceDE w:val="0"/>
        <w:autoSpaceDN w:val="0"/>
        <w:adjustRightInd w:val="0"/>
        <w:jc w:val="both"/>
      </w:pPr>
    </w:p>
    <w:p w14:paraId="3ECBE6EB"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2F66A967"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3DA4AD67" w14:textId="77777777">
        <w:tblPrEx>
          <w:tblCellMar>
            <w:top w:w="0" w:type="dxa"/>
            <w:bottom w:w="0" w:type="dxa"/>
          </w:tblCellMar>
        </w:tblPrEx>
        <w:tc>
          <w:tcPr>
            <w:tcW w:w="10773" w:type="dxa"/>
            <w:shd w:val="clear" w:color="auto" w:fill="A8FFFF"/>
          </w:tcPr>
          <w:p w14:paraId="107D9AB4"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719D233A" w14:textId="77777777" w:rsidR="00381E05" w:rsidRDefault="00381E05">
      <w:pPr>
        <w:widowControl w:val="0"/>
        <w:autoSpaceDE w:val="0"/>
        <w:autoSpaceDN w:val="0"/>
        <w:adjustRightInd w:val="0"/>
        <w:jc w:val="both"/>
      </w:pPr>
    </w:p>
    <w:p w14:paraId="345D6DF8"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7F508D58" w14:textId="77777777" w:rsidR="00381E05" w:rsidRDefault="00381E05">
      <w:pPr>
        <w:widowControl w:val="0"/>
        <w:autoSpaceDE w:val="0"/>
        <w:autoSpaceDN w:val="0"/>
        <w:adjustRightInd w:val="0"/>
        <w:jc w:val="both"/>
      </w:pPr>
    </w:p>
    <w:p w14:paraId="504B6965"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15 minuti, aprendo bene le palpebre. Consultare un medico se il problema persiste.</w:t>
      </w:r>
    </w:p>
    <w:p w14:paraId="78172E6A"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Lavare gli indumenti contaminati prima di riutilizzarli.</w:t>
      </w:r>
    </w:p>
    <w:p w14:paraId="2C5C99D6"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INALAZIONE: Portare il soggetto all'aria aperta. Se la respirazione cessa, praticare la respirazione artificiale. Chiamare subito un medico.</w:t>
      </w:r>
    </w:p>
    <w:p w14:paraId="77866DFF"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Chiamare subito un medico. Non indurre il vomito. Non somministrare nulla che non sia espressamente autorizzato dal medico.</w:t>
      </w:r>
    </w:p>
    <w:p w14:paraId="7B36C5DF" w14:textId="77777777" w:rsidR="00381E05" w:rsidRDefault="00381E05">
      <w:pPr>
        <w:widowControl w:val="0"/>
        <w:autoSpaceDE w:val="0"/>
        <w:autoSpaceDN w:val="0"/>
        <w:adjustRightInd w:val="0"/>
        <w:jc w:val="both"/>
      </w:pPr>
    </w:p>
    <w:p w14:paraId="7F51EE20"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0529340B" w14:textId="77777777" w:rsidR="00381E05" w:rsidRDefault="00381E05">
      <w:pPr>
        <w:widowControl w:val="0"/>
        <w:autoSpaceDE w:val="0"/>
        <w:autoSpaceDN w:val="0"/>
        <w:adjustRightInd w:val="0"/>
        <w:jc w:val="both"/>
      </w:pPr>
    </w:p>
    <w:p w14:paraId="18BE4B90"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57658451" w14:textId="77777777" w:rsidR="00381E05" w:rsidRDefault="00381E05">
      <w:pPr>
        <w:widowControl w:val="0"/>
        <w:autoSpaceDE w:val="0"/>
        <w:autoSpaceDN w:val="0"/>
        <w:adjustRightInd w:val="0"/>
        <w:jc w:val="both"/>
      </w:pPr>
    </w:p>
    <w:p w14:paraId="6C91E952"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34B0DD16" w14:textId="77777777" w:rsidR="00381E05" w:rsidRDefault="00381E05">
      <w:pPr>
        <w:widowControl w:val="0"/>
        <w:autoSpaceDE w:val="0"/>
        <w:autoSpaceDN w:val="0"/>
        <w:adjustRightInd w:val="0"/>
        <w:jc w:val="both"/>
      </w:pPr>
    </w:p>
    <w:p w14:paraId="001E56DC"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6F6DC70" w14:textId="77777777" w:rsidR="00381E05" w:rsidRDefault="00381E05">
      <w:pPr>
        <w:widowControl w:val="0"/>
        <w:autoSpaceDE w:val="0"/>
        <w:autoSpaceDN w:val="0"/>
        <w:adjustRightInd w:val="0"/>
        <w:jc w:val="both"/>
      </w:pPr>
    </w:p>
    <w:p w14:paraId="67737619"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6DFF2EAE" w14:textId="77777777">
        <w:tblPrEx>
          <w:tblCellMar>
            <w:top w:w="0" w:type="dxa"/>
            <w:bottom w:w="0" w:type="dxa"/>
          </w:tblCellMar>
        </w:tblPrEx>
        <w:tc>
          <w:tcPr>
            <w:tcW w:w="10773" w:type="dxa"/>
            <w:shd w:val="clear" w:color="auto" w:fill="A8FFFF"/>
          </w:tcPr>
          <w:p w14:paraId="53869B43"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71AEC524" w14:textId="77777777" w:rsidR="00381E05" w:rsidRDefault="00381E05">
      <w:pPr>
        <w:widowControl w:val="0"/>
        <w:autoSpaceDE w:val="0"/>
        <w:autoSpaceDN w:val="0"/>
        <w:adjustRightInd w:val="0"/>
        <w:jc w:val="both"/>
      </w:pPr>
    </w:p>
    <w:p w14:paraId="58CDE0B3"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6D321F25" w14:textId="77777777" w:rsidR="00381E05" w:rsidRDefault="00381E05">
      <w:pPr>
        <w:widowControl w:val="0"/>
        <w:autoSpaceDE w:val="0"/>
        <w:autoSpaceDN w:val="0"/>
        <w:adjustRightInd w:val="0"/>
        <w:jc w:val="both"/>
      </w:pPr>
    </w:p>
    <w:p w14:paraId="36E1D2C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105F7AA7"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39F11D27"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71F83BC1"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5B194C1B" w14:textId="77777777" w:rsidR="00381E05" w:rsidRDefault="00381E05">
      <w:pPr>
        <w:widowControl w:val="0"/>
        <w:autoSpaceDE w:val="0"/>
        <w:autoSpaceDN w:val="0"/>
        <w:adjustRightInd w:val="0"/>
        <w:jc w:val="both"/>
      </w:pPr>
    </w:p>
    <w:p w14:paraId="74897E59"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59C114AA" w14:textId="77777777" w:rsidR="00381E05" w:rsidRDefault="00381E05">
      <w:pPr>
        <w:widowControl w:val="0"/>
        <w:autoSpaceDE w:val="0"/>
        <w:autoSpaceDN w:val="0"/>
        <w:adjustRightInd w:val="0"/>
        <w:jc w:val="both"/>
      </w:pPr>
    </w:p>
    <w:p w14:paraId="5F42B32B"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1CE06AAA"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6868C0C4" w14:textId="77777777" w:rsidR="00381E05" w:rsidRDefault="00381E05">
      <w:pPr>
        <w:widowControl w:val="0"/>
        <w:autoSpaceDE w:val="0"/>
        <w:autoSpaceDN w:val="0"/>
        <w:adjustRightInd w:val="0"/>
        <w:jc w:val="both"/>
      </w:pPr>
    </w:p>
    <w:p w14:paraId="15B80436"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4F863966" w14:textId="77777777" w:rsidR="00381E05" w:rsidRDefault="00381E05">
      <w:pPr>
        <w:widowControl w:val="0"/>
        <w:autoSpaceDE w:val="0"/>
        <w:autoSpaceDN w:val="0"/>
        <w:adjustRightInd w:val="0"/>
        <w:jc w:val="both"/>
      </w:pPr>
    </w:p>
    <w:p w14:paraId="6B54D738"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30D15F07"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6B3767BB"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4793691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7D348B39" w14:textId="77777777" w:rsidR="00381E05" w:rsidRDefault="00381E05">
      <w:pPr>
        <w:widowControl w:val="0"/>
        <w:autoSpaceDE w:val="0"/>
        <w:autoSpaceDN w:val="0"/>
        <w:adjustRightInd w:val="0"/>
        <w:jc w:val="both"/>
      </w:pPr>
    </w:p>
    <w:p w14:paraId="63CDF60D"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1AE47C89" w14:textId="77777777">
        <w:tblPrEx>
          <w:tblCellMar>
            <w:top w:w="0" w:type="dxa"/>
            <w:bottom w:w="0" w:type="dxa"/>
          </w:tblCellMar>
        </w:tblPrEx>
        <w:tc>
          <w:tcPr>
            <w:tcW w:w="10773" w:type="dxa"/>
            <w:shd w:val="clear" w:color="auto" w:fill="A8FFFF"/>
          </w:tcPr>
          <w:p w14:paraId="6F6543BC"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4A8A4359" w14:textId="77777777" w:rsidR="00381E05" w:rsidRDefault="00381E05">
      <w:pPr>
        <w:widowControl w:val="0"/>
        <w:autoSpaceDE w:val="0"/>
        <w:autoSpaceDN w:val="0"/>
        <w:adjustRightInd w:val="0"/>
        <w:jc w:val="both"/>
      </w:pPr>
    </w:p>
    <w:p w14:paraId="35469449"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6FB37E06" w14:textId="77777777" w:rsidR="00381E05" w:rsidRDefault="00381E05">
      <w:pPr>
        <w:widowControl w:val="0"/>
        <w:autoSpaceDE w:val="0"/>
        <w:autoSpaceDN w:val="0"/>
        <w:adjustRightInd w:val="0"/>
        <w:jc w:val="both"/>
      </w:pPr>
    </w:p>
    <w:p w14:paraId="53F68D4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349712F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22BE9732" w14:textId="77777777" w:rsidR="00381E05" w:rsidRDefault="00381E05">
      <w:pPr>
        <w:widowControl w:val="0"/>
        <w:autoSpaceDE w:val="0"/>
        <w:autoSpaceDN w:val="0"/>
        <w:adjustRightInd w:val="0"/>
        <w:jc w:val="both"/>
      </w:pPr>
    </w:p>
    <w:p w14:paraId="04BB255F"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1A955693" w14:textId="77777777" w:rsidR="00381E05" w:rsidRDefault="00381E05">
      <w:pPr>
        <w:widowControl w:val="0"/>
        <w:autoSpaceDE w:val="0"/>
        <w:autoSpaceDN w:val="0"/>
        <w:adjustRightInd w:val="0"/>
        <w:jc w:val="both"/>
      </w:pPr>
    </w:p>
    <w:p w14:paraId="6E270D8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6B3FFDB7" w14:textId="77777777" w:rsidR="00381E05" w:rsidRDefault="00381E05">
      <w:pPr>
        <w:widowControl w:val="0"/>
        <w:autoSpaceDE w:val="0"/>
        <w:autoSpaceDN w:val="0"/>
        <w:adjustRightInd w:val="0"/>
        <w:jc w:val="both"/>
      </w:pPr>
    </w:p>
    <w:p w14:paraId="10F53C83"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6.3. Metodi e materiali per il contenimento e per la bonifica</w:t>
      </w:r>
    </w:p>
    <w:p w14:paraId="2B1F17C7" w14:textId="77777777" w:rsidR="00381E05" w:rsidRDefault="00381E05">
      <w:pPr>
        <w:widowControl w:val="0"/>
        <w:autoSpaceDE w:val="0"/>
        <w:autoSpaceDN w:val="0"/>
        <w:adjustRightInd w:val="0"/>
        <w:jc w:val="both"/>
      </w:pPr>
    </w:p>
    <w:p w14:paraId="62DFEAE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4342C5C8"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73AA4FC9" w14:textId="77777777" w:rsidR="00381E05" w:rsidRDefault="00381E05">
      <w:pPr>
        <w:widowControl w:val="0"/>
        <w:autoSpaceDE w:val="0"/>
        <w:autoSpaceDN w:val="0"/>
        <w:adjustRightInd w:val="0"/>
        <w:jc w:val="both"/>
      </w:pPr>
    </w:p>
    <w:p w14:paraId="67C3D2D2"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5E7BA56B" w14:textId="77777777" w:rsidR="00381E05" w:rsidRDefault="00381E05">
      <w:pPr>
        <w:widowControl w:val="0"/>
        <w:autoSpaceDE w:val="0"/>
        <w:autoSpaceDN w:val="0"/>
        <w:adjustRightInd w:val="0"/>
        <w:jc w:val="both"/>
      </w:pPr>
    </w:p>
    <w:p w14:paraId="4885DFA0"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52E0CA3A" w14:textId="77777777" w:rsidR="00381E05" w:rsidRDefault="00381E05">
      <w:pPr>
        <w:widowControl w:val="0"/>
        <w:autoSpaceDE w:val="0"/>
        <w:autoSpaceDN w:val="0"/>
        <w:adjustRightInd w:val="0"/>
        <w:jc w:val="both"/>
      </w:pPr>
    </w:p>
    <w:p w14:paraId="14BAE964"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2D6A23F5" w14:textId="77777777">
        <w:tblPrEx>
          <w:tblCellMar>
            <w:top w:w="0" w:type="dxa"/>
            <w:bottom w:w="0" w:type="dxa"/>
          </w:tblCellMar>
        </w:tblPrEx>
        <w:tc>
          <w:tcPr>
            <w:tcW w:w="10773" w:type="dxa"/>
            <w:shd w:val="clear" w:color="auto" w:fill="A8FFFF"/>
          </w:tcPr>
          <w:p w14:paraId="61985E65"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5BF22A9F" w14:textId="77777777" w:rsidR="00381E05" w:rsidRDefault="00381E05">
      <w:pPr>
        <w:widowControl w:val="0"/>
        <w:autoSpaceDE w:val="0"/>
        <w:autoSpaceDN w:val="0"/>
        <w:adjustRightInd w:val="0"/>
        <w:jc w:val="both"/>
      </w:pPr>
    </w:p>
    <w:p w14:paraId="7459ED93"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38FC1C1C" w14:textId="77777777" w:rsidR="00381E05" w:rsidRDefault="00381E05">
      <w:pPr>
        <w:widowControl w:val="0"/>
        <w:autoSpaceDE w:val="0"/>
        <w:autoSpaceDN w:val="0"/>
        <w:adjustRightInd w:val="0"/>
        <w:jc w:val="both"/>
      </w:pPr>
    </w:p>
    <w:p w14:paraId="3ACF33D1"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 Togliere gli indumenti contaminati e i dispositivi di protezione prima di accedere alle zone in cui si mangia.</w:t>
      </w:r>
    </w:p>
    <w:p w14:paraId="3A03A401" w14:textId="77777777" w:rsidR="00381E05" w:rsidRDefault="00381E05">
      <w:pPr>
        <w:widowControl w:val="0"/>
        <w:autoSpaceDE w:val="0"/>
        <w:autoSpaceDN w:val="0"/>
        <w:adjustRightInd w:val="0"/>
        <w:jc w:val="both"/>
      </w:pPr>
    </w:p>
    <w:p w14:paraId="38B7945A"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75C3204D" w14:textId="77777777" w:rsidR="00381E05" w:rsidRDefault="00381E05">
      <w:pPr>
        <w:widowControl w:val="0"/>
        <w:autoSpaceDE w:val="0"/>
        <w:autoSpaceDN w:val="0"/>
        <w:adjustRightInd w:val="0"/>
        <w:jc w:val="both"/>
      </w:pPr>
    </w:p>
    <w:p w14:paraId="59BB217B"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7B006118" w14:textId="77777777" w:rsidR="00381E05" w:rsidRDefault="00381E05">
      <w:pPr>
        <w:widowControl w:val="0"/>
        <w:autoSpaceDE w:val="0"/>
        <w:autoSpaceDN w:val="0"/>
        <w:adjustRightInd w:val="0"/>
        <w:jc w:val="both"/>
      </w:pPr>
    </w:p>
    <w:p w14:paraId="5899C7C2"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1E914900" w14:textId="77777777" w:rsidR="00381E05" w:rsidRDefault="00381E05">
      <w:pPr>
        <w:widowControl w:val="0"/>
        <w:autoSpaceDE w:val="0"/>
        <w:autoSpaceDN w:val="0"/>
        <w:adjustRightInd w:val="0"/>
        <w:jc w:val="both"/>
      </w:pPr>
    </w:p>
    <w:p w14:paraId="46AA519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F0866AC"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490A99E9" w14:textId="77777777">
        <w:tblPrEx>
          <w:tblCellMar>
            <w:top w:w="0" w:type="dxa"/>
            <w:bottom w:w="0" w:type="dxa"/>
          </w:tblCellMar>
        </w:tblPrEx>
        <w:tc>
          <w:tcPr>
            <w:tcW w:w="10773" w:type="dxa"/>
            <w:shd w:val="clear" w:color="auto" w:fill="A8FFFF"/>
          </w:tcPr>
          <w:p w14:paraId="50578809"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36BF54EA"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7FDF1FE6" w14:textId="77777777">
        <w:tblPrEx>
          <w:tblCellMar>
            <w:top w:w="0" w:type="dxa"/>
            <w:bottom w:w="0" w:type="dxa"/>
          </w:tblCellMar>
        </w:tblPrEx>
        <w:tc>
          <w:tcPr>
            <w:tcW w:w="10773" w:type="dxa"/>
            <w:shd w:val="clear" w:color="auto" w:fill="FFFFFF"/>
          </w:tcPr>
          <w:p w14:paraId="6529639B"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2DD7BEA8" w14:textId="77777777" w:rsidR="00381E05" w:rsidRDefault="00381E05">
      <w:pPr>
        <w:widowControl w:val="0"/>
        <w:autoSpaceDE w:val="0"/>
        <w:autoSpaceDN w:val="0"/>
        <w:adjustRightInd w:val="0"/>
        <w:jc w:val="both"/>
      </w:pPr>
    </w:p>
    <w:p w14:paraId="48B9EF80"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Riferimenti Normativi:</w:t>
      </w:r>
    </w:p>
    <w:p w14:paraId="2025CB62"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134"/>
        <w:gridCol w:w="2268"/>
        <w:gridCol w:w="6804"/>
      </w:tblGrid>
      <w:tr w:rsidR="00381E05" w14:paraId="55093021" w14:textId="77777777">
        <w:tblPrEx>
          <w:tblCellMar>
            <w:top w:w="0" w:type="dxa"/>
            <w:bottom w:w="0" w:type="dxa"/>
          </w:tblCellMar>
        </w:tblPrEx>
        <w:tc>
          <w:tcPr>
            <w:tcW w:w="1134" w:type="dxa"/>
            <w:shd w:val="clear" w:color="auto" w:fill="FFFFFF"/>
          </w:tcPr>
          <w:p w14:paraId="64F825D2" w14:textId="77777777" w:rsidR="00381E05" w:rsidRDefault="00381E05">
            <w:pPr>
              <w:widowControl w:val="0"/>
              <w:autoSpaceDE w:val="0"/>
              <w:autoSpaceDN w:val="0"/>
              <w:adjustRightInd w:val="0"/>
            </w:pPr>
            <w:r>
              <w:t xml:space="preserve"> </w:t>
            </w:r>
            <w:r>
              <w:rPr>
                <w:rFonts w:ascii="Arial" w:hAnsi="Arial" w:cs="Arial"/>
                <w:color w:val="000000"/>
                <w:sz w:val="14"/>
                <w:szCs w:val="14"/>
              </w:rPr>
              <w:t>EU</w:t>
            </w:r>
          </w:p>
        </w:tc>
        <w:tc>
          <w:tcPr>
            <w:tcW w:w="2268" w:type="dxa"/>
            <w:shd w:val="clear" w:color="auto" w:fill="FFFFFF"/>
          </w:tcPr>
          <w:p w14:paraId="1ECFE479" w14:textId="77777777" w:rsidR="00381E05" w:rsidRDefault="00381E05">
            <w:pPr>
              <w:widowControl w:val="0"/>
              <w:autoSpaceDE w:val="0"/>
              <w:autoSpaceDN w:val="0"/>
              <w:adjustRightInd w:val="0"/>
            </w:pPr>
            <w:r>
              <w:rPr>
                <w:rFonts w:ascii="Arial" w:hAnsi="Arial" w:cs="Arial"/>
                <w:color w:val="000000"/>
                <w:sz w:val="14"/>
                <w:szCs w:val="14"/>
              </w:rPr>
              <w:t>OEL EU</w:t>
            </w:r>
          </w:p>
        </w:tc>
        <w:tc>
          <w:tcPr>
            <w:tcW w:w="6804" w:type="dxa"/>
            <w:shd w:val="clear" w:color="auto" w:fill="FFFFFF"/>
          </w:tcPr>
          <w:p w14:paraId="287CC11D" w14:textId="77777777" w:rsidR="00381E05" w:rsidRDefault="00381E05">
            <w:pPr>
              <w:widowControl w:val="0"/>
              <w:autoSpaceDE w:val="0"/>
              <w:autoSpaceDN w:val="0"/>
              <w:adjustRightInd w:val="0"/>
            </w:pPr>
            <w:r>
              <w:rPr>
                <w:rFonts w:ascii="Arial" w:hAnsi="Arial" w:cs="Arial"/>
                <w:color w:val="000000"/>
                <w:sz w:val="14"/>
                <w:szCs w:val="14"/>
              </w:rPr>
              <w:t>Direttiva (UE) 2017/2398; Direttiva (UE) 2017/164; Direttiva 2009/161/UE; Direttiva 2006/15/CE; Direttiva 2004/37/CE; Direttiva 2000/39/CE; Direttiva 91/322/CEE.</w:t>
            </w:r>
          </w:p>
        </w:tc>
      </w:tr>
    </w:tbl>
    <w:p w14:paraId="5C883D79"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268"/>
        <w:gridCol w:w="1134"/>
        <w:gridCol w:w="1134"/>
        <w:gridCol w:w="1134"/>
        <w:gridCol w:w="1020"/>
        <w:gridCol w:w="114"/>
        <w:gridCol w:w="567"/>
        <w:gridCol w:w="339"/>
        <w:gridCol w:w="228"/>
        <w:gridCol w:w="792"/>
        <w:gridCol w:w="342"/>
        <w:gridCol w:w="678"/>
        <w:gridCol w:w="1023"/>
      </w:tblGrid>
      <w:tr w:rsidR="00381E05" w14:paraId="523023EC" w14:textId="77777777">
        <w:tblPrEx>
          <w:tblCellMar>
            <w:top w:w="0" w:type="dxa"/>
            <w:bottom w:w="0" w:type="dxa"/>
          </w:tblCellMar>
        </w:tblPrEx>
        <w:tc>
          <w:tcPr>
            <w:tcW w:w="10773" w:type="dxa"/>
            <w:gridSpan w:val="13"/>
            <w:shd w:val="clear" w:color="auto" w:fill="A8FFFF"/>
          </w:tcPr>
          <w:p w14:paraId="71AB42D7"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Diidrossido di calcio</w:t>
            </w:r>
          </w:p>
        </w:tc>
      </w:tr>
      <w:tr w:rsidR="00381E05" w14:paraId="51F4D4C4" w14:textId="77777777">
        <w:tblPrEx>
          <w:tblCellMar>
            <w:top w:w="0" w:type="dxa"/>
            <w:bottom w:w="0" w:type="dxa"/>
          </w:tblCellMar>
        </w:tblPrEx>
        <w:tc>
          <w:tcPr>
            <w:tcW w:w="10773" w:type="dxa"/>
            <w:gridSpan w:val="13"/>
            <w:shd w:val="clear" w:color="auto" w:fill="D3D3D3"/>
          </w:tcPr>
          <w:p w14:paraId="1BDEEB47"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Valore limite di soglia</w:t>
            </w:r>
          </w:p>
        </w:tc>
      </w:tr>
      <w:tr w:rsidR="00381E05" w14:paraId="48261208" w14:textId="77777777">
        <w:tblPrEx>
          <w:tblCellMar>
            <w:top w:w="0" w:type="dxa"/>
            <w:bottom w:w="0" w:type="dxa"/>
          </w:tblCellMar>
        </w:tblPrEx>
        <w:tc>
          <w:tcPr>
            <w:tcW w:w="2268" w:type="dxa"/>
            <w:tcBorders>
              <w:top w:val="single" w:sz="6" w:space="0" w:color="auto"/>
              <w:bottom w:val="single" w:sz="6" w:space="0" w:color="auto"/>
            </w:tcBorders>
            <w:shd w:val="clear" w:color="auto" w:fill="D3D3D3"/>
          </w:tcPr>
          <w:p w14:paraId="3893321A" w14:textId="77777777" w:rsidR="00381E05" w:rsidRDefault="00381E05">
            <w:pPr>
              <w:widowControl w:val="0"/>
              <w:autoSpaceDE w:val="0"/>
              <w:autoSpaceDN w:val="0"/>
              <w:adjustRightInd w:val="0"/>
            </w:pPr>
            <w:r>
              <w:t xml:space="preserve"> </w:t>
            </w:r>
            <w:r>
              <w:rPr>
                <w:rFonts w:ascii="Arial" w:hAnsi="Arial" w:cs="Arial"/>
                <w:color w:val="000000"/>
                <w:sz w:val="14"/>
                <w:szCs w:val="14"/>
              </w:rPr>
              <w:t>Tipo</w:t>
            </w:r>
          </w:p>
        </w:tc>
        <w:tc>
          <w:tcPr>
            <w:tcW w:w="1134" w:type="dxa"/>
            <w:tcBorders>
              <w:top w:val="single" w:sz="6" w:space="0" w:color="auto"/>
              <w:bottom w:val="single" w:sz="6" w:space="0" w:color="auto"/>
            </w:tcBorders>
            <w:shd w:val="clear" w:color="auto" w:fill="D3D3D3"/>
          </w:tcPr>
          <w:p w14:paraId="01F5F38E" w14:textId="77777777" w:rsidR="00381E05" w:rsidRDefault="00381E05">
            <w:pPr>
              <w:widowControl w:val="0"/>
              <w:autoSpaceDE w:val="0"/>
              <w:autoSpaceDN w:val="0"/>
              <w:adjustRightInd w:val="0"/>
            </w:pPr>
            <w:r>
              <w:rPr>
                <w:rFonts w:ascii="Arial" w:hAnsi="Arial" w:cs="Arial"/>
                <w:color w:val="000000"/>
                <w:sz w:val="14"/>
                <w:szCs w:val="14"/>
              </w:rPr>
              <w:t>Stato</w:t>
            </w:r>
          </w:p>
        </w:tc>
        <w:tc>
          <w:tcPr>
            <w:tcW w:w="1134" w:type="dxa"/>
            <w:tcBorders>
              <w:top w:val="single" w:sz="6" w:space="0" w:color="auto"/>
              <w:bottom w:val="single" w:sz="6" w:space="0" w:color="auto"/>
            </w:tcBorders>
            <w:shd w:val="clear" w:color="auto" w:fill="D3D3D3"/>
          </w:tcPr>
          <w:p w14:paraId="538D3579" w14:textId="77777777" w:rsidR="00381E05" w:rsidRDefault="00381E05">
            <w:pPr>
              <w:widowControl w:val="0"/>
              <w:autoSpaceDE w:val="0"/>
              <w:autoSpaceDN w:val="0"/>
              <w:adjustRightInd w:val="0"/>
            </w:pPr>
            <w:r>
              <w:rPr>
                <w:rFonts w:ascii="Arial" w:hAnsi="Arial" w:cs="Arial"/>
                <w:color w:val="000000"/>
                <w:sz w:val="14"/>
                <w:szCs w:val="14"/>
              </w:rPr>
              <w:t>TWA/8h</w:t>
            </w:r>
          </w:p>
        </w:tc>
        <w:tc>
          <w:tcPr>
            <w:tcW w:w="1134" w:type="dxa"/>
            <w:tcBorders>
              <w:top w:val="single" w:sz="6" w:space="0" w:color="auto"/>
              <w:bottom w:val="single" w:sz="6" w:space="0" w:color="auto"/>
            </w:tcBorders>
            <w:shd w:val="clear" w:color="auto" w:fill="D3D3D3"/>
          </w:tcPr>
          <w:p w14:paraId="6B494736" w14:textId="77777777" w:rsidR="00381E05" w:rsidRDefault="00381E05">
            <w:pPr>
              <w:widowControl w:val="0"/>
              <w:autoSpaceDE w:val="0"/>
              <w:autoSpaceDN w:val="0"/>
              <w:adjustRightInd w:val="0"/>
            </w:pPr>
          </w:p>
        </w:tc>
        <w:tc>
          <w:tcPr>
            <w:tcW w:w="1134" w:type="dxa"/>
            <w:gridSpan w:val="2"/>
            <w:tcBorders>
              <w:top w:val="single" w:sz="6" w:space="0" w:color="auto"/>
              <w:bottom w:val="single" w:sz="6" w:space="0" w:color="auto"/>
            </w:tcBorders>
            <w:shd w:val="clear" w:color="auto" w:fill="D3D3D3"/>
          </w:tcPr>
          <w:p w14:paraId="753DD4CE" w14:textId="77777777" w:rsidR="00381E05" w:rsidRDefault="00381E05">
            <w:pPr>
              <w:widowControl w:val="0"/>
              <w:autoSpaceDE w:val="0"/>
              <w:autoSpaceDN w:val="0"/>
              <w:adjustRightInd w:val="0"/>
            </w:pPr>
            <w:r>
              <w:rPr>
                <w:rFonts w:ascii="Arial" w:hAnsi="Arial" w:cs="Arial"/>
                <w:color w:val="000000"/>
                <w:sz w:val="14"/>
                <w:szCs w:val="14"/>
              </w:rPr>
              <w:t>STEL/15min</w:t>
            </w:r>
          </w:p>
        </w:tc>
        <w:tc>
          <w:tcPr>
            <w:tcW w:w="1134" w:type="dxa"/>
            <w:gridSpan w:val="3"/>
            <w:tcBorders>
              <w:top w:val="single" w:sz="6" w:space="0" w:color="auto"/>
              <w:bottom w:val="single" w:sz="6" w:space="0" w:color="auto"/>
            </w:tcBorders>
            <w:shd w:val="clear" w:color="auto" w:fill="D3D3D3"/>
          </w:tcPr>
          <w:p w14:paraId="6019DC25" w14:textId="77777777" w:rsidR="00381E05" w:rsidRDefault="00381E05">
            <w:pPr>
              <w:widowControl w:val="0"/>
              <w:autoSpaceDE w:val="0"/>
              <w:autoSpaceDN w:val="0"/>
              <w:adjustRightInd w:val="0"/>
            </w:pPr>
          </w:p>
        </w:tc>
        <w:tc>
          <w:tcPr>
            <w:tcW w:w="1134" w:type="dxa"/>
            <w:gridSpan w:val="2"/>
            <w:tcBorders>
              <w:top w:val="single" w:sz="6" w:space="0" w:color="auto"/>
              <w:bottom w:val="single" w:sz="6" w:space="0" w:color="auto"/>
            </w:tcBorders>
            <w:shd w:val="clear" w:color="auto" w:fill="D3D3D3"/>
          </w:tcPr>
          <w:p w14:paraId="5B1F5447" w14:textId="77777777" w:rsidR="00381E05" w:rsidRDefault="00381E05">
            <w:pPr>
              <w:widowControl w:val="0"/>
              <w:autoSpaceDE w:val="0"/>
              <w:autoSpaceDN w:val="0"/>
              <w:adjustRightInd w:val="0"/>
            </w:pPr>
          </w:p>
        </w:tc>
        <w:tc>
          <w:tcPr>
            <w:tcW w:w="1701" w:type="dxa"/>
            <w:gridSpan w:val="2"/>
            <w:tcBorders>
              <w:top w:val="single" w:sz="6" w:space="0" w:color="auto"/>
              <w:bottom w:val="single" w:sz="6" w:space="0" w:color="auto"/>
            </w:tcBorders>
            <w:shd w:val="clear" w:color="auto" w:fill="D3D3D3"/>
          </w:tcPr>
          <w:p w14:paraId="5BF103A7" w14:textId="77777777" w:rsidR="00381E05" w:rsidRDefault="00381E05">
            <w:pPr>
              <w:widowControl w:val="0"/>
              <w:autoSpaceDE w:val="0"/>
              <w:autoSpaceDN w:val="0"/>
              <w:adjustRightInd w:val="0"/>
            </w:pPr>
          </w:p>
        </w:tc>
      </w:tr>
      <w:tr w:rsidR="00381E05" w14:paraId="3ABBBF79" w14:textId="77777777">
        <w:tblPrEx>
          <w:tblCellMar>
            <w:top w:w="0" w:type="dxa"/>
            <w:bottom w:w="0" w:type="dxa"/>
          </w:tblCellMar>
        </w:tblPrEx>
        <w:tc>
          <w:tcPr>
            <w:tcW w:w="2268" w:type="dxa"/>
            <w:tcBorders>
              <w:top w:val="single" w:sz="6" w:space="0" w:color="auto"/>
              <w:bottom w:val="single" w:sz="6" w:space="0" w:color="auto"/>
            </w:tcBorders>
            <w:shd w:val="clear" w:color="auto" w:fill="D3D3D3"/>
          </w:tcPr>
          <w:p w14:paraId="778E9A1D" w14:textId="77777777" w:rsidR="00381E05" w:rsidRDefault="00381E05">
            <w:pPr>
              <w:widowControl w:val="0"/>
              <w:autoSpaceDE w:val="0"/>
              <w:autoSpaceDN w:val="0"/>
              <w:adjustRightInd w:val="0"/>
              <w:jc w:val="both"/>
            </w:pPr>
            <w:r>
              <w:t xml:space="preserve"> </w:t>
            </w:r>
          </w:p>
        </w:tc>
        <w:tc>
          <w:tcPr>
            <w:tcW w:w="1134" w:type="dxa"/>
            <w:tcBorders>
              <w:top w:val="single" w:sz="6" w:space="0" w:color="auto"/>
              <w:bottom w:val="single" w:sz="6" w:space="0" w:color="auto"/>
            </w:tcBorders>
            <w:shd w:val="clear" w:color="auto" w:fill="D3D3D3"/>
          </w:tcPr>
          <w:p w14:paraId="34BB493D" w14:textId="77777777" w:rsidR="00381E05" w:rsidRDefault="00381E05">
            <w:pPr>
              <w:widowControl w:val="0"/>
              <w:autoSpaceDE w:val="0"/>
              <w:autoSpaceDN w:val="0"/>
              <w:adjustRightInd w:val="0"/>
              <w:jc w:val="both"/>
            </w:pPr>
          </w:p>
        </w:tc>
        <w:tc>
          <w:tcPr>
            <w:tcW w:w="1134" w:type="dxa"/>
            <w:tcBorders>
              <w:top w:val="single" w:sz="6" w:space="0" w:color="auto"/>
              <w:bottom w:val="single" w:sz="6" w:space="0" w:color="auto"/>
            </w:tcBorders>
            <w:shd w:val="clear" w:color="auto" w:fill="D3D3D3"/>
          </w:tcPr>
          <w:p w14:paraId="0FF588FF" w14:textId="77777777" w:rsidR="00381E05" w:rsidRDefault="00381E05">
            <w:pPr>
              <w:widowControl w:val="0"/>
              <w:autoSpaceDE w:val="0"/>
              <w:autoSpaceDN w:val="0"/>
              <w:adjustRightInd w:val="0"/>
            </w:pPr>
            <w:r>
              <w:rPr>
                <w:rFonts w:ascii="Arial" w:hAnsi="Arial" w:cs="Arial"/>
                <w:color w:val="000000"/>
                <w:sz w:val="14"/>
                <w:szCs w:val="14"/>
              </w:rPr>
              <w:t>mg/m3</w:t>
            </w:r>
          </w:p>
        </w:tc>
        <w:tc>
          <w:tcPr>
            <w:tcW w:w="1134" w:type="dxa"/>
            <w:tcBorders>
              <w:top w:val="single" w:sz="6" w:space="0" w:color="auto"/>
              <w:bottom w:val="single" w:sz="6" w:space="0" w:color="auto"/>
            </w:tcBorders>
            <w:shd w:val="clear" w:color="auto" w:fill="D3D3D3"/>
          </w:tcPr>
          <w:p w14:paraId="59955E53" w14:textId="77777777" w:rsidR="00381E05" w:rsidRDefault="00381E05">
            <w:pPr>
              <w:widowControl w:val="0"/>
              <w:autoSpaceDE w:val="0"/>
              <w:autoSpaceDN w:val="0"/>
              <w:adjustRightInd w:val="0"/>
            </w:pPr>
            <w:r>
              <w:rPr>
                <w:rFonts w:ascii="Arial" w:hAnsi="Arial" w:cs="Arial"/>
                <w:color w:val="000000"/>
                <w:sz w:val="14"/>
                <w:szCs w:val="14"/>
              </w:rPr>
              <w:t>ppm</w:t>
            </w:r>
          </w:p>
        </w:tc>
        <w:tc>
          <w:tcPr>
            <w:tcW w:w="1134" w:type="dxa"/>
            <w:gridSpan w:val="2"/>
            <w:tcBorders>
              <w:top w:val="single" w:sz="6" w:space="0" w:color="auto"/>
              <w:bottom w:val="single" w:sz="6" w:space="0" w:color="auto"/>
            </w:tcBorders>
            <w:shd w:val="clear" w:color="auto" w:fill="D3D3D3"/>
          </w:tcPr>
          <w:p w14:paraId="52507F20" w14:textId="77777777" w:rsidR="00381E05" w:rsidRDefault="00381E05">
            <w:pPr>
              <w:widowControl w:val="0"/>
              <w:autoSpaceDE w:val="0"/>
              <w:autoSpaceDN w:val="0"/>
              <w:adjustRightInd w:val="0"/>
            </w:pPr>
            <w:r>
              <w:rPr>
                <w:rFonts w:ascii="Arial" w:hAnsi="Arial" w:cs="Arial"/>
                <w:color w:val="000000"/>
                <w:sz w:val="14"/>
                <w:szCs w:val="14"/>
              </w:rPr>
              <w:t>mg/m3</w:t>
            </w:r>
          </w:p>
        </w:tc>
        <w:tc>
          <w:tcPr>
            <w:tcW w:w="1134" w:type="dxa"/>
            <w:gridSpan w:val="3"/>
            <w:tcBorders>
              <w:top w:val="single" w:sz="6" w:space="0" w:color="auto"/>
              <w:bottom w:val="single" w:sz="6" w:space="0" w:color="auto"/>
            </w:tcBorders>
            <w:shd w:val="clear" w:color="auto" w:fill="D3D3D3"/>
          </w:tcPr>
          <w:p w14:paraId="7529DAD2" w14:textId="77777777" w:rsidR="00381E05" w:rsidRDefault="00381E05">
            <w:pPr>
              <w:widowControl w:val="0"/>
              <w:autoSpaceDE w:val="0"/>
              <w:autoSpaceDN w:val="0"/>
              <w:adjustRightInd w:val="0"/>
            </w:pPr>
            <w:r>
              <w:rPr>
                <w:rFonts w:ascii="Arial" w:hAnsi="Arial" w:cs="Arial"/>
                <w:color w:val="000000"/>
                <w:sz w:val="14"/>
                <w:szCs w:val="14"/>
              </w:rPr>
              <w:t>ppm</w:t>
            </w:r>
          </w:p>
        </w:tc>
        <w:tc>
          <w:tcPr>
            <w:tcW w:w="1134" w:type="dxa"/>
            <w:gridSpan w:val="2"/>
            <w:tcBorders>
              <w:top w:val="single" w:sz="6" w:space="0" w:color="auto"/>
              <w:bottom w:val="single" w:sz="6" w:space="0" w:color="auto"/>
            </w:tcBorders>
            <w:shd w:val="clear" w:color="auto" w:fill="D3D3D3"/>
          </w:tcPr>
          <w:p w14:paraId="61BC8F37" w14:textId="77777777" w:rsidR="00381E05" w:rsidRDefault="00381E05">
            <w:pPr>
              <w:widowControl w:val="0"/>
              <w:autoSpaceDE w:val="0"/>
              <w:autoSpaceDN w:val="0"/>
              <w:adjustRightInd w:val="0"/>
            </w:pPr>
          </w:p>
        </w:tc>
        <w:tc>
          <w:tcPr>
            <w:tcW w:w="1701" w:type="dxa"/>
            <w:gridSpan w:val="2"/>
            <w:tcBorders>
              <w:top w:val="single" w:sz="6" w:space="0" w:color="auto"/>
              <w:bottom w:val="single" w:sz="6" w:space="0" w:color="auto"/>
            </w:tcBorders>
            <w:shd w:val="clear" w:color="auto" w:fill="D3D3D3"/>
          </w:tcPr>
          <w:p w14:paraId="19CF2499" w14:textId="77777777" w:rsidR="00381E05" w:rsidRDefault="00381E05">
            <w:pPr>
              <w:widowControl w:val="0"/>
              <w:autoSpaceDE w:val="0"/>
              <w:autoSpaceDN w:val="0"/>
              <w:adjustRightInd w:val="0"/>
            </w:pPr>
          </w:p>
        </w:tc>
      </w:tr>
      <w:tr w:rsidR="00381E05" w14:paraId="3183AB15" w14:textId="77777777">
        <w:tblPrEx>
          <w:tblCellMar>
            <w:top w:w="0" w:type="dxa"/>
            <w:bottom w:w="0" w:type="dxa"/>
          </w:tblCellMar>
        </w:tblPrEx>
        <w:tc>
          <w:tcPr>
            <w:tcW w:w="2268" w:type="dxa"/>
            <w:shd w:val="clear" w:color="auto" w:fill="FFFFFF"/>
          </w:tcPr>
          <w:p w14:paraId="4FAD6025" w14:textId="77777777" w:rsidR="00381E05" w:rsidRDefault="00381E05">
            <w:pPr>
              <w:widowControl w:val="0"/>
              <w:autoSpaceDE w:val="0"/>
              <w:autoSpaceDN w:val="0"/>
              <w:adjustRightInd w:val="0"/>
            </w:pPr>
            <w:r>
              <w:t xml:space="preserve"> </w:t>
            </w:r>
            <w:r>
              <w:rPr>
                <w:rFonts w:ascii="Arial" w:hAnsi="Arial" w:cs="Arial"/>
                <w:color w:val="000000"/>
                <w:sz w:val="14"/>
                <w:szCs w:val="14"/>
              </w:rPr>
              <w:t>OEL</w:t>
            </w:r>
          </w:p>
        </w:tc>
        <w:tc>
          <w:tcPr>
            <w:tcW w:w="1134" w:type="dxa"/>
            <w:shd w:val="clear" w:color="auto" w:fill="FFFFFF"/>
          </w:tcPr>
          <w:p w14:paraId="494E4774" w14:textId="77777777" w:rsidR="00381E05" w:rsidRDefault="00381E05">
            <w:pPr>
              <w:widowControl w:val="0"/>
              <w:autoSpaceDE w:val="0"/>
              <w:autoSpaceDN w:val="0"/>
              <w:adjustRightInd w:val="0"/>
            </w:pPr>
            <w:r>
              <w:rPr>
                <w:rFonts w:ascii="Arial" w:hAnsi="Arial" w:cs="Arial"/>
                <w:color w:val="000000"/>
                <w:sz w:val="14"/>
                <w:szCs w:val="14"/>
              </w:rPr>
              <w:t>EU</w:t>
            </w:r>
          </w:p>
        </w:tc>
        <w:tc>
          <w:tcPr>
            <w:tcW w:w="1134" w:type="dxa"/>
            <w:shd w:val="clear" w:color="auto" w:fill="FFFFFF"/>
          </w:tcPr>
          <w:p w14:paraId="5B180914" w14:textId="77777777" w:rsidR="00381E05" w:rsidRDefault="00381E05">
            <w:pPr>
              <w:widowControl w:val="0"/>
              <w:autoSpaceDE w:val="0"/>
              <w:autoSpaceDN w:val="0"/>
              <w:adjustRightInd w:val="0"/>
            </w:pPr>
            <w:r>
              <w:rPr>
                <w:rFonts w:ascii="Arial" w:hAnsi="Arial" w:cs="Arial"/>
                <w:color w:val="000000"/>
                <w:sz w:val="14"/>
                <w:szCs w:val="14"/>
              </w:rPr>
              <w:t xml:space="preserve">   5</w:t>
            </w:r>
          </w:p>
        </w:tc>
        <w:tc>
          <w:tcPr>
            <w:tcW w:w="1134" w:type="dxa"/>
            <w:shd w:val="clear" w:color="auto" w:fill="FFFFFF"/>
          </w:tcPr>
          <w:p w14:paraId="4421193C" w14:textId="77777777" w:rsidR="00381E05" w:rsidRDefault="00381E05">
            <w:pPr>
              <w:widowControl w:val="0"/>
              <w:autoSpaceDE w:val="0"/>
              <w:autoSpaceDN w:val="0"/>
              <w:adjustRightInd w:val="0"/>
            </w:pPr>
          </w:p>
        </w:tc>
        <w:tc>
          <w:tcPr>
            <w:tcW w:w="1134" w:type="dxa"/>
            <w:gridSpan w:val="2"/>
            <w:shd w:val="clear" w:color="auto" w:fill="FFFFFF"/>
          </w:tcPr>
          <w:p w14:paraId="44D1EBE3" w14:textId="77777777" w:rsidR="00381E05" w:rsidRDefault="00381E05">
            <w:pPr>
              <w:widowControl w:val="0"/>
              <w:autoSpaceDE w:val="0"/>
              <w:autoSpaceDN w:val="0"/>
              <w:adjustRightInd w:val="0"/>
            </w:pPr>
          </w:p>
        </w:tc>
        <w:tc>
          <w:tcPr>
            <w:tcW w:w="1134" w:type="dxa"/>
            <w:gridSpan w:val="3"/>
            <w:shd w:val="clear" w:color="auto" w:fill="FFFFFF"/>
          </w:tcPr>
          <w:p w14:paraId="44533C2E" w14:textId="77777777" w:rsidR="00381E05" w:rsidRDefault="00381E05">
            <w:pPr>
              <w:widowControl w:val="0"/>
              <w:autoSpaceDE w:val="0"/>
              <w:autoSpaceDN w:val="0"/>
              <w:adjustRightInd w:val="0"/>
            </w:pPr>
          </w:p>
        </w:tc>
        <w:tc>
          <w:tcPr>
            <w:tcW w:w="1134" w:type="dxa"/>
            <w:gridSpan w:val="2"/>
            <w:shd w:val="clear" w:color="auto" w:fill="FFFFFF"/>
          </w:tcPr>
          <w:p w14:paraId="48388CF3" w14:textId="77777777" w:rsidR="00381E05" w:rsidRDefault="00381E05">
            <w:pPr>
              <w:widowControl w:val="0"/>
              <w:autoSpaceDE w:val="0"/>
              <w:autoSpaceDN w:val="0"/>
              <w:adjustRightInd w:val="0"/>
            </w:pPr>
          </w:p>
        </w:tc>
        <w:tc>
          <w:tcPr>
            <w:tcW w:w="1701" w:type="dxa"/>
            <w:gridSpan w:val="2"/>
            <w:shd w:val="clear" w:color="auto" w:fill="FFFFFF"/>
          </w:tcPr>
          <w:p w14:paraId="3C8410C2" w14:textId="77777777" w:rsidR="00381E05" w:rsidRDefault="00381E05">
            <w:pPr>
              <w:widowControl w:val="0"/>
              <w:autoSpaceDE w:val="0"/>
              <w:autoSpaceDN w:val="0"/>
              <w:adjustRightInd w:val="0"/>
            </w:pPr>
          </w:p>
        </w:tc>
      </w:tr>
      <w:tr w:rsidR="00381E05" w14:paraId="76D06B40" w14:textId="77777777">
        <w:tblPrEx>
          <w:tblCellMar>
            <w:top w:w="0" w:type="dxa"/>
            <w:bottom w:w="0" w:type="dxa"/>
          </w:tblCellMar>
        </w:tblPrEx>
        <w:tc>
          <w:tcPr>
            <w:tcW w:w="5670" w:type="dxa"/>
            <w:gridSpan w:val="4"/>
            <w:tcBorders>
              <w:top w:val="single" w:sz="6" w:space="0" w:color="auto"/>
              <w:bottom w:val="single" w:sz="6" w:space="0" w:color="auto"/>
            </w:tcBorders>
            <w:shd w:val="clear" w:color="auto" w:fill="D3D3D3"/>
          </w:tcPr>
          <w:p w14:paraId="23471ED8" w14:textId="77777777" w:rsidR="00381E05" w:rsidRDefault="00381E05">
            <w:pPr>
              <w:widowControl w:val="0"/>
              <w:autoSpaceDE w:val="0"/>
              <w:autoSpaceDN w:val="0"/>
              <w:adjustRightInd w:val="0"/>
            </w:pPr>
            <w:r>
              <w:t xml:space="preserve"> </w:t>
            </w:r>
            <w:r>
              <w:rPr>
                <w:rFonts w:ascii="Arial" w:hAnsi="Arial" w:cs="Arial"/>
                <w:color w:val="000000"/>
                <w:sz w:val="14"/>
                <w:szCs w:val="14"/>
              </w:rPr>
              <w:t>Concentrazione prevista di non effetto sull`ambiente - PNEC</w:t>
            </w:r>
          </w:p>
        </w:tc>
        <w:tc>
          <w:tcPr>
            <w:tcW w:w="1701" w:type="dxa"/>
            <w:gridSpan w:val="3"/>
            <w:tcBorders>
              <w:top w:val="single" w:sz="6" w:space="0" w:color="auto"/>
              <w:bottom w:val="single" w:sz="6" w:space="0" w:color="auto"/>
            </w:tcBorders>
            <w:shd w:val="clear" w:color="auto" w:fill="D3D3D3"/>
          </w:tcPr>
          <w:p w14:paraId="7A77129E" w14:textId="77777777" w:rsidR="00381E05" w:rsidRDefault="00381E05">
            <w:pPr>
              <w:widowControl w:val="0"/>
              <w:autoSpaceDE w:val="0"/>
              <w:autoSpaceDN w:val="0"/>
              <w:adjustRightInd w:val="0"/>
            </w:pPr>
          </w:p>
        </w:tc>
        <w:tc>
          <w:tcPr>
            <w:tcW w:w="1701" w:type="dxa"/>
            <w:gridSpan w:val="4"/>
            <w:tcBorders>
              <w:top w:val="single" w:sz="6" w:space="0" w:color="auto"/>
              <w:bottom w:val="single" w:sz="6" w:space="0" w:color="auto"/>
            </w:tcBorders>
            <w:shd w:val="clear" w:color="auto" w:fill="D3D3D3"/>
          </w:tcPr>
          <w:p w14:paraId="4512228C" w14:textId="77777777" w:rsidR="00381E05" w:rsidRDefault="00381E05">
            <w:pPr>
              <w:widowControl w:val="0"/>
              <w:autoSpaceDE w:val="0"/>
              <w:autoSpaceDN w:val="0"/>
              <w:adjustRightInd w:val="0"/>
            </w:pPr>
          </w:p>
        </w:tc>
        <w:tc>
          <w:tcPr>
            <w:tcW w:w="1701" w:type="dxa"/>
            <w:gridSpan w:val="2"/>
            <w:tcBorders>
              <w:top w:val="single" w:sz="6" w:space="0" w:color="auto"/>
              <w:bottom w:val="single" w:sz="6" w:space="0" w:color="auto"/>
            </w:tcBorders>
            <w:shd w:val="clear" w:color="auto" w:fill="D3D3D3"/>
          </w:tcPr>
          <w:p w14:paraId="63C4251B" w14:textId="77777777" w:rsidR="00381E05" w:rsidRDefault="00381E05">
            <w:pPr>
              <w:widowControl w:val="0"/>
              <w:autoSpaceDE w:val="0"/>
              <w:autoSpaceDN w:val="0"/>
              <w:adjustRightInd w:val="0"/>
            </w:pPr>
          </w:p>
        </w:tc>
      </w:tr>
      <w:tr w:rsidR="00381E05" w14:paraId="2FD84429" w14:textId="77777777">
        <w:tblPrEx>
          <w:tblCellMar>
            <w:top w:w="0" w:type="dxa"/>
            <w:bottom w:w="0" w:type="dxa"/>
          </w:tblCellMar>
        </w:tblPrEx>
        <w:tc>
          <w:tcPr>
            <w:tcW w:w="5670" w:type="dxa"/>
            <w:gridSpan w:val="4"/>
            <w:tcBorders>
              <w:top w:val="single" w:sz="6" w:space="0" w:color="auto"/>
              <w:bottom w:val="single" w:sz="6" w:space="0" w:color="auto"/>
            </w:tcBorders>
            <w:shd w:val="clear" w:color="auto" w:fill="FFFFFF"/>
          </w:tcPr>
          <w:p w14:paraId="34AF6C6A" w14:textId="77777777" w:rsidR="00381E05" w:rsidRDefault="00381E05">
            <w:pPr>
              <w:widowControl w:val="0"/>
              <w:autoSpaceDE w:val="0"/>
              <w:autoSpaceDN w:val="0"/>
              <w:adjustRightInd w:val="0"/>
            </w:pPr>
            <w:r>
              <w:t xml:space="preserve"> </w:t>
            </w:r>
            <w:r>
              <w:rPr>
                <w:rFonts w:ascii="Arial" w:hAnsi="Arial" w:cs="Arial"/>
                <w:color w:val="000000"/>
                <w:sz w:val="14"/>
                <w:szCs w:val="14"/>
              </w:rPr>
              <w:t>Valore di riferimento in acqua dolce</w:t>
            </w:r>
          </w:p>
        </w:tc>
        <w:tc>
          <w:tcPr>
            <w:tcW w:w="1701" w:type="dxa"/>
            <w:gridSpan w:val="3"/>
            <w:tcBorders>
              <w:top w:val="single" w:sz="6" w:space="0" w:color="auto"/>
              <w:bottom w:val="single" w:sz="6" w:space="0" w:color="auto"/>
            </w:tcBorders>
            <w:shd w:val="clear" w:color="auto" w:fill="FFFFFF"/>
          </w:tcPr>
          <w:p w14:paraId="48DEE338" w14:textId="77777777" w:rsidR="00381E05" w:rsidRDefault="00381E05">
            <w:pPr>
              <w:widowControl w:val="0"/>
              <w:autoSpaceDE w:val="0"/>
              <w:autoSpaceDN w:val="0"/>
              <w:adjustRightInd w:val="0"/>
            </w:pPr>
            <w:r>
              <w:rPr>
                <w:rFonts w:ascii="Arial" w:hAnsi="Arial" w:cs="Arial"/>
                <w:color w:val="000000"/>
                <w:sz w:val="14"/>
                <w:szCs w:val="14"/>
              </w:rPr>
              <w:t>0,49</w:t>
            </w:r>
          </w:p>
        </w:tc>
        <w:tc>
          <w:tcPr>
            <w:tcW w:w="1701" w:type="dxa"/>
            <w:gridSpan w:val="4"/>
            <w:tcBorders>
              <w:top w:val="single" w:sz="6" w:space="0" w:color="auto"/>
              <w:bottom w:val="single" w:sz="6" w:space="0" w:color="auto"/>
            </w:tcBorders>
            <w:shd w:val="clear" w:color="auto" w:fill="FFFFFF"/>
          </w:tcPr>
          <w:p w14:paraId="29BFA47A" w14:textId="77777777" w:rsidR="00381E05" w:rsidRDefault="00381E05">
            <w:pPr>
              <w:widowControl w:val="0"/>
              <w:autoSpaceDE w:val="0"/>
              <w:autoSpaceDN w:val="0"/>
              <w:adjustRightInd w:val="0"/>
            </w:pPr>
            <w:r>
              <w:rPr>
                <w:rFonts w:ascii="Arial" w:hAnsi="Arial" w:cs="Arial"/>
                <w:color w:val="000000"/>
                <w:sz w:val="14"/>
                <w:szCs w:val="14"/>
              </w:rPr>
              <w:t>mg/l</w:t>
            </w:r>
          </w:p>
        </w:tc>
        <w:tc>
          <w:tcPr>
            <w:tcW w:w="1701" w:type="dxa"/>
            <w:gridSpan w:val="2"/>
            <w:tcBorders>
              <w:top w:val="single" w:sz="6" w:space="0" w:color="auto"/>
              <w:bottom w:val="single" w:sz="6" w:space="0" w:color="auto"/>
            </w:tcBorders>
            <w:shd w:val="clear" w:color="auto" w:fill="FFFFFF"/>
          </w:tcPr>
          <w:p w14:paraId="38159A96" w14:textId="77777777" w:rsidR="00381E05" w:rsidRDefault="00381E05">
            <w:pPr>
              <w:widowControl w:val="0"/>
              <w:autoSpaceDE w:val="0"/>
              <w:autoSpaceDN w:val="0"/>
              <w:adjustRightInd w:val="0"/>
            </w:pPr>
          </w:p>
        </w:tc>
      </w:tr>
      <w:tr w:rsidR="00381E05" w14:paraId="2B6BE969" w14:textId="77777777">
        <w:tblPrEx>
          <w:tblCellMar>
            <w:top w:w="0" w:type="dxa"/>
            <w:bottom w:w="0" w:type="dxa"/>
          </w:tblCellMar>
        </w:tblPrEx>
        <w:tc>
          <w:tcPr>
            <w:tcW w:w="5670" w:type="dxa"/>
            <w:gridSpan w:val="4"/>
            <w:tcBorders>
              <w:top w:val="single" w:sz="6" w:space="0" w:color="auto"/>
              <w:bottom w:val="single" w:sz="6" w:space="0" w:color="auto"/>
            </w:tcBorders>
            <w:shd w:val="clear" w:color="auto" w:fill="FFFFFF"/>
          </w:tcPr>
          <w:p w14:paraId="16BBA04E" w14:textId="77777777" w:rsidR="00381E05" w:rsidRDefault="00381E05">
            <w:pPr>
              <w:widowControl w:val="0"/>
              <w:autoSpaceDE w:val="0"/>
              <w:autoSpaceDN w:val="0"/>
              <w:adjustRightInd w:val="0"/>
            </w:pPr>
            <w:r>
              <w:t xml:space="preserve"> </w:t>
            </w:r>
            <w:r>
              <w:rPr>
                <w:rFonts w:ascii="Arial" w:hAnsi="Arial" w:cs="Arial"/>
                <w:color w:val="000000"/>
                <w:sz w:val="14"/>
                <w:szCs w:val="14"/>
              </w:rPr>
              <w:t>Valore di riferimento in acqua marina</w:t>
            </w:r>
          </w:p>
        </w:tc>
        <w:tc>
          <w:tcPr>
            <w:tcW w:w="1701" w:type="dxa"/>
            <w:gridSpan w:val="3"/>
            <w:tcBorders>
              <w:top w:val="single" w:sz="6" w:space="0" w:color="auto"/>
              <w:bottom w:val="single" w:sz="6" w:space="0" w:color="auto"/>
            </w:tcBorders>
            <w:shd w:val="clear" w:color="auto" w:fill="FFFFFF"/>
          </w:tcPr>
          <w:p w14:paraId="370187C9" w14:textId="77777777" w:rsidR="00381E05" w:rsidRDefault="00381E05">
            <w:pPr>
              <w:widowControl w:val="0"/>
              <w:autoSpaceDE w:val="0"/>
              <w:autoSpaceDN w:val="0"/>
              <w:adjustRightInd w:val="0"/>
            </w:pPr>
            <w:r>
              <w:rPr>
                <w:rFonts w:ascii="Arial" w:hAnsi="Arial" w:cs="Arial"/>
                <w:color w:val="000000"/>
                <w:sz w:val="14"/>
                <w:szCs w:val="14"/>
              </w:rPr>
              <w:t>0,32</w:t>
            </w:r>
          </w:p>
        </w:tc>
        <w:tc>
          <w:tcPr>
            <w:tcW w:w="1701" w:type="dxa"/>
            <w:gridSpan w:val="4"/>
            <w:tcBorders>
              <w:top w:val="single" w:sz="6" w:space="0" w:color="auto"/>
              <w:bottom w:val="single" w:sz="6" w:space="0" w:color="auto"/>
            </w:tcBorders>
            <w:shd w:val="clear" w:color="auto" w:fill="FFFFFF"/>
          </w:tcPr>
          <w:p w14:paraId="50C2ED61" w14:textId="77777777" w:rsidR="00381E05" w:rsidRDefault="00381E05">
            <w:pPr>
              <w:widowControl w:val="0"/>
              <w:autoSpaceDE w:val="0"/>
              <w:autoSpaceDN w:val="0"/>
              <w:adjustRightInd w:val="0"/>
            </w:pPr>
            <w:r>
              <w:rPr>
                <w:rFonts w:ascii="Arial" w:hAnsi="Arial" w:cs="Arial"/>
                <w:color w:val="000000"/>
                <w:sz w:val="14"/>
                <w:szCs w:val="14"/>
              </w:rPr>
              <w:t>mg/l</w:t>
            </w:r>
          </w:p>
        </w:tc>
        <w:tc>
          <w:tcPr>
            <w:tcW w:w="1701" w:type="dxa"/>
            <w:gridSpan w:val="2"/>
            <w:tcBorders>
              <w:top w:val="single" w:sz="6" w:space="0" w:color="auto"/>
              <w:bottom w:val="single" w:sz="6" w:space="0" w:color="auto"/>
            </w:tcBorders>
            <w:shd w:val="clear" w:color="auto" w:fill="FFFFFF"/>
          </w:tcPr>
          <w:p w14:paraId="61198764" w14:textId="77777777" w:rsidR="00381E05" w:rsidRDefault="00381E05">
            <w:pPr>
              <w:widowControl w:val="0"/>
              <w:autoSpaceDE w:val="0"/>
              <w:autoSpaceDN w:val="0"/>
              <w:adjustRightInd w:val="0"/>
            </w:pPr>
          </w:p>
        </w:tc>
      </w:tr>
      <w:tr w:rsidR="00381E05" w14:paraId="5BC1BD98" w14:textId="77777777">
        <w:tblPrEx>
          <w:tblCellMar>
            <w:top w:w="0" w:type="dxa"/>
            <w:bottom w:w="0" w:type="dxa"/>
          </w:tblCellMar>
        </w:tblPrEx>
        <w:tc>
          <w:tcPr>
            <w:tcW w:w="5670" w:type="dxa"/>
            <w:gridSpan w:val="4"/>
            <w:tcBorders>
              <w:top w:val="single" w:sz="6" w:space="0" w:color="auto"/>
              <w:bottom w:val="single" w:sz="6" w:space="0" w:color="auto"/>
            </w:tcBorders>
            <w:shd w:val="clear" w:color="auto" w:fill="FFFFFF"/>
          </w:tcPr>
          <w:p w14:paraId="65E63211" w14:textId="77777777" w:rsidR="00381E05" w:rsidRDefault="00381E05">
            <w:pPr>
              <w:widowControl w:val="0"/>
              <w:autoSpaceDE w:val="0"/>
              <w:autoSpaceDN w:val="0"/>
              <w:adjustRightInd w:val="0"/>
            </w:pPr>
            <w:r>
              <w:t xml:space="preserve"> </w:t>
            </w:r>
            <w:r>
              <w:rPr>
                <w:rFonts w:ascii="Arial" w:hAnsi="Arial" w:cs="Arial"/>
                <w:color w:val="000000"/>
                <w:sz w:val="14"/>
                <w:szCs w:val="14"/>
              </w:rPr>
              <w:t>Valore di riferimento per i microorganismi STP</w:t>
            </w:r>
          </w:p>
        </w:tc>
        <w:tc>
          <w:tcPr>
            <w:tcW w:w="1701" w:type="dxa"/>
            <w:gridSpan w:val="3"/>
            <w:tcBorders>
              <w:top w:val="single" w:sz="6" w:space="0" w:color="auto"/>
              <w:bottom w:val="single" w:sz="6" w:space="0" w:color="auto"/>
            </w:tcBorders>
            <w:shd w:val="clear" w:color="auto" w:fill="FFFFFF"/>
          </w:tcPr>
          <w:p w14:paraId="4B1B969C" w14:textId="77777777" w:rsidR="00381E05" w:rsidRDefault="00381E05">
            <w:pPr>
              <w:widowControl w:val="0"/>
              <w:autoSpaceDE w:val="0"/>
              <w:autoSpaceDN w:val="0"/>
              <w:adjustRightInd w:val="0"/>
            </w:pPr>
            <w:r>
              <w:rPr>
                <w:rFonts w:ascii="Arial" w:hAnsi="Arial" w:cs="Arial"/>
                <w:color w:val="000000"/>
                <w:sz w:val="14"/>
                <w:szCs w:val="14"/>
              </w:rPr>
              <w:t>3</w:t>
            </w:r>
          </w:p>
        </w:tc>
        <w:tc>
          <w:tcPr>
            <w:tcW w:w="1701" w:type="dxa"/>
            <w:gridSpan w:val="4"/>
            <w:tcBorders>
              <w:top w:val="single" w:sz="6" w:space="0" w:color="auto"/>
              <w:bottom w:val="single" w:sz="6" w:space="0" w:color="auto"/>
            </w:tcBorders>
            <w:shd w:val="clear" w:color="auto" w:fill="FFFFFF"/>
          </w:tcPr>
          <w:p w14:paraId="7C6DAFBE" w14:textId="77777777" w:rsidR="00381E05" w:rsidRDefault="00381E05">
            <w:pPr>
              <w:widowControl w:val="0"/>
              <w:autoSpaceDE w:val="0"/>
              <w:autoSpaceDN w:val="0"/>
              <w:adjustRightInd w:val="0"/>
            </w:pPr>
            <w:r>
              <w:rPr>
                <w:rFonts w:ascii="Arial" w:hAnsi="Arial" w:cs="Arial"/>
                <w:color w:val="000000"/>
                <w:sz w:val="14"/>
                <w:szCs w:val="14"/>
              </w:rPr>
              <w:t>mg/l</w:t>
            </w:r>
          </w:p>
        </w:tc>
        <w:tc>
          <w:tcPr>
            <w:tcW w:w="1701" w:type="dxa"/>
            <w:gridSpan w:val="2"/>
            <w:tcBorders>
              <w:top w:val="single" w:sz="6" w:space="0" w:color="auto"/>
              <w:bottom w:val="single" w:sz="6" w:space="0" w:color="auto"/>
            </w:tcBorders>
            <w:shd w:val="clear" w:color="auto" w:fill="FFFFFF"/>
          </w:tcPr>
          <w:p w14:paraId="16FBFA65" w14:textId="77777777" w:rsidR="00381E05" w:rsidRDefault="00381E05">
            <w:pPr>
              <w:widowControl w:val="0"/>
              <w:autoSpaceDE w:val="0"/>
              <w:autoSpaceDN w:val="0"/>
              <w:adjustRightInd w:val="0"/>
            </w:pPr>
          </w:p>
        </w:tc>
      </w:tr>
      <w:tr w:rsidR="00381E05" w14:paraId="219CF80F" w14:textId="77777777">
        <w:tblPrEx>
          <w:tblCellMar>
            <w:top w:w="0" w:type="dxa"/>
            <w:bottom w:w="0" w:type="dxa"/>
          </w:tblCellMar>
        </w:tblPrEx>
        <w:tc>
          <w:tcPr>
            <w:tcW w:w="5670" w:type="dxa"/>
            <w:gridSpan w:val="4"/>
            <w:shd w:val="clear" w:color="auto" w:fill="FFFFFF"/>
          </w:tcPr>
          <w:p w14:paraId="3293664F" w14:textId="77777777" w:rsidR="00381E05" w:rsidRDefault="00381E05">
            <w:pPr>
              <w:widowControl w:val="0"/>
              <w:autoSpaceDE w:val="0"/>
              <w:autoSpaceDN w:val="0"/>
              <w:adjustRightInd w:val="0"/>
            </w:pPr>
            <w:r>
              <w:t xml:space="preserve"> </w:t>
            </w:r>
            <w:r>
              <w:rPr>
                <w:rFonts w:ascii="Arial" w:hAnsi="Arial" w:cs="Arial"/>
                <w:color w:val="000000"/>
                <w:sz w:val="14"/>
                <w:szCs w:val="14"/>
              </w:rPr>
              <w:t>Valore di riferimento per il compartimento terrestre</w:t>
            </w:r>
          </w:p>
        </w:tc>
        <w:tc>
          <w:tcPr>
            <w:tcW w:w="1701" w:type="dxa"/>
            <w:gridSpan w:val="3"/>
            <w:shd w:val="clear" w:color="auto" w:fill="FFFFFF"/>
          </w:tcPr>
          <w:p w14:paraId="5BC8A25D" w14:textId="77777777" w:rsidR="00381E05" w:rsidRDefault="00381E05">
            <w:pPr>
              <w:widowControl w:val="0"/>
              <w:autoSpaceDE w:val="0"/>
              <w:autoSpaceDN w:val="0"/>
              <w:adjustRightInd w:val="0"/>
            </w:pPr>
            <w:r>
              <w:rPr>
                <w:rFonts w:ascii="Arial" w:hAnsi="Arial" w:cs="Arial"/>
                <w:color w:val="000000"/>
                <w:sz w:val="14"/>
                <w:szCs w:val="14"/>
              </w:rPr>
              <w:t>1080</w:t>
            </w:r>
          </w:p>
        </w:tc>
        <w:tc>
          <w:tcPr>
            <w:tcW w:w="1701" w:type="dxa"/>
            <w:gridSpan w:val="4"/>
            <w:shd w:val="clear" w:color="auto" w:fill="FFFFFF"/>
          </w:tcPr>
          <w:p w14:paraId="3B09B66F" w14:textId="77777777" w:rsidR="00381E05" w:rsidRDefault="00381E05">
            <w:pPr>
              <w:widowControl w:val="0"/>
              <w:autoSpaceDE w:val="0"/>
              <w:autoSpaceDN w:val="0"/>
              <w:adjustRightInd w:val="0"/>
            </w:pPr>
            <w:r>
              <w:rPr>
                <w:rFonts w:ascii="Arial" w:hAnsi="Arial" w:cs="Arial"/>
                <w:color w:val="000000"/>
                <w:sz w:val="14"/>
                <w:szCs w:val="14"/>
              </w:rPr>
              <w:t>mg/kg</w:t>
            </w:r>
          </w:p>
        </w:tc>
        <w:tc>
          <w:tcPr>
            <w:tcW w:w="1701" w:type="dxa"/>
            <w:gridSpan w:val="2"/>
            <w:shd w:val="clear" w:color="auto" w:fill="FFFFFF"/>
          </w:tcPr>
          <w:p w14:paraId="7EA88255" w14:textId="77777777" w:rsidR="00381E05" w:rsidRDefault="00381E05">
            <w:pPr>
              <w:widowControl w:val="0"/>
              <w:autoSpaceDE w:val="0"/>
              <w:autoSpaceDN w:val="0"/>
              <w:adjustRightInd w:val="0"/>
            </w:pPr>
          </w:p>
        </w:tc>
      </w:tr>
      <w:tr w:rsidR="00381E05" w14:paraId="77BB6DF0" w14:textId="77777777">
        <w:tblPrEx>
          <w:tblCellMar>
            <w:top w:w="0" w:type="dxa"/>
            <w:bottom w:w="0" w:type="dxa"/>
          </w:tblCellMar>
        </w:tblPrEx>
        <w:tc>
          <w:tcPr>
            <w:tcW w:w="10773" w:type="dxa"/>
            <w:gridSpan w:val="13"/>
            <w:shd w:val="clear" w:color="auto" w:fill="D3D3D3"/>
          </w:tcPr>
          <w:p w14:paraId="1DE5109F"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Salute - Livello derivato di non effetto - DNEL / DMEL</w:t>
            </w:r>
          </w:p>
        </w:tc>
      </w:tr>
      <w:tr w:rsidR="00381E05" w14:paraId="77C8A597" w14:textId="77777777">
        <w:tblPrEx>
          <w:tblCellMar>
            <w:top w:w="0" w:type="dxa"/>
            <w:bottom w:w="0" w:type="dxa"/>
          </w:tblCellMar>
        </w:tblPrEx>
        <w:tc>
          <w:tcPr>
            <w:tcW w:w="2268" w:type="dxa"/>
            <w:shd w:val="clear" w:color="auto" w:fill="D3D3D3"/>
          </w:tcPr>
          <w:p w14:paraId="6C7589A5" w14:textId="77777777" w:rsidR="00381E05" w:rsidRDefault="00381E05">
            <w:pPr>
              <w:widowControl w:val="0"/>
              <w:autoSpaceDE w:val="0"/>
              <w:autoSpaceDN w:val="0"/>
              <w:adjustRightInd w:val="0"/>
              <w:jc w:val="both"/>
            </w:pPr>
            <w:r>
              <w:t xml:space="preserve"> </w:t>
            </w:r>
          </w:p>
        </w:tc>
        <w:tc>
          <w:tcPr>
            <w:tcW w:w="1134" w:type="dxa"/>
            <w:shd w:val="clear" w:color="auto" w:fill="D3D3D3"/>
          </w:tcPr>
          <w:p w14:paraId="742E69B6" w14:textId="77777777" w:rsidR="00381E05" w:rsidRDefault="00381E05">
            <w:pPr>
              <w:widowControl w:val="0"/>
              <w:autoSpaceDE w:val="0"/>
              <w:autoSpaceDN w:val="0"/>
              <w:adjustRightInd w:val="0"/>
            </w:pPr>
            <w:r>
              <w:rPr>
                <w:rFonts w:ascii="Arial" w:hAnsi="Arial" w:cs="Arial"/>
                <w:color w:val="000000"/>
                <w:sz w:val="14"/>
                <w:szCs w:val="14"/>
              </w:rPr>
              <w:t>Effetti sui consumatori</w:t>
            </w:r>
          </w:p>
        </w:tc>
        <w:tc>
          <w:tcPr>
            <w:tcW w:w="1134" w:type="dxa"/>
            <w:shd w:val="clear" w:color="auto" w:fill="D3D3D3"/>
          </w:tcPr>
          <w:p w14:paraId="339A652D" w14:textId="77777777" w:rsidR="00381E05" w:rsidRDefault="00381E05">
            <w:pPr>
              <w:widowControl w:val="0"/>
              <w:autoSpaceDE w:val="0"/>
              <w:autoSpaceDN w:val="0"/>
              <w:adjustRightInd w:val="0"/>
            </w:pPr>
          </w:p>
        </w:tc>
        <w:tc>
          <w:tcPr>
            <w:tcW w:w="1134" w:type="dxa"/>
            <w:shd w:val="clear" w:color="auto" w:fill="D3D3D3"/>
          </w:tcPr>
          <w:p w14:paraId="45284524" w14:textId="77777777" w:rsidR="00381E05" w:rsidRDefault="00381E05">
            <w:pPr>
              <w:widowControl w:val="0"/>
              <w:autoSpaceDE w:val="0"/>
              <w:autoSpaceDN w:val="0"/>
              <w:adjustRightInd w:val="0"/>
            </w:pPr>
          </w:p>
        </w:tc>
        <w:tc>
          <w:tcPr>
            <w:tcW w:w="1020" w:type="dxa"/>
            <w:shd w:val="clear" w:color="auto" w:fill="D3D3D3"/>
          </w:tcPr>
          <w:p w14:paraId="34F14F18" w14:textId="77777777" w:rsidR="00381E05" w:rsidRDefault="00381E05">
            <w:pPr>
              <w:widowControl w:val="0"/>
              <w:autoSpaceDE w:val="0"/>
              <w:autoSpaceDN w:val="0"/>
              <w:adjustRightInd w:val="0"/>
            </w:pPr>
          </w:p>
        </w:tc>
        <w:tc>
          <w:tcPr>
            <w:tcW w:w="1020" w:type="dxa"/>
            <w:gridSpan w:val="3"/>
            <w:shd w:val="clear" w:color="auto" w:fill="D3D3D3"/>
          </w:tcPr>
          <w:p w14:paraId="28741D78" w14:textId="77777777" w:rsidR="00381E05" w:rsidRDefault="00381E05">
            <w:pPr>
              <w:widowControl w:val="0"/>
              <w:autoSpaceDE w:val="0"/>
              <w:autoSpaceDN w:val="0"/>
              <w:adjustRightInd w:val="0"/>
            </w:pPr>
            <w:r>
              <w:rPr>
                <w:rFonts w:ascii="Arial" w:hAnsi="Arial" w:cs="Arial"/>
                <w:color w:val="000000"/>
                <w:sz w:val="14"/>
                <w:szCs w:val="14"/>
              </w:rPr>
              <w:t>Effetti sui lavoratori</w:t>
            </w:r>
          </w:p>
        </w:tc>
        <w:tc>
          <w:tcPr>
            <w:tcW w:w="1020" w:type="dxa"/>
            <w:gridSpan w:val="2"/>
            <w:shd w:val="clear" w:color="auto" w:fill="D3D3D3"/>
          </w:tcPr>
          <w:p w14:paraId="099B3E98" w14:textId="77777777" w:rsidR="00381E05" w:rsidRDefault="00381E05">
            <w:pPr>
              <w:widowControl w:val="0"/>
              <w:autoSpaceDE w:val="0"/>
              <w:autoSpaceDN w:val="0"/>
              <w:adjustRightInd w:val="0"/>
            </w:pPr>
          </w:p>
        </w:tc>
        <w:tc>
          <w:tcPr>
            <w:tcW w:w="1020" w:type="dxa"/>
            <w:gridSpan w:val="2"/>
            <w:shd w:val="clear" w:color="auto" w:fill="D3D3D3"/>
          </w:tcPr>
          <w:p w14:paraId="23BCF0F6" w14:textId="77777777" w:rsidR="00381E05" w:rsidRDefault="00381E05">
            <w:pPr>
              <w:widowControl w:val="0"/>
              <w:autoSpaceDE w:val="0"/>
              <w:autoSpaceDN w:val="0"/>
              <w:adjustRightInd w:val="0"/>
            </w:pPr>
          </w:p>
        </w:tc>
        <w:tc>
          <w:tcPr>
            <w:tcW w:w="1020" w:type="dxa"/>
            <w:shd w:val="clear" w:color="auto" w:fill="D3D3D3"/>
          </w:tcPr>
          <w:p w14:paraId="2274D97F" w14:textId="77777777" w:rsidR="00381E05" w:rsidRDefault="00381E05">
            <w:pPr>
              <w:widowControl w:val="0"/>
              <w:autoSpaceDE w:val="0"/>
              <w:autoSpaceDN w:val="0"/>
              <w:adjustRightInd w:val="0"/>
            </w:pPr>
          </w:p>
        </w:tc>
      </w:tr>
      <w:tr w:rsidR="00381E05" w14:paraId="0846C78D" w14:textId="77777777">
        <w:tblPrEx>
          <w:tblCellMar>
            <w:top w:w="0" w:type="dxa"/>
            <w:bottom w:w="0" w:type="dxa"/>
          </w:tblCellMar>
        </w:tblPrEx>
        <w:tc>
          <w:tcPr>
            <w:tcW w:w="2268" w:type="dxa"/>
            <w:tcBorders>
              <w:top w:val="single" w:sz="6" w:space="0" w:color="auto"/>
              <w:bottom w:val="single" w:sz="6" w:space="0" w:color="auto"/>
            </w:tcBorders>
            <w:shd w:val="clear" w:color="auto" w:fill="D3D3D3"/>
          </w:tcPr>
          <w:p w14:paraId="6785847E" w14:textId="77777777" w:rsidR="00381E05" w:rsidRDefault="00381E05">
            <w:pPr>
              <w:widowControl w:val="0"/>
              <w:autoSpaceDE w:val="0"/>
              <w:autoSpaceDN w:val="0"/>
              <w:adjustRightInd w:val="0"/>
            </w:pPr>
            <w:r>
              <w:t xml:space="preserve"> </w:t>
            </w:r>
            <w:r>
              <w:rPr>
                <w:rFonts w:ascii="Arial" w:hAnsi="Arial" w:cs="Arial"/>
                <w:color w:val="000000"/>
                <w:sz w:val="14"/>
                <w:szCs w:val="14"/>
              </w:rPr>
              <w:t>Via di Esposizione</w:t>
            </w:r>
          </w:p>
        </w:tc>
        <w:tc>
          <w:tcPr>
            <w:tcW w:w="1134" w:type="dxa"/>
            <w:tcBorders>
              <w:top w:val="single" w:sz="6" w:space="0" w:color="auto"/>
              <w:bottom w:val="single" w:sz="6" w:space="0" w:color="auto"/>
            </w:tcBorders>
            <w:shd w:val="clear" w:color="auto" w:fill="D3D3D3"/>
          </w:tcPr>
          <w:p w14:paraId="0838D2AF" w14:textId="77777777" w:rsidR="00381E05" w:rsidRDefault="00381E05">
            <w:pPr>
              <w:widowControl w:val="0"/>
              <w:autoSpaceDE w:val="0"/>
              <w:autoSpaceDN w:val="0"/>
              <w:adjustRightInd w:val="0"/>
            </w:pPr>
            <w:r>
              <w:rPr>
                <w:rFonts w:ascii="Arial" w:hAnsi="Arial" w:cs="Arial"/>
                <w:color w:val="000000"/>
                <w:sz w:val="14"/>
                <w:szCs w:val="14"/>
              </w:rPr>
              <w:t>Locali acuti</w:t>
            </w:r>
          </w:p>
        </w:tc>
        <w:tc>
          <w:tcPr>
            <w:tcW w:w="1134" w:type="dxa"/>
            <w:tcBorders>
              <w:top w:val="single" w:sz="6" w:space="0" w:color="auto"/>
              <w:bottom w:val="single" w:sz="6" w:space="0" w:color="auto"/>
            </w:tcBorders>
            <w:shd w:val="clear" w:color="auto" w:fill="D3D3D3"/>
          </w:tcPr>
          <w:p w14:paraId="06F72F30" w14:textId="77777777" w:rsidR="00381E05" w:rsidRDefault="00381E05">
            <w:pPr>
              <w:widowControl w:val="0"/>
              <w:autoSpaceDE w:val="0"/>
              <w:autoSpaceDN w:val="0"/>
              <w:adjustRightInd w:val="0"/>
            </w:pPr>
            <w:r>
              <w:rPr>
                <w:rFonts w:ascii="Arial" w:hAnsi="Arial" w:cs="Arial"/>
                <w:color w:val="000000"/>
                <w:sz w:val="14"/>
                <w:szCs w:val="14"/>
              </w:rPr>
              <w:t>Sistemici acuti</w:t>
            </w:r>
          </w:p>
        </w:tc>
        <w:tc>
          <w:tcPr>
            <w:tcW w:w="1134" w:type="dxa"/>
            <w:tcBorders>
              <w:top w:val="single" w:sz="6" w:space="0" w:color="auto"/>
              <w:bottom w:val="single" w:sz="6" w:space="0" w:color="auto"/>
            </w:tcBorders>
            <w:shd w:val="clear" w:color="auto" w:fill="D3D3D3"/>
          </w:tcPr>
          <w:p w14:paraId="53D9ECF9" w14:textId="77777777" w:rsidR="00381E05" w:rsidRDefault="00381E05">
            <w:pPr>
              <w:widowControl w:val="0"/>
              <w:autoSpaceDE w:val="0"/>
              <w:autoSpaceDN w:val="0"/>
              <w:adjustRightInd w:val="0"/>
            </w:pPr>
            <w:r>
              <w:rPr>
                <w:rFonts w:ascii="Arial" w:hAnsi="Arial" w:cs="Arial"/>
                <w:color w:val="000000"/>
                <w:sz w:val="14"/>
                <w:szCs w:val="14"/>
              </w:rPr>
              <w:t>Locali  cronici</w:t>
            </w:r>
          </w:p>
        </w:tc>
        <w:tc>
          <w:tcPr>
            <w:tcW w:w="1020" w:type="dxa"/>
            <w:tcBorders>
              <w:top w:val="single" w:sz="6" w:space="0" w:color="auto"/>
              <w:bottom w:val="single" w:sz="6" w:space="0" w:color="auto"/>
            </w:tcBorders>
            <w:shd w:val="clear" w:color="auto" w:fill="D3D3D3"/>
          </w:tcPr>
          <w:p w14:paraId="6A64F08F" w14:textId="77777777" w:rsidR="00381E05" w:rsidRDefault="00381E05">
            <w:pPr>
              <w:widowControl w:val="0"/>
              <w:autoSpaceDE w:val="0"/>
              <w:autoSpaceDN w:val="0"/>
              <w:adjustRightInd w:val="0"/>
            </w:pPr>
            <w:r>
              <w:rPr>
                <w:rFonts w:ascii="Arial" w:hAnsi="Arial" w:cs="Arial"/>
                <w:color w:val="000000"/>
                <w:sz w:val="14"/>
                <w:szCs w:val="14"/>
              </w:rPr>
              <w:t>Sistemici cronici</w:t>
            </w:r>
          </w:p>
        </w:tc>
        <w:tc>
          <w:tcPr>
            <w:tcW w:w="1020" w:type="dxa"/>
            <w:gridSpan w:val="3"/>
            <w:tcBorders>
              <w:top w:val="single" w:sz="6" w:space="0" w:color="auto"/>
              <w:bottom w:val="single" w:sz="6" w:space="0" w:color="auto"/>
            </w:tcBorders>
            <w:shd w:val="clear" w:color="auto" w:fill="D3D3D3"/>
          </w:tcPr>
          <w:p w14:paraId="3D6D9190" w14:textId="77777777" w:rsidR="00381E05" w:rsidRDefault="00381E05">
            <w:pPr>
              <w:widowControl w:val="0"/>
              <w:autoSpaceDE w:val="0"/>
              <w:autoSpaceDN w:val="0"/>
              <w:adjustRightInd w:val="0"/>
            </w:pPr>
            <w:r>
              <w:rPr>
                <w:rFonts w:ascii="Arial" w:hAnsi="Arial" w:cs="Arial"/>
                <w:color w:val="000000"/>
                <w:sz w:val="14"/>
                <w:szCs w:val="14"/>
              </w:rPr>
              <w:t>Locali acuti</w:t>
            </w:r>
          </w:p>
        </w:tc>
        <w:tc>
          <w:tcPr>
            <w:tcW w:w="1020" w:type="dxa"/>
            <w:gridSpan w:val="2"/>
            <w:tcBorders>
              <w:top w:val="single" w:sz="6" w:space="0" w:color="auto"/>
              <w:bottom w:val="single" w:sz="6" w:space="0" w:color="auto"/>
            </w:tcBorders>
            <w:shd w:val="clear" w:color="auto" w:fill="D3D3D3"/>
          </w:tcPr>
          <w:p w14:paraId="2F762591" w14:textId="77777777" w:rsidR="00381E05" w:rsidRDefault="00381E05">
            <w:pPr>
              <w:widowControl w:val="0"/>
              <w:autoSpaceDE w:val="0"/>
              <w:autoSpaceDN w:val="0"/>
              <w:adjustRightInd w:val="0"/>
            </w:pPr>
            <w:r>
              <w:rPr>
                <w:rFonts w:ascii="Arial" w:hAnsi="Arial" w:cs="Arial"/>
                <w:color w:val="000000"/>
                <w:sz w:val="14"/>
                <w:szCs w:val="14"/>
              </w:rPr>
              <w:t>Sistemici acuti</w:t>
            </w:r>
          </w:p>
        </w:tc>
        <w:tc>
          <w:tcPr>
            <w:tcW w:w="1020" w:type="dxa"/>
            <w:gridSpan w:val="2"/>
            <w:tcBorders>
              <w:top w:val="single" w:sz="6" w:space="0" w:color="auto"/>
              <w:bottom w:val="single" w:sz="6" w:space="0" w:color="auto"/>
            </w:tcBorders>
            <w:shd w:val="clear" w:color="auto" w:fill="D3D3D3"/>
          </w:tcPr>
          <w:p w14:paraId="628C06DD" w14:textId="77777777" w:rsidR="00381E05" w:rsidRDefault="00381E05">
            <w:pPr>
              <w:widowControl w:val="0"/>
              <w:autoSpaceDE w:val="0"/>
              <w:autoSpaceDN w:val="0"/>
              <w:adjustRightInd w:val="0"/>
            </w:pPr>
            <w:r>
              <w:rPr>
                <w:rFonts w:ascii="Arial" w:hAnsi="Arial" w:cs="Arial"/>
                <w:color w:val="000000"/>
                <w:sz w:val="14"/>
                <w:szCs w:val="14"/>
              </w:rPr>
              <w:t>Locali  cronici</w:t>
            </w:r>
          </w:p>
        </w:tc>
        <w:tc>
          <w:tcPr>
            <w:tcW w:w="1020" w:type="dxa"/>
            <w:tcBorders>
              <w:top w:val="single" w:sz="6" w:space="0" w:color="auto"/>
              <w:bottom w:val="single" w:sz="6" w:space="0" w:color="auto"/>
            </w:tcBorders>
            <w:shd w:val="clear" w:color="auto" w:fill="D3D3D3"/>
          </w:tcPr>
          <w:p w14:paraId="30F0284C" w14:textId="77777777" w:rsidR="00381E05" w:rsidRDefault="00381E05">
            <w:pPr>
              <w:widowControl w:val="0"/>
              <w:autoSpaceDE w:val="0"/>
              <w:autoSpaceDN w:val="0"/>
              <w:adjustRightInd w:val="0"/>
            </w:pPr>
            <w:r>
              <w:rPr>
                <w:rFonts w:ascii="Arial" w:hAnsi="Arial" w:cs="Arial"/>
                <w:color w:val="000000"/>
                <w:sz w:val="14"/>
                <w:szCs w:val="14"/>
              </w:rPr>
              <w:t>Sistemici cronici</w:t>
            </w:r>
          </w:p>
        </w:tc>
      </w:tr>
      <w:tr w:rsidR="00381E05" w14:paraId="29FC2C2E" w14:textId="77777777">
        <w:tblPrEx>
          <w:tblCellMar>
            <w:top w:w="0" w:type="dxa"/>
            <w:bottom w:w="0" w:type="dxa"/>
          </w:tblCellMar>
        </w:tblPrEx>
        <w:tc>
          <w:tcPr>
            <w:tcW w:w="2268" w:type="dxa"/>
            <w:shd w:val="clear" w:color="auto" w:fill="FFFFFF"/>
          </w:tcPr>
          <w:p w14:paraId="1E621AD5" w14:textId="77777777" w:rsidR="00381E05" w:rsidRDefault="00381E05">
            <w:pPr>
              <w:widowControl w:val="0"/>
              <w:autoSpaceDE w:val="0"/>
              <w:autoSpaceDN w:val="0"/>
              <w:adjustRightInd w:val="0"/>
            </w:pPr>
            <w:r>
              <w:t xml:space="preserve"> </w:t>
            </w:r>
            <w:r>
              <w:rPr>
                <w:rFonts w:ascii="Arial" w:hAnsi="Arial" w:cs="Arial"/>
                <w:color w:val="000000"/>
                <w:sz w:val="14"/>
                <w:szCs w:val="14"/>
              </w:rPr>
              <w:t>Inalazione</w:t>
            </w:r>
          </w:p>
        </w:tc>
        <w:tc>
          <w:tcPr>
            <w:tcW w:w="1134" w:type="dxa"/>
            <w:shd w:val="clear" w:color="auto" w:fill="FFFFFF"/>
          </w:tcPr>
          <w:p w14:paraId="34AC101B" w14:textId="77777777" w:rsidR="00381E05" w:rsidRDefault="00381E05">
            <w:pPr>
              <w:widowControl w:val="0"/>
              <w:autoSpaceDE w:val="0"/>
              <w:autoSpaceDN w:val="0"/>
              <w:adjustRightInd w:val="0"/>
            </w:pPr>
          </w:p>
        </w:tc>
        <w:tc>
          <w:tcPr>
            <w:tcW w:w="1134" w:type="dxa"/>
            <w:shd w:val="clear" w:color="auto" w:fill="FFFFFF"/>
          </w:tcPr>
          <w:p w14:paraId="47F2B486" w14:textId="77777777" w:rsidR="00381E05" w:rsidRDefault="00381E05">
            <w:pPr>
              <w:widowControl w:val="0"/>
              <w:autoSpaceDE w:val="0"/>
              <w:autoSpaceDN w:val="0"/>
              <w:adjustRightInd w:val="0"/>
            </w:pPr>
          </w:p>
        </w:tc>
        <w:tc>
          <w:tcPr>
            <w:tcW w:w="1134" w:type="dxa"/>
            <w:shd w:val="clear" w:color="auto" w:fill="FFFFFF"/>
          </w:tcPr>
          <w:p w14:paraId="450454EB" w14:textId="77777777" w:rsidR="00381E05" w:rsidRDefault="00381E05">
            <w:pPr>
              <w:widowControl w:val="0"/>
              <w:autoSpaceDE w:val="0"/>
              <w:autoSpaceDN w:val="0"/>
              <w:adjustRightInd w:val="0"/>
            </w:pPr>
          </w:p>
        </w:tc>
        <w:tc>
          <w:tcPr>
            <w:tcW w:w="1020" w:type="dxa"/>
            <w:shd w:val="clear" w:color="auto" w:fill="FFFFFF"/>
          </w:tcPr>
          <w:p w14:paraId="523A85D9" w14:textId="77777777" w:rsidR="00381E05" w:rsidRDefault="00381E05">
            <w:pPr>
              <w:widowControl w:val="0"/>
              <w:autoSpaceDE w:val="0"/>
              <w:autoSpaceDN w:val="0"/>
              <w:adjustRightInd w:val="0"/>
            </w:pPr>
          </w:p>
        </w:tc>
        <w:tc>
          <w:tcPr>
            <w:tcW w:w="1020" w:type="dxa"/>
            <w:gridSpan w:val="3"/>
            <w:shd w:val="clear" w:color="auto" w:fill="FFFFFF"/>
          </w:tcPr>
          <w:p w14:paraId="2A2DC4CD" w14:textId="77777777" w:rsidR="00381E05" w:rsidRDefault="00381E05">
            <w:pPr>
              <w:widowControl w:val="0"/>
              <w:autoSpaceDE w:val="0"/>
              <w:autoSpaceDN w:val="0"/>
              <w:adjustRightInd w:val="0"/>
            </w:pPr>
            <w:r>
              <w:rPr>
                <w:rFonts w:ascii="Arial" w:hAnsi="Arial" w:cs="Arial"/>
                <w:color w:val="000000"/>
                <w:sz w:val="14"/>
                <w:szCs w:val="14"/>
              </w:rPr>
              <w:t>4 mg/m3</w:t>
            </w:r>
          </w:p>
        </w:tc>
        <w:tc>
          <w:tcPr>
            <w:tcW w:w="1020" w:type="dxa"/>
            <w:gridSpan w:val="2"/>
            <w:shd w:val="clear" w:color="auto" w:fill="FFFFFF"/>
          </w:tcPr>
          <w:p w14:paraId="38E3C6B0" w14:textId="77777777" w:rsidR="00381E05" w:rsidRDefault="00381E05">
            <w:pPr>
              <w:widowControl w:val="0"/>
              <w:autoSpaceDE w:val="0"/>
              <w:autoSpaceDN w:val="0"/>
              <w:adjustRightInd w:val="0"/>
            </w:pPr>
            <w:r>
              <w:rPr>
                <w:rFonts w:ascii="Arial" w:hAnsi="Arial" w:cs="Arial"/>
                <w:color w:val="000000"/>
                <w:sz w:val="14"/>
                <w:szCs w:val="14"/>
              </w:rPr>
              <w:t>VND</w:t>
            </w:r>
          </w:p>
        </w:tc>
        <w:tc>
          <w:tcPr>
            <w:tcW w:w="1020" w:type="dxa"/>
            <w:gridSpan w:val="2"/>
            <w:shd w:val="clear" w:color="auto" w:fill="FFFFFF"/>
          </w:tcPr>
          <w:p w14:paraId="154A1C17" w14:textId="77777777" w:rsidR="00381E05" w:rsidRDefault="00381E05">
            <w:pPr>
              <w:widowControl w:val="0"/>
              <w:autoSpaceDE w:val="0"/>
              <w:autoSpaceDN w:val="0"/>
              <w:adjustRightInd w:val="0"/>
            </w:pPr>
            <w:r>
              <w:rPr>
                <w:rFonts w:ascii="Arial" w:hAnsi="Arial" w:cs="Arial"/>
                <w:color w:val="000000"/>
                <w:sz w:val="14"/>
                <w:szCs w:val="14"/>
              </w:rPr>
              <w:t>1 mg/m3 8h</w:t>
            </w:r>
          </w:p>
        </w:tc>
        <w:tc>
          <w:tcPr>
            <w:tcW w:w="1020" w:type="dxa"/>
            <w:shd w:val="clear" w:color="auto" w:fill="FFFFFF"/>
          </w:tcPr>
          <w:p w14:paraId="57246323" w14:textId="77777777" w:rsidR="00381E05" w:rsidRDefault="00381E05">
            <w:pPr>
              <w:widowControl w:val="0"/>
              <w:autoSpaceDE w:val="0"/>
              <w:autoSpaceDN w:val="0"/>
              <w:adjustRightInd w:val="0"/>
            </w:pPr>
            <w:r>
              <w:rPr>
                <w:rFonts w:ascii="Arial" w:hAnsi="Arial" w:cs="Arial"/>
                <w:color w:val="000000"/>
                <w:sz w:val="14"/>
                <w:szCs w:val="14"/>
              </w:rPr>
              <w:t>VND</w:t>
            </w:r>
          </w:p>
        </w:tc>
      </w:tr>
    </w:tbl>
    <w:p w14:paraId="4A379ADB"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268"/>
        <w:gridCol w:w="1134"/>
        <w:gridCol w:w="1134"/>
        <w:gridCol w:w="1134"/>
        <w:gridCol w:w="1134"/>
        <w:gridCol w:w="1134"/>
        <w:gridCol w:w="1134"/>
        <w:gridCol w:w="1701"/>
      </w:tblGrid>
      <w:tr w:rsidR="00381E05" w14:paraId="7A2A26D4" w14:textId="77777777">
        <w:tblPrEx>
          <w:tblCellMar>
            <w:top w:w="0" w:type="dxa"/>
            <w:bottom w:w="0" w:type="dxa"/>
          </w:tblCellMar>
        </w:tblPrEx>
        <w:tc>
          <w:tcPr>
            <w:tcW w:w="10773" w:type="dxa"/>
            <w:gridSpan w:val="8"/>
            <w:shd w:val="clear" w:color="auto" w:fill="A8FFFF"/>
          </w:tcPr>
          <w:p w14:paraId="523C9B99"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Etildrossitetil cellulosa</w:t>
            </w:r>
          </w:p>
        </w:tc>
      </w:tr>
      <w:tr w:rsidR="00381E05" w14:paraId="003E79CE" w14:textId="77777777">
        <w:tblPrEx>
          <w:tblCellMar>
            <w:top w:w="0" w:type="dxa"/>
            <w:bottom w:w="0" w:type="dxa"/>
          </w:tblCellMar>
        </w:tblPrEx>
        <w:tc>
          <w:tcPr>
            <w:tcW w:w="10773" w:type="dxa"/>
            <w:gridSpan w:val="8"/>
            <w:shd w:val="clear" w:color="auto" w:fill="D3D3D3"/>
          </w:tcPr>
          <w:p w14:paraId="3E208296"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Valore limite di soglia</w:t>
            </w:r>
          </w:p>
        </w:tc>
      </w:tr>
      <w:tr w:rsidR="00381E05" w14:paraId="3463C595" w14:textId="77777777">
        <w:tblPrEx>
          <w:tblCellMar>
            <w:top w:w="0" w:type="dxa"/>
            <w:bottom w:w="0" w:type="dxa"/>
          </w:tblCellMar>
        </w:tblPrEx>
        <w:tc>
          <w:tcPr>
            <w:tcW w:w="2268" w:type="dxa"/>
            <w:tcBorders>
              <w:top w:val="single" w:sz="6" w:space="0" w:color="auto"/>
              <w:bottom w:val="single" w:sz="6" w:space="0" w:color="auto"/>
            </w:tcBorders>
            <w:shd w:val="clear" w:color="auto" w:fill="D3D3D3"/>
          </w:tcPr>
          <w:p w14:paraId="77D387FC" w14:textId="77777777" w:rsidR="00381E05" w:rsidRDefault="00381E05">
            <w:pPr>
              <w:widowControl w:val="0"/>
              <w:autoSpaceDE w:val="0"/>
              <w:autoSpaceDN w:val="0"/>
              <w:adjustRightInd w:val="0"/>
            </w:pPr>
            <w:r>
              <w:t xml:space="preserve"> </w:t>
            </w:r>
            <w:r>
              <w:rPr>
                <w:rFonts w:ascii="Arial" w:hAnsi="Arial" w:cs="Arial"/>
                <w:color w:val="000000"/>
                <w:sz w:val="14"/>
                <w:szCs w:val="14"/>
              </w:rPr>
              <w:t>Tipo</w:t>
            </w:r>
          </w:p>
        </w:tc>
        <w:tc>
          <w:tcPr>
            <w:tcW w:w="1134" w:type="dxa"/>
            <w:tcBorders>
              <w:top w:val="single" w:sz="6" w:space="0" w:color="auto"/>
              <w:bottom w:val="single" w:sz="6" w:space="0" w:color="auto"/>
            </w:tcBorders>
            <w:shd w:val="clear" w:color="auto" w:fill="D3D3D3"/>
          </w:tcPr>
          <w:p w14:paraId="0914B893" w14:textId="77777777" w:rsidR="00381E05" w:rsidRDefault="00381E05">
            <w:pPr>
              <w:widowControl w:val="0"/>
              <w:autoSpaceDE w:val="0"/>
              <w:autoSpaceDN w:val="0"/>
              <w:adjustRightInd w:val="0"/>
            </w:pPr>
            <w:r>
              <w:rPr>
                <w:rFonts w:ascii="Arial" w:hAnsi="Arial" w:cs="Arial"/>
                <w:color w:val="000000"/>
                <w:sz w:val="14"/>
                <w:szCs w:val="14"/>
              </w:rPr>
              <w:t>Stato</w:t>
            </w:r>
          </w:p>
        </w:tc>
        <w:tc>
          <w:tcPr>
            <w:tcW w:w="1134" w:type="dxa"/>
            <w:tcBorders>
              <w:top w:val="single" w:sz="6" w:space="0" w:color="auto"/>
              <w:bottom w:val="single" w:sz="6" w:space="0" w:color="auto"/>
            </w:tcBorders>
            <w:shd w:val="clear" w:color="auto" w:fill="D3D3D3"/>
          </w:tcPr>
          <w:p w14:paraId="7AF9A229" w14:textId="77777777" w:rsidR="00381E05" w:rsidRDefault="00381E05">
            <w:pPr>
              <w:widowControl w:val="0"/>
              <w:autoSpaceDE w:val="0"/>
              <w:autoSpaceDN w:val="0"/>
              <w:adjustRightInd w:val="0"/>
            </w:pPr>
            <w:r>
              <w:rPr>
                <w:rFonts w:ascii="Arial" w:hAnsi="Arial" w:cs="Arial"/>
                <w:color w:val="000000"/>
                <w:sz w:val="14"/>
                <w:szCs w:val="14"/>
              </w:rPr>
              <w:t>TWA/8h</w:t>
            </w:r>
          </w:p>
        </w:tc>
        <w:tc>
          <w:tcPr>
            <w:tcW w:w="1134" w:type="dxa"/>
            <w:tcBorders>
              <w:top w:val="single" w:sz="6" w:space="0" w:color="auto"/>
              <w:bottom w:val="single" w:sz="6" w:space="0" w:color="auto"/>
            </w:tcBorders>
            <w:shd w:val="clear" w:color="auto" w:fill="D3D3D3"/>
          </w:tcPr>
          <w:p w14:paraId="55CEF907" w14:textId="77777777" w:rsidR="00381E05" w:rsidRDefault="00381E05">
            <w:pPr>
              <w:widowControl w:val="0"/>
              <w:autoSpaceDE w:val="0"/>
              <w:autoSpaceDN w:val="0"/>
              <w:adjustRightInd w:val="0"/>
            </w:pPr>
          </w:p>
        </w:tc>
        <w:tc>
          <w:tcPr>
            <w:tcW w:w="1134" w:type="dxa"/>
            <w:tcBorders>
              <w:top w:val="single" w:sz="6" w:space="0" w:color="auto"/>
              <w:bottom w:val="single" w:sz="6" w:space="0" w:color="auto"/>
            </w:tcBorders>
            <w:shd w:val="clear" w:color="auto" w:fill="D3D3D3"/>
          </w:tcPr>
          <w:p w14:paraId="00345E62" w14:textId="77777777" w:rsidR="00381E05" w:rsidRDefault="00381E05">
            <w:pPr>
              <w:widowControl w:val="0"/>
              <w:autoSpaceDE w:val="0"/>
              <w:autoSpaceDN w:val="0"/>
              <w:adjustRightInd w:val="0"/>
            </w:pPr>
            <w:r>
              <w:rPr>
                <w:rFonts w:ascii="Arial" w:hAnsi="Arial" w:cs="Arial"/>
                <w:color w:val="000000"/>
                <w:sz w:val="14"/>
                <w:szCs w:val="14"/>
              </w:rPr>
              <w:t>STEL/15min</w:t>
            </w:r>
          </w:p>
        </w:tc>
        <w:tc>
          <w:tcPr>
            <w:tcW w:w="1134" w:type="dxa"/>
            <w:tcBorders>
              <w:top w:val="single" w:sz="6" w:space="0" w:color="auto"/>
              <w:bottom w:val="single" w:sz="6" w:space="0" w:color="auto"/>
            </w:tcBorders>
            <w:shd w:val="clear" w:color="auto" w:fill="D3D3D3"/>
          </w:tcPr>
          <w:p w14:paraId="74158B19" w14:textId="77777777" w:rsidR="00381E05" w:rsidRDefault="00381E05">
            <w:pPr>
              <w:widowControl w:val="0"/>
              <w:autoSpaceDE w:val="0"/>
              <w:autoSpaceDN w:val="0"/>
              <w:adjustRightInd w:val="0"/>
            </w:pPr>
          </w:p>
        </w:tc>
        <w:tc>
          <w:tcPr>
            <w:tcW w:w="1134" w:type="dxa"/>
            <w:tcBorders>
              <w:top w:val="single" w:sz="6" w:space="0" w:color="auto"/>
              <w:bottom w:val="single" w:sz="6" w:space="0" w:color="auto"/>
            </w:tcBorders>
            <w:shd w:val="clear" w:color="auto" w:fill="D3D3D3"/>
          </w:tcPr>
          <w:p w14:paraId="79863272" w14:textId="77777777" w:rsidR="00381E05" w:rsidRDefault="00381E05">
            <w:pPr>
              <w:widowControl w:val="0"/>
              <w:autoSpaceDE w:val="0"/>
              <w:autoSpaceDN w:val="0"/>
              <w:adjustRightInd w:val="0"/>
            </w:pPr>
          </w:p>
        </w:tc>
        <w:tc>
          <w:tcPr>
            <w:tcW w:w="1701" w:type="dxa"/>
            <w:tcBorders>
              <w:top w:val="single" w:sz="6" w:space="0" w:color="auto"/>
              <w:bottom w:val="single" w:sz="6" w:space="0" w:color="auto"/>
            </w:tcBorders>
            <w:shd w:val="clear" w:color="auto" w:fill="D3D3D3"/>
          </w:tcPr>
          <w:p w14:paraId="2C4A2B16" w14:textId="77777777" w:rsidR="00381E05" w:rsidRDefault="00381E05">
            <w:pPr>
              <w:widowControl w:val="0"/>
              <w:autoSpaceDE w:val="0"/>
              <w:autoSpaceDN w:val="0"/>
              <w:adjustRightInd w:val="0"/>
            </w:pPr>
          </w:p>
        </w:tc>
      </w:tr>
      <w:tr w:rsidR="00381E05" w14:paraId="2BABE892" w14:textId="77777777">
        <w:tblPrEx>
          <w:tblCellMar>
            <w:top w:w="0" w:type="dxa"/>
            <w:bottom w:w="0" w:type="dxa"/>
          </w:tblCellMar>
        </w:tblPrEx>
        <w:tc>
          <w:tcPr>
            <w:tcW w:w="2268" w:type="dxa"/>
            <w:tcBorders>
              <w:top w:val="single" w:sz="6" w:space="0" w:color="auto"/>
              <w:bottom w:val="single" w:sz="6" w:space="0" w:color="auto"/>
            </w:tcBorders>
            <w:shd w:val="clear" w:color="auto" w:fill="D3D3D3"/>
          </w:tcPr>
          <w:p w14:paraId="729FAFC1" w14:textId="77777777" w:rsidR="00381E05" w:rsidRDefault="00381E05">
            <w:pPr>
              <w:widowControl w:val="0"/>
              <w:autoSpaceDE w:val="0"/>
              <w:autoSpaceDN w:val="0"/>
              <w:adjustRightInd w:val="0"/>
              <w:jc w:val="both"/>
            </w:pPr>
            <w:r>
              <w:t xml:space="preserve"> </w:t>
            </w:r>
          </w:p>
        </w:tc>
        <w:tc>
          <w:tcPr>
            <w:tcW w:w="1134" w:type="dxa"/>
            <w:tcBorders>
              <w:top w:val="single" w:sz="6" w:space="0" w:color="auto"/>
              <w:bottom w:val="single" w:sz="6" w:space="0" w:color="auto"/>
            </w:tcBorders>
            <w:shd w:val="clear" w:color="auto" w:fill="D3D3D3"/>
          </w:tcPr>
          <w:p w14:paraId="73267C04" w14:textId="77777777" w:rsidR="00381E05" w:rsidRDefault="00381E05">
            <w:pPr>
              <w:widowControl w:val="0"/>
              <w:autoSpaceDE w:val="0"/>
              <w:autoSpaceDN w:val="0"/>
              <w:adjustRightInd w:val="0"/>
              <w:jc w:val="both"/>
            </w:pPr>
          </w:p>
        </w:tc>
        <w:tc>
          <w:tcPr>
            <w:tcW w:w="1134" w:type="dxa"/>
            <w:tcBorders>
              <w:top w:val="single" w:sz="6" w:space="0" w:color="auto"/>
              <w:bottom w:val="single" w:sz="6" w:space="0" w:color="auto"/>
            </w:tcBorders>
            <w:shd w:val="clear" w:color="auto" w:fill="D3D3D3"/>
          </w:tcPr>
          <w:p w14:paraId="26709DDD" w14:textId="77777777" w:rsidR="00381E05" w:rsidRDefault="00381E05">
            <w:pPr>
              <w:widowControl w:val="0"/>
              <w:autoSpaceDE w:val="0"/>
              <w:autoSpaceDN w:val="0"/>
              <w:adjustRightInd w:val="0"/>
            </w:pPr>
            <w:r>
              <w:rPr>
                <w:rFonts w:ascii="Arial" w:hAnsi="Arial" w:cs="Arial"/>
                <w:color w:val="000000"/>
                <w:sz w:val="14"/>
                <w:szCs w:val="14"/>
              </w:rPr>
              <w:t>mg/m3</w:t>
            </w:r>
          </w:p>
        </w:tc>
        <w:tc>
          <w:tcPr>
            <w:tcW w:w="1134" w:type="dxa"/>
            <w:tcBorders>
              <w:top w:val="single" w:sz="6" w:space="0" w:color="auto"/>
              <w:bottom w:val="single" w:sz="6" w:space="0" w:color="auto"/>
            </w:tcBorders>
            <w:shd w:val="clear" w:color="auto" w:fill="D3D3D3"/>
          </w:tcPr>
          <w:p w14:paraId="4964FD3A" w14:textId="77777777" w:rsidR="00381E05" w:rsidRDefault="00381E05">
            <w:pPr>
              <w:widowControl w:val="0"/>
              <w:autoSpaceDE w:val="0"/>
              <w:autoSpaceDN w:val="0"/>
              <w:adjustRightInd w:val="0"/>
            </w:pPr>
            <w:r>
              <w:rPr>
                <w:rFonts w:ascii="Arial" w:hAnsi="Arial" w:cs="Arial"/>
                <w:color w:val="000000"/>
                <w:sz w:val="14"/>
                <w:szCs w:val="14"/>
              </w:rPr>
              <w:t>ppm</w:t>
            </w:r>
          </w:p>
        </w:tc>
        <w:tc>
          <w:tcPr>
            <w:tcW w:w="1134" w:type="dxa"/>
            <w:tcBorders>
              <w:top w:val="single" w:sz="6" w:space="0" w:color="auto"/>
              <w:bottom w:val="single" w:sz="6" w:space="0" w:color="auto"/>
            </w:tcBorders>
            <w:shd w:val="clear" w:color="auto" w:fill="D3D3D3"/>
          </w:tcPr>
          <w:p w14:paraId="42538106" w14:textId="77777777" w:rsidR="00381E05" w:rsidRDefault="00381E05">
            <w:pPr>
              <w:widowControl w:val="0"/>
              <w:autoSpaceDE w:val="0"/>
              <w:autoSpaceDN w:val="0"/>
              <w:adjustRightInd w:val="0"/>
            </w:pPr>
            <w:r>
              <w:rPr>
                <w:rFonts w:ascii="Arial" w:hAnsi="Arial" w:cs="Arial"/>
                <w:color w:val="000000"/>
                <w:sz w:val="14"/>
                <w:szCs w:val="14"/>
              </w:rPr>
              <w:t>mg/m3</w:t>
            </w:r>
          </w:p>
        </w:tc>
        <w:tc>
          <w:tcPr>
            <w:tcW w:w="1134" w:type="dxa"/>
            <w:tcBorders>
              <w:top w:val="single" w:sz="6" w:space="0" w:color="auto"/>
              <w:bottom w:val="single" w:sz="6" w:space="0" w:color="auto"/>
            </w:tcBorders>
            <w:shd w:val="clear" w:color="auto" w:fill="D3D3D3"/>
          </w:tcPr>
          <w:p w14:paraId="18898CB0" w14:textId="77777777" w:rsidR="00381E05" w:rsidRDefault="00381E05">
            <w:pPr>
              <w:widowControl w:val="0"/>
              <w:autoSpaceDE w:val="0"/>
              <w:autoSpaceDN w:val="0"/>
              <w:adjustRightInd w:val="0"/>
            </w:pPr>
            <w:r>
              <w:rPr>
                <w:rFonts w:ascii="Arial" w:hAnsi="Arial" w:cs="Arial"/>
                <w:color w:val="000000"/>
                <w:sz w:val="14"/>
                <w:szCs w:val="14"/>
              </w:rPr>
              <w:t>ppm</w:t>
            </w:r>
          </w:p>
        </w:tc>
        <w:tc>
          <w:tcPr>
            <w:tcW w:w="1134" w:type="dxa"/>
            <w:tcBorders>
              <w:top w:val="single" w:sz="6" w:space="0" w:color="auto"/>
              <w:bottom w:val="single" w:sz="6" w:space="0" w:color="auto"/>
            </w:tcBorders>
            <w:shd w:val="clear" w:color="auto" w:fill="D3D3D3"/>
          </w:tcPr>
          <w:p w14:paraId="6FE6F6AE" w14:textId="77777777" w:rsidR="00381E05" w:rsidRDefault="00381E05">
            <w:pPr>
              <w:widowControl w:val="0"/>
              <w:autoSpaceDE w:val="0"/>
              <w:autoSpaceDN w:val="0"/>
              <w:adjustRightInd w:val="0"/>
            </w:pPr>
          </w:p>
        </w:tc>
        <w:tc>
          <w:tcPr>
            <w:tcW w:w="1701" w:type="dxa"/>
            <w:tcBorders>
              <w:top w:val="single" w:sz="6" w:space="0" w:color="auto"/>
              <w:bottom w:val="single" w:sz="6" w:space="0" w:color="auto"/>
            </w:tcBorders>
            <w:shd w:val="clear" w:color="auto" w:fill="D3D3D3"/>
          </w:tcPr>
          <w:p w14:paraId="0A925AA3" w14:textId="77777777" w:rsidR="00381E05" w:rsidRDefault="00381E05">
            <w:pPr>
              <w:widowControl w:val="0"/>
              <w:autoSpaceDE w:val="0"/>
              <w:autoSpaceDN w:val="0"/>
              <w:adjustRightInd w:val="0"/>
            </w:pPr>
          </w:p>
        </w:tc>
      </w:tr>
      <w:tr w:rsidR="00381E05" w14:paraId="634527F2" w14:textId="77777777">
        <w:tblPrEx>
          <w:tblCellMar>
            <w:top w:w="0" w:type="dxa"/>
            <w:bottom w:w="0" w:type="dxa"/>
          </w:tblCellMar>
        </w:tblPrEx>
        <w:tc>
          <w:tcPr>
            <w:tcW w:w="2268" w:type="dxa"/>
            <w:shd w:val="clear" w:color="auto" w:fill="FFFFFF"/>
          </w:tcPr>
          <w:p w14:paraId="7D05FC35" w14:textId="77777777" w:rsidR="00381E05" w:rsidRDefault="00381E05">
            <w:pPr>
              <w:widowControl w:val="0"/>
              <w:autoSpaceDE w:val="0"/>
              <w:autoSpaceDN w:val="0"/>
              <w:adjustRightInd w:val="0"/>
            </w:pPr>
            <w:r>
              <w:t xml:space="preserve"> </w:t>
            </w:r>
            <w:r>
              <w:rPr>
                <w:rFonts w:ascii="Arial" w:hAnsi="Arial" w:cs="Arial"/>
                <w:color w:val="000000"/>
                <w:sz w:val="14"/>
                <w:szCs w:val="14"/>
              </w:rPr>
              <w:t>OEL</w:t>
            </w:r>
          </w:p>
        </w:tc>
        <w:tc>
          <w:tcPr>
            <w:tcW w:w="1134" w:type="dxa"/>
            <w:shd w:val="clear" w:color="auto" w:fill="FFFFFF"/>
          </w:tcPr>
          <w:p w14:paraId="69A96EEB" w14:textId="77777777" w:rsidR="00381E05" w:rsidRDefault="00381E05">
            <w:pPr>
              <w:widowControl w:val="0"/>
              <w:autoSpaceDE w:val="0"/>
              <w:autoSpaceDN w:val="0"/>
              <w:adjustRightInd w:val="0"/>
            </w:pPr>
            <w:r>
              <w:rPr>
                <w:rFonts w:ascii="Arial" w:hAnsi="Arial" w:cs="Arial"/>
                <w:color w:val="000000"/>
                <w:sz w:val="14"/>
                <w:szCs w:val="14"/>
              </w:rPr>
              <w:t>EU</w:t>
            </w:r>
          </w:p>
        </w:tc>
        <w:tc>
          <w:tcPr>
            <w:tcW w:w="1134" w:type="dxa"/>
            <w:shd w:val="clear" w:color="auto" w:fill="FFFFFF"/>
          </w:tcPr>
          <w:p w14:paraId="24111C58" w14:textId="77777777" w:rsidR="00381E05" w:rsidRDefault="00381E05">
            <w:pPr>
              <w:widowControl w:val="0"/>
              <w:autoSpaceDE w:val="0"/>
              <w:autoSpaceDN w:val="0"/>
              <w:adjustRightInd w:val="0"/>
            </w:pPr>
            <w:r>
              <w:rPr>
                <w:rFonts w:ascii="Arial" w:hAnsi="Arial" w:cs="Arial"/>
                <w:color w:val="000000"/>
                <w:sz w:val="14"/>
                <w:szCs w:val="14"/>
              </w:rPr>
              <w:t xml:space="preserve">   5</w:t>
            </w:r>
          </w:p>
        </w:tc>
        <w:tc>
          <w:tcPr>
            <w:tcW w:w="1134" w:type="dxa"/>
            <w:shd w:val="clear" w:color="auto" w:fill="FFFFFF"/>
          </w:tcPr>
          <w:p w14:paraId="3F790FD2" w14:textId="77777777" w:rsidR="00381E05" w:rsidRDefault="00381E05">
            <w:pPr>
              <w:widowControl w:val="0"/>
              <w:autoSpaceDE w:val="0"/>
              <w:autoSpaceDN w:val="0"/>
              <w:adjustRightInd w:val="0"/>
            </w:pPr>
          </w:p>
        </w:tc>
        <w:tc>
          <w:tcPr>
            <w:tcW w:w="1134" w:type="dxa"/>
            <w:shd w:val="clear" w:color="auto" w:fill="FFFFFF"/>
          </w:tcPr>
          <w:p w14:paraId="2260B971" w14:textId="77777777" w:rsidR="00381E05" w:rsidRDefault="00381E05">
            <w:pPr>
              <w:widowControl w:val="0"/>
              <w:autoSpaceDE w:val="0"/>
              <w:autoSpaceDN w:val="0"/>
              <w:adjustRightInd w:val="0"/>
            </w:pPr>
          </w:p>
        </w:tc>
        <w:tc>
          <w:tcPr>
            <w:tcW w:w="1134" w:type="dxa"/>
            <w:shd w:val="clear" w:color="auto" w:fill="FFFFFF"/>
          </w:tcPr>
          <w:p w14:paraId="73B6E8D5" w14:textId="77777777" w:rsidR="00381E05" w:rsidRDefault="00381E05">
            <w:pPr>
              <w:widowControl w:val="0"/>
              <w:autoSpaceDE w:val="0"/>
              <w:autoSpaceDN w:val="0"/>
              <w:adjustRightInd w:val="0"/>
            </w:pPr>
          </w:p>
        </w:tc>
        <w:tc>
          <w:tcPr>
            <w:tcW w:w="1134" w:type="dxa"/>
            <w:shd w:val="clear" w:color="auto" w:fill="FFFFFF"/>
          </w:tcPr>
          <w:p w14:paraId="4B0F29D7" w14:textId="77777777" w:rsidR="00381E05" w:rsidRDefault="00381E05">
            <w:pPr>
              <w:widowControl w:val="0"/>
              <w:autoSpaceDE w:val="0"/>
              <w:autoSpaceDN w:val="0"/>
              <w:adjustRightInd w:val="0"/>
            </w:pPr>
          </w:p>
        </w:tc>
        <w:tc>
          <w:tcPr>
            <w:tcW w:w="1701" w:type="dxa"/>
            <w:shd w:val="clear" w:color="auto" w:fill="FFFFFF"/>
          </w:tcPr>
          <w:p w14:paraId="1FC4FDB1" w14:textId="77777777" w:rsidR="00381E05" w:rsidRDefault="00381E05">
            <w:pPr>
              <w:widowControl w:val="0"/>
              <w:autoSpaceDE w:val="0"/>
              <w:autoSpaceDN w:val="0"/>
              <w:adjustRightInd w:val="0"/>
            </w:pPr>
            <w:r>
              <w:rPr>
                <w:rFonts w:ascii="Arial" w:hAnsi="Arial" w:cs="Arial"/>
                <w:color w:val="000000"/>
                <w:sz w:val="14"/>
                <w:szCs w:val="14"/>
              </w:rPr>
              <w:t>Polvere totale</w:t>
            </w:r>
          </w:p>
        </w:tc>
      </w:tr>
    </w:tbl>
    <w:p w14:paraId="6F1A550A" w14:textId="77777777" w:rsidR="00381E05" w:rsidRDefault="00381E05">
      <w:pPr>
        <w:widowControl w:val="0"/>
        <w:autoSpaceDE w:val="0"/>
        <w:autoSpaceDN w:val="0"/>
        <w:adjustRightInd w:val="0"/>
        <w:jc w:val="both"/>
      </w:pPr>
    </w:p>
    <w:p w14:paraId="603D5093"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2B48FFA1" w14:textId="77777777" w:rsidR="00381E05" w:rsidRDefault="00381E05">
      <w:pPr>
        <w:widowControl w:val="0"/>
        <w:autoSpaceDE w:val="0"/>
        <w:autoSpaceDN w:val="0"/>
        <w:adjustRightInd w:val="0"/>
        <w:jc w:val="both"/>
      </w:pPr>
    </w:p>
    <w:p w14:paraId="2A83905E" w14:textId="77777777" w:rsidR="00381E05" w:rsidRDefault="00381E05">
      <w:pPr>
        <w:widowControl w:val="0"/>
        <w:autoSpaceDE w:val="0"/>
        <w:autoSpaceDN w:val="0"/>
        <w:adjustRightInd w:val="0"/>
        <w:jc w:val="both"/>
      </w:pPr>
    </w:p>
    <w:p w14:paraId="14462790"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 = CEILING   ;   INALAB = Frazione Inalabile   ;   RESPIR = Frazione Respirabile   ;   TORAC = Frazione Toracica.</w:t>
      </w:r>
    </w:p>
    <w:p w14:paraId="626888BE" w14:textId="77777777" w:rsidR="00381E05" w:rsidRDefault="00381E05">
      <w:pPr>
        <w:widowControl w:val="0"/>
        <w:autoSpaceDE w:val="0"/>
        <w:autoSpaceDN w:val="0"/>
        <w:adjustRightInd w:val="0"/>
        <w:jc w:val="both"/>
      </w:pPr>
    </w:p>
    <w:p w14:paraId="5F52BB2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VND = pericolo identificato ma nessun DNEL/PNEC disponibile   ;   NEA = nessuna esposizione prevista   ;   NPI = nessun pericolo identificato.</w:t>
      </w:r>
    </w:p>
    <w:p w14:paraId="03E30172"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421FCABA" w14:textId="77777777">
        <w:tblPrEx>
          <w:tblCellMar>
            <w:top w:w="0" w:type="dxa"/>
            <w:bottom w:w="0" w:type="dxa"/>
          </w:tblCellMar>
        </w:tblPrEx>
        <w:tc>
          <w:tcPr>
            <w:tcW w:w="10773" w:type="dxa"/>
            <w:shd w:val="clear" w:color="auto" w:fill="FFFFFF"/>
          </w:tcPr>
          <w:p w14:paraId="36BB14F5"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58B12599" w14:textId="77777777" w:rsidR="00381E05" w:rsidRDefault="00381E05">
      <w:pPr>
        <w:widowControl w:val="0"/>
        <w:autoSpaceDE w:val="0"/>
        <w:autoSpaceDN w:val="0"/>
        <w:adjustRightInd w:val="0"/>
        <w:jc w:val="both"/>
      </w:pPr>
    </w:p>
    <w:p w14:paraId="1EFC4B3B"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4FDED87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3322683A"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4A05589B" w14:textId="77777777" w:rsidR="00381E05" w:rsidRDefault="00381E05">
      <w:pPr>
        <w:widowControl w:val="0"/>
        <w:autoSpaceDE w:val="0"/>
        <w:autoSpaceDN w:val="0"/>
        <w:adjustRightInd w:val="0"/>
        <w:jc w:val="both"/>
      </w:pPr>
    </w:p>
    <w:p w14:paraId="4A24FC7D"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Prevedere doccia di emergenza con vaschetta visoculare.</w:t>
      </w:r>
    </w:p>
    <w:p w14:paraId="07F71A82" w14:textId="77777777" w:rsidR="00381E05" w:rsidRDefault="00381E05">
      <w:pPr>
        <w:widowControl w:val="0"/>
        <w:autoSpaceDE w:val="0"/>
        <w:autoSpaceDN w:val="0"/>
        <w:adjustRightInd w:val="0"/>
        <w:jc w:val="both"/>
      </w:pPr>
    </w:p>
    <w:p w14:paraId="2DC0B190"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5468ADF7"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(rif. norma EN 374).</w:t>
      </w:r>
    </w:p>
    <w:p w14:paraId="4EE6AF9A"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02EB7CB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di preparati la resistenza dei guanti da lavoro agli agenti chimici deve essere verificata prima dell'utilizzo in quanto non prevedibile. I guanti hanno un tempo di usura che dipende dalla durata e dalla modalità d`uso.</w:t>
      </w:r>
    </w:p>
    <w:p w14:paraId="1F1D37AD" w14:textId="77777777" w:rsidR="00381E05" w:rsidRDefault="00381E05">
      <w:pPr>
        <w:widowControl w:val="0"/>
        <w:autoSpaceDE w:val="0"/>
        <w:autoSpaceDN w:val="0"/>
        <w:adjustRightInd w:val="0"/>
        <w:jc w:val="both"/>
      </w:pPr>
    </w:p>
    <w:p w14:paraId="3EEDB99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40F5F39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(rif. Direttiva 89/686/CEE e norma EN ISO 20344). Lavarsi con acqua e sapone dopo aver rimosso gli indumenti protettivi.</w:t>
      </w:r>
    </w:p>
    <w:p w14:paraId="368E5C2B" w14:textId="77777777" w:rsidR="00381E05" w:rsidRDefault="00381E05">
      <w:pPr>
        <w:widowControl w:val="0"/>
        <w:autoSpaceDE w:val="0"/>
        <w:autoSpaceDN w:val="0"/>
        <w:adjustRightInd w:val="0"/>
        <w:jc w:val="both"/>
      </w:pPr>
    </w:p>
    <w:p w14:paraId="0E72AA93"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600691C8"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visiera a cappuccio o visiera protettiva abbinata a occhiali ermetici (rif. norma EN 166).</w:t>
      </w:r>
    </w:p>
    <w:p w14:paraId="77139153" w14:textId="77777777" w:rsidR="00381E05" w:rsidRDefault="00381E05">
      <w:pPr>
        <w:widowControl w:val="0"/>
        <w:autoSpaceDE w:val="0"/>
        <w:autoSpaceDN w:val="0"/>
        <w:adjustRightInd w:val="0"/>
        <w:jc w:val="both"/>
      </w:pPr>
    </w:p>
    <w:p w14:paraId="44BB1E07"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597BDC91"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7FC98156"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7073B833"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226E7564" w14:textId="77777777" w:rsidR="00381E05" w:rsidRDefault="00381E05">
      <w:pPr>
        <w:widowControl w:val="0"/>
        <w:autoSpaceDE w:val="0"/>
        <w:autoSpaceDN w:val="0"/>
        <w:adjustRightInd w:val="0"/>
        <w:jc w:val="both"/>
      </w:pPr>
    </w:p>
    <w:p w14:paraId="029A305C"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703DE148" w14:textId="77777777" w:rsidR="00381E05" w:rsidRDefault="00381E05">
      <w:pPr>
        <w:widowControl w:val="0"/>
        <w:autoSpaceDE w:val="0"/>
        <w:autoSpaceDN w:val="0"/>
        <w:adjustRightInd w:val="0"/>
        <w:jc w:val="both"/>
      </w:pPr>
    </w:p>
    <w:p w14:paraId="10F87947"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27515569"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0801D6B7" w14:textId="77777777">
        <w:tblPrEx>
          <w:tblCellMar>
            <w:top w:w="0" w:type="dxa"/>
            <w:bottom w:w="0" w:type="dxa"/>
          </w:tblCellMar>
        </w:tblPrEx>
        <w:tc>
          <w:tcPr>
            <w:tcW w:w="10773" w:type="dxa"/>
            <w:shd w:val="clear" w:color="auto" w:fill="A8FFFF"/>
          </w:tcPr>
          <w:p w14:paraId="764674F5"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4996D9C3"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428A895C" w14:textId="77777777">
        <w:tblPrEx>
          <w:tblCellMar>
            <w:top w:w="0" w:type="dxa"/>
            <w:bottom w:w="0" w:type="dxa"/>
          </w:tblCellMar>
        </w:tblPrEx>
        <w:tc>
          <w:tcPr>
            <w:tcW w:w="10773" w:type="dxa"/>
            <w:shd w:val="clear" w:color="auto" w:fill="FFFFFF"/>
          </w:tcPr>
          <w:p w14:paraId="3B2CD8EB"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57C46E07"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381E05" w14:paraId="0FA4BC86" w14:textId="77777777">
        <w:tblPrEx>
          <w:tblCellMar>
            <w:top w:w="0" w:type="dxa"/>
            <w:bottom w:w="0" w:type="dxa"/>
          </w:tblCellMar>
        </w:tblPrEx>
        <w:tc>
          <w:tcPr>
            <w:tcW w:w="3402" w:type="dxa"/>
            <w:shd w:val="clear" w:color="auto" w:fill="FFFFFF"/>
          </w:tcPr>
          <w:p w14:paraId="25BDFA0E" w14:textId="77777777" w:rsidR="00381E05" w:rsidRDefault="00381E05">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042EBA10" w14:textId="77777777" w:rsidR="00381E05" w:rsidRDefault="00381E05">
            <w:pPr>
              <w:widowControl w:val="0"/>
              <w:autoSpaceDE w:val="0"/>
              <w:autoSpaceDN w:val="0"/>
              <w:adjustRightInd w:val="0"/>
            </w:pPr>
            <w:r>
              <w:rPr>
                <w:rFonts w:ascii="Arial" w:hAnsi="Arial" w:cs="Arial"/>
                <w:color w:val="000000"/>
                <w:sz w:val="16"/>
                <w:szCs w:val="16"/>
              </w:rPr>
              <w:t>liquido pastoso</w:t>
            </w:r>
          </w:p>
        </w:tc>
      </w:tr>
      <w:tr w:rsidR="00381E05" w14:paraId="66C472AE" w14:textId="77777777">
        <w:tblPrEx>
          <w:tblCellMar>
            <w:top w:w="0" w:type="dxa"/>
            <w:bottom w:w="0" w:type="dxa"/>
          </w:tblCellMar>
        </w:tblPrEx>
        <w:tc>
          <w:tcPr>
            <w:tcW w:w="3402" w:type="dxa"/>
            <w:shd w:val="clear" w:color="auto" w:fill="FFFFFF"/>
          </w:tcPr>
          <w:p w14:paraId="3DE129CF" w14:textId="77777777" w:rsidR="00381E05" w:rsidRDefault="00381E05">
            <w:pPr>
              <w:widowControl w:val="0"/>
              <w:autoSpaceDE w:val="0"/>
              <w:autoSpaceDN w:val="0"/>
              <w:adjustRightInd w:val="0"/>
            </w:pPr>
            <w:r>
              <w:lastRenderedPageBreak/>
              <w:t xml:space="preserve"> </w:t>
            </w:r>
            <w:r>
              <w:rPr>
                <w:rFonts w:ascii="Arial" w:hAnsi="Arial" w:cs="Arial"/>
                <w:color w:val="000000"/>
                <w:sz w:val="16"/>
                <w:szCs w:val="16"/>
              </w:rPr>
              <w:t>Colore</w:t>
            </w:r>
          </w:p>
        </w:tc>
        <w:tc>
          <w:tcPr>
            <w:tcW w:w="5670" w:type="dxa"/>
            <w:shd w:val="clear" w:color="auto" w:fill="FFFFFF"/>
          </w:tcPr>
          <w:p w14:paraId="020DCED5" w14:textId="77777777" w:rsidR="00381E05" w:rsidRDefault="00381E05">
            <w:pPr>
              <w:widowControl w:val="0"/>
              <w:autoSpaceDE w:val="0"/>
              <w:autoSpaceDN w:val="0"/>
              <w:adjustRightInd w:val="0"/>
            </w:pPr>
            <w:r>
              <w:rPr>
                <w:rFonts w:ascii="Arial" w:hAnsi="Arial" w:cs="Arial"/>
                <w:color w:val="000000"/>
                <w:sz w:val="16"/>
                <w:szCs w:val="16"/>
              </w:rPr>
              <w:t>bianco</w:t>
            </w:r>
          </w:p>
        </w:tc>
      </w:tr>
      <w:tr w:rsidR="00381E05" w14:paraId="0B9CFE4C" w14:textId="77777777">
        <w:tblPrEx>
          <w:tblCellMar>
            <w:top w:w="0" w:type="dxa"/>
            <w:bottom w:w="0" w:type="dxa"/>
          </w:tblCellMar>
        </w:tblPrEx>
        <w:tc>
          <w:tcPr>
            <w:tcW w:w="3402" w:type="dxa"/>
            <w:shd w:val="clear" w:color="auto" w:fill="FFFFFF"/>
          </w:tcPr>
          <w:p w14:paraId="19706AFC" w14:textId="77777777" w:rsidR="00381E05" w:rsidRDefault="00381E05">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08C51400" w14:textId="77777777" w:rsidR="00381E05" w:rsidRDefault="00381E05">
            <w:pPr>
              <w:widowControl w:val="0"/>
              <w:autoSpaceDE w:val="0"/>
              <w:autoSpaceDN w:val="0"/>
              <w:adjustRightInd w:val="0"/>
            </w:pPr>
            <w:r>
              <w:rPr>
                <w:rFonts w:ascii="Arial" w:hAnsi="Arial" w:cs="Arial"/>
                <w:color w:val="000000"/>
                <w:sz w:val="16"/>
                <w:szCs w:val="16"/>
              </w:rPr>
              <w:t>caratteristico</w:t>
            </w:r>
          </w:p>
        </w:tc>
      </w:tr>
      <w:tr w:rsidR="00381E05" w14:paraId="0F43E370" w14:textId="77777777">
        <w:tblPrEx>
          <w:tblCellMar>
            <w:top w:w="0" w:type="dxa"/>
            <w:bottom w:w="0" w:type="dxa"/>
          </w:tblCellMar>
        </w:tblPrEx>
        <w:tc>
          <w:tcPr>
            <w:tcW w:w="3402" w:type="dxa"/>
            <w:shd w:val="clear" w:color="auto" w:fill="FFFFFF"/>
          </w:tcPr>
          <w:p w14:paraId="20D4693A" w14:textId="77777777" w:rsidR="00381E05" w:rsidRDefault="00381E05">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0FD591B7"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61FCA137" w14:textId="77777777">
        <w:tblPrEx>
          <w:tblCellMar>
            <w:top w:w="0" w:type="dxa"/>
            <w:bottom w:w="0" w:type="dxa"/>
          </w:tblCellMar>
        </w:tblPrEx>
        <w:tc>
          <w:tcPr>
            <w:tcW w:w="3402" w:type="dxa"/>
            <w:shd w:val="clear" w:color="auto" w:fill="FFFFFF"/>
          </w:tcPr>
          <w:p w14:paraId="3A78FDE1" w14:textId="77777777" w:rsidR="00381E05" w:rsidRDefault="00381E05">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4EB0716F" w14:textId="77777777" w:rsidR="00381E05" w:rsidRDefault="00381E05">
            <w:pPr>
              <w:widowControl w:val="0"/>
              <w:autoSpaceDE w:val="0"/>
              <w:autoSpaceDN w:val="0"/>
              <w:adjustRightInd w:val="0"/>
            </w:pPr>
            <w:r>
              <w:rPr>
                <w:rFonts w:ascii="Arial" w:hAnsi="Arial" w:cs="Arial"/>
                <w:color w:val="000000"/>
                <w:sz w:val="16"/>
                <w:szCs w:val="16"/>
              </w:rPr>
              <w:t>8 - 9</w:t>
            </w:r>
          </w:p>
        </w:tc>
      </w:tr>
      <w:tr w:rsidR="00381E05" w14:paraId="33934A82" w14:textId="77777777">
        <w:tblPrEx>
          <w:tblCellMar>
            <w:top w:w="0" w:type="dxa"/>
            <w:bottom w:w="0" w:type="dxa"/>
          </w:tblCellMar>
        </w:tblPrEx>
        <w:tc>
          <w:tcPr>
            <w:tcW w:w="3402" w:type="dxa"/>
            <w:shd w:val="clear" w:color="auto" w:fill="FFFFFF"/>
          </w:tcPr>
          <w:p w14:paraId="33C1986B" w14:textId="77777777" w:rsidR="00381E05" w:rsidRDefault="00381E05">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250107C1" w14:textId="77777777" w:rsidR="00381E05" w:rsidRDefault="00381E05">
            <w:pPr>
              <w:widowControl w:val="0"/>
              <w:autoSpaceDE w:val="0"/>
              <w:autoSpaceDN w:val="0"/>
              <w:adjustRightInd w:val="0"/>
            </w:pPr>
            <w:r>
              <w:rPr>
                <w:rFonts w:ascii="Arial" w:hAnsi="Arial" w:cs="Arial"/>
                <w:color w:val="000000"/>
                <w:sz w:val="16"/>
                <w:szCs w:val="16"/>
              </w:rPr>
              <w:t>0 °C</w:t>
            </w:r>
          </w:p>
        </w:tc>
      </w:tr>
      <w:tr w:rsidR="00381E05" w14:paraId="7CC57EED" w14:textId="77777777">
        <w:tblPrEx>
          <w:tblCellMar>
            <w:top w:w="0" w:type="dxa"/>
            <w:bottom w:w="0" w:type="dxa"/>
          </w:tblCellMar>
        </w:tblPrEx>
        <w:tc>
          <w:tcPr>
            <w:tcW w:w="3402" w:type="dxa"/>
            <w:shd w:val="clear" w:color="auto" w:fill="FFFFFF"/>
          </w:tcPr>
          <w:p w14:paraId="349E3D6F" w14:textId="77777777" w:rsidR="00381E05" w:rsidRDefault="00381E05">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35A7ADDB" w14:textId="77777777" w:rsidR="00381E05" w:rsidRDefault="00381E05">
            <w:pPr>
              <w:widowControl w:val="0"/>
              <w:autoSpaceDE w:val="0"/>
              <w:autoSpaceDN w:val="0"/>
              <w:adjustRightInd w:val="0"/>
            </w:pPr>
            <w:r>
              <w:rPr>
                <w:rFonts w:ascii="Arial" w:hAnsi="Arial" w:cs="Arial"/>
                <w:color w:val="000000"/>
                <w:sz w:val="16"/>
                <w:szCs w:val="16"/>
              </w:rPr>
              <w:t>100 °C</w:t>
            </w:r>
          </w:p>
        </w:tc>
      </w:tr>
      <w:tr w:rsidR="00381E05" w14:paraId="0CCA82AA" w14:textId="77777777">
        <w:tblPrEx>
          <w:tblCellMar>
            <w:top w:w="0" w:type="dxa"/>
            <w:bottom w:w="0" w:type="dxa"/>
          </w:tblCellMar>
        </w:tblPrEx>
        <w:tc>
          <w:tcPr>
            <w:tcW w:w="3402" w:type="dxa"/>
            <w:shd w:val="clear" w:color="auto" w:fill="FFFFFF"/>
          </w:tcPr>
          <w:p w14:paraId="3FA3382B" w14:textId="77777777" w:rsidR="00381E05" w:rsidRDefault="00381E05">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73AE9D03"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5563E24D" w14:textId="77777777">
        <w:tblPrEx>
          <w:tblCellMar>
            <w:top w:w="0" w:type="dxa"/>
            <w:bottom w:w="0" w:type="dxa"/>
          </w:tblCellMar>
        </w:tblPrEx>
        <w:tc>
          <w:tcPr>
            <w:tcW w:w="3402" w:type="dxa"/>
            <w:shd w:val="clear" w:color="auto" w:fill="FFFFFF"/>
          </w:tcPr>
          <w:p w14:paraId="50036FED" w14:textId="77777777" w:rsidR="00381E05" w:rsidRDefault="00381E05">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2EE9AB78"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2570E8C7" w14:textId="77777777">
        <w:tblPrEx>
          <w:tblCellMar>
            <w:top w:w="0" w:type="dxa"/>
            <w:bottom w:w="0" w:type="dxa"/>
          </w:tblCellMar>
        </w:tblPrEx>
        <w:tc>
          <w:tcPr>
            <w:tcW w:w="3402" w:type="dxa"/>
            <w:shd w:val="clear" w:color="auto" w:fill="FFFFFF"/>
          </w:tcPr>
          <w:p w14:paraId="73ED774A" w14:textId="77777777" w:rsidR="00381E05" w:rsidRDefault="00381E05">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7806517C"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42D02BF3" w14:textId="77777777">
        <w:tblPrEx>
          <w:tblCellMar>
            <w:top w:w="0" w:type="dxa"/>
            <w:bottom w:w="0" w:type="dxa"/>
          </w:tblCellMar>
        </w:tblPrEx>
        <w:tc>
          <w:tcPr>
            <w:tcW w:w="3402" w:type="dxa"/>
            <w:shd w:val="clear" w:color="auto" w:fill="FFFFFF"/>
          </w:tcPr>
          <w:p w14:paraId="779ECEF7" w14:textId="77777777" w:rsidR="00381E05" w:rsidRDefault="00381E05">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2276CE2C"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285FEF4B" w14:textId="77777777">
        <w:tblPrEx>
          <w:tblCellMar>
            <w:top w:w="0" w:type="dxa"/>
            <w:bottom w:w="0" w:type="dxa"/>
          </w:tblCellMar>
        </w:tblPrEx>
        <w:tc>
          <w:tcPr>
            <w:tcW w:w="3402" w:type="dxa"/>
            <w:shd w:val="clear" w:color="auto" w:fill="FFFFFF"/>
          </w:tcPr>
          <w:p w14:paraId="4732EB6F" w14:textId="77777777" w:rsidR="00381E05" w:rsidRDefault="00381E05">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077ED938"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06FD4266" w14:textId="77777777">
        <w:tblPrEx>
          <w:tblCellMar>
            <w:top w:w="0" w:type="dxa"/>
            <w:bottom w:w="0" w:type="dxa"/>
          </w:tblCellMar>
        </w:tblPrEx>
        <w:tc>
          <w:tcPr>
            <w:tcW w:w="3402" w:type="dxa"/>
            <w:shd w:val="clear" w:color="auto" w:fill="FFFFFF"/>
          </w:tcPr>
          <w:p w14:paraId="036BE1B2" w14:textId="77777777" w:rsidR="00381E05" w:rsidRDefault="00381E05">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5CBE2E26"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4C628DDA" w14:textId="77777777">
        <w:tblPrEx>
          <w:tblCellMar>
            <w:top w:w="0" w:type="dxa"/>
            <w:bottom w:w="0" w:type="dxa"/>
          </w:tblCellMar>
        </w:tblPrEx>
        <w:tc>
          <w:tcPr>
            <w:tcW w:w="3402" w:type="dxa"/>
            <w:shd w:val="clear" w:color="auto" w:fill="FFFFFF"/>
          </w:tcPr>
          <w:p w14:paraId="3CE8E752" w14:textId="77777777" w:rsidR="00381E05" w:rsidRDefault="00381E05">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4DFF0B55"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056D02E8" w14:textId="77777777">
        <w:tblPrEx>
          <w:tblCellMar>
            <w:top w:w="0" w:type="dxa"/>
            <w:bottom w:w="0" w:type="dxa"/>
          </w:tblCellMar>
        </w:tblPrEx>
        <w:tc>
          <w:tcPr>
            <w:tcW w:w="3402" w:type="dxa"/>
            <w:shd w:val="clear" w:color="auto" w:fill="FFFFFF"/>
          </w:tcPr>
          <w:p w14:paraId="7BE8B317" w14:textId="77777777" w:rsidR="00381E05" w:rsidRDefault="00381E05">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292B83D3"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282E5700" w14:textId="77777777">
        <w:tblPrEx>
          <w:tblCellMar>
            <w:top w:w="0" w:type="dxa"/>
            <w:bottom w:w="0" w:type="dxa"/>
          </w:tblCellMar>
        </w:tblPrEx>
        <w:tc>
          <w:tcPr>
            <w:tcW w:w="3402" w:type="dxa"/>
            <w:shd w:val="clear" w:color="auto" w:fill="FFFFFF"/>
          </w:tcPr>
          <w:p w14:paraId="42153C2C" w14:textId="77777777" w:rsidR="00381E05" w:rsidRDefault="00381E05">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43B23F2C"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7EE7D199" w14:textId="77777777">
        <w:tblPrEx>
          <w:tblCellMar>
            <w:top w:w="0" w:type="dxa"/>
            <w:bottom w:w="0" w:type="dxa"/>
          </w:tblCellMar>
        </w:tblPrEx>
        <w:tc>
          <w:tcPr>
            <w:tcW w:w="3402" w:type="dxa"/>
            <w:shd w:val="clear" w:color="auto" w:fill="FFFFFF"/>
          </w:tcPr>
          <w:p w14:paraId="14CC5094" w14:textId="77777777" w:rsidR="00381E05" w:rsidRDefault="00381E05">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7D3BEC5E"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5286CF17" w14:textId="77777777">
        <w:tblPrEx>
          <w:tblCellMar>
            <w:top w:w="0" w:type="dxa"/>
            <w:bottom w:w="0" w:type="dxa"/>
          </w:tblCellMar>
        </w:tblPrEx>
        <w:tc>
          <w:tcPr>
            <w:tcW w:w="3402" w:type="dxa"/>
            <w:shd w:val="clear" w:color="auto" w:fill="FFFFFF"/>
          </w:tcPr>
          <w:p w14:paraId="1E60D9BD" w14:textId="77777777" w:rsidR="00381E05" w:rsidRDefault="00381E05">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048DE495" w14:textId="77777777" w:rsidR="00381E05" w:rsidRDefault="00381E05">
            <w:pPr>
              <w:widowControl w:val="0"/>
              <w:autoSpaceDE w:val="0"/>
              <w:autoSpaceDN w:val="0"/>
              <w:adjustRightInd w:val="0"/>
            </w:pPr>
            <w:r>
              <w:rPr>
                <w:rFonts w:ascii="Arial" w:hAnsi="Arial" w:cs="Arial"/>
                <w:color w:val="000000"/>
                <w:sz w:val="16"/>
                <w:szCs w:val="16"/>
              </w:rPr>
              <w:t>1,450 kg/lt</w:t>
            </w:r>
          </w:p>
        </w:tc>
      </w:tr>
      <w:tr w:rsidR="00381E05" w14:paraId="6C594BC3" w14:textId="77777777">
        <w:tblPrEx>
          <w:tblCellMar>
            <w:top w:w="0" w:type="dxa"/>
            <w:bottom w:w="0" w:type="dxa"/>
          </w:tblCellMar>
        </w:tblPrEx>
        <w:tc>
          <w:tcPr>
            <w:tcW w:w="3402" w:type="dxa"/>
            <w:shd w:val="clear" w:color="auto" w:fill="FFFFFF"/>
          </w:tcPr>
          <w:p w14:paraId="18C39095" w14:textId="77777777" w:rsidR="00381E05" w:rsidRDefault="00381E05">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218E54D6" w14:textId="77777777" w:rsidR="00381E05" w:rsidRDefault="00381E05">
            <w:pPr>
              <w:widowControl w:val="0"/>
              <w:autoSpaceDE w:val="0"/>
              <w:autoSpaceDN w:val="0"/>
              <w:adjustRightInd w:val="0"/>
            </w:pPr>
            <w:r>
              <w:rPr>
                <w:rFonts w:ascii="Arial" w:hAnsi="Arial" w:cs="Arial"/>
                <w:color w:val="000000"/>
                <w:sz w:val="16"/>
                <w:szCs w:val="16"/>
              </w:rPr>
              <w:t>miscibile</w:t>
            </w:r>
          </w:p>
        </w:tc>
      </w:tr>
      <w:tr w:rsidR="00381E05" w14:paraId="1E6A1097" w14:textId="77777777">
        <w:tblPrEx>
          <w:tblCellMar>
            <w:top w:w="0" w:type="dxa"/>
            <w:bottom w:w="0" w:type="dxa"/>
          </w:tblCellMar>
        </w:tblPrEx>
        <w:tc>
          <w:tcPr>
            <w:tcW w:w="3402" w:type="dxa"/>
            <w:shd w:val="clear" w:color="auto" w:fill="FFFFFF"/>
          </w:tcPr>
          <w:p w14:paraId="38BC769F" w14:textId="77777777" w:rsidR="00381E05" w:rsidRDefault="00381E05">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311F7220"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4EE233F7" w14:textId="77777777">
        <w:tblPrEx>
          <w:tblCellMar>
            <w:top w:w="0" w:type="dxa"/>
            <w:bottom w:w="0" w:type="dxa"/>
          </w:tblCellMar>
        </w:tblPrEx>
        <w:tc>
          <w:tcPr>
            <w:tcW w:w="3402" w:type="dxa"/>
            <w:shd w:val="clear" w:color="auto" w:fill="FFFFFF"/>
          </w:tcPr>
          <w:p w14:paraId="660B37F6" w14:textId="77777777" w:rsidR="00381E05" w:rsidRDefault="00381E05">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576EC0AB"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63C97D2F" w14:textId="77777777">
        <w:tblPrEx>
          <w:tblCellMar>
            <w:top w:w="0" w:type="dxa"/>
            <w:bottom w:w="0" w:type="dxa"/>
          </w:tblCellMar>
        </w:tblPrEx>
        <w:tc>
          <w:tcPr>
            <w:tcW w:w="3402" w:type="dxa"/>
            <w:shd w:val="clear" w:color="auto" w:fill="FFFFFF"/>
          </w:tcPr>
          <w:p w14:paraId="56F06E62" w14:textId="77777777" w:rsidR="00381E05" w:rsidRDefault="00381E05">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60C795C4" w14:textId="77777777" w:rsidR="00381E05" w:rsidRDefault="00381E05">
            <w:pPr>
              <w:widowControl w:val="0"/>
              <w:autoSpaceDE w:val="0"/>
              <w:autoSpaceDN w:val="0"/>
              <w:adjustRightInd w:val="0"/>
            </w:pPr>
            <w:r>
              <w:rPr>
                <w:rFonts w:ascii="Arial" w:hAnsi="Arial" w:cs="Arial"/>
                <w:color w:val="000000"/>
                <w:sz w:val="16"/>
                <w:szCs w:val="16"/>
              </w:rPr>
              <w:t>Non disponibile</w:t>
            </w:r>
          </w:p>
        </w:tc>
      </w:tr>
      <w:tr w:rsidR="00381E05" w14:paraId="5D5484E9" w14:textId="77777777">
        <w:tblPrEx>
          <w:tblCellMar>
            <w:top w:w="0" w:type="dxa"/>
            <w:bottom w:w="0" w:type="dxa"/>
          </w:tblCellMar>
        </w:tblPrEx>
        <w:tc>
          <w:tcPr>
            <w:tcW w:w="3402" w:type="dxa"/>
            <w:shd w:val="clear" w:color="auto" w:fill="FFFFFF"/>
          </w:tcPr>
          <w:p w14:paraId="43D44D04" w14:textId="77777777" w:rsidR="00381E05" w:rsidRDefault="00381E05">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429B5D3B" w14:textId="77777777" w:rsidR="00381E05" w:rsidRDefault="00381E05">
            <w:pPr>
              <w:widowControl w:val="0"/>
              <w:autoSpaceDE w:val="0"/>
              <w:autoSpaceDN w:val="0"/>
              <w:adjustRightInd w:val="0"/>
            </w:pPr>
            <w:r>
              <w:rPr>
                <w:rFonts w:ascii="Arial" w:hAnsi="Arial" w:cs="Arial"/>
                <w:color w:val="000000"/>
                <w:sz w:val="16"/>
                <w:szCs w:val="16"/>
              </w:rPr>
              <w:t xml:space="preserve">6000 - 8000 cP </w:t>
            </w:r>
          </w:p>
        </w:tc>
      </w:tr>
      <w:tr w:rsidR="00381E05" w14:paraId="0C60CBC3" w14:textId="77777777">
        <w:tblPrEx>
          <w:tblCellMar>
            <w:top w:w="0" w:type="dxa"/>
            <w:bottom w:w="0" w:type="dxa"/>
          </w:tblCellMar>
        </w:tblPrEx>
        <w:tc>
          <w:tcPr>
            <w:tcW w:w="3402" w:type="dxa"/>
            <w:shd w:val="clear" w:color="auto" w:fill="FFFFFF"/>
          </w:tcPr>
          <w:p w14:paraId="0E7BCEBE" w14:textId="77777777" w:rsidR="00381E05" w:rsidRDefault="00381E05">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3EB6F84F" w14:textId="77777777" w:rsidR="00381E05" w:rsidRDefault="00381E05">
            <w:pPr>
              <w:widowControl w:val="0"/>
              <w:autoSpaceDE w:val="0"/>
              <w:autoSpaceDN w:val="0"/>
              <w:adjustRightInd w:val="0"/>
            </w:pPr>
            <w:r>
              <w:rPr>
                <w:rFonts w:ascii="Arial" w:hAnsi="Arial" w:cs="Arial"/>
                <w:color w:val="000000"/>
                <w:sz w:val="16"/>
                <w:szCs w:val="16"/>
              </w:rPr>
              <w:t>non applicabile</w:t>
            </w:r>
          </w:p>
        </w:tc>
      </w:tr>
      <w:tr w:rsidR="00381E05" w14:paraId="004C6F05" w14:textId="77777777">
        <w:tblPrEx>
          <w:tblCellMar>
            <w:top w:w="0" w:type="dxa"/>
            <w:bottom w:w="0" w:type="dxa"/>
          </w:tblCellMar>
        </w:tblPrEx>
        <w:tc>
          <w:tcPr>
            <w:tcW w:w="3402" w:type="dxa"/>
            <w:shd w:val="clear" w:color="auto" w:fill="FFFFFF"/>
          </w:tcPr>
          <w:p w14:paraId="7875C23E" w14:textId="77777777" w:rsidR="00381E05" w:rsidRDefault="00381E05">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58A9AC86" w14:textId="77777777" w:rsidR="00381E05" w:rsidRDefault="00381E05">
            <w:pPr>
              <w:widowControl w:val="0"/>
              <w:autoSpaceDE w:val="0"/>
              <w:autoSpaceDN w:val="0"/>
              <w:adjustRightInd w:val="0"/>
            </w:pPr>
            <w:r>
              <w:rPr>
                <w:rFonts w:ascii="Arial" w:hAnsi="Arial" w:cs="Arial"/>
                <w:color w:val="000000"/>
                <w:sz w:val="16"/>
                <w:szCs w:val="16"/>
              </w:rPr>
              <w:t>non applicabile</w:t>
            </w:r>
          </w:p>
        </w:tc>
      </w:tr>
    </w:tbl>
    <w:p w14:paraId="0F4BBA3B"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586512BB" w14:textId="77777777">
        <w:tblPrEx>
          <w:tblCellMar>
            <w:top w:w="0" w:type="dxa"/>
            <w:bottom w:w="0" w:type="dxa"/>
          </w:tblCellMar>
        </w:tblPrEx>
        <w:tc>
          <w:tcPr>
            <w:tcW w:w="10773" w:type="dxa"/>
            <w:shd w:val="clear" w:color="auto" w:fill="FFFFFF"/>
          </w:tcPr>
          <w:p w14:paraId="673431BD"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388C71A4" w14:textId="77777777" w:rsidR="00381E05" w:rsidRDefault="00381E05">
      <w:pPr>
        <w:widowControl w:val="0"/>
        <w:autoSpaceDE w:val="0"/>
        <w:autoSpaceDN w:val="0"/>
        <w:adjustRightInd w:val="0"/>
        <w:jc w:val="both"/>
      </w:pPr>
    </w:p>
    <w:p w14:paraId="7EF07505"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9C635DA"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2D4368D5" w14:textId="77777777">
        <w:tblPrEx>
          <w:tblCellMar>
            <w:top w:w="0" w:type="dxa"/>
            <w:bottom w:w="0" w:type="dxa"/>
          </w:tblCellMar>
        </w:tblPrEx>
        <w:tc>
          <w:tcPr>
            <w:tcW w:w="10773" w:type="dxa"/>
            <w:shd w:val="clear" w:color="auto" w:fill="A8FFFF"/>
          </w:tcPr>
          <w:p w14:paraId="740CE1E8"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0E198E6C" w14:textId="77777777" w:rsidR="00381E05" w:rsidRDefault="00381E05">
      <w:pPr>
        <w:widowControl w:val="0"/>
        <w:autoSpaceDE w:val="0"/>
        <w:autoSpaceDN w:val="0"/>
        <w:adjustRightInd w:val="0"/>
        <w:jc w:val="both"/>
      </w:pPr>
    </w:p>
    <w:p w14:paraId="05796CF3"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1E556418" w14:textId="77777777" w:rsidR="00381E05" w:rsidRDefault="00381E05">
      <w:pPr>
        <w:widowControl w:val="0"/>
        <w:autoSpaceDE w:val="0"/>
        <w:autoSpaceDN w:val="0"/>
        <w:adjustRightInd w:val="0"/>
        <w:jc w:val="both"/>
      </w:pPr>
    </w:p>
    <w:p w14:paraId="4CEDC0F0"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580F9752" w14:textId="77777777" w:rsidR="00381E05" w:rsidRDefault="00381E05">
      <w:pPr>
        <w:widowControl w:val="0"/>
        <w:autoSpaceDE w:val="0"/>
        <w:autoSpaceDN w:val="0"/>
        <w:adjustRightInd w:val="0"/>
        <w:jc w:val="both"/>
      </w:pPr>
    </w:p>
    <w:p w14:paraId="692D0059"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7E73552F" w14:textId="77777777" w:rsidR="00381E05" w:rsidRDefault="00381E05">
      <w:pPr>
        <w:widowControl w:val="0"/>
        <w:autoSpaceDE w:val="0"/>
        <w:autoSpaceDN w:val="0"/>
        <w:adjustRightInd w:val="0"/>
        <w:jc w:val="both"/>
      </w:pPr>
    </w:p>
    <w:p w14:paraId="2997D9C5"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418A3169" w14:textId="77777777" w:rsidR="00381E05" w:rsidRDefault="00381E05">
      <w:pPr>
        <w:widowControl w:val="0"/>
        <w:autoSpaceDE w:val="0"/>
        <w:autoSpaceDN w:val="0"/>
        <w:adjustRightInd w:val="0"/>
        <w:jc w:val="both"/>
      </w:pPr>
    </w:p>
    <w:p w14:paraId="6D9650A0"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3A9FEEE7" w14:textId="77777777" w:rsidR="00381E05" w:rsidRDefault="00381E05">
      <w:pPr>
        <w:widowControl w:val="0"/>
        <w:autoSpaceDE w:val="0"/>
        <w:autoSpaceDN w:val="0"/>
        <w:adjustRightInd w:val="0"/>
        <w:jc w:val="both"/>
      </w:pPr>
    </w:p>
    <w:p w14:paraId="249CF99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352028B7" w14:textId="77777777" w:rsidR="00381E05" w:rsidRDefault="00381E05">
      <w:pPr>
        <w:widowControl w:val="0"/>
        <w:autoSpaceDE w:val="0"/>
        <w:autoSpaceDN w:val="0"/>
        <w:adjustRightInd w:val="0"/>
        <w:jc w:val="both"/>
      </w:pPr>
    </w:p>
    <w:p w14:paraId="2DC6CEEC"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3EFCF06D" w14:textId="77777777" w:rsidR="00381E05" w:rsidRDefault="00381E05">
      <w:pPr>
        <w:widowControl w:val="0"/>
        <w:autoSpaceDE w:val="0"/>
        <w:autoSpaceDN w:val="0"/>
        <w:adjustRightInd w:val="0"/>
        <w:jc w:val="both"/>
      </w:pPr>
    </w:p>
    <w:p w14:paraId="08A06463"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0C37D4D4" w14:textId="77777777" w:rsidR="00381E05" w:rsidRDefault="00381E05">
      <w:pPr>
        <w:widowControl w:val="0"/>
        <w:autoSpaceDE w:val="0"/>
        <w:autoSpaceDN w:val="0"/>
        <w:adjustRightInd w:val="0"/>
        <w:jc w:val="both"/>
      </w:pPr>
    </w:p>
    <w:p w14:paraId="54EC7898"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0EDB462C" w14:textId="77777777" w:rsidR="00381E05" w:rsidRDefault="00381E05">
      <w:pPr>
        <w:widowControl w:val="0"/>
        <w:autoSpaceDE w:val="0"/>
        <w:autoSpaceDN w:val="0"/>
        <w:adjustRightInd w:val="0"/>
        <w:jc w:val="both"/>
      </w:pPr>
    </w:p>
    <w:p w14:paraId="0D1FCF7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867CF85" w14:textId="77777777" w:rsidR="00381E05" w:rsidRDefault="00381E05">
      <w:pPr>
        <w:widowControl w:val="0"/>
        <w:autoSpaceDE w:val="0"/>
        <w:autoSpaceDN w:val="0"/>
        <w:adjustRightInd w:val="0"/>
        <w:jc w:val="both"/>
      </w:pPr>
    </w:p>
    <w:p w14:paraId="6190E460"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0E962686" w14:textId="77777777" w:rsidR="00381E05" w:rsidRDefault="00381E05">
      <w:pPr>
        <w:widowControl w:val="0"/>
        <w:autoSpaceDE w:val="0"/>
        <w:autoSpaceDN w:val="0"/>
        <w:adjustRightInd w:val="0"/>
        <w:jc w:val="both"/>
      </w:pPr>
    </w:p>
    <w:p w14:paraId="31508885"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99225BD" w14:textId="77777777" w:rsidR="00381E05" w:rsidRDefault="00381E05">
      <w:pPr>
        <w:widowControl w:val="0"/>
        <w:autoSpaceDE w:val="0"/>
        <w:autoSpaceDN w:val="0"/>
        <w:adjustRightInd w:val="0"/>
        <w:jc w:val="both"/>
      </w:pPr>
    </w:p>
    <w:p w14:paraId="76BEB22D"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3232C025" w14:textId="77777777">
        <w:tblPrEx>
          <w:tblCellMar>
            <w:top w:w="0" w:type="dxa"/>
            <w:bottom w:w="0" w:type="dxa"/>
          </w:tblCellMar>
        </w:tblPrEx>
        <w:tc>
          <w:tcPr>
            <w:tcW w:w="10773" w:type="dxa"/>
            <w:shd w:val="clear" w:color="auto" w:fill="A8FFFF"/>
          </w:tcPr>
          <w:p w14:paraId="0CC6658E"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600210D3" w14:textId="77777777" w:rsidR="00381E05" w:rsidRDefault="00381E05">
      <w:pPr>
        <w:widowControl w:val="0"/>
        <w:autoSpaceDE w:val="0"/>
        <w:autoSpaceDN w:val="0"/>
        <w:adjustRightInd w:val="0"/>
        <w:jc w:val="both"/>
      </w:pPr>
    </w:p>
    <w:p w14:paraId="4A4C502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6CAB0E40"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Considerare perciò la concentrazione delle singole sostanze pericolose eventualmente citate in sez. 3, per valutare gli effetti tossicologici derivanti dall`esposizione al prodotto.</w:t>
      </w:r>
    </w:p>
    <w:p w14:paraId="794EAEA6" w14:textId="77777777" w:rsidR="00381E05" w:rsidRDefault="00381E05">
      <w:pPr>
        <w:widowControl w:val="0"/>
        <w:autoSpaceDE w:val="0"/>
        <w:autoSpaceDN w:val="0"/>
        <w:adjustRightInd w:val="0"/>
        <w:jc w:val="both"/>
      </w:pPr>
    </w:p>
    <w:p w14:paraId="5A8F0AD1"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3C9EDF26" w14:textId="77777777" w:rsidR="00381E05" w:rsidRDefault="00381E05">
      <w:pPr>
        <w:widowControl w:val="0"/>
        <w:autoSpaceDE w:val="0"/>
        <w:autoSpaceDN w:val="0"/>
        <w:adjustRightInd w:val="0"/>
        <w:jc w:val="both"/>
      </w:pPr>
    </w:p>
    <w:p w14:paraId="35E38BDF" w14:textId="77777777" w:rsidR="00381E05" w:rsidRDefault="00381E05">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7579C665" w14:textId="77777777" w:rsidR="00381E05" w:rsidRDefault="00381E05">
      <w:pPr>
        <w:widowControl w:val="0"/>
        <w:autoSpaceDE w:val="0"/>
        <w:autoSpaceDN w:val="0"/>
        <w:adjustRightInd w:val="0"/>
        <w:jc w:val="both"/>
      </w:pPr>
    </w:p>
    <w:p w14:paraId="5BBD0F78" w14:textId="77777777" w:rsidR="00381E05" w:rsidRDefault="00381E05">
      <w:pPr>
        <w:widowControl w:val="0"/>
        <w:autoSpaceDE w:val="0"/>
        <w:autoSpaceDN w:val="0"/>
        <w:adjustRightInd w:val="0"/>
        <w:jc w:val="both"/>
      </w:pPr>
      <w:r>
        <w:rPr>
          <w:rFonts w:ascii="Arial" w:hAnsi="Arial" w:cs="Arial"/>
          <w:color w:val="000000"/>
          <w:sz w:val="16"/>
          <w:szCs w:val="16"/>
        </w:rPr>
        <w:t>Informazioni non disponibili</w:t>
      </w:r>
    </w:p>
    <w:p w14:paraId="7F075551" w14:textId="77777777" w:rsidR="00381E05" w:rsidRDefault="00381E05">
      <w:pPr>
        <w:widowControl w:val="0"/>
        <w:autoSpaceDE w:val="0"/>
        <w:autoSpaceDN w:val="0"/>
        <w:adjustRightInd w:val="0"/>
        <w:jc w:val="both"/>
      </w:pPr>
    </w:p>
    <w:p w14:paraId="576105C0" w14:textId="77777777" w:rsidR="00381E05" w:rsidRDefault="00381E05">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4026845F" w14:textId="77777777" w:rsidR="00381E05" w:rsidRDefault="00381E05">
      <w:pPr>
        <w:widowControl w:val="0"/>
        <w:autoSpaceDE w:val="0"/>
        <w:autoSpaceDN w:val="0"/>
        <w:adjustRightInd w:val="0"/>
        <w:jc w:val="both"/>
      </w:pPr>
    </w:p>
    <w:p w14:paraId="20B10063" w14:textId="77777777" w:rsidR="00381E05" w:rsidRDefault="00381E05">
      <w:pPr>
        <w:widowControl w:val="0"/>
        <w:autoSpaceDE w:val="0"/>
        <w:autoSpaceDN w:val="0"/>
        <w:adjustRightInd w:val="0"/>
        <w:jc w:val="both"/>
      </w:pPr>
      <w:r>
        <w:rPr>
          <w:rFonts w:ascii="Arial" w:hAnsi="Arial" w:cs="Arial"/>
          <w:color w:val="000000"/>
          <w:sz w:val="16"/>
          <w:szCs w:val="16"/>
        </w:rPr>
        <w:t>Informazioni non disponibili</w:t>
      </w:r>
    </w:p>
    <w:p w14:paraId="4168A191" w14:textId="77777777" w:rsidR="00381E05" w:rsidRDefault="00381E05">
      <w:pPr>
        <w:widowControl w:val="0"/>
        <w:autoSpaceDE w:val="0"/>
        <w:autoSpaceDN w:val="0"/>
        <w:adjustRightInd w:val="0"/>
        <w:jc w:val="both"/>
      </w:pPr>
    </w:p>
    <w:p w14:paraId="660B1C14" w14:textId="77777777" w:rsidR="00381E05" w:rsidRDefault="00381E05">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53411464" w14:textId="77777777" w:rsidR="00381E05" w:rsidRDefault="00381E05">
      <w:pPr>
        <w:widowControl w:val="0"/>
        <w:autoSpaceDE w:val="0"/>
        <w:autoSpaceDN w:val="0"/>
        <w:adjustRightInd w:val="0"/>
        <w:jc w:val="both"/>
      </w:pPr>
    </w:p>
    <w:p w14:paraId="02B8141A" w14:textId="77777777" w:rsidR="00381E05" w:rsidRDefault="00381E05">
      <w:pPr>
        <w:widowControl w:val="0"/>
        <w:autoSpaceDE w:val="0"/>
        <w:autoSpaceDN w:val="0"/>
        <w:adjustRightInd w:val="0"/>
        <w:jc w:val="both"/>
      </w:pPr>
      <w:r>
        <w:rPr>
          <w:rFonts w:ascii="Arial" w:hAnsi="Arial" w:cs="Arial"/>
          <w:color w:val="000000"/>
          <w:sz w:val="16"/>
          <w:szCs w:val="16"/>
        </w:rPr>
        <w:t>Informazioni non disponibili</w:t>
      </w:r>
    </w:p>
    <w:p w14:paraId="6AE7DFC4" w14:textId="77777777" w:rsidR="00381E05" w:rsidRDefault="00381E05">
      <w:pPr>
        <w:widowControl w:val="0"/>
        <w:autoSpaceDE w:val="0"/>
        <w:autoSpaceDN w:val="0"/>
        <w:adjustRightInd w:val="0"/>
        <w:jc w:val="both"/>
      </w:pPr>
    </w:p>
    <w:p w14:paraId="5C80567E" w14:textId="77777777" w:rsidR="00381E05" w:rsidRDefault="00381E05">
      <w:pPr>
        <w:widowControl w:val="0"/>
        <w:autoSpaceDE w:val="0"/>
        <w:autoSpaceDN w:val="0"/>
        <w:adjustRightInd w:val="0"/>
        <w:jc w:val="both"/>
      </w:pPr>
      <w:r>
        <w:rPr>
          <w:rFonts w:ascii="Arial" w:hAnsi="Arial" w:cs="Arial"/>
          <w:color w:val="000000"/>
          <w:sz w:val="16"/>
          <w:szCs w:val="16"/>
          <w:u w:val="single"/>
        </w:rPr>
        <w:t>Effetti interattivi</w:t>
      </w:r>
    </w:p>
    <w:p w14:paraId="42830D18" w14:textId="77777777" w:rsidR="00381E05" w:rsidRDefault="00381E05">
      <w:pPr>
        <w:widowControl w:val="0"/>
        <w:autoSpaceDE w:val="0"/>
        <w:autoSpaceDN w:val="0"/>
        <w:adjustRightInd w:val="0"/>
        <w:jc w:val="both"/>
      </w:pPr>
    </w:p>
    <w:p w14:paraId="389A2C15" w14:textId="77777777" w:rsidR="00381E05" w:rsidRDefault="00381E05">
      <w:pPr>
        <w:widowControl w:val="0"/>
        <w:autoSpaceDE w:val="0"/>
        <w:autoSpaceDN w:val="0"/>
        <w:adjustRightInd w:val="0"/>
        <w:jc w:val="both"/>
      </w:pPr>
      <w:r>
        <w:rPr>
          <w:rFonts w:ascii="Arial" w:hAnsi="Arial" w:cs="Arial"/>
          <w:color w:val="000000"/>
          <w:sz w:val="16"/>
          <w:szCs w:val="16"/>
        </w:rPr>
        <w:t>Informazioni non disponibili</w:t>
      </w:r>
    </w:p>
    <w:p w14:paraId="0D99FDB8" w14:textId="77777777" w:rsidR="00381E05" w:rsidRDefault="00381E05">
      <w:pPr>
        <w:widowControl w:val="0"/>
        <w:autoSpaceDE w:val="0"/>
        <w:autoSpaceDN w:val="0"/>
        <w:adjustRightInd w:val="0"/>
        <w:jc w:val="both"/>
      </w:pPr>
    </w:p>
    <w:p w14:paraId="67A73862" w14:textId="77777777" w:rsidR="00381E05" w:rsidRDefault="00381E05">
      <w:pPr>
        <w:widowControl w:val="0"/>
        <w:autoSpaceDE w:val="0"/>
        <w:autoSpaceDN w:val="0"/>
        <w:adjustRightInd w:val="0"/>
        <w:jc w:val="both"/>
      </w:pPr>
      <w:r>
        <w:rPr>
          <w:rFonts w:ascii="Arial" w:hAnsi="Arial" w:cs="Arial"/>
          <w:color w:val="000000"/>
          <w:sz w:val="16"/>
          <w:szCs w:val="16"/>
          <w:u w:val="single"/>
        </w:rPr>
        <w:t>TOSSICITÀ ACUTA</w:t>
      </w:r>
    </w:p>
    <w:p w14:paraId="152AFED1" w14:textId="77777777" w:rsidR="00381E05" w:rsidRDefault="00381E05">
      <w:pPr>
        <w:widowControl w:val="0"/>
        <w:autoSpaceDE w:val="0"/>
        <w:autoSpaceDN w:val="0"/>
        <w:adjustRightInd w:val="0"/>
        <w:jc w:val="both"/>
      </w:pPr>
    </w:p>
    <w:p w14:paraId="2D7E4B07" w14:textId="77777777" w:rsidR="00381E05" w:rsidRDefault="00381E05">
      <w:pPr>
        <w:widowControl w:val="0"/>
        <w:autoSpaceDE w:val="0"/>
        <w:autoSpaceDN w:val="0"/>
        <w:adjustRightInd w:val="0"/>
        <w:jc w:val="both"/>
      </w:pPr>
      <w:r>
        <w:rPr>
          <w:rFonts w:ascii="Arial" w:hAnsi="Arial" w:cs="Arial"/>
          <w:color w:val="000000"/>
          <w:sz w:val="16"/>
          <w:szCs w:val="16"/>
        </w:rPr>
        <w:t>LC50 (Inalazione) della miscela:</w:t>
      </w:r>
    </w:p>
    <w:p w14:paraId="611120BC"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6921BA4A" w14:textId="77777777" w:rsidR="00381E05" w:rsidRDefault="00381E05">
      <w:pPr>
        <w:widowControl w:val="0"/>
        <w:autoSpaceDE w:val="0"/>
        <w:autoSpaceDN w:val="0"/>
        <w:adjustRightInd w:val="0"/>
        <w:jc w:val="both"/>
      </w:pPr>
      <w:r>
        <w:rPr>
          <w:rFonts w:ascii="Arial" w:hAnsi="Arial" w:cs="Arial"/>
          <w:color w:val="000000"/>
          <w:sz w:val="16"/>
          <w:szCs w:val="16"/>
        </w:rPr>
        <w:t>LD50 (Orale) della miscela:</w:t>
      </w:r>
    </w:p>
    <w:p w14:paraId="4DF49B9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3C0219F1" w14:textId="77777777" w:rsidR="00381E05" w:rsidRDefault="00381E05">
      <w:pPr>
        <w:widowControl w:val="0"/>
        <w:autoSpaceDE w:val="0"/>
        <w:autoSpaceDN w:val="0"/>
        <w:adjustRightInd w:val="0"/>
        <w:jc w:val="both"/>
      </w:pPr>
      <w:r>
        <w:rPr>
          <w:rFonts w:ascii="Arial" w:hAnsi="Arial" w:cs="Arial"/>
          <w:color w:val="000000"/>
          <w:sz w:val="16"/>
          <w:szCs w:val="16"/>
        </w:rPr>
        <w:t>LD50 (Cutanea) della miscela:</w:t>
      </w:r>
    </w:p>
    <w:p w14:paraId="37AA18D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13875489" w14:textId="77777777" w:rsidR="00381E05" w:rsidRDefault="00381E05">
      <w:pPr>
        <w:widowControl w:val="0"/>
        <w:autoSpaceDE w:val="0"/>
        <w:autoSpaceDN w:val="0"/>
        <w:adjustRightInd w:val="0"/>
        <w:jc w:val="both"/>
      </w:pPr>
    </w:p>
    <w:p w14:paraId="49C2C53D" w14:textId="77777777" w:rsidR="00381E05" w:rsidRDefault="00381E05">
      <w:pPr>
        <w:widowControl w:val="0"/>
        <w:autoSpaceDE w:val="0"/>
        <w:autoSpaceDN w:val="0"/>
        <w:adjustRightInd w:val="0"/>
        <w:jc w:val="both"/>
      </w:pPr>
    </w:p>
    <w:p w14:paraId="50159B36"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67F04F97" w14:textId="77777777" w:rsidR="00381E05" w:rsidRDefault="00381E05">
      <w:pPr>
        <w:widowControl w:val="0"/>
        <w:autoSpaceDE w:val="0"/>
        <w:autoSpaceDN w:val="0"/>
        <w:adjustRightInd w:val="0"/>
        <w:jc w:val="both"/>
      </w:pPr>
    </w:p>
    <w:p w14:paraId="092A400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34E817A7" w14:textId="77777777" w:rsidR="00381E05" w:rsidRDefault="00381E05">
      <w:pPr>
        <w:widowControl w:val="0"/>
        <w:autoSpaceDE w:val="0"/>
        <w:autoSpaceDN w:val="0"/>
        <w:adjustRightInd w:val="0"/>
        <w:jc w:val="both"/>
      </w:pPr>
    </w:p>
    <w:p w14:paraId="46E02ED8" w14:textId="77777777" w:rsidR="00381E05" w:rsidRDefault="00381E05">
      <w:pPr>
        <w:widowControl w:val="0"/>
        <w:autoSpaceDE w:val="0"/>
        <w:autoSpaceDN w:val="0"/>
        <w:adjustRightInd w:val="0"/>
        <w:jc w:val="both"/>
      </w:pPr>
    </w:p>
    <w:p w14:paraId="2171F1C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Etildrossitetil cellulosa</w:t>
      </w:r>
    </w:p>
    <w:p w14:paraId="2B54586C" w14:textId="77777777" w:rsidR="00381E05" w:rsidRDefault="00381E05">
      <w:pPr>
        <w:widowControl w:val="0"/>
        <w:autoSpaceDE w:val="0"/>
        <w:autoSpaceDN w:val="0"/>
        <w:adjustRightInd w:val="0"/>
        <w:jc w:val="both"/>
      </w:pPr>
    </w:p>
    <w:p w14:paraId="5DD102DF"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 mg/kg Ratto</w:t>
      </w:r>
    </w:p>
    <w:p w14:paraId="36680479" w14:textId="77777777" w:rsidR="00381E05" w:rsidRDefault="00381E05">
      <w:pPr>
        <w:widowControl w:val="0"/>
        <w:autoSpaceDE w:val="0"/>
        <w:autoSpaceDN w:val="0"/>
        <w:adjustRightInd w:val="0"/>
        <w:jc w:val="both"/>
      </w:pPr>
    </w:p>
    <w:p w14:paraId="4F80592B" w14:textId="77777777" w:rsidR="00381E05" w:rsidRDefault="00381E05">
      <w:pPr>
        <w:widowControl w:val="0"/>
        <w:autoSpaceDE w:val="0"/>
        <w:autoSpaceDN w:val="0"/>
        <w:adjustRightInd w:val="0"/>
        <w:jc w:val="both"/>
      </w:pPr>
    </w:p>
    <w:p w14:paraId="09E99DD7"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62590510" w14:textId="77777777" w:rsidR="00381E05" w:rsidRDefault="00381E05">
      <w:pPr>
        <w:widowControl w:val="0"/>
        <w:autoSpaceDE w:val="0"/>
        <w:autoSpaceDN w:val="0"/>
        <w:adjustRightInd w:val="0"/>
        <w:jc w:val="both"/>
      </w:pPr>
    </w:p>
    <w:p w14:paraId="0C242D5A"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62EC96CE" w14:textId="77777777" w:rsidR="00381E05" w:rsidRDefault="00381E05">
      <w:pPr>
        <w:widowControl w:val="0"/>
        <w:autoSpaceDE w:val="0"/>
        <w:autoSpaceDN w:val="0"/>
        <w:adjustRightInd w:val="0"/>
        <w:jc w:val="both"/>
      </w:pPr>
    </w:p>
    <w:p w14:paraId="2962571F"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3CB50486" w14:textId="77777777" w:rsidR="00381E05" w:rsidRDefault="00381E05">
      <w:pPr>
        <w:widowControl w:val="0"/>
        <w:autoSpaceDE w:val="0"/>
        <w:autoSpaceDN w:val="0"/>
        <w:adjustRightInd w:val="0"/>
        <w:jc w:val="both"/>
      </w:pPr>
    </w:p>
    <w:p w14:paraId="077B4E5E" w14:textId="77777777" w:rsidR="00381E05" w:rsidRDefault="00381E05">
      <w:pPr>
        <w:widowControl w:val="0"/>
        <w:autoSpaceDE w:val="0"/>
        <w:autoSpaceDN w:val="0"/>
        <w:adjustRightInd w:val="0"/>
        <w:jc w:val="both"/>
      </w:pPr>
    </w:p>
    <w:p w14:paraId="207A1CC7"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Diidrossido di calcio</w:t>
      </w:r>
    </w:p>
    <w:p w14:paraId="07AED3B7" w14:textId="77777777" w:rsidR="00381E05" w:rsidRDefault="00381E05">
      <w:pPr>
        <w:widowControl w:val="0"/>
        <w:autoSpaceDE w:val="0"/>
        <w:autoSpaceDN w:val="0"/>
        <w:adjustRightInd w:val="0"/>
        <w:jc w:val="both"/>
      </w:pPr>
    </w:p>
    <w:p w14:paraId="58FCC9A7"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2500 mg/kg Coniglio</w:t>
      </w:r>
    </w:p>
    <w:p w14:paraId="74D0F204" w14:textId="77777777" w:rsidR="00381E05" w:rsidRDefault="00381E05">
      <w:pPr>
        <w:widowControl w:val="0"/>
        <w:autoSpaceDE w:val="0"/>
        <w:autoSpaceDN w:val="0"/>
        <w:adjustRightInd w:val="0"/>
        <w:jc w:val="both"/>
      </w:pPr>
    </w:p>
    <w:p w14:paraId="0EE1884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(Cutanea) &gt; 2500 mg/kg Coniglio</w:t>
      </w:r>
    </w:p>
    <w:p w14:paraId="7D36CDC2" w14:textId="77777777" w:rsidR="00381E05" w:rsidRDefault="00381E05">
      <w:pPr>
        <w:widowControl w:val="0"/>
        <w:autoSpaceDE w:val="0"/>
        <w:autoSpaceDN w:val="0"/>
        <w:adjustRightInd w:val="0"/>
        <w:jc w:val="both"/>
      </w:pPr>
    </w:p>
    <w:p w14:paraId="3A8078DF" w14:textId="77777777" w:rsidR="00381E05" w:rsidRDefault="00381E05">
      <w:pPr>
        <w:widowControl w:val="0"/>
        <w:autoSpaceDE w:val="0"/>
        <w:autoSpaceDN w:val="0"/>
        <w:adjustRightInd w:val="0"/>
        <w:jc w:val="both"/>
      </w:pPr>
    </w:p>
    <w:p w14:paraId="6DA9E457" w14:textId="77777777" w:rsidR="00381E05" w:rsidRDefault="00381E05">
      <w:pPr>
        <w:widowControl w:val="0"/>
        <w:autoSpaceDE w:val="0"/>
        <w:autoSpaceDN w:val="0"/>
        <w:adjustRightInd w:val="0"/>
        <w:jc w:val="both"/>
      </w:pPr>
      <w:r>
        <w:rPr>
          <w:rFonts w:ascii="Arial" w:hAnsi="Arial" w:cs="Arial"/>
          <w:color w:val="000000"/>
          <w:sz w:val="16"/>
          <w:szCs w:val="16"/>
          <w:u w:val="single"/>
        </w:rPr>
        <w:t>CORROSIONE CUTANEA / IRRITAZIONE CUTANEA</w:t>
      </w:r>
    </w:p>
    <w:p w14:paraId="29A9DBF0" w14:textId="77777777" w:rsidR="00381E05" w:rsidRDefault="00381E05">
      <w:pPr>
        <w:widowControl w:val="0"/>
        <w:autoSpaceDE w:val="0"/>
        <w:autoSpaceDN w:val="0"/>
        <w:adjustRightInd w:val="0"/>
        <w:jc w:val="both"/>
      </w:pPr>
    </w:p>
    <w:p w14:paraId="74674340" w14:textId="77777777" w:rsidR="00381E05" w:rsidRDefault="00381E05">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88BEFE0" w14:textId="77777777" w:rsidR="00381E05" w:rsidRDefault="00381E05">
      <w:pPr>
        <w:widowControl w:val="0"/>
        <w:autoSpaceDE w:val="0"/>
        <w:autoSpaceDN w:val="0"/>
        <w:adjustRightInd w:val="0"/>
        <w:jc w:val="both"/>
      </w:pPr>
    </w:p>
    <w:p w14:paraId="6B7E4781" w14:textId="77777777" w:rsidR="00381E05" w:rsidRDefault="00381E05">
      <w:pPr>
        <w:widowControl w:val="0"/>
        <w:autoSpaceDE w:val="0"/>
        <w:autoSpaceDN w:val="0"/>
        <w:adjustRightInd w:val="0"/>
        <w:jc w:val="both"/>
      </w:pPr>
      <w:r>
        <w:rPr>
          <w:rFonts w:ascii="Arial" w:hAnsi="Arial" w:cs="Arial"/>
          <w:color w:val="000000"/>
          <w:sz w:val="16"/>
          <w:szCs w:val="16"/>
          <w:u w:val="single"/>
        </w:rPr>
        <w:t>GRAVI DANNI OCULARI / IRRITAZIONE OCULARE</w:t>
      </w:r>
    </w:p>
    <w:p w14:paraId="668A059D" w14:textId="77777777" w:rsidR="00381E05" w:rsidRDefault="00381E05">
      <w:pPr>
        <w:widowControl w:val="0"/>
        <w:autoSpaceDE w:val="0"/>
        <w:autoSpaceDN w:val="0"/>
        <w:adjustRightInd w:val="0"/>
        <w:jc w:val="both"/>
      </w:pPr>
    </w:p>
    <w:p w14:paraId="58064BA6" w14:textId="77777777" w:rsidR="00381E05" w:rsidRDefault="00381E05">
      <w:pPr>
        <w:widowControl w:val="0"/>
        <w:autoSpaceDE w:val="0"/>
        <w:autoSpaceDN w:val="0"/>
        <w:adjustRightInd w:val="0"/>
        <w:jc w:val="both"/>
      </w:pPr>
      <w:r>
        <w:rPr>
          <w:rFonts w:ascii="Arial" w:hAnsi="Arial" w:cs="Arial"/>
          <w:color w:val="000000"/>
          <w:sz w:val="16"/>
          <w:szCs w:val="16"/>
        </w:rPr>
        <w:t>Provoca gravi lesioni oculari</w:t>
      </w:r>
    </w:p>
    <w:p w14:paraId="04910390" w14:textId="77777777" w:rsidR="00381E05" w:rsidRDefault="00381E05">
      <w:pPr>
        <w:widowControl w:val="0"/>
        <w:autoSpaceDE w:val="0"/>
        <w:autoSpaceDN w:val="0"/>
        <w:adjustRightInd w:val="0"/>
        <w:jc w:val="both"/>
      </w:pPr>
    </w:p>
    <w:p w14:paraId="4A426023" w14:textId="77777777" w:rsidR="00381E05" w:rsidRDefault="00381E05">
      <w:pPr>
        <w:widowControl w:val="0"/>
        <w:autoSpaceDE w:val="0"/>
        <w:autoSpaceDN w:val="0"/>
        <w:adjustRightInd w:val="0"/>
        <w:jc w:val="both"/>
      </w:pPr>
      <w:r>
        <w:rPr>
          <w:rFonts w:ascii="Arial" w:hAnsi="Arial" w:cs="Arial"/>
          <w:color w:val="000000"/>
          <w:sz w:val="16"/>
          <w:szCs w:val="16"/>
          <w:u w:val="single"/>
        </w:rPr>
        <w:t>SENSIBILIZZAZIONE RESPIRATORIA O CUTANEA</w:t>
      </w:r>
    </w:p>
    <w:p w14:paraId="6F6EFAB9" w14:textId="77777777" w:rsidR="00381E05" w:rsidRDefault="00381E05">
      <w:pPr>
        <w:widowControl w:val="0"/>
        <w:autoSpaceDE w:val="0"/>
        <w:autoSpaceDN w:val="0"/>
        <w:adjustRightInd w:val="0"/>
        <w:jc w:val="both"/>
      </w:pPr>
    </w:p>
    <w:p w14:paraId="0F958D83" w14:textId="77777777" w:rsidR="00381E05" w:rsidRDefault="00381E05">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7628944" w14:textId="77777777" w:rsidR="00381E05" w:rsidRDefault="00381E05">
      <w:pPr>
        <w:widowControl w:val="0"/>
        <w:autoSpaceDE w:val="0"/>
        <w:autoSpaceDN w:val="0"/>
        <w:adjustRightInd w:val="0"/>
        <w:jc w:val="both"/>
      </w:pPr>
    </w:p>
    <w:p w14:paraId="1A38FC21" w14:textId="77777777" w:rsidR="00381E05" w:rsidRDefault="00381E05">
      <w:pPr>
        <w:widowControl w:val="0"/>
        <w:autoSpaceDE w:val="0"/>
        <w:autoSpaceDN w:val="0"/>
        <w:adjustRightInd w:val="0"/>
        <w:jc w:val="both"/>
      </w:pPr>
      <w:r>
        <w:rPr>
          <w:rFonts w:ascii="Arial" w:hAnsi="Arial" w:cs="Arial"/>
          <w:color w:val="000000"/>
          <w:sz w:val="16"/>
          <w:szCs w:val="16"/>
          <w:u w:val="single"/>
        </w:rPr>
        <w:t>MUTAGENICITÀ SULLE CELLULE GERMINALI</w:t>
      </w:r>
    </w:p>
    <w:p w14:paraId="172D2C5F" w14:textId="77777777" w:rsidR="00381E05" w:rsidRDefault="00381E05">
      <w:pPr>
        <w:widowControl w:val="0"/>
        <w:autoSpaceDE w:val="0"/>
        <w:autoSpaceDN w:val="0"/>
        <w:adjustRightInd w:val="0"/>
        <w:jc w:val="both"/>
      </w:pPr>
    </w:p>
    <w:p w14:paraId="3B0BFCB2" w14:textId="77777777" w:rsidR="00381E05" w:rsidRDefault="00381E05">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5EA1DBE" w14:textId="77777777" w:rsidR="00381E05" w:rsidRDefault="00381E05">
      <w:pPr>
        <w:widowControl w:val="0"/>
        <w:autoSpaceDE w:val="0"/>
        <w:autoSpaceDN w:val="0"/>
        <w:adjustRightInd w:val="0"/>
        <w:jc w:val="both"/>
      </w:pPr>
    </w:p>
    <w:p w14:paraId="1183DD24" w14:textId="77777777" w:rsidR="00381E05" w:rsidRDefault="00381E05">
      <w:pPr>
        <w:widowControl w:val="0"/>
        <w:autoSpaceDE w:val="0"/>
        <w:autoSpaceDN w:val="0"/>
        <w:adjustRightInd w:val="0"/>
        <w:jc w:val="both"/>
      </w:pPr>
      <w:r>
        <w:rPr>
          <w:rFonts w:ascii="Arial" w:hAnsi="Arial" w:cs="Arial"/>
          <w:color w:val="000000"/>
          <w:sz w:val="16"/>
          <w:szCs w:val="16"/>
          <w:u w:val="single"/>
        </w:rPr>
        <w:t>CANCEROGENICITÀ</w:t>
      </w:r>
    </w:p>
    <w:p w14:paraId="0AC75CC3" w14:textId="77777777" w:rsidR="00381E05" w:rsidRDefault="00381E05">
      <w:pPr>
        <w:widowControl w:val="0"/>
        <w:autoSpaceDE w:val="0"/>
        <w:autoSpaceDN w:val="0"/>
        <w:adjustRightInd w:val="0"/>
        <w:jc w:val="both"/>
      </w:pPr>
    </w:p>
    <w:p w14:paraId="1D3E5E89" w14:textId="77777777" w:rsidR="00381E05" w:rsidRDefault="00381E05">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CBD825C" w14:textId="77777777" w:rsidR="00381E05" w:rsidRDefault="00381E05">
      <w:pPr>
        <w:widowControl w:val="0"/>
        <w:autoSpaceDE w:val="0"/>
        <w:autoSpaceDN w:val="0"/>
        <w:adjustRightInd w:val="0"/>
        <w:jc w:val="both"/>
      </w:pPr>
    </w:p>
    <w:p w14:paraId="0D3F0666" w14:textId="77777777" w:rsidR="00381E05" w:rsidRDefault="00381E05">
      <w:pPr>
        <w:widowControl w:val="0"/>
        <w:autoSpaceDE w:val="0"/>
        <w:autoSpaceDN w:val="0"/>
        <w:adjustRightInd w:val="0"/>
        <w:jc w:val="both"/>
      </w:pPr>
      <w:r>
        <w:rPr>
          <w:rFonts w:ascii="Arial" w:hAnsi="Arial" w:cs="Arial"/>
          <w:color w:val="000000"/>
          <w:sz w:val="16"/>
          <w:szCs w:val="16"/>
          <w:u w:val="single"/>
        </w:rPr>
        <w:t>TOSSICITÀ PER LA RIPRODUZIONE</w:t>
      </w:r>
    </w:p>
    <w:p w14:paraId="45E53E03" w14:textId="77777777" w:rsidR="00381E05" w:rsidRDefault="00381E05">
      <w:pPr>
        <w:widowControl w:val="0"/>
        <w:autoSpaceDE w:val="0"/>
        <w:autoSpaceDN w:val="0"/>
        <w:adjustRightInd w:val="0"/>
        <w:jc w:val="both"/>
      </w:pPr>
    </w:p>
    <w:p w14:paraId="0688D375" w14:textId="77777777" w:rsidR="00381E05" w:rsidRDefault="00381E05">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A24E53A" w14:textId="77777777" w:rsidR="00381E05" w:rsidRDefault="00381E05">
      <w:pPr>
        <w:widowControl w:val="0"/>
        <w:autoSpaceDE w:val="0"/>
        <w:autoSpaceDN w:val="0"/>
        <w:adjustRightInd w:val="0"/>
        <w:jc w:val="both"/>
      </w:pPr>
    </w:p>
    <w:p w14:paraId="047AC4FB" w14:textId="77777777" w:rsidR="00381E05" w:rsidRDefault="00381E05">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74E37BAA" w14:textId="77777777" w:rsidR="00381E05" w:rsidRDefault="00381E05">
      <w:pPr>
        <w:widowControl w:val="0"/>
        <w:autoSpaceDE w:val="0"/>
        <w:autoSpaceDN w:val="0"/>
        <w:adjustRightInd w:val="0"/>
        <w:jc w:val="both"/>
      </w:pPr>
    </w:p>
    <w:p w14:paraId="560C2896" w14:textId="77777777" w:rsidR="00381E05" w:rsidRDefault="00381E05">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B7DD7D6" w14:textId="77777777" w:rsidR="00381E05" w:rsidRDefault="00381E05">
      <w:pPr>
        <w:widowControl w:val="0"/>
        <w:autoSpaceDE w:val="0"/>
        <w:autoSpaceDN w:val="0"/>
        <w:adjustRightInd w:val="0"/>
        <w:jc w:val="both"/>
      </w:pPr>
    </w:p>
    <w:p w14:paraId="15CE0250" w14:textId="77777777" w:rsidR="00381E05" w:rsidRDefault="00381E05">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1B3B7B2D" w14:textId="77777777" w:rsidR="00381E05" w:rsidRDefault="00381E05">
      <w:pPr>
        <w:widowControl w:val="0"/>
        <w:autoSpaceDE w:val="0"/>
        <w:autoSpaceDN w:val="0"/>
        <w:adjustRightInd w:val="0"/>
        <w:jc w:val="both"/>
      </w:pPr>
    </w:p>
    <w:p w14:paraId="53F12518" w14:textId="77777777" w:rsidR="00381E05" w:rsidRDefault="00381E05">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528E8F3" w14:textId="77777777" w:rsidR="00381E05" w:rsidRDefault="00381E05">
      <w:pPr>
        <w:widowControl w:val="0"/>
        <w:autoSpaceDE w:val="0"/>
        <w:autoSpaceDN w:val="0"/>
        <w:adjustRightInd w:val="0"/>
        <w:jc w:val="both"/>
      </w:pPr>
    </w:p>
    <w:p w14:paraId="6D7DAD4F" w14:textId="77777777" w:rsidR="00381E05" w:rsidRDefault="00381E05">
      <w:pPr>
        <w:widowControl w:val="0"/>
        <w:autoSpaceDE w:val="0"/>
        <w:autoSpaceDN w:val="0"/>
        <w:adjustRightInd w:val="0"/>
        <w:jc w:val="both"/>
      </w:pPr>
      <w:r>
        <w:rPr>
          <w:rFonts w:ascii="Arial" w:hAnsi="Arial" w:cs="Arial"/>
          <w:color w:val="000000"/>
          <w:sz w:val="16"/>
          <w:szCs w:val="16"/>
          <w:u w:val="single"/>
        </w:rPr>
        <w:t>PERICOLO IN CASO DI ASPIRAZIONE</w:t>
      </w:r>
    </w:p>
    <w:p w14:paraId="096E9348" w14:textId="77777777" w:rsidR="00381E05" w:rsidRDefault="00381E05">
      <w:pPr>
        <w:widowControl w:val="0"/>
        <w:autoSpaceDE w:val="0"/>
        <w:autoSpaceDN w:val="0"/>
        <w:adjustRightInd w:val="0"/>
        <w:jc w:val="both"/>
      </w:pPr>
    </w:p>
    <w:p w14:paraId="7214F411" w14:textId="77777777" w:rsidR="00381E05" w:rsidRDefault="00381E05">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8E411E2" w14:textId="77777777" w:rsidR="00381E05" w:rsidRDefault="00381E05">
      <w:pPr>
        <w:widowControl w:val="0"/>
        <w:autoSpaceDE w:val="0"/>
        <w:autoSpaceDN w:val="0"/>
        <w:adjustRightInd w:val="0"/>
        <w:jc w:val="both"/>
      </w:pPr>
    </w:p>
    <w:p w14:paraId="508EDF8C"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160D72F9" w14:textId="77777777">
        <w:tblPrEx>
          <w:tblCellMar>
            <w:top w:w="0" w:type="dxa"/>
            <w:bottom w:w="0" w:type="dxa"/>
          </w:tblCellMar>
        </w:tblPrEx>
        <w:tc>
          <w:tcPr>
            <w:tcW w:w="10773" w:type="dxa"/>
            <w:shd w:val="clear" w:color="auto" w:fill="A8FFFF"/>
          </w:tcPr>
          <w:p w14:paraId="1422CC89"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1D006DB6" w14:textId="77777777" w:rsidR="00381E05" w:rsidRDefault="00381E05">
      <w:pPr>
        <w:widowControl w:val="0"/>
        <w:autoSpaceDE w:val="0"/>
        <w:autoSpaceDN w:val="0"/>
        <w:adjustRightInd w:val="0"/>
        <w:jc w:val="both"/>
      </w:pPr>
    </w:p>
    <w:p w14:paraId="347D9BE3"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Utilizzare secondo le buone pratiche lavorative, evitando di disperdere il prodotto nell'ambiente. Avvisare le autorità competenti se il prodotto ha raggiunto corsi d'acqua o se ha contaminato il suolo o la vegetazione.</w:t>
      </w:r>
    </w:p>
    <w:p w14:paraId="51D212DA" w14:textId="77777777" w:rsidR="00381E05" w:rsidRDefault="00381E05">
      <w:pPr>
        <w:widowControl w:val="0"/>
        <w:autoSpaceDE w:val="0"/>
        <w:autoSpaceDN w:val="0"/>
        <w:adjustRightInd w:val="0"/>
        <w:jc w:val="both"/>
      </w:pPr>
    </w:p>
    <w:p w14:paraId="032A28AA"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0366B1B7" w14:textId="77777777" w:rsidR="00381E05" w:rsidRDefault="00381E05">
      <w:pPr>
        <w:widowControl w:val="0"/>
        <w:autoSpaceDE w:val="0"/>
        <w:autoSpaceDN w:val="0"/>
        <w:adjustRightInd w:val="0"/>
        <w:jc w:val="both"/>
      </w:pPr>
    </w:p>
    <w:p w14:paraId="15BC768D" w14:textId="77777777" w:rsidR="00381E05" w:rsidRDefault="00381E05">
      <w:pPr>
        <w:widowControl w:val="0"/>
        <w:autoSpaceDE w:val="0"/>
        <w:autoSpaceDN w:val="0"/>
        <w:adjustRightInd w:val="0"/>
        <w:jc w:val="both"/>
      </w:pPr>
      <w:r>
        <w:rPr>
          <w:rFonts w:ascii="Arial" w:hAnsi="Arial" w:cs="Arial"/>
          <w:color w:val="000000"/>
          <w:sz w:val="16"/>
          <w:szCs w:val="16"/>
        </w:rPr>
        <w:t>Diidrossido di calcio</w:t>
      </w:r>
    </w:p>
    <w:p w14:paraId="7A1CCB1D"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1305-62-0 Diidrossido di calcio</w:t>
      </w:r>
    </w:p>
    <w:p w14:paraId="3DA90891"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(96h freshwater)  =   158 mg/l (Invertebrati)</w:t>
      </w:r>
    </w:p>
    <w:p w14:paraId="18BA69A3"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(96h freshwater)  =   33,884 mg/l (Pesce gatto africano - clarias gariepinu)</w:t>
      </w:r>
    </w:p>
    <w:p w14:paraId="42734637"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(96h freshwater)  =   50,6 mg/l (Pesce)</w:t>
      </w:r>
    </w:p>
    <w:p w14:paraId="5B598811"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EC50 (48h) EC50 (72h)</w:t>
      </w:r>
    </w:p>
    <w:p w14:paraId="14C5D716"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81E05" w14:paraId="703AE79C" w14:textId="77777777">
        <w:tblPrEx>
          <w:tblCellMar>
            <w:top w:w="0" w:type="dxa"/>
            <w:bottom w:w="0" w:type="dxa"/>
          </w:tblCellMar>
        </w:tblPrEx>
        <w:tc>
          <w:tcPr>
            <w:tcW w:w="3402" w:type="dxa"/>
            <w:shd w:val="clear" w:color="auto" w:fill="FFFFFF"/>
          </w:tcPr>
          <w:p w14:paraId="04D9117B" w14:textId="77777777" w:rsidR="00381E05" w:rsidRDefault="00381E05">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16804ECA" w14:textId="77777777" w:rsidR="00381E05" w:rsidRDefault="00381E05">
            <w:pPr>
              <w:widowControl w:val="0"/>
              <w:autoSpaceDE w:val="0"/>
              <w:autoSpaceDN w:val="0"/>
              <w:adjustRightInd w:val="0"/>
            </w:pPr>
          </w:p>
        </w:tc>
        <w:tc>
          <w:tcPr>
            <w:tcW w:w="5670" w:type="dxa"/>
            <w:shd w:val="clear" w:color="auto" w:fill="FFFFFF"/>
          </w:tcPr>
          <w:p w14:paraId="535B4A36" w14:textId="77777777" w:rsidR="00381E05" w:rsidRDefault="00381E05">
            <w:pPr>
              <w:widowControl w:val="0"/>
              <w:autoSpaceDE w:val="0"/>
              <w:autoSpaceDN w:val="0"/>
              <w:adjustRightInd w:val="0"/>
            </w:pPr>
          </w:p>
        </w:tc>
      </w:tr>
      <w:tr w:rsidR="00381E05" w14:paraId="71D7BC5D" w14:textId="77777777">
        <w:tblPrEx>
          <w:tblCellMar>
            <w:top w:w="0" w:type="dxa"/>
            <w:bottom w:w="0" w:type="dxa"/>
          </w:tblCellMar>
        </w:tblPrEx>
        <w:tc>
          <w:tcPr>
            <w:tcW w:w="3402" w:type="dxa"/>
            <w:shd w:val="clear" w:color="auto" w:fill="FFFFFF"/>
          </w:tcPr>
          <w:p w14:paraId="1ED43E64" w14:textId="77777777" w:rsidR="00381E05" w:rsidRDefault="00381E05">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4F6A3966" w14:textId="77777777" w:rsidR="00381E05" w:rsidRDefault="00381E05">
            <w:pPr>
              <w:widowControl w:val="0"/>
              <w:autoSpaceDE w:val="0"/>
              <w:autoSpaceDN w:val="0"/>
              <w:adjustRightInd w:val="0"/>
            </w:pPr>
          </w:p>
        </w:tc>
        <w:tc>
          <w:tcPr>
            <w:tcW w:w="5670" w:type="dxa"/>
            <w:shd w:val="clear" w:color="auto" w:fill="FFFFFF"/>
          </w:tcPr>
          <w:p w14:paraId="3928EB4D" w14:textId="77777777" w:rsidR="00381E05" w:rsidRDefault="00381E05">
            <w:pPr>
              <w:widowControl w:val="0"/>
              <w:autoSpaceDE w:val="0"/>
              <w:autoSpaceDN w:val="0"/>
              <w:adjustRightInd w:val="0"/>
            </w:pPr>
            <w:r>
              <w:rPr>
                <w:rFonts w:ascii="Arial" w:hAnsi="Arial" w:cs="Arial"/>
                <w:color w:val="000000"/>
                <w:sz w:val="16"/>
                <w:szCs w:val="16"/>
              </w:rPr>
              <w:t>&gt; 100000 mg/l/96h Oncorhynchus mykiss (Trota Iridea)</w:t>
            </w:r>
          </w:p>
        </w:tc>
      </w:tr>
      <w:tr w:rsidR="00381E05" w14:paraId="68D690A5" w14:textId="77777777">
        <w:tblPrEx>
          <w:tblCellMar>
            <w:top w:w="0" w:type="dxa"/>
            <w:bottom w:w="0" w:type="dxa"/>
          </w:tblCellMar>
        </w:tblPrEx>
        <w:tc>
          <w:tcPr>
            <w:tcW w:w="3402" w:type="dxa"/>
            <w:shd w:val="clear" w:color="auto" w:fill="FFFFFF"/>
          </w:tcPr>
          <w:p w14:paraId="7C62425A" w14:textId="77777777" w:rsidR="00381E05" w:rsidRDefault="00381E05">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60987F96" w14:textId="77777777" w:rsidR="00381E05" w:rsidRDefault="00381E05">
            <w:pPr>
              <w:widowControl w:val="0"/>
              <w:autoSpaceDE w:val="0"/>
              <w:autoSpaceDN w:val="0"/>
              <w:adjustRightInd w:val="0"/>
            </w:pPr>
          </w:p>
        </w:tc>
        <w:tc>
          <w:tcPr>
            <w:tcW w:w="5670" w:type="dxa"/>
            <w:shd w:val="clear" w:color="auto" w:fill="FFFFFF"/>
          </w:tcPr>
          <w:p w14:paraId="5563984C" w14:textId="77777777" w:rsidR="00381E05" w:rsidRDefault="00381E05">
            <w:pPr>
              <w:widowControl w:val="0"/>
              <w:autoSpaceDE w:val="0"/>
              <w:autoSpaceDN w:val="0"/>
              <w:adjustRightInd w:val="0"/>
            </w:pPr>
            <w:r>
              <w:rPr>
                <w:rFonts w:ascii="Arial" w:hAnsi="Arial" w:cs="Arial"/>
                <w:color w:val="000000"/>
                <w:sz w:val="16"/>
                <w:szCs w:val="16"/>
              </w:rPr>
              <w:t xml:space="preserve">&gt; 1000 mg/l/48h Daphnia magna </w:t>
            </w:r>
          </w:p>
        </w:tc>
      </w:tr>
      <w:tr w:rsidR="00381E05" w14:paraId="169CD988" w14:textId="77777777">
        <w:tblPrEx>
          <w:tblCellMar>
            <w:top w:w="0" w:type="dxa"/>
            <w:bottom w:w="0" w:type="dxa"/>
          </w:tblCellMar>
        </w:tblPrEx>
        <w:tc>
          <w:tcPr>
            <w:tcW w:w="3402" w:type="dxa"/>
            <w:shd w:val="clear" w:color="auto" w:fill="FFFFFF"/>
          </w:tcPr>
          <w:p w14:paraId="0A77FF82" w14:textId="77777777" w:rsidR="00381E05" w:rsidRDefault="00381E05">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3891D17A" w14:textId="77777777" w:rsidR="00381E05" w:rsidRDefault="00381E05">
            <w:pPr>
              <w:widowControl w:val="0"/>
              <w:autoSpaceDE w:val="0"/>
              <w:autoSpaceDN w:val="0"/>
              <w:adjustRightInd w:val="0"/>
            </w:pPr>
          </w:p>
        </w:tc>
        <w:tc>
          <w:tcPr>
            <w:tcW w:w="5670" w:type="dxa"/>
            <w:shd w:val="clear" w:color="auto" w:fill="FFFFFF"/>
          </w:tcPr>
          <w:p w14:paraId="4D1E1873" w14:textId="77777777" w:rsidR="00381E05" w:rsidRDefault="00381E05">
            <w:pPr>
              <w:widowControl w:val="0"/>
              <w:autoSpaceDE w:val="0"/>
              <w:autoSpaceDN w:val="0"/>
              <w:adjustRightInd w:val="0"/>
            </w:pPr>
            <w:r>
              <w:rPr>
                <w:rFonts w:ascii="Arial" w:hAnsi="Arial" w:cs="Arial"/>
                <w:color w:val="000000"/>
                <w:sz w:val="16"/>
                <w:szCs w:val="16"/>
              </w:rPr>
              <w:t xml:space="preserve">&gt; 200 mg/l/72h Desmodesmus subspicatus </w:t>
            </w:r>
          </w:p>
        </w:tc>
      </w:tr>
    </w:tbl>
    <w:p w14:paraId="1A520383"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81E05" w14:paraId="4A6DE667" w14:textId="77777777">
        <w:tblPrEx>
          <w:tblCellMar>
            <w:top w:w="0" w:type="dxa"/>
            <w:bottom w:w="0" w:type="dxa"/>
          </w:tblCellMar>
        </w:tblPrEx>
        <w:tc>
          <w:tcPr>
            <w:tcW w:w="3402" w:type="dxa"/>
            <w:shd w:val="clear" w:color="auto" w:fill="FFFFFF"/>
          </w:tcPr>
          <w:p w14:paraId="575D688B" w14:textId="77777777" w:rsidR="00381E05" w:rsidRDefault="00381E05">
            <w:pPr>
              <w:widowControl w:val="0"/>
              <w:autoSpaceDE w:val="0"/>
              <w:autoSpaceDN w:val="0"/>
              <w:adjustRightInd w:val="0"/>
            </w:pPr>
            <w:r>
              <w:t xml:space="preserve"> </w:t>
            </w:r>
            <w:r>
              <w:rPr>
                <w:rFonts w:ascii="Arial" w:hAnsi="Arial" w:cs="Arial"/>
                <w:color w:val="000000"/>
                <w:sz w:val="16"/>
                <w:szCs w:val="16"/>
              </w:rPr>
              <w:t>Etildrossitetil cellulosa</w:t>
            </w:r>
          </w:p>
        </w:tc>
        <w:tc>
          <w:tcPr>
            <w:tcW w:w="1134" w:type="dxa"/>
            <w:shd w:val="clear" w:color="auto" w:fill="FFFFFF"/>
          </w:tcPr>
          <w:p w14:paraId="35807FED" w14:textId="77777777" w:rsidR="00381E05" w:rsidRDefault="00381E05">
            <w:pPr>
              <w:widowControl w:val="0"/>
              <w:autoSpaceDE w:val="0"/>
              <w:autoSpaceDN w:val="0"/>
              <w:adjustRightInd w:val="0"/>
            </w:pPr>
          </w:p>
        </w:tc>
        <w:tc>
          <w:tcPr>
            <w:tcW w:w="5670" w:type="dxa"/>
            <w:shd w:val="clear" w:color="auto" w:fill="FFFFFF"/>
          </w:tcPr>
          <w:p w14:paraId="1DB8825D" w14:textId="77777777" w:rsidR="00381E05" w:rsidRDefault="00381E05">
            <w:pPr>
              <w:widowControl w:val="0"/>
              <w:autoSpaceDE w:val="0"/>
              <w:autoSpaceDN w:val="0"/>
              <w:adjustRightInd w:val="0"/>
            </w:pPr>
          </w:p>
        </w:tc>
      </w:tr>
      <w:tr w:rsidR="00381E05" w14:paraId="52956A49" w14:textId="77777777">
        <w:tblPrEx>
          <w:tblCellMar>
            <w:top w:w="0" w:type="dxa"/>
            <w:bottom w:w="0" w:type="dxa"/>
          </w:tblCellMar>
        </w:tblPrEx>
        <w:tc>
          <w:tcPr>
            <w:tcW w:w="3402" w:type="dxa"/>
            <w:shd w:val="clear" w:color="auto" w:fill="FFFFFF"/>
          </w:tcPr>
          <w:p w14:paraId="752CD53B" w14:textId="77777777" w:rsidR="00381E05" w:rsidRDefault="00381E05">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53FD3424" w14:textId="77777777" w:rsidR="00381E05" w:rsidRDefault="00381E05">
            <w:pPr>
              <w:widowControl w:val="0"/>
              <w:autoSpaceDE w:val="0"/>
              <w:autoSpaceDN w:val="0"/>
              <w:adjustRightInd w:val="0"/>
            </w:pPr>
          </w:p>
        </w:tc>
        <w:tc>
          <w:tcPr>
            <w:tcW w:w="5670" w:type="dxa"/>
            <w:shd w:val="clear" w:color="auto" w:fill="FFFFFF"/>
          </w:tcPr>
          <w:p w14:paraId="33C61EB9" w14:textId="77777777" w:rsidR="00381E05" w:rsidRDefault="00381E05">
            <w:pPr>
              <w:widowControl w:val="0"/>
              <w:autoSpaceDE w:val="0"/>
              <w:autoSpaceDN w:val="0"/>
              <w:adjustRightInd w:val="0"/>
            </w:pPr>
            <w:r>
              <w:rPr>
                <w:rFonts w:ascii="Arial" w:hAnsi="Arial" w:cs="Arial"/>
                <w:color w:val="000000"/>
                <w:sz w:val="16"/>
                <w:szCs w:val="16"/>
              </w:rPr>
              <w:t>&gt; 100 mg/l/96h</w:t>
            </w:r>
          </w:p>
        </w:tc>
      </w:tr>
    </w:tbl>
    <w:p w14:paraId="491B4C82"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81E05" w14:paraId="3218588C" w14:textId="77777777">
        <w:tblPrEx>
          <w:tblCellMar>
            <w:top w:w="0" w:type="dxa"/>
            <w:bottom w:w="0" w:type="dxa"/>
          </w:tblCellMar>
        </w:tblPrEx>
        <w:tc>
          <w:tcPr>
            <w:tcW w:w="3402" w:type="dxa"/>
            <w:shd w:val="clear" w:color="auto" w:fill="FFFFFF"/>
          </w:tcPr>
          <w:p w14:paraId="3752F6D6" w14:textId="77777777" w:rsidR="00381E05" w:rsidRDefault="00381E05">
            <w:pPr>
              <w:widowControl w:val="0"/>
              <w:autoSpaceDE w:val="0"/>
              <w:autoSpaceDN w:val="0"/>
              <w:adjustRightInd w:val="0"/>
            </w:pPr>
            <w:r>
              <w:t xml:space="preserve"> </w:t>
            </w:r>
            <w:r>
              <w:rPr>
                <w:rFonts w:ascii="Arial" w:hAnsi="Arial" w:cs="Arial"/>
                <w:color w:val="000000"/>
                <w:sz w:val="16"/>
                <w:szCs w:val="16"/>
              </w:rPr>
              <w:t>biossido di titanio</w:t>
            </w:r>
          </w:p>
        </w:tc>
        <w:tc>
          <w:tcPr>
            <w:tcW w:w="1134" w:type="dxa"/>
            <w:shd w:val="clear" w:color="auto" w:fill="FFFFFF"/>
          </w:tcPr>
          <w:p w14:paraId="04D440E5" w14:textId="77777777" w:rsidR="00381E05" w:rsidRDefault="00381E05">
            <w:pPr>
              <w:widowControl w:val="0"/>
              <w:autoSpaceDE w:val="0"/>
              <w:autoSpaceDN w:val="0"/>
              <w:adjustRightInd w:val="0"/>
            </w:pPr>
          </w:p>
        </w:tc>
        <w:tc>
          <w:tcPr>
            <w:tcW w:w="5670" w:type="dxa"/>
            <w:shd w:val="clear" w:color="auto" w:fill="FFFFFF"/>
          </w:tcPr>
          <w:p w14:paraId="5DCA39CD" w14:textId="77777777" w:rsidR="00381E05" w:rsidRDefault="00381E05">
            <w:pPr>
              <w:widowControl w:val="0"/>
              <w:autoSpaceDE w:val="0"/>
              <w:autoSpaceDN w:val="0"/>
              <w:adjustRightInd w:val="0"/>
            </w:pPr>
          </w:p>
        </w:tc>
      </w:tr>
      <w:tr w:rsidR="00381E05" w14:paraId="515C15D3" w14:textId="77777777">
        <w:tblPrEx>
          <w:tblCellMar>
            <w:top w:w="0" w:type="dxa"/>
            <w:bottom w:w="0" w:type="dxa"/>
          </w:tblCellMar>
        </w:tblPrEx>
        <w:tc>
          <w:tcPr>
            <w:tcW w:w="3402" w:type="dxa"/>
            <w:shd w:val="clear" w:color="auto" w:fill="FFFFFF"/>
          </w:tcPr>
          <w:p w14:paraId="6B09BBFD" w14:textId="77777777" w:rsidR="00381E05" w:rsidRDefault="00381E05">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6F7DBD89" w14:textId="77777777" w:rsidR="00381E05" w:rsidRDefault="00381E05">
            <w:pPr>
              <w:widowControl w:val="0"/>
              <w:autoSpaceDE w:val="0"/>
              <w:autoSpaceDN w:val="0"/>
              <w:adjustRightInd w:val="0"/>
            </w:pPr>
          </w:p>
        </w:tc>
        <w:tc>
          <w:tcPr>
            <w:tcW w:w="5670" w:type="dxa"/>
            <w:shd w:val="clear" w:color="auto" w:fill="FFFFFF"/>
          </w:tcPr>
          <w:p w14:paraId="45DD2EE0" w14:textId="77777777" w:rsidR="00381E05" w:rsidRDefault="00381E05">
            <w:pPr>
              <w:widowControl w:val="0"/>
              <w:autoSpaceDE w:val="0"/>
              <w:autoSpaceDN w:val="0"/>
              <w:adjustRightInd w:val="0"/>
            </w:pPr>
            <w:r>
              <w:rPr>
                <w:rFonts w:ascii="Arial" w:hAnsi="Arial" w:cs="Arial"/>
                <w:color w:val="000000"/>
                <w:sz w:val="16"/>
                <w:szCs w:val="16"/>
              </w:rPr>
              <w:t>&gt; 100 mg/l/96h</w:t>
            </w:r>
          </w:p>
        </w:tc>
      </w:tr>
      <w:tr w:rsidR="00381E05" w14:paraId="18C8AD84" w14:textId="77777777">
        <w:tblPrEx>
          <w:tblCellMar>
            <w:top w:w="0" w:type="dxa"/>
            <w:bottom w:w="0" w:type="dxa"/>
          </w:tblCellMar>
        </w:tblPrEx>
        <w:tc>
          <w:tcPr>
            <w:tcW w:w="3402" w:type="dxa"/>
            <w:shd w:val="clear" w:color="auto" w:fill="FFFFFF"/>
          </w:tcPr>
          <w:p w14:paraId="54BE204F" w14:textId="77777777" w:rsidR="00381E05" w:rsidRDefault="00381E05">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1CEA5CAE" w14:textId="77777777" w:rsidR="00381E05" w:rsidRDefault="00381E05">
            <w:pPr>
              <w:widowControl w:val="0"/>
              <w:autoSpaceDE w:val="0"/>
              <w:autoSpaceDN w:val="0"/>
              <w:adjustRightInd w:val="0"/>
            </w:pPr>
          </w:p>
        </w:tc>
        <w:tc>
          <w:tcPr>
            <w:tcW w:w="5670" w:type="dxa"/>
            <w:shd w:val="clear" w:color="auto" w:fill="FFFFFF"/>
          </w:tcPr>
          <w:p w14:paraId="65F23ADA" w14:textId="77777777" w:rsidR="00381E05" w:rsidRDefault="00381E05">
            <w:pPr>
              <w:widowControl w:val="0"/>
              <w:autoSpaceDE w:val="0"/>
              <w:autoSpaceDN w:val="0"/>
              <w:adjustRightInd w:val="0"/>
            </w:pPr>
            <w:r>
              <w:rPr>
                <w:rFonts w:ascii="Arial" w:hAnsi="Arial" w:cs="Arial"/>
                <w:color w:val="000000"/>
                <w:sz w:val="16"/>
                <w:szCs w:val="16"/>
              </w:rPr>
              <w:t>&gt; 100 mg/l/48h Dafnia</w:t>
            </w:r>
          </w:p>
        </w:tc>
      </w:tr>
    </w:tbl>
    <w:p w14:paraId="65B55F24"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381E05" w14:paraId="66EECC44" w14:textId="77777777">
        <w:tblPrEx>
          <w:tblCellMar>
            <w:top w:w="0" w:type="dxa"/>
            <w:bottom w:w="0" w:type="dxa"/>
          </w:tblCellMar>
        </w:tblPrEx>
        <w:tc>
          <w:tcPr>
            <w:tcW w:w="3402" w:type="dxa"/>
            <w:shd w:val="clear" w:color="auto" w:fill="FFFFFF"/>
          </w:tcPr>
          <w:p w14:paraId="7A0FDF23" w14:textId="77777777" w:rsidR="00381E05" w:rsidRDefault="00381E05">
            <w:pPr>
              <w:widowControl w:val="0"/>
              <w:autoSpaceDE w:val="0"/>
              <w:autoSpaceDN w:val="0"/>
              <w:adjustRightInd w:val="0"/>
            </w:pPr>
            <w:r>
              <w:t xml:space="preserve"> </w:t>
            </w:r>
            <w:r>
              <w:rPr>
                <w:rFonts w:ascii="Arial" w:hAnsi="Arial" w:cs="Arial"/>
                <w:color w:val="000000"/>
                <w:sz w:val="16"/>
                <w:szCs w:val="16"/>
              </w:rPr>
              <w:t>Diidrossido di calcio</w:t>
            </w:r>
          </w:p>
        </w:tc>
        <w:tc>
          <w:tcPr>
            <w:tcW w:w="1134" w:type="dxa"/>
            <w:shd w:val="clear" w:color="auto" w:fill="FFFFFF"/>
          </w:tcPr>
          <w:p w14:paraId="4DF0339B" w14:textId="77777777" w:rsidR="00381E05" w:rsidRDefault="00381E05">
            <w:pPr>
              <w:widowControl w:val="0"/>
              <w:autoSpaceDE w:val="0"/>
              <w:autoSpaceDN w:val="0"/>
              <w:adjustRightInd w:val="0"/>
            </w:pPr>
          </w:p>
        </w:tc>
        <w:tc>
          <w:tcPr>
            <w:tcW w:w="5670" w:type="dxa"/>
            <w:shd w:val="clear" w:color="auto" w:fill="FFFFFF"/>
          </w:tcPr>
          <w:p w14:paraId="12F89EBF" w14:textId="77777777" w:rsidR="00381E05" w:rsidRDefault="00381E05">
            <w:pPr>
              <w:widowControl w:val="0"/>
              <w:autoSpaceDE w:val="0"/>
              <w:autoSpaceDN w:val="0"/>
              <w:adjustRightInd w:val="0"/>
            </w:pPr>
          </w:p>
        </w:tc>
      </w:tr>
      <w:tr w:rsidR="00381E05" w14:paraId="2C740AB2" w14:textId="77777777">
        <w:tblPrEx>
          <w:tblCellMar>
            <w:top w:w="0" w:type="dxa"/>
            <w:bottom w:w="0" w:type="dxa"/>
          </w:tblCellMar>
        </w:tblPrEx>
        <w:tc>
          <w:tcPr>
            <w:tcW w:w="3402" w:type="dxa"/>
            <w:shd w:val="clear" w:color="auto" w:fill="FFFFFF"/>
          </w:tcPr>
          <w:p w14:paraId="721F4675" w14:textId="77777777" w:rsidR="00381E05" w:rsidRDefault="00381E05">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34DEFD13" w14:textId="77777777" w:rsidR="00381E05" w:rsidRDefault="00381E05">
            <w:pPr>
              <w:widowControl w:val="0"/>
              <w:autoSpaceDE w:val="0"/>
              <w:autoSpaceDN w:val="0"/>
              <w:adjustRightInd w:val="0"/>
            </w:pPr>
          </w:p>
        </w:tc>
        <w:tc>
          <w:tcPr>
            <w:tcW w:w="5670" w:type="dxa"/>
            <w:shd w:val="clear" w:color="auto" w:fill="FFFFFF"/>
          </w:tcPr>
          <w:p w14:paraId="699FA46E" w14:textId="77777777" w:rsidR="00381E05" w:rsidRDefault="00381E05">
            <w:pPr>
              <w:widowControl w:val="0"/>
              <w:autoSpaceDE w:val="0"/>
              <w:autoSpaceDN w:val="0"/>
              <w:adjustRightInd w:val="0"/>
            </w:pPr>
            <w:r>
              <w:rPr>
                <w:rFonts w:ascii="Arial" w:hAnsi="Arial" w:cs="Arial"/>
                <w:color w:val="000000"/>
                <w:sz w:val="16"/>
                <w:szCs w:val="16"/>
              </w:rPr>
              <w:t>467 mg/l/96h</w:t>
            </w:r>
          </w:p>
        </w:tc>
      </w:tr>
      <w:tr w:rsidR="00381E05" w14:paraId="43F8FD0D" w14:textId="77777777">
        <w:tblPrEx>
          <w:tblCellMar>
            <w:top w:w="0" w:type="dxa"/>
            <w:bottom w:w="0" w:type="dxa"/>
          </w:tblCellMar>
        </w:tblPrEx>
        <w:tc>
          <w:tcPr>
            <w:tcW w:w="3402" w:type="dxa"/>
            <w:shd w:val="clear" w:color="auto" w:fill="FFFFFF"/>
          </w:tcPr>
          <w:p w14:paraId="7ACB165E" w14:textId="77777777" w:rsidR="00381E05" w:rsidRDefault="00381E05">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5C260DD5" w14:textId="77777777" w:rsidR="00381E05" w:rsidRDefault="00381E05">
            <w:pPr>
              <w:widowControl w:val="0"/>
              <w:autoSpaceDE w:val="0"/>
              <w:autoSpaceDN w:val="0"/>
              <w:adjustRightInd w:val="0"/>
            </w:pPr>
          </w:p>
        </w:tc>
        <w:tc>
          <w:tcPr>
            <w:tcW w:w="5670" w:type="dxa"/>
            <w:shd w:val="clear" w:color="auto" w:fill="FFFFFF"/>
          </w:tcPr>
          <w:p w14:paraId="3AED7D9E" w14:textId="77777777" w:rsidR="00381E05" w:rsidRDefault="00381E05">
            <w:pPr>
              <w:widowControl w:val="0"/>
              <w:autoSpaceDE w:val="0"/>
              <w:autoSpaceDN w:val="0"/>
              <w:adjustRightInd w:val="0"/>
            </w:pPr>
            <w:r>
              <w:rPr>
                <w:rFonts w:ascii="Arial" w:hAnsi="Arial" w:cs="Arial"/>
                <w:color w:val="000000"/>
                <w:sz w:val="16"/>
                <w:szCs w:val="16"/>
              </w:rPr>
              <w:t>49,1 mg/l/48h</w:t>
            </w:r>
          </w:p>
        </w:tc>
      </w:tr>
      <w:tr w:rsidR="00381E05" w14:paraId="12C8D79A" w14:textId="77777777">
        <w:tblPrEx>
          <w:tblCellMar>
            <w:top w:w="0" w:type="dxa"/>
            <w:bottom w:w="0" w:type="dxa"/>
          </w:tblCellMar>
        </w:tblPrEx>
        <w:tc>
          <w:tcPr>
            <w:tcW w:w="3402" w:type="dxa"/>
            <w:shd w:val="clear" w:color="auto" w:fill="FFFFFF"/>
          </w:tcPr>
          <w:p w14:paraId="4210AFB8" w14:textId="77777777" w:rsidR="00381E05" w:rsidRDefault="00381E05">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1531F113" w14:textId="77777777" w:rsidR="00381E05" w:rsidRDefault="00381E05">
            <w:pPr>
              <w:widowControl w:val="0"/>
              <w:autoSpaceDE w:val="0"/>
              <w:autoSpaceDN w:val="0"/>
              <w:adjustRightInd w:val="0"/>
            </w:pPr>
          </w:p>
        </w:tc>
        <w:tc>
          <w:tcPr>
            <w:tcW w:w="5670" w:type="dxa"/>
            <w:shd w:val="clear" w:color="auto" w:fill="FFFFFF"/>
          </w:tcPr>
          <w:p w14:paraId="37FA2777" w14:textId="77777777" w:rsidR="00381E05" w:rsidRDefault="00381E05">
            <w:pPr>
              <w:widowControl w:val="0"/>
              <w:autoSpaceDE w:val="0"/>
              <w:autoSpaceDN w:val="0"/>
              <w:adjustRightInd w:val="0"/>
            </w:pPr>
            <w:r>
              <w:rPr>
                <w:rFonts w:ascii="Arial" w:hAnsi="Arial" w:cs="Arial"/>
                <w:color w:val="000000"/>
                <w:sz w:val="16"/>
                <w:szCs w:val="16"/>
              </w:rPr>
              <w:t>184,57 mg/l/72h</w:t>
            </w:r>
          </w:p>
        </w:tc>
      </w:tr>
      <w:tr w:rsidR="00381E05" w14:paraId="668FD237" w14:textId="77777777">
        <w:tblPrEx>
          <w:tblCellMar>
            <w:top w:w="0" w:type="dxa"/>
            <w:bottom w:w="0" w:type="dxa"/>
          </w:tblCellMar>
        </w:tblPrEx>
        <w:tc>
          <w:tcPr>
            <w:tcW w:w="3402" w:type="dxa"/>
            <w:shd w:val="clear" w:color="auto" w:fill="FFFFFF"/>
          </w:tcPr>
          <w:p w14:paraId="3E03DA7B" w14:textId="77777777" w:rsidR="00381E05" w:rsidRDefault="00381E05">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34E1689E" w14:textId="77777777" w:rsidR="00381E05" w:rsidRDefault="00381E05">
            <w:pPr>
              <w:widowControl w:val="0"/>
              <w:autoSpaceDE w:val="0"/>
              <w:autoSpaceDN w:val="0"/>
              <w:adjustRightInd w:val="0"/>
            </w:pPr>
          </w:p>
        </w:tc>
        <w:tc>
          <w:tcPr>
            <w:tcW w:w="5670" w:type="dxa"/>
            <w:shd w:val="clear" w:color="auto" w:fill="FFFFFF"/>
          </w:tcPr>
          <w:p w14:paraId="46773743" w14:textId="77777777" w:rsidR="00381E05" w:rsidRDefault="00381E05">
            <w:pPr>
              <w:widowControl w:val="0"/>
              <w:autoSpaceDE w:val="0"/>
              <w:autoSpaceDN w:val="0"/>
              <w:adjustRightInd w:val="0"/>
            </w:pPr>
            <w:r>
              <w:rPr>
                <w:rFonts w:ascii="Arial" w:hAnsi="Arial" w:cs="Arial"/>
                <w:color w:val="000000"/>
                <w:sz w:val="16"/>
                <w:szCs w:val="16"/>
              </w:rPr>
              <w:t>56 mg/l 96h - Guppy - poecilia reticulata</w:t>
            </w:r>
          </w:p>
        </w:tc>
      </w:tr>
      <w:tr w:rsidR="00381E05" w14:paraId="10A37A7F" w14:textId="77777777">
        <w:tblPrEx>
          <w:tblCellMar>
            <w:top w:w="0" w:type="dxa"/>
            <w:bottom w:w="0" w:type="dxa"/>
          </w:tblCellMar>
        </w:tblPrEx>
        <w:tc>
          <w:tcPr>
            <w:tcW w:w="3402" w:type="dxa"/>
            <w:shd w:val="clear" w:color="auto" w:fill="FFFFFF"/>
          </w:tcPr>
          <w:p w14:paraId="36806FC2" w14:textId="77777777" w:rsidR="00381E05" w:rsidRDefault="00381E05">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784C2EE7" w14:textId="77777777" w:rsidR="00381E05" w:rsidRDefault="00381E05">
            <w:pPr>
              <w:widowControl w:val="0"/>
              <w:autoSpaceDE w:val="0"/>
              <w:autoSpaceDN w:val="0"/>
              <w:adjustRightInd w:val="0"/>
            </w:pPr>
          </w:p>
        </w:tc>
        <w:tc>
          <w:tcPr>
            <w:tcW w:w="5670" w:type="dxa"/>
            <w:shd w:val="clear" w:color="auto" w:fill="FFFFFF"/>
          </w:tcPr>
          <w:p w14:paraId="1DB0546C" w14:textId="77777777" w:rsidR="00381E05" w:rsidRDefault="00381E05">
            <w:pPr>
              <w:widowControl w:val="0"/>
              <w:autoSpaceDE w:val="0"/>
              <w:autoSpaceDN w:val="0"/>
              <w:adjustRightInd w:val="0"/>
            </w:pPr>
            <w:r>
              <w:rPr>
                <w:rFonts w:ascii="Arial" w:hAnsi="Arial" w:cs="Arial"/>
                <w:color w:val="000000"/>
                <w:sz w:val="16"/>
                <w:szCs w:val="16"/>
              </w:rPr>
              <w:t>32 mg/l 14 D</w:t>
            </w:r>
          </w:p>
        </w:tc>
      </w:tr>
      <w:tr w:rsidR="00381E05" w14:paraId="0BAC7CB4" w14:textId="77777777">
        <w:tblPrEx>
          <w:tblCellMar>
            <w:top w:w="0" w:type="dxa"/>
            <w:bottom w:w="0" w:type="dxa"/>
          </w:tblCellMar>
        </w:tblPrEx>
        <w:tc>
          <w:tcPr>
            <w:tcW w:w="3402" w:type="dxa"/>
            <w:shd w:val="clear" w:color="auto" w:fill="FFFFFF"/>
          </w:tcPr>
          <w:p w14:paraId="6A9F03A5" w14:textId="77777777" w:rsidR="00381E05" w:rsidRDefault="00381E05">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715BC2E8" w14:textId="77777777" w:rsidR="00381E05" w:rsidRDefault="00381E05">
            <w:pPr>
              <w:widowControl w:val="0"/>
              <w:autoSpaceDE w:val="0"/>
              <w:autoSpaceDN w:val="0"/>
              <w:adjustRightInd w:val="0"/>
            </w:pPr>
          </w:p>
        </w:tc>
        <w:tc>
          <w:tcPr>
            <w:tcW w:w="5670" w:type="dxa"/>
            <w:shd w:val="clear" w:color="auto" w:fill="FFFFFF"/>
          </w:tcPr>
          <w:p w14:paraId="685122AF" w14:textId="77777777" w:rsidR="00381E05" w:rsidRDefault="00381E05">
            <w:pPr>
              <w:widowControl w:val="0"/>
              <w:autoSpaceDE w:val="0"/>
              <w:autoSpaceDN w:val="0"/>
              <w:adjustRightInd w:val="0"/>
            </w:pPr>
            <w:r>
              <w:rPr>
                <w:rFonts w:ascii="Arial" w:hAnsi="Arial" w:cs="Arial"/>
                <w:color w:val="000000"/>
                <w:sz w:val="16"/>
                <w:szCs w:val="16"/>
              </w:rPr>
              <w:t>48 mg/l 72h</w:t>
            </w:r>
          </w:p>
        </w:tc>
      </w:tr>
    </w:tbl>
    <w:p w14:paraId="7338B2CB" w14:textId="77777777" w:rsidR="00381E05" w:rsidRDefault="00381E05">
      <w:pPr>
        <w:widowControl w:val="0"/>
        <w:autoSpaceDE w:val="0"/>
        <w:autoSpaceDN w:val="0"/>
        <w:adjustRightInd w:val="0"/>
        <w:jc w:val="both"/>
      </w:pPr>
    </w:p>
    <w:p w14:paraId="613018CB"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0D34181D" w14:textId="77777777" w:rsidR="00381E05" w:rsidRDefault="00381E05">
      <w:pPr>
        <w:widowControl w:val="0"/>
        <w:autoSpaceDE w:val="0"/>
        <w:autoSpaceDN w:val="0"/>
        <w:adjustRightInd w:val="0"/>
        <w:jc w:val="both"/>
      </w:pPr>
    </w:p>
    <w:p w14:paraId="228DC763"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426D2F1" w14:textId="77777777" w:rsidR="00381E05" w:rsidRDefault="00381E05">
      <w:pPr>
        <w:widowControl w:val="0"/>
        <w:autoSpaceDE w:val="0"/>
        <w:autoSpaceDN w:val="0"/>
        <w:adjustRightInd w:val="0"/>
        <w:jc w:val="both"/>
      </w:pPr>
    </w:p>
    <w:p w14:paraId="5077474F"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0AF780C9" w14:textId="77777777" w:rsidR="00381E05" w:rsidRDefault="00381E05">
      <w:pPr>
        <w:widowControl w:val="0"/>
        <w:autoSpaceDE w:val="0"/>
        <w:autoSpaceDN w:val="0"/>
        <w:adjustRightInd w:val="0"/>
        <w:jc w:val="both"/>
      </w:pPr>
    </w:p>
    <w:p w14:paraId="541465C0"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D906293" w14:textId="77777777" w:rsidR="00381E05" w:rsidRDefault="00381E05">
      <w:pPr>
        <w:widowControl w:val="0"/>
        <w:autoSpaceDE w:val="0"/>
        <w:autoSpaceDN w:val="0"/>
        <w:adjustRightInd w:val="0"/>
        <w:jc w:val="both"/>
      </w:pPr>
    </w:p>
    <w:p w14:paraId="1722637E"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1D4F9432" w14:textId="77777777" w:rsidR="00381E05" w:rsidRDefault="00381E05">
      <w:pPr>
        <w:widowControl w:val="0"/>
        <w:autoSpaceDE w:val="0"/>
        <w:autoSpaceDN w:val="0"/>
        <w:adjustRightInd w:val="0"/>
        <w:jc w:val="both"/>
      </w:pPr>
    </w:p>
    <w:p w14:paraId="10F4F737" w14:textId="77777777" w:rsidR="00381E05" w:rsidRDefault="00381E05">
      <w:pPr>
        <w:widowControl w:val="0"/>
        <w:autoSpaceDE w:val="0"/>
        <w:autoSpaceDN w:val="0"/>
        <w:adjustRightInd w:val="0"/>
        <w:jc w:val="both"/>
      </w:pPr>
      <w:r>
        <w:rPr>
          <w:rFonts w:ascii="Arial" w:hAnsi="Arial" w:cs="Arial"/>
          <w:color w:val="000000"/>
          <w:sz w:val="16"/>
          <w:szCs w:val="16"/>
        </w:rPr>
        <w:t>Diidrossido di calcio</w:t>
      </w:r>
    </w:p>
    <w:p w14:paraId="20BCC38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1305-62-0 Diidrossido di calcio</w:t>
      </w:r>
    </w:p>
    <w:p w14:paraId="04A62E5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NOEC (21d) =  1080 mg/kg (Piante in generale)</w:t>
      </w:r>
    </w:p>
    <w:p w14:paraId="764CBC0F"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EC10/LC10 (NOEC) =  12000 mg/kg (Microrganismi del suolo) </w:t>
      </w:r>
    </w:p>
    <w:p w14:paraId="78D78056"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2000 mg/kg (Terreno macro-organismi)</w:t>
      </w:r>
    </w:p>
    <w:p w14:paraId="7E634ADD"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
    <w:p w14:paraId="423C0894"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1421FF31" w14:textId="77777777" w:rsidR="00381E05" w:rsidRDefault="00381E05">
      <w:pPr>
        <w:widowControl w:val="0"/>
        <w:autoSpaceDE w:val="0"/>
        <w:autoSpaceDN w:val="0"/>
        <w:adjustRightInd w:val="0"/>
        <w:jc w:val="both"/>
      </w:pPr>
    </w:p>
    <w:p w14:paraId="7747C41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173A25D5" w14:textId="77777777" w:rsidR="00381E05" w:rsidRDefault="00381E05">
      <w:pPr>
        <w:widowControl w:val="0"/>
        <w:autoSpaceDE w:val="0"/>
        <w:autoSpaceDN w:val="0"/>
        <w:adjustRightInd w:val="0"/>
        <w:jc w:val="both"/>
      </w:pPr>
    </w:p>
    <w:p w14:paraId="2CCA2BE1"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630225DC" w14:textId="77777777" w:rsidR="00381E05" w:rsidRDefault="00381E05">
      <w:pPr>
        <w:widowControl w:val="0"/>
        <w:autoSpaceDE w:val="0"/>
        <w:autoSpaceDN w:val="0"/>
        <w:adjustRightInd w:val="0"/>
        <w:jc w:val="both"/>
      </w:pPr>
    </w:p>
    <w:p w14:paraId="647361E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980CEB6" w14:textId="77777777" w:rsidR="00381E05" w:rsidRDefault="00381E05">
      <w:pPr>
        <w:widowControl w:val="0"/>
        <w:autoSpaceDE w:val="0"/>
        <w:autoSpaceDN w:val="0"/>
        <w:adjustRightInd w:val="0"/>
        <w:jc w:val="both"/>
      </w:pPr>
    </w:p>
    <w:p w14:paraId="1D87017F"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49883E66" w14:textId="77777777">
        <w:tblPrEx>
          <w:tblCellMar>
            <w:top w:w="0" w:type="dxa"/>
            <w:bottom w:w="0" w:type="dxa"/>
          </w:tblCellMar>
        </w:tblPrEx>
        <w:tc>
          <w:tcPr>
            <w:tcW w:w="10773" w:type="dxa"/>
            <w:shd w:val="clear" w:color="auto" w:fill="A8FFFF"/>
          </w:tcPr>
          <w:p w14:paraId="5F5135C2"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0ACEB09D" w14:textId="77777777" w:rsidR="00381E05" w:rsidRDefault="00381E05">
      <w:pPr>
        <w:widowControl w:val="0"/>
        <w:autoSpaceDE w:val="0"/>
        <w:autoSpaceDN w:val="0"/>
        <w:adjustRightInd w:val="0"/>
        <w:jc w:val="both"/>
      </w:pPr>
    </w:p>
    <w:p w14:paraId="365A3D8B"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3EF7D46A" w14:textId="77777777" w:rsidR="00381E05" w:rsidRDefault="00381E05">
      <w:pPr>
        <w:widowControl w:val="0"/>
        <w:autoSpaceDE w:val="0"/>
        <w:autoSpaceDN w:val="0"/>
        <w:adjustRightInd w:val="0"/>
        <w:jc w:val="both"/>
      </w:pPr>
    </w:p>
    <w:p w14:paraId="449CB4F5" w14:textId="77777777" w:rsidR="00381E05" w:rsidRDefault="00381E05">
      <w:pPr>
        <w:widowControl w:val="0"/>
        <w:autoSpaceDE w:val="0"/>
        <w:autoSpaceDN w:val="0"/>
        <w:adjustRightInd w:val="0"/>
        <w:jc w:val="both"/>
      </w:pPr>
    </w:p>
    <w:p w14:paraId="4AD6FBA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sono da considerare rifiuti speciali pericolosi. La pericolosità dei rifiuti che contengono in parte questo prodotto deve essere valutata in base alle disposizioni legislative vigenti.</w:t>
      </w:r>
    </w:p>
    <w:p w14:paraId="3481685F"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638DE68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55D14645"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5881A99E" w14:textId="77777777" w:rsidR="00381E05" w:rsidRDefault="00381E05">
      <w:pPr>
        <w:widowControl w:val="0"/>
        <w:autoSpaceDE w:val="0"/>
        <w:autoSpaceDN w:val="0"/>
        <w:adjustRightInd w:val="0"/>
        <w:jc w:val="both"/>
      </w:pPr>
    </w:p>
    <w:p w14:paraId="01550977"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05B36322" w14:textId="77777777">
        <w:tblPrEx>
          <w:tblCellMar>
            <w:top w:w="0" w:type="dxa"/>
            <w:bottom w:w="0" w:type="dxa"/>
          </w:tblCellMar>
        </w:tblPrEx>
        <w:tc>
          <w:tcPr>
            <w:tcW w:w="10773" w:type="dxa"/>
            <w:shd w:val="clear" w:color="auto" w:fill="A8FFFF"/>
          </w:tcPr>
          <w:p w14:paraId="3658BF65"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4DEEBB55" w14:textId="77777777" w:rsidR="00381E05" w:rsidRDefault="00381E05">
      <w:pPr>
        <w:widowControl w:val="0"/>
        <w:autoSpaceDE w:val="0"/>
        <w:autoSpaceDN w:val="0"/>
        <w:adjustRightInd w:val="0"/>
        <w:jc w:val="both"/>
      </w:pPr>
    </w:p>
    <w:p w14:paraId="5A959D9E" w14:textId="77777777" w:rsidR="00381E05" w:rsidRDefault="00381E05">
      <w:pPr>
        <w:widowControl w:val="0"/>
        <w:autoSpaceDE w:val="0"/>
        <w:autoSpaceDN w:val="0"/>
        <w:adjustRightInd w:val="0"/>
        <w:jc w:val="both"/>
      </w:pPr>
    </w:p>
    <w:p w14:paraId="38CCAC43"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1EF95577" w14:textId="77777777" w:rsidR="00381E05" w:rsidRDefault="00381E05">
      <w:pPr>
        <w:widowControl w:val="0"/>
        <w:autoSpaceDE w:val="0"/>
        <w:autoSpaceDN w:val="0"/>
        <w:adjustRightInd w:val="0"/>
        <w:jc w:val="both"/>
      </w:pPr>
    </w:p>
    <w:p w14:paraId="5E5088E0"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529FE0A0" w14:textId="77777777" w:rsidR="00381E05" w:rsidRDefault="00381E05">
      <w:pPr>
        <w:widowControl w:val="0"/>
        <w:autoSpaceDE w:val="0"/>
        <w:autoSpaceDN w:val="0"/>
        <w:adjustRightInd w:val="0"/>
        <w:jc w:val="both"/>
      </w:pPr>
    </w:p>
    <w:p w14:paraId="5A793F80" w14:textId="77777777" w:rsidR="00381E05" w:rsidRDefault="00381E05">
      <w:pPr>
        <w:widowControl w:val="0"/>
        <w:autoSpaceDE w:val="0"/>
        <w:autoSpaceDN w:val="0"/>
        <w:adjustRightInd w:val="0"/>
        <w:jc w:val="both"/>
      </w:pPr>
    </w:p>
    <w:p w14:paraId="7886087C"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490067F8" w14:textId="77777777" w:rsidR="00381E05" w:rsidRDefault="00381E05">
      <w:pPr>
        <w:widowControl w:val="0"/>
        <w:autoSpaceDE w:val="0"/>
        <w:autoSpaceDN w:val="0"/>
        <w:adjustRightInd w:val="0"/>
        <w:jc w:val="both"/>
      </w:pPr>
    </w:p>
    <w:p w14:paraId="2FA176BA" w14:textId="77777777" w:rsidR="00381E05" w:rsidRDefault="00381E05">
      <w:pPr>
        <w:widowControl w:val="0"/>
        <w:autoSpaceDE w:val="0"/>
        <w:autoSpaceDN w:val="0"/>
        <w:adjustRightInd w:val="0"/>
        <w:jc w:val="both"/>
      </w:pPr>
    </w:p>
    <w:p w14:paraId="60548B0B"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26671E28" w14:textId="77777777" w:rsidR="00381E05" w:rsidRDefault="00381E05">
      <w:pPr>
        <w:widowControl w:val="0"/>
        <w:autoSpaceDE w:val="0"/>
        <w:autoSpaceDN w:val="0"/>
        <w:adjustRightInd w:val="0"/>
        <w:jc w:val="both"/>
      </w:pPr>
    </w:p>
    <w:p w14:paraId="5CFCB35B" w14:textId="77777777" w:rsidR="00381E05" w:rsidRDefault="00381E05">
      <w:pPr>
        <w:widowControl w:val="0"/>
        <w:autoSpaceDE w:val="0"/>
        <w:autoSpaceDN w:val="0"/>
        <w:adjustRightInd w:val="0"/>
        <w:jc w:val="both"/>
      </w:pPr>
    </w:p>
    <w:p w14:paraId="65798731"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2445A8A" w14:textId="77777777" w:rsidR="00381E05" w:rsidRDefault="00381E05">
      <w:pPr>
        <w:widowControl w:val="0"/>
        <w:autoSpaceDE w:val="0"/>
        <w:autoSpaceDN w:val="0"/>
        <w:adjustRightInd w:val="0"/>
        <w:jc w:val="both"/>
      </w:pPr>
    </w:p>
    <w:p w14:paraId="13521DA7" w14:textId="77777777" w:rsidR="00381E05" w:rsidRDefault="00381E05">
      <w:pPr>
        <w:widowControl w:val="0"/>
        <w:autoSpaceDE w:val="0"/>
        <w:autoSpaceDN w:val="0"/>
        <w:adjustRightInd w:val="0"/>
        <w:jc w:val="both"/>
      </w:pPr>
    </w:p>
    <w:p w14:paraId="50484804"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7FFFA2B5" w14:textId="77777777" w:rsidR="00381E05" w:rsidRDefault="00381E05">
      <w:pPr>
        <w:widowControl w:val="0"/>
        <w:autoSpaceDE w:val="0"/>
        <w:autoSpaceDN w:val="0"/>
        <w:adjustRightInd w:val="0"/>
        <w:jc w:val="both"/>
      </w:pPr>
    </w:p>
    <w:p w14:paraId="0D11F11E" w14:textId="77777777" w:rsidR="00381E05" w:rsidRDefault="00381E05">
      <w:pPr>
        <w:widowControl w:val="0"/>
        <w:autoSpaceDE w:val="0"/>
        <w:autoSpaceDN w:val="0"/>
        <w:adjustRightInd w:val="0"/>
        <w:jc w:val="both"/>
      </w:pPr>
    </w:p>
    <w:p w14:paraId="045BCD0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0D4C002" w14:textId="77777777" w:rsidR="00381E05" w:rsidRDefault="00381E05">
      <w:pPr>
        <w:widowControl w:val="0"/>
        <w:autoSpaceDE w:val="0"/>
        <w:autoSpaceDN w:val="0"/>
        <w:adjustRightInd w:val="0"/>
        <w:jc w:val="both"/>
      </w:pPr>
    </w:p>
    <w:p w14:paraId="0CD6F75A" w14:textId="77777777" w:rsidR="00381E05" w:rsidRDefault="00381E05">
      <w:pPr>
        <w:widowControl w:val="0"/>
        <w:autoSpaceDE w:val="0"/>
        <w:autoSpaceDN w:val="0"/>
        <w:adjustRightInd w:val="0"/>
        <w:jc w:val="both"/>
      </w:pPr>
    </w:p>
    <w:p w14:paraId="2DDBFD61"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6B94493A" w14:textId="77777777" w:rsidR="00381E05" w:rsidRDefault="00381E05">
      <w:pPr>
        <w:widowControl w:val="0"/>
        <w:autoSpaceDE w:val="0"/>
        <w:autoSpaceDN w:val="0"/>
        <w:adjustRightInd w:val="0"/>
        <w:jc w:val="both"/>
      </w:pPr>
    </w:p>
    <w:p w14:paraId="32CA31DA" w14:textId="77777777" w:rsidR="00381E05" w:rsidRDefault="00381E05">
      <w:pPr>
        <w:widowControl w:val="0"/>
        <w:autoSpaceDE w:val="0"/>
        <w:autoSpaceDN w:val="0"/>
        <w:adjustRightInd w:val="0"/>
        <w:jc w:val="both"/>
      </w:pPr>
    </w:p>
    <w:p w14:paraId="11E754BC"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2AA7048" w14:textId="77777777" w:rsidR="00381E05" w:rsidRDefault="00381E05">
      <w:pPr>
        <w:widowControl w:val="0"/>
        <w:autoSpaceDE w:val="0"/>
        <w:autoSpaceDN w:val="0"/>
        <w:adjustRightInd w:val="0"/>
        <w:jc w:val="both"/>
      </w:pPr>
    </w:p>
    <w:p w14:paraId="0FA27F02" w14:textId="77777777" w:rsidR="00381E05" w:rsidRDefault="00381E05">
      <w:pPr>
        <w:widowControl w:val="0"/>
        <w:autoSpaceDE w:val="0"/>
        <w:autoSpaceDN w:val="0"/>
        <w:adjustRightInd w:val="0"/>
        <w:jc w:val="both"/>
      </w:pPr>
    </w:p>
    <w:p w14:paraId="67EF2526"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5C711033" w14:textId="77777777" w:rsidR="00381E05" w:rsidRDefault="00381E05">
      <w:pPr>
        <w:widowControl w:val="0"/>
        <w:autoSpaceDE w:val="0"/>
        <w:autoSpaceDN w:val="0"/>
        <w:adjustRightInd w:val="0"/>
        <w:jc w:val="both"/>
      </w:pPr>
    </w:p>
    <w:p w14:paraId="788755DB" w14:textId="77777777" w:rsidR="00381E05" w:rsidRDefault="00381E05">
      <w:pPr>
        <w:widowControl w:val="0"/>
        <w:autoSpaceDE w:val="0"/>
        <w:autoSpaceDN w:val="0"/>
        <w:adjustRightInd w:val="0"/>
        <w:jc w:val="both"/>
      </w:pPr>
    </w:p>
    <w:p w14:paraId="7AF5B0E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E8FD7E5" w14:textId="77777777" w:rsidR="00381E05" w:rsidRDefault="00381E05">
      <w:pPr>
        <w:widowControl w:val="0"/>
        <w:autoSpaceDE w:val="0"/>
        <w:autoSpaceDN w:val="0"/>
        <w:adjustRightInd w:val="0"/>
        <w:jc w:val="both"/>
      </w:pPr>
    </w:p>
    <w:p w14:paraId="2F5A4788" w14:textId="77777777" w:rsidR="00381E05" w:rsidRDefault="00381E05">
      <w:pPr>
        <w:widowControl w:val="0"/>
        <w:autoSpaceDE w:val="0"/>
        <w:autoSpaceDN w:val="0"/>
        <w:adjustRightInd w:val="0"/>
        <w:jc w:val="both"/>
      </w:pPr>
    </w:p>
    <w:p w14:paraId="3576EFFE"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2EE1B6F8" w14:textId="77777777" w:rsidR="00381E05" w:rsidRDefault="00381E05">
      <w:pPr>
        <w:widowControl w:val="0"/>
        <w:autoSpaceDE w:val="0"/>
        <w:autoSpaceDN w:val="0"/>
        <w:adjustRightInd w:val="0"/>
        <w:jc w:val="both"/>
      </w:pPr>
    </w:p>
    <w:p w14:paraId="24351DD0" w14:textId="77777777" w:rsidR="00381E05" w:rsidRDefault="00381E05">
      <w:pPr>
        <w:widowControl w:val="0"/>
        <w:autoSpaceDE w:val="0"/>
        <w:autoSpaceDN w:val="0"/>
        <w:adjustRightInd w:val="0"/>
        <w:jc w:val="both"/>
      </w:pPr>
    </w:p>
    <w:p w14:paraId="24C5869C"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48C9E48A" w14:textId="77777777" w:rsidR="00381E05" w:rsidRDefault="00381E05">
      <w:pPr>
        <w:widowControl w:val="0"/>
        <w:autoSpaceDE w:val="0"/>
        <w:autoSpaceDN w:val="0"/>
        <w:adjustRightInd w:val="0"/>
        <w:jc w:val="both"/>
      </w:pPr>
    </w:p>
    <w:p w14:paraId="0451621F" w14:textId="77777777" w:rsidR="00381E05" w:rsidRDefault="00381E05">
      <w:pPr>
        <w:widowControl w:val="0"/>
        <w:autoSpaceDE w:val="0"/>
        <w:autoSpaceDN w:val="0"/>
        <w:adjustRightInd w:val="0"/>
        <w:jc w:val="both"/>
      </w:pPr>
    </w:p>
    <w:p w14:paraId="412DE686" w14:textId="77777777" w:rsidR="00381E05" w:rsidRDefault="00381E05">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18F1836A" w14:textId="77777777" w:rsidR="00381E05" w:rsidRDefault="00381E05">
      <w:pPr>
        <w:widowControl w:val="0"/>
        <w:autoSpaceDE w:val="0"/>
        <w:autoSpaceDN w:val="0"/>
        <w:adjustRightInd w:val="0"/>
        <w:jc w:val="both"/>
      </w:pPr>
    </w:p>
    <w:p w14:paraId="044B4018" w14:textId="77777777" w:rsidR="00381E05" w:rsidRDefault="00381E05">
      <w:pPr>
        <w:widowControl w:val="0"/>
        <w:autoSpaceDE w:val="0"/>
        <w:autoSpaceDN w:val="0"/>
        <w:adjustRightInd w:val="0"/>
        <w:jc w:val="both"/>
      </w:pPr>
    </w:p>
    <w:p w14:paraId="55E6903D"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093864DB"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3883F387" w14:textId="77777777">
        <w:tblPrEx>
          <w:tblCellMar>
            <w:top w:w="0" w:type="dxa"/>
            <w:bottom w:w="0" w:type="dxa"/>
          </w:tblCellMar>
        </w:tblPrEx>
        <w:tc>
          <w:tcPr>
            <w:tcW w:w="10773" w:type="dxa"/>
            <w:shd w:val="clear" w:color="auto" w:fill="A8FFFF"/>
          </w:tcPr>
          <w:p w14:paraId="5381E03A"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39224F72"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0599E179" w14:textId="77777777">
        <w:tblPrEx>
          <w:tblCellMar>
            <w:top w:w="0" w:type="dxa"/>
            <w:bottom w:w="0" w:type="dxa"/>
          </w:tblCellMar>
        </w:tblPrEx>
        <w:tc>
          <w:tcPr>
            <w:tcW w:w="10773" w:type="dxa"/>
            <w:shd w:val="clear" w:color="auto" w:fill="FFFFFF"/>
          </w:tcPr>
          <w:p w14:paraId="744E943D"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7B6B956D" w14:textId="77777777" w:rsidR="00381E05" w:rsidRDefault="00381E05">
      <w:pPr>
        <w:widowControl w:val="0"/>
        <w:autoSpaceDE w:val="0"/>
        <w:autoSpaceDN w:val="0"/>
        <w:adjustRightInd w:val="0"/>
        <w:jc w:val="both"/>
      </w:pPr>
    </w:p>
    <w:p w14:paraId="695078D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4F3804CD" w14:textId="77777777" w:rsidR="00381E05" w:rsidRDefault="00381E05">
      <w:pPr>
        <w:widowControl w:val="0"/>
        <w:autoSpaceDE w:val="0"/>
        <w:autoSpaceDN w:val="0"/>
        <w:adjustRightInd w:val="0"/>
        <w:jc w:val="both"/>
      </w:pPr>
    </w:p>
    <w:p w14:paraId="331D179F" w14:textId="77777777" w:rsidR="00381E05" w:rsidRDefault="00381E05">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7E1FFEDB" w14:textId="77777777" w:rsidR="00381E05" w:rsidRDefault="00381E05">
      <w:pPr>
        <w:widowControl w:val="0"/>
        <w:autoSpaceDE w:val="0"/>
        <w:autoSpaceDN w:val="0"/>
        <w:adjustRightInd w:val="0"/>
        <w:jc w:val="both"/>
      </w:pPr>
    </w:p>
    <w:p w14:paraId="2C811E6E" w14:textId="77777777" w:rsidR="00381E05" w:rsidRDefault="00381E05">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Prodotto</w:t>
      </w:r>
    </w:p>
    <w:tbl>
      <w:tblPr>
        <w:tblW w:w="0" w:type="auto"/>
        <w:tblInd w:w="70" w:type="dxa"/>
        <w:tblLayout w:type="fixed"/>
        <w:tblCellMar>
          <w:left w:w="70" w:type="dxa"/>
          <w:right w:w="70" w:type="dxa"/>
        </w:tblCellMar>
        <w:tblLook w:val="0000" w:firstRow="0" w:lastRow="0" w:firstColumn="0" w:lastColumn="0" w:noHBand="0" w:noVBand="0"/>
      </w:tblPr>
      <w:tblGrid>
        <w:gridCol w:w="2835"/>
        <w:gridCol w:w="1701"/>
        <w:gridCol w:w="1701"/>
      </w:tblGrid>
      <w:tr w:rsidR="00381E05" w14:paraId="5618C98E" w14:textId="77777777">
        <w:tblPrEx>
          <w:tblCellMar>
            <w:top w:w="0" w:type="dxa"/>
            <w:bottom w:w="0" w:type="dxa"/>
          </w:tblCellMar>
        </w:tblPrEx>
        <w:tc>
          <w:tcPr>
            <w:tcW w:w="2835" w:type="dxa"/>
            <w:shd w:val="clear" w:color="auto" w:fill="FFFFFF"/>
          </w:tcPr>
          <w:p w14:paraId="70793A00" w14:textId="77777777" w:rsidR="00381E05" w:rsidRDefault="00381E05">
            <w:pPr>
              <w:widowControl w:val="0"/>
              <w:autoSpaceDE w:val="0"/>
              <w:autoSpaceDN w:val="0"/>
              <w:adjustRightInd w:val="0"/>
            </w:pPr>
            <w:r>
              <w:t xml:space="preserve"> </w:t>
            </w:r>
            <w:r>
              <w:rPr>
                <w:rFonts w:ascii="Arial" w:hAnsi="Arial" w:cs="Arial"/>
                <w:color w:val="000000"/>
                <w:sz w:val="16"/>
                <w:szCs w:val="16"/>
              </w:rPr>
              <w:t>Punto</w:t>
            </w:r>
          </w:p>
        </w:tc>
        <w:tc>
          <w:tcPr>
            <w:tcW w:w="1701" w:type="dxa"/>
            <w:shd w:val="clear" w:color="auto" w:fill="FFFFFF"/>
          </w:tcPr>
          <w:p w14:paraId="75B2FC3F" w14:textId="77777777" w:rsidR="00381E05" w:rsidRDefault="00381E05">
            <w:pPr>
              <w:widowControl w:val="0"/>
              <w:autoSpaceDE w:val="0"/>
              <w:autoSpaceDN w:val="0"/>
              <w:adjustRightInd w:val="0"/>
            </w:pPr>
            <w:r>
              <w:rPr>
                <w:rFonts w:ascii="Arial" w:hAnsi="Arial" w:cs="Arial"/>
                <w:color w:val="000000"/>
                <w:sz w:val="16"/>
                <w:szCs w:val="16"/>
              </w:rPr>
              <w:t>3</w:t>
            </w:r>
          </w:p>
        </w:tc>
        <w:tc>
          <w:tcPr>
            <w:tcW w:w="1701" w:type="dxa"/>
            <w:shd w:val="clear" w:color="auto" w:fill="FFFFFF"/>
          </w:tcPr>
          <w:p w14:paraId="6E83EC9A" w14:textId="77777777" w:rsidR="00381E05" w:rsidRDefault="00381E05">
            <w:pPr>
              <w:widowControl w:val="0"/>
              <w:autoSpaceDE w:val="0"/>
              <w:autoSpaceDN w:val="0"/>
              <w:adjustRightInd w:val="0"/>
            </w:pPr>
          </w:p>
        </w:tc>
      </w:tr>
    </w:tbl>
    <w:p w14:paraId="0FF91EEF" w14:textId="77777777" w:rsidR="00381E05" w:rsidRDefault="00381E05">
      <w:pPr>
        <w:widowControl w:val="0"/>
        <w:autoSpaceDE w:val="0"/>
        <w:autoSpaceDN w:val="0"/>
        <w:adjustRightInd w:val="0"/>
        <w:jc w:val="both"/>
      </w:pPr>
    </w:p>
    <w:p w14:paraId="63248233" w14:textId="77777777" w:rsidR="00381E05" w:rsidRDefault="00381E05">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0AA3D465" w14:textId="77777777" w:rsidR="00381E05" w:rsidRDefault="00381E05">
      <w:pPr>
        <w:widowControl w:val="0"/>
        <w:autoSpaceDE w:val="0"/>
        <w:autoSpaceDN w:val="0"/>
        <w:adjustRightInd w:val="0"/>
        <w:jc w:val="both"/>
      </w:pPr>
    </w:p>
    <w:p w14:paraId="4A17CF7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0E7E67CA" w14:textId="77777777" w:rsidR="00381E05" w:rsidRDefault="00381E05">
      <w:pPr>
        <w:widowControl w:val="0"/>
        <w:autoSpaceDE w:val="0"/>
        <w:autoSpaceDN w:val="0"/>
        <w:adjustRightInd w:val="0"/>
        <w:jc w:val="both"/>
      </w:pPr>
    </w:p>
    <w:p w14:paraId="22607146" w14:textId="77777777" w:rsidR="00381E05" w:rsidRDefault="00381E05">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68E64971" w14:textId="77777777" w:rsidR="00381E05" w:rsidRDefault="00381E05">
      <w:pPr>
        <w:widowControl w:val="0"/>
        <w:autoSpaceDE w:val="0"/>
        <w:autoSpaceDN w:val="0"/>
        <w:adjustRightInd w:val="0"/>
        <w:jc w:val="both"/>
      </w:pPr>
    </w:p>
    <w:p w14:paraId="659C6B0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CC32331" w14:textId="77777777" w:rsidR="00381E05" w:rsidRDefault="00381E05">
      <w:pPr>
        <w:widowControl w:val="0"/>
        <w:autoSpaceDE w:val="0"/>
        <w:autoSpaceDN w:val="0"/>
        <w:adjustRightInd w:val="0"/>
        <w:jc w:val="both"/>
      </w:pPr>
    </w:p>
    <w:p w14:paraId="2529F05C" w14:textId="77777777" w:rsidR="00381E05" w:rsidRDefault="00381E05">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54F6BFEE" w14:textId="77777777" w:rsidR="00381E05" w:rsidRDefault="00381E05">
      <w:pPr>
        <w:widowControl w:val="0"/>
        <w:autoSpaceDE w:val="0"/>
        <w:autoSpaceDN w:val="0"/>
        <w:adjustRightInd w:val="0"/>
        <w:jc w:val="both"/>
      </w:pPr>
    </w:p>
    <w:p w14:paraId="192DE461"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09F2BB1" w14:textId="77777777" w:rsidR="00381E05" w:rsidRDefault="00381E05">
      <w:pPr>
        <w:widowControl w:val="0"/>
        <w:autoSpaceDE w:val="0"/>
        <w:autoSpaceDN w:val="0"/>
        <w:adjustRightInd w:val="0"/>
        <w:jc w:val="both"/>
      </w:pPr>
    </w:p>
    <w:p w14:paraId="455BDF98" w14:textId="77777777" w:rsidR="00381E05" w:rsidRDefault="00381E05">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709DB032" w14:textId="77777777" w:rsidR="00381E05" w:rsidRDefault="00381E05">
      <w:pPr>
        <w:widowControl w:val="0"/>
        <w:autoSpaceDE w:val="0"/>
        <w:autoSpaceDN w:val="0"/>
        <w:adjustRightInd w:val="0"/>
        <w:jc w:val="both"/>
      </w:pPr>
    </w:p>
    <w:p w14:paraId="6C7D502B"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E7971F1" w14:textId="77777777" w:rsidR="00381E05" w:rsidRDefault="00381E05">
      <w:pPr>
        <w:widowControl w:val="0"/>
        <w:autoSpaceDE w:val="0"/>
        <w:autoSpaceDN w:val="0"/>
        <w:adjustRightInd w:val="0"/>
        <w:jc w:val="both"/>
      </w:pPr>
    </w:p>
    <w:p w14:paraId="3414E8D1" w14:textId="77777777" w:rsidR="00381E05" w:rsidRDefault="00381E05">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21347198" w14:textId="77777777" w:rsidR="00381E05" w:rsidRDefault="00381E05">
      <w:pPr>
        <w:widowControl w:val="0"/>
        <w:autoSpaceDE w:val="0"/>
        <w:autoSpaceDN w:val="0"/>
        <w:adjustRightInd w:val="0"/>
        <w:jc w:val="both"/>
      </w:pPr>
    </w:p>
    <w:p w14:paraId="73F69B9F"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56BD26EF" w14:textId="77777777" w:rsidR="00381E05" w:rsidRDefault="00381E05">
      <w:pPr>
        <w:widowControl w:val="0"/>
        <w:autoSpaceDE w:val="0"/>
        <w:autoSpaceDN w:val="0"/>
        <w:adjustRightInd w:val="0"/>
        <w:jc w:val="both"/>
      </w:pPr>
    </w:p>
    <w:p w14:paraId="318B888D" w14:textId="77777777" w:rsidR="00381E05" w:rsidRDefault="00381E05">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51024803" w14:textId="77777777" w:rsidR="00381E05" w:rsidRDefault="00381E05">
      <w:pPr>
        <w:widowControl w:val="0"/>
        <w:autoSpaceDE w:val="0"/>
        <w:autoSpaceDN w:val="0"/>
        <w:adjustRightInd w:val="0"/>
        <w:jc w:val="both"/>
      </w:pPr>
    </w:p>
    <w:p w14:paraId="5F917D2B"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lavoratori esposti a questo agente chimico pericoloso per la salute devono essere sottoposti alla sorveglianza sanitaria effettuata secondo le disposizioni dell'art. 41 del D.Lgs. 81 del 9 aprile 2008 salvo che il rischio per la sicurezza e la salute del lavoratore sia stato valutato irrilevante, secondo quanto previsto dall'art. 224 comma 2.</w:t>
      </w:r>
    </w:p>
    <w:p w14:paraId="6B7BD1E8" w14:textId="77777777" w:rsidR="00381E05" w:rsidRDefault="00381E05">
      <w:pPr>
        <w:widowControl w:val="0"/>
        <w:autoSpaceDE w:val="0"/>
        <w:autoSpaceDN w:val="0"/>
        <w:adjustRightInd w:val="0"/>
        <w:jc w:val="both"/>
      </w:pPr>
    </w:p>
    <w:p w14:paraId="083091B8"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69FFF176" w14:textId="77777777">
        <w:tblPrEx>
          <w:tblCellMar>
            <w:top w:w="0" w:type="dxa"/>
            <w:bottom w:w="0" w:type="dxa"/>
          </w:tblCellMar>
        </w:tblPrEx>
        <w:tc>
          <w:tcPr>
            <w:tcW w:w="10773" w:type="dxa"/>
            <w:shd w:val="clear" w:color="auto" w:fill="FFFFFF"/>
          </w:tcPr>
          <w:p w14:paraId="4A52EAA1" w14:textId="77777777" w:rsidR="00381E05" w:rsidRDefault="00381E05">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1ADF26F1" w14:textId="77777777" w:rsidR="00381E05" w:rsidRDefault="00381E05">
      <w:pPr>
        <w:widowControl w:val="0"/>
        <w:autoSpaceDE w:val="0"/>
        <w:autoSpaceDN w:val="0"/>
        <w:adjustRightInd w:val="0"/>
        <w:jc w:val="both"/>
      </w:pPr>
    </w:p>
    <w:p w14:paraId="7DE5B4AD"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70515BD6"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381E05" w14:paraId="4FD53948" w14:textId="77777777">
        <w:tblPrEx>
          <w:tblCellMar>
            <w:top w:w="0" w:type="dxa"/>
            <w:bottom w:w="0" w:type="dxa"/>
          </w:tblCellMar>
        </w:tblPrEx>
        <w:tc>
          <w:tcPr>
            <w:tcW w:w="10773" w:type="dxa"/>
            <w:shd w:val="clear" w:color="auto" w:fill="A8FFFF"/>
          </w:tcPr>
          <w:p w14:paraId="7C3D1ED8" w14:textId="77777777" w:rsidR="00381E05" w:rsidRDefault="00381E05">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42035FE4" w14:textId="77777777" w:rsidR="00381E05" w:rsidRDefault="00381E05">
      <w:pPr>
        <w:widowControl w:val="0"/>
        <w:autoSpaceDE w:val="0"/>
        <w:autoSpaceDN w:val="0"/>
        <w:adjustRightInd w:val="0"/>
        <w:jc w:val="both"/>
      </w:pPr>
    </w:p>
    <w:p w14:paraId="1682746A"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25B8BE08" w14:textId="77777777" w:rsidR="00381E05" w:rsidRDefault="00381E05">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381E05" w14:paraId="0265F75D" w14:textId="77777777">
        <w:tblPrEx>
          <w:tblCellMar>
            <w:top w:w="0" w:type="dxa"/>
            <w:bottom w:w="0" w:type="dxa"/>
          </w:tblCellMar>
        </w:tblPrEx>
        <w:tc>
          <w:tcPr>
            <w:tcW w:w="1984" w:type="dxa"/>
            <w:shd w:val="clear" w:color="auto" w:fill="FFFFFF"/>
          </w:tcPr>
          <w:p w14:paraId="3B5F033C" w14:textId="77777777" w:rsidR="00381E05" w:rsidRDefault="00381E05">
            <w:pPr>
              <w:widowControl w:val="0"/>
              <w:autoSpaceDE w:val="0"/>
              <w:autoSpaceDN w:val="0"/>
              <w:adjustRightInd w:val="0"/>
            </w:pPr>
            <w:r>
              <w:t xml:space="preserve"> </w:t>
            </w:r>
            <w:r>
              <w:rPr>
                <w:rFonts w:ascii="Arial" w:hAnsi="Arial" w:cs="Arial"/>
                <w:b/>
                <w:bCs/>
                <w:color w:val="000000"/>
                <w:sz w:val="14"/>
                <w:szCs w:val="14"/>
              </w:rPr>
              <w:t>Eye Dam. 1</w:t>
            </w:r>
          </w:p>
        </w:tc>
        <w:tc>
          <w:tcPr>
            <w:tcW w:w="6237" w:type="dxa"/>
            <w:shd w:val="clear" w:color="auto" w:fill="FFFFFF"/>
          </w:tcPr>
          <w:p w14:paraId="470BF5D4" w14:textId="77777777" w:rsidR="00381E05" w:rsidRDefault="00381E05">
            <w:pPr>
              <w:widowControl w:val="0"/>
              <w:autoSpaceDE w:val="0"/>
              <w:autoSpaceDN w:val="0"/>
              <w:adjustRightInd w:val="0"/>
            </w:pPr>
            <w:r>
              <w:rPr>
                <w:rFonts w:ascii="Arial" w:hAnsi="Arial" w:cs="Arial"/>
                <w:color w:val="000000"/>
                <w:sz w:val="16"/>
                <w:szCs w:val="16"/>
              </w:rPr>
              <w:t>Lesioni oculari gravi, categoria 1</w:t>
            </w:r>
          </w:p>
        </w:tc>
        <w:tc>
          <w:tcPr>
            <w:tcW w:w="850" w:type="dxa"/>
            <w:shd w:val="clear" w:color="auto" w:fill="FFFFFF"/>
          </w:tcPr>
          <w:p w14:paraId="30E2A879" w14:textId="77777777" w:rsidR="00381E05" w:rsidRDefault="00381E05">
            <w:pPr>
              <w:widowControl w:val="0"/>
              <w:autoSpaceDE w:val="0"/>
              <w:autoSpaceDN w:val="0"/>
              <w:adjustRightInd w:val="0"/>
            </w:pPr>
          </w:p>
        </w:tc>
      </w:tr>
      <w:tr w:rsidR="00381E05" w14:paraId="57CB4D4A" w14:textId="77777777">
        <w:tblPrEx>
          <w:tblCellMar>
            <w:top w:w="0" w:type="dxa"/>
            <w:bottom w:w="0" w:type="dxa"/>
          </w:tblCellMar>
        </w:tblPrEx>
        <w:tc>
          <w:tcPr>
            <w:tcW w:w="1984" w:type="dxa"/>
            <w:shd w:val="clear" w:color="auto" w:fill="FFFFFF"/>
          </w:tcPr>
          <w:p w14:paraId="1CCF5040" w14:textId="77777777" w:rsidR="00381E05" w:rsidRDefault="00381E05">
            <w:pPr>
              <w:widowControl w:val="0"/>
              <w:autoSpaceDE w:val="0"/>
              <w:autoSpaceDN w:val="0"/>
              <w:adjustRightInd w:val="0"/>
            </w:pPr>
            <w:r>
              <w:t xml:space="preserve"> </w:t>
            </w:r>
            <w:r>
              <w:rPr>
                <w:rFonts w:ascii="Arial" w:hAnsi="Arial" w:cs="Arial"/>
                <w:b/>
                <w:bCs/>
                <w:color w:val="000000"/>
                <w:sz w:val="14"/>
                <w:szCs w:val="14"/>
              </w:rPr>
              <w:t>Skin Irrit. 2</w:t>
            </w:r>
          </w:p>
        </w:tc>
        <w:tc>
          <w:tcPr>
            <w:tcW w:w="6237" w:type="dxa"/>
            <w:shd w:val="clear" w:color="auto" w:fill="FFFFFF"/>
          </w:tcPr>
          <w:p w14:paraId="58467A32" w14:textId="77777777" w:rsidR="00381E05" w:rsidRDefault="00381E05">
            <w:pPr>
              <w:widowControl w:val="0"/>
              <w:autoSpaceDE w:val="0"/>
              <w:autoSpaceDN w:val="0"/>
              <w:adjustRightInd w:val="0"/>
            </w:pPr>
            <w:r>
              <w:rPr>
                <w:rFonts w:ascii="Arial" w:hAnsi="Arial" w:cs="Arial"/>
                <w:color w:val="000000"/>
                <w:sz w:val="16"/>
                <w:szCs w:val="16"/>
              </w:rPr>
              <w:t>Irritazione cutanea, categoria 2</w:t>
            </w:r>
          </w:p>
        </w:tc>
        <w:tc>
          <w:tcPr>
            <w:tcW w:w="850" w:type="dxa"/>
            <w:shd w:val="clear" w:color="auto" w:fill="FFFFFF"/>
          </w:tcPr>
          <w:p w14:paraId="22CAC3EE" w14:textId="77777777" w:rsidR="00381E05" w:rsidRDefault="00381E05">
            <w:pPr>
              <w:widowControl w:val="0"/>
              <w:autoSpaceDE w:val="0"/>
              <w:autoSpaceDN w:val="0"/>
              <w:adjustRightInd w:val="0"/>
            </w:pPr>
          </w:p>
        </w:tc>
      </w:tr>
      <w:tr w:rsidR="00381E05" w14:paraId="0FB881A3" w14:textId="77777777">
        <w:tblPrEx>
          <w:tblCellMar>
            <w:top w:w="0" w:type="dxa"/>
            <w:bottom w:w="0" w:type="dxa"/>
          </w:tblCellMar>
        </w:tblPrEx>
        <w:tc>
          <w:tcPr>
            <w:tcW w:w="1984" w:type="dxa"/>
            <w:shd w:val="clear" w:color="auto" w:fill="FFFFFF"/>
          </w:tcPr>
          <w:p w14:paraId="2D60E2D4" w14:textId="77777777" w:rsidR="00381E05" w:rsidRDefault="00381E05">
            <w:pPr>
              <w:widowControl w:val="0"/>
              <w:autoSpaceDE w:val="0"/>
              <w:autoSpaceDN w:val="0"/>
              <w:adjustRightInd w:val="0"/>
            </w:pPr>
            <w:r>
              <w:lastRenderedPageBreak/>
              <w:t xml:space="preserve"> </w:t>
            </w:r>
            <w:r>
              <w:rPr>
                <w:rFonts w:ascii="Arial" w:hAnsi="Arial" w:cs="Arial"/>
                <w:b/>
                <w:bCs/>
                <w:color w:val="000000"/>
                <w:sz w:val="14"/>
                <w:szCs w:val="14"/>
              </w:rPr>
              <w:t>STOT SE 3</w:t>
            </w:r>
          </w:p>
        </w:tc>
        <w:tc>
          <w:tcPr>
            <w:tcW w:w="6237" w:type="dxa"/>
            <w:shd w:val="clear" w:color="auto" w:fill="FFFFFF"/>
          </w:tcPr>
          <w:p w14:paraId="78EABBC6" w14:textId="77777777" w:rsidR="00381E05" w:rsidRDefault="00381E05">
            <w:pPr>
              <w:widowControl w:val="0"/>
              <w:autoSpaceDE w:val="0"/>
              <w:autoSpaceDN w:val="0"/>
              <w:adjustRightInd w:val="0"/>
            </w:pPr>
            <w:r>
              <w:rPr>
                <w:rFonts w:ascii="Arial" w:hAnsi="Arial" w:cs="Arial"/>
                <w:color w:val="000000"/>
                <w:sz w:val="16"/>
                <w:szCs w:val="16"/>
              </w:rPr>
              <w:t>Tossicità specifica per organi bersaglio - esposizione singola, categoria 3</w:t>
            </w:r>
          </w:p>
        </w:tc>
        <w:tc>
          <w:tcPr>
            <w:tcW w:w="850" w:type="dxa"/>
            <w:shd w:val="clear" w:color="auto" w:fill="FFFFFF"/>
          </w:tcPr>
          <w:p w14:paraId="6032962F" w14:textId="77777777" w:rsidR="00381E05" w:rsidRDefault="00381E05">
            <w:pPr>
              <w:widowControl w:val="0"/>
              <w:autoSpaceDE w:val="0"/>
              <w:autoSpaceDN w:val="0"/>
              <w:adjustRightInd w:val="0"/>
            </w:pPr>
          </w:p>
        </w:tc>
      </w:tr>
      <w:tr w:rsidR="00381E05" w14:paraId="05822307" w14:textId="77777777">
        <w:tblPrEx>
          <w:tblCellMar>
            <w:top w:w="0" w:type="dxa"/>
            <w:bottom w:w="0" w:type="dxa"/>
          </w:tblCellMar>
        </w:tblPrEx>
        <w:tc>
          <w:tcPr>
            <w:tcW w:w="1984" w:type="dxa"/>
            <w:shd w:val="clear" w:color="auto" w:fill="FFFFFF"/>
          </w:tcPr>
          <w:p w14:paraId="345207A8" w14:textId="77777777" w:rsidR="00381E05" w:rsidRDefault="00381E05">
            <w:pPr>
              <w:widowControl w:val="0"/>
              <w:autoSpaceDE w:val="0"/>
              <w:autoSpaceDN w:val="0"/>
              <w:adjustRightInd w:val="0"/>
            </w:pPr>
            <w:r>
              <w:t xml:space="preserve"> </w:t>
            </w:r>
            <w:r>
              <w:rPr>
                <w:rFonts w:ascii="Arial" w:hAnsi="Arial" w:cs="Arial"/>
                <w:b/>
                <w:bCs/>
                <w:color w:val="000000"/>
                <w:sz w:val="14"/>
                <w:szCs w:val="14"/>
              </w:rPr>
              <w:t>H318</w:t>
            </w:r>
          </w:p>
        </w:tc>
        <w:tc>
          <w:tcPr>
            <w:tcW w:w="6237" w:type="dxa"/>
            <w:shd w:val="clear" w:color="auto" w:fill="FFFFFF"/>
          </w:tcPr>
          <w:p w14:paraId="49FC8FC6" w14:textId="77777777" w:rsidR="00381E05" w:rsidRDefault="00381E05">
            <w:pPr>
              <w:widowControl w:val="0"/>
              <w:autoSpaceDE w:val="0"/>
              <w:autoSpaceDN w:val="0"/>
              <w:adjustRightInd w:val="0"/>
            </w:pPr>
            <w:r>
              <w:rPr>
                <w:rFonts w:ascii="Arial" w:hAnsi="Arial" w:cs="Arial"/>
                <w:color w:val="000000"/>
                <w:sz w:val="16"/>
                <w:szCs w:val="16"/>
              </w:rPr>
              <w:t>Provoca gravi lesioni oculari.</w:t>
            </w:r>
          </w:p>
        </w:tc>
        <w:tc>
          <w:tcPr>
            <w:tcW w:w="850" w:type="dxa"/>
            <w:shd w:val="clear" w:color="auto" w:fill="FFFFFF"/>
          </w:tcPr>
          <w:p w14:paraId="79246D4D" w14:textId="77777777" w:rsidR="00381E05" w:rsidRDefault="00381E05">
            <w:pPr>
              <w:widowControl w:val="0"/>
              <w:autoSpaceDE w:val="0"/>
              <w:autoSpaceDN w:val="0"/>
              <w:adjustRightInd w:val="0"/>
            </w:pPr>
          </w:p>
        </w:tc>
      </w:tr>
      <w:tr w:rsidR="00381E05" w14:paraId="25E4C2E7" w14:textId="77777777">
        <w:tblPrEx>
          <w:tblCellMar>
            <w:top w:w="0" w:type="dxa"/>
            <w:bottom w:w="0" w:type="dxa"/>
          </w:tblCellMar>
        </w:tblPrEx>
        <w:tc>
          <w:tcPr>
            <w:tcW w:w="1984" w:type="dxa"/>
            <w:shd w:val="clear" w:color="auto" w:fill="FFFFFF"/>
          </w:tcPr>
          <w:p w14:paraId="6C86875A" w14:textId="77777777" w:rsidR="00381E05" w:rsidRDefault="00381E05">
            <w:pPr>
              <w:widowControl w:val="0"/>
              <w:autoSpaceDE w:val="0"/>
              <w:autoSpaceDN w:val="0"/>
              <w:adjustRightInd w:val="0"/>
            </w:pPr>
            <w:r>
              <w:t xml:space="preserve"> </w:t>
            </w:r>
            <w:r>
              <w:rPr>
                <w:rFonts w:ascii="Arial" w:hAnsi="Arial" w:cs="Arial"/>
                <w:b/>
                <w:bCs/>
                <w:color w:val="000000"/>
                <w:sz w:val="14"/>
                <w:szCs w:val="14"/>
              </w:rPr>
              <w:t>H315</w:t>
            </w:r>
          </w:p>
        </w:tc>
        <w:tc>
          <w:tcPr>
            <w:tcW w:w="6237" w:type="dxa"/>
            <w:shd w:val="clear" w:color="auto" w:fill="FFFFFF"/>
          </w:tcPr>
          <w:p w14:paraId="0003704D" w14:textId="77777777" w:rsidR="00381E05" w:rsidRDefault="00381E05">
            <w:pPr>
              <w:widowControl w:val="0"/>
              <w:autoSpaceDE w:val="0"/>
              <w:autoSpaceDN w:val="0"/>
              <w:adjustRightInd w:val="0"/>
            </w:pPr>
            <w:r>
              <w:rPr>
                <w:rFonts w:ascii="Arial" w:hAnsi="Arial" w:cs="Arial"/>
                <w:color w:val="000000"/>
                <w:sz w:val="16"/>
                <w:szCs w:val="16"/>
              </w:rPr>
              <w:t>Provoca irritazione cutanea.</w:t>
            </w:r>
          </w:p>
        </w:tc>
        <w:tc>
          <w:tcPr>
            <w:tcW w:w="850" w:type="dxa"/>
            <w:shd w:val="clear" w:color="auto" w:fill="FFFFFF"/>
          </w:tcPr>
          <w:p w14:paraId="1EF7DCF7" w14:textId="77777777" w:rsidR="00381E05" w:rsidRDefault="00381E05">
            <w:pPr>
              <w:widowControl w:val="0"/>
              <w:autoSpaceDE w:val="0"/>
              <w:autoSpaceDN w:val="0"/>
              <w:adjustRightInd w:val="0"/>
            </w:pPr>
          </w:p>
        </w:tc>
      </w:tr>
      <w:tr w:rsidR="00381E05" w14:paraId="1B0CFA67" w14:textId="77777777">
        <w:tblPrEx>
          <w:tblCellMar>
            <w:top w:w="0" w:type="dxa"/>
            <w:bottom w:w="0" w:type="dxa"/>
          </w:tblCellMar>
        </w:tblPrEx>
        <w:tc>
          <w:tcPr>
            <w:tcW w:w="1984" w:type="dxa"/>
            <w:shd w:val="clear" w:color="auto" w:fill="FFFFFF"/>
          </w:tcPr>
          <w:p w14:paraId="5415F10B" w14:textId="77777777" w:rsidR="00381E05" w:rsidRDefault="00381E05">
            <w:pPr>
              <w:widowControl w:val="0"/>
              <w:autoSpaceDE w:val="0"/>
              <w:autoSpaceDN w:val="0"/>
              <w:adjustRightInd w:val="0"/>
            </w:pPr>
            <w:r>
              <w:t xml:space="preserve"> </w:t>
            </w:r>
            <w:r>
              <w:rPr>
                <w:rFonts w:ascii="Arial" w:hAnsi="Arial" w:cs="Arial"/>
                <w:b/>
                <w:bCs/>
                <w:color w:val="000000"/>
                <w:sz w:val="14"/>
                <w:szCs w:val="14"/>
              </w:rPr>
              <w:t>H335</w:t>
            </w:r>
          </w:p>
        </w:tc>
        <w:tc>
          <w:tcPr>
            <w:tcW w:w="6237" w:type="dxa"/>
            <w:shd w:val="clear" w:color="auto" w:fill="FFFFFF"/>
          </w:tcPr>
          <w:p w14:paraId="68CD2260" w14:textId="77777777" w:rsidR="00381E05" w:rsidRDefault="00381E05">
            <w:pPr>
              <w:widowControl w:val="0"/>
              <w:autoSpaceDE w:val="0"/>
              <w:autoSpaceDN w:val="0"/>
              <w:adjustRightInd w:val="0"/>
            </w:pPr>
            <w:r>
              <w:rPr>
                <w:rFonts w:ascii="Arial" w:hAnsi="Arial" w:cs="Arial"/>
                <w:color w:val="000000"/>
                <w:sz w:val="16"/>
                <w:szCs w:val="16"/>
              </w:rPr>
              <w:t>Può irritare le vie respiratorie.</w:t>
            </w:r>
          </w:p>
        </w:tc>
        <w:tc>
          <w:tcPr>
            <w:tcW w:w="850" w:type="dxa"/>
            <w:shd w:val="clear" w:color="auto" w:fill="FFFFFF"/>
          </w:tcPr>
          <w:p w14:paraId="20ACAA46" w14:textId="77777777" w:rsidR="00381E05" w:rsidRDefault="00381E05">
            <w:pPr>
              <w:widowControl w:val="0"/>
              <w:autoSpaceDE w:val="0"/>
              <w:autoSpaceDN w:val="0"/>
              <w:adjustRightInd w:val="0"/>
            </w:pPr>
          </w:p>
        </w:tc>
      </w:tr>
    </w:tbl>
    <w:p w14:paraId="5BEEF305" w14:textId="77777777" w:rsidR="00381E05" w:rsidRDefault="00381E05">
      <w:pPr>
        <w:widowControl w:val="0"/>
        <w:autoSpaceDE w:val="0"/>
        <w:autoSpaceDN w:val="0"/>
        <w:adjustRightInd w:val="0"/>
        <w:jc w:val="both"/>
      </w:pPr>
    </w:p>
    <w:p w14:paraId="78EDEA18"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5A3A8E68"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1376170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345D586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7C165058"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7F153EB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6D150C1C"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5B7E8F9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2156C88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1958B45F"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7B0C709B"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2748F12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345949C1"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606F34FF"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25510A35"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3101587D"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1BAC86F5"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44C22CC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683CF54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059BACD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4041B4F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33C7C51D"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11E1C686"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1D89C61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498232A8"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22DE34F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41A3C59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42DF4EF3"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0BE4A31C"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5D52330D"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357D574F" w14:textId="77777777" w:rsidR="00381E05" w:rsidRDefault="00381E05">
      <w:pPr>
        <w:widowControl w:val="0"/>
        <w:autoSpaceDE w:val="0"/>
        <w:autoSpaceDN w:val="0"/>
        <w:adjustRightInd w:val="0"/>
        <w:jc w:val="both"/>
      </w:pPr>
    </w:p>
    <w:p w14:paraId="248B4685" w14:textId="77777777" w:rsidR="00381E05" w:rsidRDefault="00381E05">
      <w:pPr>
        <w:widowControl w:val="0"/>
        <w:autoSpaceDE w:val="0"/>
        <w:autoSpaceDN w:val="0"/>
        <w:adjustRightInd w:val="0"/>
        <w:jc w:val="both"/>
      </w:pPr>
    </w:p>
    <w:p w14:paraId="0E1D277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0F80078E"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3DAE87B6"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6B9922A3"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6CD2B907"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6B113E7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0F9593D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7854DB98"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6A793D2B"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482C8AA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6FCF7E4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062B8B2A"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4F866DFF"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7336C220"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16C2347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3362C5C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Handling Chemical Safety</w:t>
      </w:r>
    </w:p>
    <w:p w14:paraId="6F49CD90"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INRS - Fiche Toxicologique (toxicological sheet)</w:t>
      </w:r>
    </w:p>
    <w:p w14:paraId="7D5FF396"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Patty - Industrial Hygiene and Toxicology</w:t>
      </w:r>
    </w:p>
    <w:p w14:paraId="6510BF7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N.I. Sax - Dangerous properties of Industrial Materials-7, 1989 Edition</w:t>
      </w:r>
    </w:p>
    <w:p w14:paraId="4E8D5F4A"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208D82C9"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6FDF17E2"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5CA42226"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1FBEFF1F"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7D4E10A4"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36E14F40"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7CAA24D6" w14:textId="77777777" w:rsidR="00381E05" w:rsidRDefault="00381E05">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265416BC" w14:textId="77777777" w:rsidR="00381E05" w:rsidRDefault="00381E05">
      <w:pPr>
        <w:widowControl w:val="0"/>
        <w:autoSpaceDE w:val="0"/>
        <w:autoSpaceDN w:val="0"/>
        <w:adjustRightInd w:val="0"/>
        <w:jc w:val="both"/>
      </w:pPr>
    </w:p>
    <w:sectPr w:rsidR="00381E05">
      <w:headerReference w:type="default" r:id="rId7"/>
      <w:footerReference w:type="default" r:id="rId8"/>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04A08" w14:textId="77777777" w:rsidR="00D55FF7" w:rsidRDefault="00D55FF7">
      <w:r>
        <w:separator/>
      </w:r>
    </w:p>
  </w:endnote>
  <w:endnote w:type="continuationSeparator" w:id="0">
    <w:p w14:paraId="22506150" w14:textId="77777777" w:rsidR="00D55FF7" w:rsidRDefault="00D5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311D" w14:textId="73954D11" w:rsidR="00381E05" w:rsidRDefault="00422319">
    <w:r>
      <w:rPr>
        <w:noProof/>
      </w:rPr>
      <mc:AlternateContent>
        <mc:Choice Requires="wps">
          <w:drawing>
            <wp:anchor distT="0" distB="0" distL="114300" distR="114300" simplePos="0" relativeHeight="251663360" behindDoc="0" locked="0" layoutInCell="0" allowOverlap="1" wp14:anchorId="6D8F4B9E" wp14:editId="1AC0DAC4">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A8A39"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6E26A" w14:textId="77777777" w:rsidR="00D55FF7" w:rsidRDefault="00D55FF7">
      <w:r>
        <w:separator/>
      </w:r>
    </w:p>
  </w:footnote>
  <w:footnote w:type="continuationSeparator" w:id="0">
    <w:p w14:paraId="6022C1BC" w14:textId="77777777" w:rsidR="00D55FF7" w:rsidRDefault="00D55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381E05" w14:paraId="4D06047D"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4F2DF6B3" w14:textId="63C31C2B" w:rsidR="00381E05" w:rsidRDefault="00422319" w:rsidP="00AE2447">
          <w:pPr>
            <w:autoSpaceDE w:val="0"/>
            <w:autoSpaceDN w:val="0"/>
            <w:adjustRightInd w:val="0"/>
            <w:jc w:val="center"/>
          </w:pPr>
          <w:r>
            <w:rPr>
              <w:noProof/>
            </w:rPr>
            <mc:AlternateContent>
              <mc:Choice Requires="wps">
                <w:drawing>
                  <wp:anchor distT="0" distB="0" distL="114300" distR="114300" simplePos="0" relativeHeight="251659264" behindDoc="0" locked="0" layoutInCell="0" allowOverlap="1" wp14:anchorId="6558CFCC" wp14:editId="739CDC7A">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79B89B"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315E09F8" w14:textId="77777777" w:rsidR="00381E05" w:rsidRDefault="00AE2447">
          <w:pPr>
            <w:autoSpaceDE w:val="0"/>
            <w:autoSpaceDN w:val="0"/>
            <w:adjustRightInd w:val="0"/>
            <w:jc w:val="center"/>
          </w:pPr>
          <w:r>
            <w:rPr>
              <w:rFonts w:ascii="Arial" w:hAnsi="Arial" w:cs="Arial"/>
              <w:b/>
              <w:bCs/>
              <w:color w:val="000000"/>
            </w:rPr>
            <w:t>ITALMONT</w:t>
          </w:r>
          <w:r w:rsidR="00381E05">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7FB139DE" w14:textId="77777777" w:rsidR="00381E05" w:rsidRDefault="00381E05">
          <w:pPr>
            <w:autoSpaceDE w:val="0"/>
            <w:autoSpaceDN w:val="0"/>
            <w:adjustRightInd w:val="0"/>
          </w:pPr>
          <w:r>
            <w:rPr>
              <w:rFonts w:ascii="Arial" w:hAnsi="Arial" w:cs="Arial"/>
              <w:color w:val="000000"/>
              <w:sz w:val="12"/>
              <w:szCs w:val="12"/>
            </w:rPr>
            <w:t>Revisione n. 1</w:t>
          </w:r>
        </w:p>
      </w:tc>
    </w:tr>
    <w:tr w:rsidR="00381E05" w14:paraId="327FC647" w14:textId="77777777">
      <w:tblPrEx>
        <w:tblCellMar>
          <w:top w:w="0" w:type="dxa"/>
          <w:bottom w:w="0" w:type="dxa"/>
        </w:tblCellMar>
      </w:tblPrEx>
      <w:tc>
        <w:tcPr>
          <w:tcW w:w="2721" w:type="dxa"/>
          <w:vMerge/>
          <w:tcBorders>
            <w:left w:val="single" w:sz="6" w:space="0" w:color="auto"/>
          </w:tcBorders>
          <w:shd w:val="clear" w:color="auto" w:fill="FFFFFF"/>
        </w:tcPr>
        <w:p w14:paraId="7AE71F93" w14:textId="5C5E4BA8" w:rsidR="00381E05" w:rsidRDefault="00422319" w:rsidP="00AE2447">
          <w:pPr>
            <w:autoSpaceDE w:val="0"/>
            <w:autoSpaceDN w:val="0"/>
            <w:adjustRightInd w:val="0"/>
            <w:jc w:val="center"/>
          </w:pPr>
          <w:r>
            <w:rPr>
              <w:noProof/>
            </w:rPr>
            <w:drawing>
              <wp:inline distT="0" distB="0" distL="0" distR="0" wp14:anchorId="1B28C16B" wp14:editId="16628393">
                <wp:extent cx="714375" cy="523875"/>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523875"/>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0FB34763" w14:textId="77777777" w:rsidR="00381E05" w:rsidRDefault="00381E05">
          <w:pPr>
            <w:autoSpaceDE w:val="0"/>
            <w:autoSpaceDN w:val="0"/>
            <w:adjustRightInd w:val="0"/>
          </w:pPr>
        </w:p>
      </w:tc>
      <w:tc>
        <w:tcPr>
          <w:tcW w:w="2721" w:type="dxa"/>
          <w:tcBorders>
            <w:left w:val="single" w:sz="6" w:space="0" w:color="auto"/>
            <w:right w:val="single" w:sz="6" w:space="0" w:color="auto"/>
          </w:tcBorders>
          <w:shd w:val="clear" w:color="auto" w:fill="FFFFFF"/>
        </w:tcPr>
        <w:p w14:paraId="6BC6538A" w14:textId="77777777" w:rsidR="00381E05" w:rsidRDefault="00381E05">
          <w:pPr>
            <w:autoSpaceDE w:val="0"/>
            <w:autoSpaceDN w:val="0"/>
            <w:adjustRightInd w:val="0"/>
          </w:pPr>
          <w:r>
            <w:rPr>
              <w:rFonts w:ascii="Arial" w:hAnsi="Arial" w:cs="Arial"/>
              <w:color w:val="000000"/>
              <w:sz w:val="12"/>
              <w:szCs w:val="12"/>
            </w:rPr>
            <w:t>Data revisione 09/07/2018</w:t>
          </w:r>
        </w:p>
      </w:tc>
    </w:tr>
    <w:tr w:rsidR="00381E05" w14:paraId="019C5AE4" w14:textId="77777777">
      <w:tblPrEx>
        <w:tblCellMar>
          <w:top w:w="0" w:type="dxa"/>
          <w:bottom w:w="0" w:type="dxa"/>
        </w:tblCellMar>
      </w:tblPrEx>
      <w:tc>
        <w:tcPr>
          <w:tcW w:w="2721" w:type="dxa"/>
          <w:vMerge/>
          <w:tcBorders>
            <w:left w:val="single" w:sz="6" w:space="0" w:color="auto"/>
          </w:tcBorders>
          <w:shd w:val="clear" w:color="auto" w:fill="FFFFFF"/>
        </w:tcPr>
        <w:p w14:paraId="6AE6500E" w14:textId="77777777" w:rsidR="00381E05" w:rsidRDefault="00381E05">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209A271E" w14:textId="77777777" w:rsidR="00381E05" w:rsidRDefault="00381E05">
          <w:pPr>
            <w:autoSpaceDE w:val="0"/>
            <w:autoSpaceDN w:val="0"/>
            <w:adjustRightInd w:val="0"/>
            <w:jc w:val="center"/>
          </w:pPr>
          <w:r>
            <w:rPr>
              <w:rFonts w:ascii="Arial" w:hAnsi="Arial" w:cs="Arial"/>
              <w:b/>
              <w:bCs/>
              <w:color w:val="000000"/>
            </w:rPr>
            <w:t>R-0</w:t>
          </w:r>
          <w:r w:rsidR="00372A0A">
            <w:rPr>
              <w:rFonts w:ascii="Arial" w:hAnsi="Arial" w:cs="Arial"/>
              <w:b/>
              <w:bCs/>
              <w:color w:val="000000"/>
            </w:rPr>
            <w:t>09</w:t>
          </w:r>
          <w:r>
            <w:rPr>
              <w:rFonts w:ascii="Arial" w:hAnsi="Arial" w:cs="Arial"/>
              <w:b/>
              <w:bCs/>
              <w:color w:val="000000"/>
            </w:rPr>
            <w:t xml:space="preserve"> - Unico Plus </w:t>
          </w:r>
        </w:p>
      </w:tc>
      <w:tc>
        <w:tcPr>
          <w:tcW w:w="2721" w:type="dxa"/>
          <w:tcBorders>
            <w:left w:val="single" w:sz="6" w:space="0" w:color="auto"/>
            <w:right w:val="single" w:sz="6" w:space="0" w:color="auto"/>
          </w:tcBorders>
          <w:shd w:val="clear" w:color="auto" w:fill="FFFFFF"/>
        </w:tcPr>
        <w:p w14:paraId="54DB7174" w14:textId="77777777" w:rsidR="00381E05" w:rsidRDefault="00381E05">
          <w:pPr>
            <w:autoSpaceDE w:val="0"/>
            <w:autoSpaceDN w:val="0"/>
            <w:adjustRightInd w:val="0"/>
          </w:pPr>
          <w:r>
            <w:rPr>
              <w:rFonts w:ascii="Arial" w:hAnsi="Arial" w:cs="Arial"/>
              <w:color w:val="000000"/>
              <w:sz w:val="12"/>
              <w:szCs w:val="12"/>
            </w:rPr>
            <w:t>Stampata il 11/07/2018</w:t>
          </w:r>
        </w:p>
      </w:tc>
    </w:tr>
    <w:tr w:rsidR="00381E05" w14:paraId="2909BE05"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665797F2" w14:textId="77777777" w:rsidR="00381E05" w:rsidRDefault="00381E05">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496D04D1" w14:textId="77777777" w:rsidR="00381E05" w:rsidRDefault="00381E05">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765EAC6D" w14:textId="77777777" w:rsidR="00381E05" w:rsidRDefault="00381E05">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AE2447">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AE2447">
            <w:rPr>
              <w:rFonts w:ascii="Arial" w:hAnsi="Arial" w:cs="Arial"/>
              <w:noProof/>
              <w:color w:val="000000"/>
              <w:sz w:val="12"/>
              <w:szCs w:val="12"/>
            </w:rPr>
            <w:t>1</w:t>
          </w:r>
          <w:r>
            <w:rPr>
              <w:rFonts w:ascii="Arial" w:hAnsi="Arial" w:cs="Arial"/>
              <w:color w:val="000000"/>
              <w:sz w:val="12"/>
              <w:szCs w:val="12"/>
            </w:rPr>
            <w:fldChar w:fldCharType="end"/>
          </w:r>
        </w:p>
      </w:tc>
    </w:tr>
  </w:tbl>
  <w:p w14:paraId="75CB995C" w14:textId="521B4745" w:rsidR="00381E05" w:rsidRDefault="00422319">
    <w:r>
      <w:rPr>
        <w:noProof/>
      </w:rPr>
      <mc:AlternateContent>
        <mc:Choice Requires="wps">
          <w:drawing>
            <wp:anchor distT="0" distB="0" distL="114300" distR="114300" simplePos="0" relativeHeight="251660288" behindDoc="0" locked="0" layoutInCell="0" allowOverlap="1" wp14:anchorId="0590E677" wp14:editId="3910BC79">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EADA7"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22E60660" wp14:editId="0B7E6FDD">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3699B"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47"/>
    <w:rsid w:val="0002265A"/>
    <w:rsid w:val="00171DD7"/>
    <w:rsid w:val="002000E3"/>
    <w:rsid w:val="002B4F1F"/>
    <w:rsid w:val="00372A0A"/>
    <w:rsid w:val="00381E05"/>
    <w:rsid w:val="0039723C"/>
    <w:rsid w:val="00422319"/>
    <w:rsid w:val="007F2EBE"/>
    <w:rsid w:val="00884218"/>
    <w:rsid w:val="008D6CBD"/>
    <w:rsid w:val="00AE2447"/>
    <w:rsid w:val="00B36F51"/>
    <w:rsid w:val="00BD02C8"/>
    <w:rsid w:val="00C164B5"/>
    <w:rsid w:val="00C17118"/>
    <w:rsid w:val="00D229B5"/>
    <w:rsid w:val="00D55F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BC902"/>
  <w14:defaultImageDpi w14:val="0"/>
  <w15:docId w15:val="{A5635FCC-7BF7-49ED-9926-38218598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E2447"/>
    <w:pPr>
      <w:tabs>
        <w:tab w:val="center" w:pos="4819"/>
        <w:tab w:val="right" w:pos="9638"/>
      </w:tabs>
    </w:pPr>
  </w:style>
  <w:style w:type="character" w:customStyle="1" w:styleId="IntestazioneCarattere">
    <w:name w:val="Intestazione Carattere"/>
    <w:basedOn w:val="Carpredefinitoparagrafo"/>
    <w:link w:val="Intestazione"/>
    <w:uiPriority w:val="99"/>
    <w:locked/>
    <w:rsid w:val="00AE2447"/>
    <w:rPr>
      <w:rFonts w:ascii="Times New Roman" w:hAnsi="Times New Roman" w:cs="Times New Roman"/>
    </w:rPr>
  </w:style>
  <w:style w:type="paragraph" w:styleId="Pidipagina">
    <w:name w:val="footer"/>
    <w:basedOn w:val="Normale"/>
    <w:link w:val="PidipaginaCarattere"/>
    <w:uiPriority w:val="99"/>
    <w:unhideWhenUsed/>
    <w:rsid w:val="00AE2447"/>
    <w:pPr>
      <w:tabs>
        <w:tab w:val="center" w:pos="4819"/>
        <w:tab w:val="right" w:pos="9638"/>
      </w:tabs>
    </w:pPr>
  </w:style>
  <w:style w:type="character" w:customStyle="1" w:styleId="PidipaginaCarattere">
    <w:name w:val="Piè di pagina Carattere"/>
    <w:basedOn w:val="Carpredefinitoparagrafo"/>
    <w:link w:val="Pidipagina"/>
    <w:uiPriority w:val="99"/>
    <w:locked/>
    <w:rsid w:val="00AE2447"/>
    <w:rPr>
      <w:rFonts w:ascii="Times New Roman" w:hAnsi="Times New Roman" w:cs="Times New Roman"/>
    </w:rPr>
  </w:style>
  <w:style w:type="paragraph" w:styleId="NormaleWeb">
    <w:name w:val="Normal (Web)"/>
    <w:basedOn w:val="Normale"/>
    <w:uiPriority w:val="99"/>
    <w:unhideWhenUsed/>
    <w:rsid w:val="00AE244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3599</Words>
  <Characters>20515</Characters>
  <Application>Microsoft Office Word</Application>
  <DocSecurity>0</DocSecurity>
  <Lines>170</Lines>
  <Paragraphs>48</Paragraphs>
  <ScaleCrop>false</ScaleCrop>
  <Company/>
  <LinksUpToDate>false</LinksUpToDate>
  <CharactersWithSpaces>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2022-03-11T16:05:00Z</cp:lastPrinted>
  <dcterms:created xsi:type="dcterms:W3CDTF">2023-01-12T16:57:00Z</dcterms:created>
  <dcterms:modified xsi:type="dcterms:W3CDTF">2023-01-12T16:57:00Z</dcterms:modified>
</cp:coreProperties>
</file>