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B9FFD" w14:textId="54D94DF6" w:rsidR="00605823" w:rsidRDefault="00762D26" w:rsidP="00000FAE">
      <w:r>
        <w:t>R-</w:t>
      </w:r>
      <w:r w:rsidR="00BC20FC">
        <w:t>04</w:t>
      </w:r>
      <w:r w:rsidR="00F36864">
        <w:t>1</w:t>
      </w:r>
      <w:r w:rsidR="00904805">
        <w:t xml:space="preserve"> </w:t>
      </w:r>
      <w:proofErr w:type="spellStart"/>
      <w:r w:rsidR="00904805">
        <w:t>Zirkon</w:t>
      </w:r>
      <w:proofErr w:type="spellEnd"/>
      <w:r w:rsidR="00904805">
        <w:t xml:space="preserve"> bianco </w:t>
      </w:r>
    </w:p>
    <w:p w14:paraId="2FE5712C" w14:textId="77777777" w:rsidR="00762D26" w:rsidRDefault="00762D26" w:rsidP="00904805">
      <w:r>
        <w:t xml:space="preserve"> </w:t>
      </w: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4"/>
        <w:gridCol w:w="8788"/>
      </w:tblGrid>
      <w:tr w:rsidR="00904805" w14:paraId="7154A2F3" w14:textId="77777777" w:rsidTr="00D9141D">
        <w:tc>
          <w:tcPr>
            <w:tcW w:w="1984" w:type="dxa"/>
            <w:shd w:val="clear" w:color="auto" w:fill="FFFFFF"/>
          </w:tcPr>
          <w:p w14:paraId="10336AAC" w14:textId="77777777" w:rsidR="00904805" w:rsidRDefault="00904805" w:rsidP="00D9141D">
            <w:pPr>
              <w:widowControl w:val="0"/>
              <w:autoSpaceDE w:val="0"/>
              <w:autoSpaceDN w:val="0"/>
              <w:adjustRightInd w:val="0"/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EUH210</w:t>
            </w:r>
          </w:p>
        </w:tc>
        <w:tc>
          <w:tcPr>
            <w:tcW w:w="8788" w:type="dxa"/>
            <w:shd w:val="clear" w:color="auto" w:fill="FFFFFF"/>
          </w:tcPr>
          <w:p w14:paraId="1F8FF91D" w14:textId="77777777" w:rsidR="00904805" w:rsidRDefault="00904805" w:rsidP="00D9141D">
            <w:pPr>
              <w:widowControl w:val="0"/>
              <w:autoSpaceDE w:val="0"/>
              <w:autoSpaceDN w:val="0"/>
              <w:adjustRightInd w:val="0"/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Scheda dati di sicurezza disponibile su richiesta.</w:t>
            </w:r>
          </w:p>
        </w:tc>
      </w:tr>
      <w:tr w:rsidR="00904805" w14:paraId="6123E462" w14:textId="77777777" w:rsidTr="00D9141D">
        <w:tc>
          <w:tcPr>
            <w:tcW w:w="1984" w:type="dxa"/>
            <w:shd w:val="clear" w:color="auto" w:fill="FFFFFF"/>
          </w:tcPr>
          <w:p w14:paraId="56FC472D" w14:textId="77777777" w:rsidR="00904805" w:rsidRDefault="00904805" w:rsidP="00D9141D">
            <w:pPr>
              <w:widowControl w:val="0"/>
              <w:autoSpaceDE w:val="0"/>
              <w:autoSpaceDN w:val="0"/>
              <w:adjustRightInd w:val="0"/>
            </w:pPr>
            <w: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EUH208</w:t>
            </w:r>
          </w:p>
        </w:tc>
        <w:tc>
          <w:tcPr>
            <w:tcW w:w="8788" w:type="dxa"/>
            <w:shd w:val="clear" w:color="auto" w:fill="FFFFFF"/>
          </w:tcPr>
          <w:p w14:paraId="27436FC7" w14:textId="77777777" w:rsidR="00904805" w:rsidRDefault="00904805" w:rsidP="00D9141D">
            <w:pPr>
              <w:widowControl w:val="0"/>
              <w:autoSpaceDE w:val="0"/>
              <w:autoSpaceDN w:val="0"/>
              <w:adjustRightInd w:val="0"/>
            </w:pPr>
            <w:proofErr w:type="gramStart"/>
            <w:r>
              <w:rPr>
                <w:rFonts w:ascii="Arial" w:hAnsi="Arial" w:cs="Arial"/>
                <w:color w:val="000000"/>
                <w:sz w:val="16"/>
                <w:szCs w:val="16"/>
              </w:rPr>
              <w:t>Contiene:,</w:t>
            </w:r>
            <w:proofErr w:type="gram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Miscela di: 5-cloro-2-metil-2H-isotiazol-3-one; 2-metil-2H-isotiazol-3-one, 1,2-benzisotiazol-3(2H)-one </w:t>
            </w:r>
          </w:p>
        </w:tc>
      </w:tr>
      <w:tr w:rsidR="00904805" w14:paraId="22CDEEE1" w14:textId="77777777" w:rsidTr="00D9141D">
        <w:trPr>
          <w:trHeight w:val="60"/>
        </w:trPr>
        <w:tc>
          <w:tcPr>
            <w:tcW w:w="1984" w:type="dxa"/>
            <w:shd w:val="clear" w:color="auto" w:fill="FFFFFF"/>
          </w:tcPr>
          <w:p w14:paraId="38FD5B32" w14:textId="77777777" w:rsidR="00904805" w:rsidRDefault="00904805" w:rsidP="00D9141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t xml:space="preserve"> </w:t>
            </w:r>
          </w:p>
        </w:tc>
        <w:tc>
          <w:tcPr>
            <w:tcW w:w="8788" w:type="dxa"/>
            <w:shd w:val="clear" w:color="auto" w:fill="FFFFFF"/>
          </w:tcPr>
          <w:p w14:paraId="6AA04D9A" w14:textId="77777777" w:rsidR="00904805" w:rsidRDefault="00904805" w:rsidP="00D9141D">
            <w:pPr>
              <w:widowControl w:val="0"/>
              <w:autoSpaceDE w:val="0"/>
              <w:autoSpaceDN w:val="0"/>
              <w:adjustRightInd w:val="0"/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Può provocare una reazione allergica.</w:t>
            </w:r>
          </w:p>
        </w:tc>
      </w:tr>
    </w:tbl>
    <w:p w14:paraId="5151F0B9" w14:textId="77777777" w:rsidR="00904805" w:rsidRDefault="00904805" w:rsidP="00904805"/>
    <w:p w14:paraId="4F8CD1E2" w14:textId="77777777" w:rsidR="00FA7D30" w:rsidRDefault="00FA7D30">
      <w:pPr>
        <w:rPr>
          <w:rFonts w:ascii="Helvetica" w:hAnsi="Helvetica" w:cs="Helvetica"/>
          <w:sz w:val="30"/>
          <w:szCs w:val="30"/>
        </w:rPr>
      </w:pPr>
    </w:p>
    <w:p w14:paraId="685C9B6C" w14:textId="77777777" w:rsidR="00762D26" w:rsidRDefault="00762D26" w:rsidP="00762D2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sz w:val="30"/>
          <w:szCs w:val="30"/>
        </w:rPr>
      </w:pPr>
      <w:r>
        <w:rPr>
          <w:rFonts w:ascii="Helvetica" w:hAnsi="Helvetica" w:cs="Helvetica"/>
          <w:sz w:val="30"/>
          <w:szCs w:val="30"/>
        </w:rPr>
        <w:t>Questa pittura contiene un prodotto biocida con proprietà fungicida e alghicida.</w:t>
      </w:r>
    </w:p>
    <w:p w14:paraId="43C373A6" w14:textId="77777777" w:rsidR="00762D26" w:rsidRDefault="00762D26" w:rsidP="00762D26">
      <w:pPr>
        <w:pStyle w:val="NormaleWeb"/>
        <w:shd w:val="clear" w:color="auto" w:fill="FFFFFF"/>
      </w:pPr>
      <w:r>
        <w:rPr>
          <w:rFonts w:ascii="Helvetica" w:hAnsi="Helvetica" w:cs="Helvetica"/>
          <w:sz w:val="30"/>
          <w:szCs w:val="30"/>
        </w:rPr>
        <w:t xml:space="preserve"> Principi attivi: </w:t>
      </w:r>
      <w:proofErr w:type="spellStart"/>
      <w:r>
        <w:rPr>
          <w:rFonts w:ascii="ArialMT" w:hAnsi="ArialMT"/>
          <w:sz w:val="28"/>
          <w:szCs w:val="16"/>
        </w:rPr>
        <w:t>diuron</w:t>
      </w:r>
      <w:proofErr w:type="spellEnd"/>
      <w:r>
        <w:rPr>
          <w:rFonts w:ascii="ArialMT" w:hAnsi="ArialMT"/>
          <w:sz w:val="28"/>
          <w:szCs w:val="16"/>
        </w:rPr>
        <w:t xml:space="preserve">, zinco </w:t>
      </w:r>
      <w:proofErr w:type="spellStart"/>
      <w:r>
        <w:rPr>
          <w:rFonts w:ascii="ArialMT" w:hAnsi="ArialMT"/>
          <w:sz w:val="28"/>
          <w:szCs w:val="16"/>
        </w:rPr>
        <w:t>piritione</w:t>
      </w:r>
      <w:proofErr w:type="spellEnd"/>
      <w:r>
        <w:rPr>
          <w:rFonts w:ascii="ArialMT" w:hAnsi="ArialMT"/>
          <w:sz w:val="28"/>
          <w:szCs w:val="16"/>
        </w:rPr>
        <w:t xml:space="preserve">, 2-ottil-isotiazol-3-one, </w:t>
      </w:r>
      <w:proofErr w:type="spellStart"/>
      <w:r>
        <w:rPr>
          <w:rFonts w:ascii="ArialMT" w:hAnsi="ArialMT"/>
          <w:sz w:val="28"/>
          <w:szCs w:val="16"/>
        </w:rPr>
        <w:t>Zinkoxid</w:t>
      </w:r>
      <w:proofErr w:type="spellEnd"/>
      <w:r w:rsidRPr="00F9756C">
        <w:rPr>
          <w:rFonts w:ascii="ArialMT" w:hAnsi="ArialMT"/>
          <w:sz w:val="28"/>
          <w:szCs w:val="16"/>
        </w:rPr>
        <w:t xml:space="preserve"> </w:t>
      </w:r>
    </w:p>
    <w:p w14:paraId="3C3872FC" w14:textId="77777777" w:rsidR="00762D26" w:rsidRDefault="00762D26" w:rsidP="00762D2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sz w:val="30"/>
          <w:szCs w:val="30"/>
        </w:rPr>
      </w:pPr>
      <w:r>
        <w:rPr>
          <w:rFonts w:ascii="Helvetica" w:hAnsi="Helvetica" w:cs="Helvetica"/>
          <w:sz w:val="30"/>
          <w:szCs w:val="30"/>
        </w:rPr>
        <w:t xml:space="preserve">P102 – Tenere fuori dalla portata dei bambini   </w:t>
      </w:r>
    </w:p>
    <w:p w14:paraId="5C9FF28E" w14:textId="77777777" w:rsidR="004630AA" w:rsidRDefault="004630AA"/>
    <w:sectPr w:rsidR="004630AA" w:rsidSect="007A0510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D30"/>
    <w:rsid w:val="00000FAE"/>
    <w:rsid w:val="000C39F1"/>
    <w:rsid w:val="00106A09"/>
    <w:rsid w:val="0045070C"/>
    <w:rsid w:val="004630AA"/>
    <w:rsid w:val="00517940"/>
    <w:rsid w:val="005F70A3"/>
    <w:rsid w:val="00605823"/>
    <w:rsid w:val="00762D26"/>
    <w:rsid w:val="007A0510"/>
    <w:rsid w:val="008052DA"/>
    <w:rsid w:val="00824AD9"/>
    <w:rsid w:val="00904805"/>
    <w:rsid w:val="00994225"/>
    <w:rsid w:val="00BC20FC"/>
    <w:rsid w:val="00F36864"/>
    <w:rsid w:val="00FA7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472FF"/>
  <w15:chartTrackingRefBased/>
  <w15:docId w15:val="{C1DD389F-6D2A-B746-BAB3-09C73ED8B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A7D30"/>
    <w:rPr>
      <w:rFonts w:ascii="Times New Roman" w:eastAsia="Times New Roman" w:hAnsi="Times New Roman" w:cs="Times New Roman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FA7D3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di Microsoft Office</dc:creator>
  <cp:keywords/>
  <dc:description/>
  <cp:lastModifiedBy>Roberto ITA</cp:lastModifiedBy>
  <cp:revision>16</cp:revision>
  <dcterms:created xsi:type="dcterms:W3CDTF">2018-07-17T16:52:00Z</dcterms:created>
  <dcterms:modified xsi:type="dcterms:W3CDTF">2022-03-16T14:57:00Z</dcterms:modified>
</cp:coreProperties>
</file>