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A9" w:rsidRDefault="006E5FA9">
      <w:r>
        <w:t>R-050 Re</w:t>
      </w:r>
      <w:bookmarkStart w:id="0" w:name="_GoBack"/>
      <w:bookmarkEnd w:id="0"/>
      <w:r>
        <w:t xml:space="preserve">stucco </w:t>
      </w:r>
    </w:p>
    <w:p w:rsidR="006E5FA9" w:rsidRDefault="006E5FA9"/>
    <w:p w:rsidR="006E5FA9" w:rsidRDefault="006E5FA9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6E5FA9" w:rsidTr="00BD6E49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6B7FF0" wp14:editId="0A17FC0C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0" cy="0"/>
                      <wp:effectExtent l="0" t="0" r="0" b="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D5BB1" id="Rectangle 6" o:spid="_x0000_s1026" style="position:absolute;margin-left:0;margin-top:0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" o:allowincell="f">
                      <v:path arrowok="t"/>
                      <w10:wrap anchorx="margin" anchory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2D1487" wp14:editId="3D79536A">
                  <wp:extent cx="640080" cy="640080"/>
                  <wp:effectExtent l="0" t="0" r="0" b="0"/>
                  <wp:docPr id="3" name="Im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:rsidR="006E5FA9" w:rsidRDefault="006E5FA9" w:rsidP="006E5FA9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6E5FA9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Avvertenze:</w:t>
            </w:r>
          </w:p>
        </w:tc>
        <w:tc>
          <w:tcPr>
            <w:tcW w:w="8788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Attenzione</w:t>
            </w:r>
          </w:p>
        </w:tc>
      </w:tr>
    </w:tbl>
    <w:p w:rsidR="006E5FA9" w:rsidRDefault="006E5FA9" w:rsidP="006E5FA9">
      <w:pPr>
        <w:widowControl w:val="0"/>
        <w:autoSpaceDE w:val="0"/>
        <w:autoSpaceDN w:val="0"/>
        <w:adjustRightInd w:val="0"/>
        <w:jc w:val="both"/>
      </w:pPr>
    </w:p>
    <w:p w:rsidR="006E5FA9" w:rsidRDefault="006E5FA9" w:rsidP="006E5FA9">
      <w:pPr>
        <w:widowControl w:val="0"/>
        <w:autoSpaceDE w:val="0"/>
        <w:autoSpaceDN w:val="0"/>
        <w:adjustRightInd w:val="0"/>
        <w:jc w:val="both"/>
      </w:pPr>
    </w:p>
    <w:p w:rsidR="006E5FA9" w:rsidRDefault="006E5FA9" w:rsidP="006E5F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Indicazioni di pericolo:</w:t>
      </w:r>
    </w:p>
    <w:p w:rsidR="006E5FA9" w:rsidRDefault="006E5FA9" w:rsidP="006E5FA9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6E5FA9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H319</w:t>
            </w:r>
          </w:p>
        </w:tc>
        <w:tc>
          <w:tcPr>
            <w:tcW w:w="8788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Provoca grave irritazione oculare.</w:t>
            </w:r>
          </w:p>
        </w:tc>
      </w:tr>
    </w:tbl>
    <w:p w:rsidR="006E5FA9" w:rsidRDefault="006E5FA9" w:rsidP="006E5FA9">
      <w:pPr>
        <w:widowControl w:val="0"/>
        <w:autoSpaceDE w:val="0"/>
        <w:autoSpaceDN w:val="0"/>
        <w:adjustRightInd w:val="0"/>
        <w:jc w:val="both"/>
      </w:pPr>
    </w:p>
    <w:p w:rsidR="006E5FA9" w:rsidRDefault="006E5FA9" w:rsidP="006E5F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Consigli di prudenza:</w:t>
      </w:r>
    </w:p>
    <w:p w:rsidR="006E5FA9" w:rsidRDefault="006E5FA9" w:rsidP="006E5FA9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6E5FA9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P280</w:t>
            </w:r>
          </w:p>
        </w:tc>
        <w:tc>
          <w:tcPr>
            <w:tcW w:w="8788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Proteggere gli occhi / il viso.</w:t>
            </w:r>
          </w:p>
        </w:tc>
      </w:tr>
      <w:tr w:rsidR="006E5FA9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P337+P313</w:t>
            </w:r>
          </w:p>
        </w:tc>
        <w:tc>
          <w:tcPr>
            <w:tcW w:w="8788" w:type="dxa"/>
            <w:shd w:val="clear" w:color="auto" w:fill="FFFFFF"/>
          </w:tcPr>
          <w:p w:rsidR="006E5FA9" w:rsidRDefault="006E5FA9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 l`irritazione degli occhi persiste, consultare un medico.</w:t>
            </w:r>
          </w:p>
        </w:tc>
      </w:tr>
    </w:tbl>
    <w:p w:rsidR="006E5FA9" w:rsidRDefault="006E5FA9"/>
    <w:sectPr w:rsidR="006E5FA9" w:rsidSect="0068434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A9"/>
    <w:rsid w:val="0068434D"/>
    <w:rsid w:val="006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F681"/>
  <w15:chartTrackingRefBased/>
  <w15:docId w15:val="{B6264CB3-882C-A74A-8119-111CF2F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2018-07-16T18:09:00Z</dcterms:created>
  <dcterms:modified xsi:type="dcterms:W3CDTF">2018-07-16T18:09:00Z</dcterms:modified>
</cp:coreProperties>
</file>