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850B2" w14:textId="77777777" w:rsidR="00C305F8" w:rsidRDefault="00C305F8">
      <w:pPr>
        <w:widowControl w:val="0"/>
        <w:autoSpaceDE w:val="0"/>
        <w:autoSpaceDN w:val="0"/>
        <w:adjustRightInd w:val="0"/>
      </w:pPr>
    </w:p>
    <w:p w14:paraId="4AD7B08B" w14:textId="77777777" w:rsidR="003D5BCF" w:rsidRDefault="003D5BCF" w:rsidP="00174B83">
      <w:pPr>
        <w:widowControl w:val="0"/>
        <w:autoSpaceDE w:val="0"/>
        <w:autoSpaceDN w:val="0"/>
        <w:adjustRightInd w:val="0"/>
        <w:jc w:val="center"/>
      </w:pPr>
      <w:r>
        <w:rPr>
          <w:b/>
          <w:bCs/>
          <w:color w:val="000000"/>
          <w:sz w:val="32"/>
          <w:szCs w:val="32"/>
          <w:lang w:val="en"/>
        </w:rPr>
        <w:t>Sheet</w:t>
      </w:r>
    </w:p>
    <w:p w14:paraId="19068995" w14:textId="77777777" w:rsidR="00C305F8" w:rsidRDefault="00C305F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5B33BC36" w14:textId="77777777">
        <w:tc>
          <w:tcPr>
            <w:tcW w:w="10773" w:type="dxa"/>
            <w:shd w:val="clear" w:color="auto" w:fill="A8FFFF"/>
          </w:tcPr>
          <w:p w14:paraId="2AD8D36D" w14:textId="38A4CCFE" w:rsidR="00C305F8" w:rsidRDefault="00C305F8">
            <w:pPr>
              <w:widowControl w:val="0"/>
              <w:autoSpaceDE w:val="0"/>
              <w:autoSpaceDN w:val="0"/>
              <w:adjustRightInd w:val="0"/>
            </w:pPr>
            <w:r>
              <w:t xml:space="preserve"> </w:t>
            </w:r>
            <w:r w:rsidR="003D5BCF">
              <w:rPr>
                <w:b/>
                <w:bCs/>
                <w:color w:val="000000"/>
                <w:sz w:val="22"/>
                <w:szCs w:val="22"/>
                <w:lang w:val="en"/>
              </w:rPr>
              <w:t>SECTION 1. Identification of the substance/mixture and the company/undertaking</w:t>
            </w:r>
          </w:p>
        </w:tc>
      </w:tr>
    </w:tbl>
    <w:p w14:paraId="6AC8459F" w14:textId="77777777" w:rsidR="00C305F8" w:rsidRDefault="00C305F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C305F8" w14:paraId="19B244E6" w14:textId="77777777">
        <w:tc>
          <w:tcPr>
            <w:tcW w:w="10773" w:type="dxa"/>
            <w:gridSpan w:val="2"/>
            <w:shd w:val="clear" w:color="auto" w:fill="FFFFFF"/>
          </w:tcPr>
          <w:p w14:paraId="2023D515" w14:textId="7C7521E2" w:rsidR="00C305F8" w:rsidRDefault="00C305F8">
            <w:pPr>
              <w:widowControl w:val="0"/>
              <w:autoSpaceDE w:val="0"/>
              <w:autoSpaceDN w:val="0"/>
              <w:adjustRightInd w:val="0"/>
            </w:pPr>
            <w:r>
              <w:t xml:space="preserve"> </w:t>
            </w:r>
            <w:r w:rsidR="003D5BCF">
              <w:rPr>
                <w:b/>
                <w:bCs/>
                <w:color w:val="000000"/>
                <w:sz w:val="16"/>
                <w:szCs w:val="16"/>
                <w:lang w:val="en"/>
              </w:rPr>
              <w:t>1.1. Product identifier</w:t>
            </w:r>
          </w:p>
        </w:tc>
      </w:tr>
      <w:tr w:rsidR="00C305F8" w14:paraId="173B9354" w14:textId="77777777">
        <w:tc>
          <w:tcPr>
            <w:tcW w:w="3969" w:type="dxa"/>
            <w:shd w:val="clear" w:color="auto" w:fill="FFFFFF"/>
          </w:tcPr>
          <w:p w14:paraId="6709DCDB" w14:textId="01A1EC45" w:rsidR="00C305F8" w:rsidRDefault="00C305F8">
            <w:pPr>
              <w:widowControl w:val="0"/>
              <w:autoSpaceDE w:val="0"/>
              <w:autoSpaceDN w:val="0"/>
              <w:adjustRightInd w:val="0"/>
            </w:pPr>
            <w:r>
              <w:t xml:space="preserve"> </w:t>
            </w:r>
            <w:r w:rsidR="00376D25">
              <w:rPr>
                <w:color w:val="000000"/>
                <w:sz w:val="16"/>
                <w:szCs w:val="16"/>
                <w:lang w:val="en"/>
              </w:rPr>
              <w:t>Code:</w:t>
            </w:r>
          </w:p>
        </w:tc>
        <w:tc>
          <w:tcPr>
            <w:tcW w:w="6804" w:type="dxa"/>
            <w:shd w:val="clear" w:color="auto" w:fill="FFFFFF"/>
          </w:tcPr>
          <w:p w14:paraId="006AAB55" w14:textId="77777777" w:rsidR="00C305F8" w:rsidRDefault="00C305F8">
            <w:pPr>
              <w:widowControl w:val="0"/>
              <w:autoSpaceDE w:val="0"/>
              <w:autoSpaceDN w:val="0"/>
              <w:adjustRightInd w:val="0"/>
            </w:pPr>
            <w:r>
              <w:rPr>
                <w:rFonts w:ascii="Arial" w:hAnsi="Arial" w:cs="Arial"/>
                <w:b/>
                <w:bCs/>
                <w:color w:val="000000"/>
                <w:sz w:val="16"/>
                <w:szCs w:val="16"/>
              </w:rPr>
              <w:t>R-00</w:t>
            </w:r>
            <w:r w:rsidR="00C90D2C">
              <w:rPr>
                <w:rFonts w:ascii="Arial" w:hAnsi="Arial" w:cs="Arial"/>
                <w:b/>
                <w:bCs/>
                <w:color w:val="000000"/>
                <w:sz w:val="16"/>
                <w:szCs w:val="16"/>
              </w:rPr>
              <w:t>1</w:t>
            </w:r>
            <w:r>
              <w:rPr>
                <w:rFonts w:ascii="Arial" w:hAnsi="Arial" w:cs="Arial"/>
                <w:b/>
                <w:bCs/>
                <w:color w:val="000000"/>
                <w:sz w:val="16"/>
                <w:szCs w:val="16"/>
              </w:rPr>
              <w:t xml:space="preserve"> </w:t>
            </w:r>
          </w:p>
        </w:tc>
      </w:tr>
      <w:tr w:rsidR="00C305F8" w14:paraId="6EDCF73C" w14:textId="77777777">
        <w:tc>
          <w:tcPr>
            <w:tcW w:w="3969" w:type="dxa"/>
            <w:shd w:val="clear" w:color="auto" w:fill="FFFFFF"/>
          </w:tcPr>
          <w:p w14:paraId="638FC0E0" w14:textId="554C1B6A" w:rsidR="00C305F8" w:rsidRDefault="00C305F8">
            <w:pPr>
              <w:widowControl w:val="0"/>
              <w:autoSpaceDE w:val="0"/>
              <w:autoSpaceDN w:val="0"/>
              <w:adjustRightInd w:val="0"/>
            </w:pPr>
            <w:r>
              <w:t xml:space="preserve"> </w:t>
            </w:r>
            <w:r w:rsidR="00376D25">
              <w:rPr>
                <w:color w:val="000000"/>
                <w:sz w:val="16"/>
                <w:szCs w:val="16"/>
                <w:lang w:val="en"/>
              </w:rPr>
              <w:t>Denomination</w:t>
            </w:r>
          </w:p>
        </w:tc>
        <w:tc>
          <w:tcPr>
            <w:tcW w:w="6804" w:type="dxa"/>
            <w:shd w:val="clear" w:color="auto" w:fill="FFFFFF"/>
          </w:tcPr>
          <w:p w14:paraId="1CE74208" w14:textId="77777777" w:rsidR="00C305F8" w:rsidRDefault="00C305F8">
            <w:pPr>
              <w:widowControl w:val="0"/>
              <w:autoSpaceDE w:val="0"/>
              <w:autoSpaceDN w:val="0"/>
              <w:adjustRightInd w:val="0"/>
            </w:pPr>
            <w:r>
              <w:rPr>
                <w:rFonts w:ascii="Arial" w:hAnsi="Arial" w:cs="Arial"/>
                <w:b/>
                <w:bCs/>
                <w:color w:val="000000"/>
                <w:sz w:val="16"/>
                <w:szCs w:val="16"/>
              </w:rPr>
              <w:t xml:space="preserve">Super Traspira bianco  </w:t>
            </w:r>
          </w:p>
        </w:tc>
      </w:tr>
      <w:tr w:rsidR="00C305F8" w14:paraId="067E9B3C" w14:textId="77777777">
        <w:tc>
          <w:tcPr>
            <w:tcW w:w="3969" w:type="dxa"/>
            <w:shd w:val="clear" w:color="auto" w:fill="FFFFFF"/>
          </w:tcPr>
          <w:p w14:paraId="2E0599D5" w14:textId="77777777" w:rsidR="00C305F8" w:rsidRDefault="00C305F8">
            <w:pPr>
              <w:widowControl w:val="0"/>
              <w:autoSpaceDE w:val="0"/>
              <w:autoSpaceDN w:val="0"/>
              <w:adjustRightInd w:val="0"/>
              <w:jc w:val="center"/>
            </w:pPr>
            <w:r>
              <w:t xml:space="preserve"> </w:t>
            </w:r>
          </w:p>
        </w:tc>
        <w:tc>
          <w:tcPr>
            <w:tcW w:w="6804" w:type="dxa"/>
            <w:shd w:val="clear" w:color="auto" w:fill="FFFFFF"/>
          </w:tcPr>
          <w:p w14:paraId="27EB3C8C" w14:textId="77777777" w:rsidR="00C305F8" w:rsidRDefault="00C305F8">
            <w:pPr>
              <w:widowControl w:val="0"/>
              <w:autoSpaceDE w:val="0"/>
              <w:autoSpaceDN w:val="0"/>
              <w:adjustRightInd w:val="0"/>
              <w:jc w:val="center"/>
            </w:pPr>
          </w:p>
        </w:tc>
      </w:tr>
    </w:tbl>
    <w:p w14:paraId="4215EE24" w14:textId="77777777" w:rsidR="00C305F8" w:rsidRDefault="00C305F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C305F8" w14:paraId="4AF8584B" w14:textId="77777777">
        <w:tc>
          <w:tcPr>
            <w:tcW w:w="10773" w:type="dxa"/>
            <w:gridSpan w:val="2"/>
            <w:shd w:val="clear" w:color="auto" w:fill="FFFFFF"/>
          </w:tcPr>
          <w:p w14:paraId="5E5DAE66" w14:textId="4C53F2A1" w:rsidR="00C305F8" w:rsidRDefault="00C305F8">
            <w:pPr>
              <w:widowControl w:val="0"/>
              <w:autoSpaceDE w:val="0"/>
              <w:autoSpaceDN w:val="0"/>
              <w:adjustRightInd w:val="0"/>
            </w:pPr>
            <w:r>
              <w:t xml:space="preserve"> </w:t>
            </w:r>
            <w:r w:rsidR="00376D25">
              <w:rPr>
                <w:b/>
                <w:bCs/>
                <w:color w:val="000000"/>
                <w:sz w:val="16"/>
                <w:szCs w:val="16"/>
                <w:lang w:val="en"/>
              </w:rPr>
              <w:t>1.2. Identified relevant uses of the substance or mixture and uses advised against</w:t>
            </w:r>
          </w:p>
        </w:tc>
      </w:tr>
      <w:tr w:rsidR="00C305F8" w14:paraId="38D65E74" w14:textId="77777777">
        <w:tc>
          <w:tcPr>
            <w:tcW w:w="2268" w:type="dxa"/>
            <w:shd w:val="clear" w:color="auto" w:fill="FFFFFF"/>
          </w:tcPr>
          <w:p w14:paraId="34601BE6" w14:textId="0613DB58" w:rsidR="00C305F8" w:rsidRDefault="00C305F8">
            <w:pPr>
              <w:widowControl w:val="0"/>
              <w:autoSpaceDE w:val="0"/>
              <w:autoSpaceDN w:val="0"/>
              <w:adjustRightInd w:val="0"/>
            </w:pPr>
            <w:r>
              <w:t xml:space="preserve"> </w:t>
            </w:r>
            <w:r w:rsidR="00376D25">
              <w:rPr>
                <w:color w:val="000000"/>
                <w:sz w:val="16"/>
                <w:szCs w:val="16"/>
                <w:lang w:val="en"/>
              </w:rPr>
              <w:t>Description/Use</w:t>
            </w:r>
          </w:p>
        </w:tc>
        <w:tc>
          <w:tcPr>
            <w:tcW w:w="8505" w:type="dxa"/>
            <w:shd w:val="clear" w:color="auto" w:fill="FFFFFF"/>
          </w:tcPr>
          <w:p w14:paraId="661B1A8C" w14:textId="398ECFF0" w:rsidR="00C305F8" w:rsidRDefault="00376D25">
            <w:pPr>
              <w:widowControl w:val="0"/>
              <w:autoSpaceDE w:val="0"/>
              <w:autoSpaceDN w:val="0"/>
              <w:adjustRightInd w:val="0"/>
            </w:pPr>
            <w:r>
              <w:rPr>
                <w:b/>
                <w:bCs/>
                <w:color w:val="000000"/>
                <w:sz w:val="16"/>
                <w:szCs w:val="16"/>
                <w:lang w:val="en"/>
              </w:rPr>
              <w:t>Unavailable</w:t>
            </w:r>
          </w:p>
        </w:tc>
      </w:tr>
    </w:tbl>
    <w:p w14:paraId="12F249B5" w14:textId="77777777" w:rsidR="00C305F8" w:rsidRDefault="00C305F8">
      <w:pPr>
        <w:widowControl w:val="0"/>
        <w:autoSpaceDE w:val="0"/>
        <w:autoSpaceDN w:val="0"/>
        <w:adjustRightInd w:val="0"/>
        <w:jc w:val="center"/>
      </w:pPr>
    </w:p>
    <w:p w14:paraId="740255C1" w14:textId="77777777" w:rsidR="00C305F8" w:rsidRDefault="00C305F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C305F8" w14:paraId="6AC0BBE1" w14:textId="77777777">
        <w:tc>
          <w:tcPr>
            <w:tcW w:w="10773" w:type="dxa"/>
            <w:gridSpan w:val="2"/>
            <w:shd w:val="clear" w:color="auto" w:fill="FFFFFF"/>
          </w:tcPr>
          <w:p w14:paraId="18A0C560" w14:textId="0015E0AD" w:rsidR="00C305F8" w:rsidRDefault="00C305F8">
            <w:pPr>
              <w:widowControl w:val="0"/>
              <w:autoSpaceDE w:val="0"/>
              <w:autoSpaceDN w:val="0"/>
              <w:adjustRightInd w:val="0"/>
            </w:pPr>
            <w:r>
              <w:t xml:space="preserve"> </w:t>
            </w:r>
            <w:r w:rsidR="00376D25">
              <w:rPr>
                <w:b/>
                <w:bCs/>
                <w:color w:val="000000"/>
                <w:sz w:val="16"/>
                <w:szCs w:val="16"/>
                <w:lang w:val="en"/>
              </w:rPr>
              <w:t>1.3. Information on the provider of the safety data sheet</w:t>
            </w:r>
          </w:p>
        </w:tc>
      </w:tr>
      <w:tr w:rsidR="0052642B" w14:paraId="1D8AA7FE" w14:textId="77777777">
        <w:tc>
          <w:tcPr>
            <w:tcW w:w="3969" w:type="dxa"/>
            <w:shd w:val="clear" w:color="auto" w:fill="FFFFFF"/>
          </w:tcPr>
          <w:p w14:paraId="7EF495EE" w14:textId="7B7EEC2B" w:rsidR="0052642B" w:rsidRDefault="00376D25" w:rsidP="0052642B">
            <w:pPr>
              <w:widowControl w:val="0"/>
              <w:autoSpaceDE w:val="0"/>
              <w:autoSpaceDN w:val="0"/>
              <w:adjustRightInd w:val="0"/>
            </w:pPr>
            <w:r>
              <w:rPr>
                <w:color w:val="000000"/>
                <w:sz w:val="16"/>
                <w:szCs w:val="16"/>
                <w:lang w:val="en"/>
              </w:rPr>
              <w:t xml:space="preserve"> Name</w:t>
            </w:r>
          </w:p>
        </w:tc>
        <w:tc>
          <w:tcPr>
            <w:tcW w:w="6804" w:type="dxa"/>
            <w:shd w:val="clear" w:color="auto" w:fill="FFFFFF"/>
          </w:tcPr>
          <w:p w14:paraId="0828BA95" w14:textId="77777777" w:rsidR="0052642B" w:rsidRDefault="0052642B" w:rsidP="0052642B">
            <w:pPr>
              <w:widowControl w:val="0"/>
              <w:autoSpaceDE w:val="0"/>
              <w:autoSpaceDN w:val="0"/>
              <w:adjustRightInd w:val="0"/>
            </w:pPr>
            <w:r>
              <w:rPr>
                <w:rFonts w:ascii="Arial" w:hAnsi="Arial" w:cs="Arial"/>
                <w:b/>
                <w:bCs/>
                <w:color w:val="000000"/>
                <w:sz w:val="16"/>
                <w:szCs w:val="16"/>
              </w:rPr>
              <w:t xml:space="preserve">ITALMONT S.R.L. </w:t>
            </w:r>
          </w:p>
        </w:tc>
      </w:tr>
      <w:tr w:rsidR="0052642B" w14:paraId="09E07AA3" w14:textId="77777777">
        <w:tc>
          <w:tcPr>
            <w:tcW w:w="3969" w:type="dxa"/>
            <w:shd w:val="clear" w:color="auto" w:fill="FFFFFF"/>
          </w:tcPr>
          <w:p w14:paraId="6B5B8826" w14:textId="55E48D8A" w:rsidR="0052642B" w:rsidRDefault="00376D25" w:rsidP="0052642B">
            <w:pPr>
              <w:widowControl w:val="0"/>
              <w:autoSpaceDE w:val="0"/>
              <w:autoSpaceDN w:val="0"/>
              <w:adjustRightInd w:val="0"/>
            </w:pPr>
            <w:r>
              <w:rPr>
                <w:color w:val="000000"/>
                <w:sz w:val="16"/>
                <w:szCs w:val="16"/>
                <w:lang w:val="en"/>
              </w:rPr>
              <w:t xml:space="preserve"> Address</w:t>
            </w:r>
          </w:p>
        </w:tc>
        <w:tc>
          <w:tcPr>
            <w:tcW w:w="6804" w:type="dxa"/>
            <w:shd w:val="clear" w:color="auto" w:fill="FFFFFF"/>
          </w:tcPr>
          <w:p w14:paraId="31830195" w14:textId="77777777" w:rsidR="0052642B" w:rsidRDefault="0052642B" w:rsidP="0052642B">
            <w:pPr>
              <w:widowControl w:val="0"/>
              <w:autoSpaceDE w:val="0"/>
              <w:autoSpaceDN w:val="0"/>
              <w:adjustRightInd w:val="0"/>
            </w:pPr>
            <w:r>
              <w:rPr>
                <w:rFonts w:ascii="Arial" w:hAnsi="Arial" w:cs="Arial"/>
                <w:b/>
                <w:bCs/>
                <w:color w:val="000000"/>
                <w:sz w:val="16"/>
                <w:szCs w:val="16"/>
              </w:rPr>
              <w:t>Via IV Novembre,13</w:t>
            </w:r>
          </w:p>
        </w:tc>
      </w:tr>
      <w:tr w:rsidR="0052642B" w14:paraId="4F8D663D" w14:textId="77777777">
        <w:tc>
          <w:tcPr>
            <w:tcW w:w="3969" w:type="dxa"/>
            <w:shd w:val="clear" w:color="auto" w:fill="FFFFFF"/>
          </w:tcPr>
          <w:p w14:paraId="03CD79F6" w14:textId="0D3519A2" w:rsidR="0052642B" w:rsidRDefault="0052642B" w:rsidP="0052642B">
            <w:pPr>
              <w:widowControl w:val="0"/>
              <w:autoSpaceDE w:val="0"/>
              <w:autoSpaceDN w:val="0"/>
              <w:adjustRightInd w:val="0"/>
            </w:pPr>
            <w:r>
              <w:t xml:space="preserve"> </w:t>
            </w:r>
            <w:r w:rsidR="00376D25">
              <w:rPr>
                <w:color w:val="000000"/>
                <w:sz w:val="16"/>
                <w:szCs w:val="16"/>
                <w:lang w:val="en"/>
              </w:rPr>
              <w:t>Location and State</w:t>
            </w:r>
          </w:p>
        </w:tc>
        <w:tc>
          <w:tcPr>
            <w:tcW w:w="6804" w:type="dxa"/>
            <w:shd w:val="clear" w:color="auto" w:fill="FFFFFF"/>
          </w:tcPr>
          <w:p w14:paraId="7CCC956D" w14:textId="77777777" w:rsidR="0052642B" w:rsidRDefault="0052642B" w:rsidP="0052642B">
            <w:pPr>
              <w:widowControl w:val="0"/>
              <w:autoSpaceDE w:val="0"/>
              <w:autoSpaceDN w:val="0"/>
              <w:adjustRightInd w:val="0"/>
            </w:pPr>
            <w:r>
              <w:rPr>
                <w:rFonts w:ascii="Arial" w:hAnsi="Arial" w:cs="Arial"/>
                <w:b/>
                <w:bCs/>
                <w:color w:val="000000"/>
                <w:sz w:val="16"/>
                <w:szCs w:val="16"/>
              </w:rPr>
              <w:t xml:space="preserve">63078 Pagliare del </w:t>
            </w:r>
            <w:proofErr w:type="gramStart"/>
            <w:r>
              <w:rPr>
                <w:rFonts w:ascii="Arial" w:hAnsi="Arial" w:cs="Arial"/>
                <w:b/>
                <w:bCs/>
                <w:color w:val="000000"/>
                <w:sz w:val="16"/>
                <w:szCs w:val="16"/>
              </w:rPr>
              <w:t>Tronto(</w:t>
            </w:r>
            <w:proofErr w:type="gramEnd"/>
            <w:r>
              <w:rPr>
                <w:rFonts w:ascii="Arial" w:hAnsi="Arial" w:cs="Arial"/>
                <w:b/>
                <w:bCs/>
                <w:color w:val="000000"/>
                <w:sz w:val="16"/>
                <w:szCs w:val="16"/>
              </w:rPr>
              <w:t xml:space="preserve">AP) </w:t>
            </w:r>
          </w:p>
        </w:tc>
      </w:tr>
      <w:tr w:rsidR="0052642B" w14:paraId="73634CB9" w14:textId="77777777">
        <w:tc>
          <w:tcPr>
            <w:tcW w:w="3969" w:type="dxa"/>
            <w:shd w:val="clear" w:color="auto" w:fill="FFFFFF"/>
          </w:tcPr>
          <w:p w14:paraId="7E9824DF" w14:textId="77777777" w:rsidR="0052642B" w:rsidRDefault="0052642B" w:rsidP="0052642B">
            <w:pPr>
              <w:widowControl w:val="0"/>
              <w:autoSpaceDE w:val="0"/>
              <w:autoSpaceDN w:val="0"/>
              <w:adjustRightInd w:val="0"/>
              <w:jc w:val="center"/>
            </w:pPr>
            <w:r>
              <w:t xml:space="preserve"> </w:t>
            </w:r>
          </w:p>
        </w:tc>
        <w:tc>
          <w:tcPr>
            <w:tcW w:w="6804" w:type="dxa"/>
            <w:shd w:val="clear" w:color="auto" w:fill="FFFFFF"/>
          </w:tcPr>
          <w:p w14:paraId="2DCB82BD" w14:textId="77777777" w:rsidR="0052642B" w:rsidRDefault="0052642B" w:rsidP="0052642B">
            <w:pPr>
              <w:widowControl w:val="0"/>
              <w:autoSpaceDE w:val="0"/>
              <w:autoSpaceDN w:val="0"/>
              <w:adjustRightInd w:val="0"/>
            </w:pPr>
            <w:r>
              <w:rPr>
                <w:rFonts w:ascii="Arial" w:hAnsi="Arial" w:cs="Arial"/>
                <w:b/>
                <w:bCs/>
                <w:color w:val="000000"/>
                <w:sz w:val="16"/>
                <w:szCs w:val="16"/>
              </w:rPr>
              <w:t xml:space="preserve">Italia  </w:t>
            </w:r>
          </w:p>
        </w:tc>
      </w:tr>
      <w:tr w:rsidR="0052642B" w14:paraId="4C2C3617" w14:textId="77777777">
        <w:tc>
          <w:tcPr>
            <w:tcW w:w="3969" w:type="dxa"/>
            <w:shd w:val="clear" w:color="auto" w:fill="FFFFFF"/>
          </w:tcPr>
          <w:p w14:paraId="43833AA9" w14:textId="77777777" w:rsidR="0052642B" w:rsidRDefault="0052642B" w:rsidP="0052642B">
            <w:pPr>
              <w:widowControl w:val="0"/>
              <w:autoSpaceDE w:val="0"/>
              <w:autoSpaceDN w:val="0"/>
              <w:adjustRightInd w:val="0"/>
              <w:jc w:val="center"/>
            </w:pPr>
            <w:r>
              <w:t xml:space="preserve"> </w:t>
            </w:r>
          </w:p>
        </w:tc>
        <w:tc>
          <w:tcPr>
            <w:tcW w:w="6804" w:type="dxa"/>
            <w:shd w:val="clear" w:color="auto" w:fill="FFFFFF"/>
          </w:tcPr>
          <w:p w14:paraId="1C6E3D23" w14:textId="77777777" w:rsidR="0052642B" w:rsidRDefault="0052642B" w:rsidP="0052642B">
            <w:pPr>
              <w:widowControl w:val="0"/>
              <w:autoSpaceDE w:val="0"/>
              <w:autoSpaceDN w:val="0"/>
              <w:adjustRightInd w:val="0"/>
            </w:pPr>
            <w:r>
              <w:rPr>
                <w:rFonts w:ascii="Arial" w:hAnsi="Arial" w:cs="Arial"/>
                <w:b/>
                <w:bCs/>
                <w:color w:val="000000"/>
                <w:sz w:val="16"/>
                <w:szCs w:val="16"/>
              </w:rPr>
              <w:t xml:space="preserve">tel. 0736 899238 </w:t>
            </w:r>
          </w:p>
        </w:tc>
      </w:tr>
      <w:tr w:rsidR="0052642B" w14:paraId="1DAF845A" w14:textId="77777777">
        <w:tc>
          <w:tcPr>
            <w:tcW w:w="3969" w:type="dxa"/>
            <w:shd w:val="clear" w:color="auto" w:fill="FFFFFF"/>
          </w:tcPr>
          <w:p w14:paraId="5723EA0B" w14:textId="77777777" w:rsidR="0052642B" w:rsidRDefault="0052642B" w:rsidP="0052642B">
            <w:pPr>
              <w:widowControl w:val="0"/>
              <w:autoSpaceDE w:val="0"/>
              <w:autoSpaceDN w:val="0"/>
              <w:adjustRightInd w:val="0"/>
              <w:jc w:val="center"/>
            </w:pPr>
            <w:r>
              <w:t xml:space="preserve"> </w:t>
            </w:r>
          </w:p>
        </w:tc>
        <w:tc>
          <w:tcPr>
            <w:tcW w:w="6804" w:type="dxa"/>
            <w:shd w:val="clear" w:color="auto" w:fill="FFFFFF"/>
          </w:tcPr>
          <w:p w14:paraId="17D69219" w14:textId="77777777" w:rsidR="0052642B" w:rsidRDefault="0052642B" w:rsidP="0052642B">
            <w:pPr>
              <w:widowControl w:val="0"/>
              <w:autoSpaceDE w:val="0"/>
              <w:autoSpaceDN w:val="0"/>
              <w:adjustRightInd w:val="0"/>
            </w:pPr>
            <w:r>
              <w:rPr>
                <w:rFonts w:ascii="Arial" w:hAnsi="Arial" w:cs="Arial"/>
                <w:b/>
                <w:bCs/>
                <w:color w:val="000000"/>
                <w:sz w:val="16"/>
                <w:szCs w:val="16"/>
              </w:rPr>
              <w:t xml:space="preserve">fax 0736 899489 </w:t>
            </w:r>
          </w:p>
        </w:tc>
      </w:tr>
      <w:tr w:rsidR="0052642B" w14:paraId="38C7F78E" w14:textId="77777777">
        <w:tc>
          <w:tcPr>
            <w:tcW w:w="3969" w:type="dxa"/>
            <w:shd w:val="clear" w:color="auto" w:fill="FFFFFF"/>
          </w:tcPr>
          <w:p w14:paraId="71753E2B" w14:textId="0BF68EF2" w:rsidR="0052642B" w:rsidRDefault="00376D25" w:rsidP="0052642B">
            <w:pPr>
              <w:widowControl w:val="0"/>
              <w:autoSpaceDE w:val="0"/>
              <w:autoSpaceDN w:val="0"/>
              <w:adjustRightInd w:val="0"/>
            </w:pPr>
            <w:r>
              <w:rPr>
                <w:color w:val="000000"/>
                <w:sz w:val="16"/>
                <w:szCs w:val="16"/>
                <w:lang w:val="en"/>
              </w:rPr>
              <w:t xml:space="preserve"> e-mail of the competent person,</w:t>
            </w:r>
          </w:p>
        </w:tc>
        <w:tc>
          <w:tcPr>
            <w:tcW w:w="6804" w:type="dxa"/>
            <w:shd w:val="clear" w:color="auto" w:fill="FFFFFF"/>
          </w:tcPr>
          <w:p w14:paraId="39DEF0C8" w14:textId="77777777" w:rsidR="0052642B" w:rsidRDefault="0052642B" w:rsidP="0052642B">
            <w:pPr>
              <w:widowControl w:val="0"/>
              <w:autoSpaceDE w:val="0"/>
              <w:autoSpaceDN w:val="0"/>
              <w:adjustRightInd w:val="0"/>
            </w:pPr>
          </w:p>
        </w:tc>
      </w:tr>
      <w:tr w:rsidR="0052642B" w14:paraId="552FC27A" w14:textId="77777777">
        <w:tc>
          <w:tcPr>
            <w:tcW w:w="3969" w:type="dxa"/>
            <w:shd w:val="clear" w:color="auto" w:fill="FFFFFF"/>
          </w:tcPr>
          <w:p w14:paraId="6A70E6B0" w14:textId="11B55F88" w:rsidR="0052642B" w:rsidRDefault="0052642B" w:rsidP="0052642B">
            <w:pPr>
              <w:widowControl w:val="0"/>
              <w:autoSpaceDE w:val="0"/>
              <w:autoSpaceDN w:val="0"/>
              <w:adjustRightInd w:val="0"/>
            </w:pPr>
            <w:r>
              <w:t xml:space="preserve"> </w:t>
            </w:r>
            <w:r w:rsidR="00376D25">
              <w:rPr>
                <w:color w:val="000000"/>
                <w:sz w:val="16"/>
                <w:szCs w:val="16"/>
                <w:lang w:val="en"/>
              </w:rPr>
              <w:t>responsible for the safety data sheet</w:t>
            </w:r>
          </w:p>
        </w:tc>
        <w:tc>
          <w:tcPr>
            <w:tcW w:w="6804" w:type="dxa"/>
            <w:shd w:val="clear" w:color="auto" w:fill="FFFFFF"/>
          </w:tcPr>
          <w:p w14:paraId="084EE18E" w14:textId="77777777" w:rsidR="0052642B" w:rsidRDefault="0052642B" w:rsidP="0052642B">
            <w:pPr>
              <w:widowControl w:val="0"/>
              <w:autoSpaceDE w:val="0"/>
              <w:autoSpaceDN w:val="0"/>
              <w:adjustRightInd w:val="0"/>
            </w:pPr>
            <w:r>
              <w:rPr>
                <w:rFonts w:ascii="Arial" w:hAnsi="Arial" w:cs="Arial"/>
                <w:b/>
                <w:bCs/>
                <w:color w:val="000000"/>
                <w:sz w:val="16"/>
                <w:szCs w:val="16"/>
              </w:rPr>
              <w:t xml:space="preserve">sdsitalmont@gmail.com </w:t>
            </w:r>
          </w:p>
        </w:tc>
      </w:tr>
      <w:tr w:rsidR="00C305F8" w14:paraId="0787E01A" w14:textId="77777777">
        <w:tc>
          <w:tcPr>
            <w:tcW w:w="3969" w:type="dxa"/>
            <w:shd w:val="clear" w:color="auto" w:fill="FFFFFF"/>
          </w:tcPr>
          <w:p w14:paraId="24449D83" w14:textId="77777777" w:rsidR="00C305F8" w:rsidRDefault="00C305F8">
            <w:pPr>
              <w:widowControl w:val="0"/>
              <w:autoSpaceDE w:val="0"/>
              <w:autoSpaceDN w:val="0"/>
              <w:adjustRightInd w:val="0"/>
              <w:jc w:val="center"/>
            </w:pPr>
            <w:r>
              <w:t xml:space="preserve"> </w:t>
            </w:r>
          </w:p>
        </w:tc>
        <w:tc>
          <w:tcPr>
            <w:tcW w:w="6804" w:type="dxa"/>
            <w:shd w:val="clear" w:color="auto" w:fill="FFFFFF"/>
          </w:tcPr>
          <w:p w14:paraId="775B603C" w14:textId="77777777" w:rsidR="00C305F8" w:rsidRDefault="00C305F8">
            <w:pPr>
              <w:widowControl w:val="0"/>
              <w:autoSpaceDE w:val="0"/>
              <w:autoSpaceDN w:val="0"/>
              <w:adjustRightInd w:val="0"/>
              <w:jc w:val="center"/>
            </w:pPr>
          </w:p>
        </w:tc>
      </w:tr>
    </w:tbl>
    <w:p w14:paraId="02ACF421" w14:textId="77777777" w:rsidR="00C305F8" w:rsidRDefault="00C305F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376D25" w14:paraId="5DFB5854" w14:textId="77777777" w:rsidTr="003610AC">
        <w:tc>
          <w:tcPr>
            <w:tcW w:w="10773" w:type="dxa"/>
            <w:gridSpan w:val="2"/>
            <w:shd w:val="clear" w:color="auto" w:fill="FFFFFF"/>
          </w:tcPr>
          <w:p w14:paraId="17316BA5" w14:textId="77777777" w:rsidR="00376D25" w:rsidRDefault="00376D25" w:rsidP="003610AC">
            <w:pPr>
              <w:widowControl w:val="0"/>
              <w:autoSpaceDE w:val="0"/>
              <w:autoSpaceDN w:val="0"/>
              <w:adjustRightInd w:val="0"/>
            </w:pPr>
            <w:r>
              <w:rPr>
                <w:b/>
                <w:bCs/>
                <w:color w:val="000000"/>
                <w:sz w:val="16"/>
                <w:szCs w:val="16"/>
                <w:lang w:val="en"/>
              </w:rPr>
              <w:t xml:space="preserve"> 1.4. Emergency telephone number</w:t>
            </w:r>
          </w:p>
        </w:tc>
      </w:tr>
      <w:tr w:rsidR="00376D25" w14:paraId="401F5080" w14:textId="77777777" w:rsidTr="003610AC">
        <w:trPr>
          <w:gridAfter w:val="1"/>
          <w:wAfter w:w="6804" w:type="dxa"/>
        </w:trPr>
        <w:tc>
          <w:tcPr>
            <w:tcW w:w="3969" w:type="dxa"/>
            <w:shd w:val="clear" w:color="auto" w:fill="FFFFFF"/>
          </w:tcPr>
          <w:p w14:paraId="0E7881FC" w14:textId="77777777" w:rsidR="00376D25" w:rsidRDefault="00376D25" w:rsidP="003610AC">
            <w:pPr>
              <w:widowControl w:val="0"/>
              <w:autoSpaceDE w:val="0"/>
              <w:autoSpaceDN w:val="0"/>
              <w:adjustRightInd w:val="0"/>
            </w:pPr>
            <w:r>
              <w:rPr>
                <w:color w:val="000000"/>
                <w:sz w:val="16"/>
                <w:szCs w:val="16"/>
                <w:lang w:val="en"/>
              </w:rPr>
              <w:t xml:space="preserve"> For urgent information, please contact:</w:t>
            </w:r>
          </w:p>
        </w:tc>
      </w:tr>
    </w:tbl>
    <w:p w14:paraId="0C6021EF" w14:textId="77777777" w:rsidR="00376D25" w:rsidRDefault="00376D25" w:rsidP="003610AC">
      <w:pPr>
        <w:widowControl w:val="0"/>
        <w:autoSpaceDE w:val="0"/>
        <w:autoSpaceDN w:val="0"/>
        <w:adjustRightInd w:val="0"/>
        <w:rPr>
          <w:rFonts w:ascii="Arial" w:hAnsi="Arial" w:cs="Arial"/>
          <w:b/>
          <w:bCs/>
          <w:color w:val="000000"/>
          <w:sz w:val="16"/>
          <w:szCs w:val="16"/>
        </w:rPr>
      </w:pPr>
      <w:proofErr w:type="gramStart"/>
      <w:r>
        <w:rPr>
          <w:b/>
          <w:bCs/>
          <w:color w:val="000000"/>
          <w:sz w:val="16"/>
          <w:szCs w:val="16"/>
          <w:lang w:val="en"/>
        </w:rPr>
        <w:t xml:space="preserve">Italmont  </w:t>
      </w:r>
      <w:proofErr w:type="spellStart"/>
      <w:r>
        <w:rPr>
          <w:b/>
          <w:bCs/>
          <w:color w:val="000000"/>
          <w:sz w:val="16"/>
          <w:szCs w:val="16"/>
          <w:lang w:val="en"/>
        </w:rPr>
        <w:t>s.r.l</w:t>
      </w:r>
      <w:proofErr w:type="spellEnd"/>
      <w:r>
        <w:rPr>
          <w:b/>
          <w:bCs/>
          <w:color w:val="000000"/>
          <w:sz w:val="16"/>
          <w:szCs w:val="16"/>
          <w:lang w:val="en"/>
        </w:rPr>
        <w:t>.</w:t>
      </w:r>
      <w:proofErr w:type="gramEnd"/>
      <w:r>
        <w:rPr>
          <w:b/>
          <w:bCs/>
          <w:color w:val="000000"/>
          <w:sz w:val="16"/>
          <w:szCs w:val="16"/>
          <w:lang w:val="en"/>
        </w:rPr>
        <w:t xml:space="preserve"> </w:t>
      </w:r>
      <w:r>
        <w:rPr>
          <w:b/>
          <w:bCs/>
          <w:color w:val="000000"/>
          <w:sz w:val="16"/>
          <w:szCs w:val="16"/>
          <w:lang w:val="en"/>
        </w:rPr>
        <w:br/>
      </w:r>
    </w:p>
    <w:p w14:paraId="5F0282B9" w14:textId="77777777" w:rsidR="00376D25" w:rsidRPr="00D733BE" w:rsidRDefault="00376D25" w:rsidP="003610AC">
      <w:pPr>
        <w:pStyle w:val="NormaleWeb"/>
        <w:shd w:val="clear" w:color="auto" w:fill="FFFFFF"/>
      </w:pPr>
      <w:r>
        <w:rPr>
          <w:b/>
          <w:bCs/>
          <w:color w:val="000000"/>
          <w:sz w:val="16"/>
          <w:szCs w:val="16"/>
          <w:lang w:val="en"/>
        </w:rPr>
        <w:t xml:space="preserve">Tel. +Tel. +39 0736 </w:t>
      </w:r>
      <w:r>
        <w:rPr>
          <w:b/>
          <w:bCs/>
          <w:sz w:val="16"/>
          <w:szCs w:val="16"/>
          <w:lang w:val="en"/>
        </w:rPr>
        <w:t>899238 fax +39 0736 899489 office hours</w:t>
      </w:r>
    </w:p>
    <w:p w14:paraId="7E5DD62F" w14:textId="77777777" w:rsidR="00376D25" w:rsidRDefault="00376D25" w:rsidP="003610AC">
      <w:pPr>
        <w:widowControl w:val="0"/>
        <w:autoSpaceDE w:val="0"/>
        <w:autoSpaceDN w:val="0"/>
        <w:adjustRightInd w:val="0"/>
        <w:rPr>
          <w:rFonts w:ascii="Arial" w:hAnsi="Arial" w:cs="Arial"/>
          <w:b/>
          <w:bCs/>
          <w:color w:val="000000"/>
          <w:sz w:val="16"/>
          <w:szCs w:val="16"/>
        </w:rPr>
      </w:pPr>
      <w:r>
        <w:rPr>
          <w:b/>
          <w:bCs/>
          <w:color w:val="000000"/>
          <w:sz w:val="16"/>
          <w:szCs w:val="16"/>
          <w:lang w:val="en"/>
        </w:rPr>
        <w:t xml:space="preserve">Poison Control Center A.O.R.N. A. Cardarelli Naples </w:t>
      </w:r>
    </w:p>
    <w:p w14:paraId="70EEC740" w14:textId="77777777" w:rsidR="00376D25" w:rsidRDefault="00376D25" w:rsidP="003610AC">
      <w:pPr>
        <w:widowControl w:val="0"/>
        <w:autoSpaceDE w:val="0"/>
        <w:autoSpaceDN w:val="0"/>
        <w:adjustRightInd w:val="0"/>
        <w:rPr>
          <w:rFonts w:ascii="Arial" w:hAnsi="Arial" w:cs="Arial"/>
          <w:b/>
          <w:bCs/>
          <w:color w:val="000000"/>
          <w:sz w:val="16"/>
          <w:szCs w:val="16"/>
        </w:rPr>
      </w:pPr>
      <w:r>
        <w:rPr>
          <w:b/>
          <w:bCs/>
          <w:color w:val="000000"/>
          <w:sz w:val="16"/>
          <w:szCs w:val="16"/>
          <w:lang w:val="en"/>
        </w:rPr>
        <w:t xml:space="preserve">Tel. +39 081 7472870 - 081 5753333 fax +39 081 7472868 Availability at 24 h </w:t>
      </w:r>
    </w:p>
    <w:p w14:paraId="135EDDF6" w14:textId="77777777" w:rsidR="00376D25" w:rsidRDefault="00376D25" w:rsidP="003610AC">
      <w:pPr>
        <w:widowControl w:val="0"/>
        <w:autoSpaceDE w:val="0"/>
        <w:autoSpaceDN w:val="0"/>
        <w:adjustRightInd w:val="0"/>
        <w:rPr>
          <w:rFonts w:ascii="Arial" w:hAnsi="Arial" w:cs="Arial"/>
          <w:b/>
          <w:bCs/>
          <w:color w:val="000000"/>
          <w:sz w:val="16"/>
          <w:szCs w:val="16"/>
        </w:rPr>
      </w:pPr>
    </w:p>
    <w:tbl>
      <w:tblPr>
        <w:tblW w:w="0" w:type="auto"/>
        <w:tblInd w:w="70" w:type="dxa"/>
        <w:tblLayout w:type="fixed"/>
        <w:tblCellMar>
          <w:left w:w="70" w:type="dxa"/>
          <w:right w:w="70" w:type="dxa"/>
        </w:tblCellMar>
        <w:tblLook w:val="0000" w:firstRow="0" w:lastRow="0" w:firstColumn="0" w:lastColumn="0" w:noHBand="0" w:noVBand="0"/>
      </w:tblPr>
      <w:tblGrid>
        <w:gridCol w:w="6804"/>
      </w:tblGrid>
      <w:tr w:rsidR="00376D25" w14:paraId="78920C61" w14:textId="77777777" w:rsidTr="003610AC">
        <w:tc>
          <w:tcPr>
            <w:tcW w:w="6804" w:type="dxa"/>
            <w:shd w:val="clear" w:color="auto" w:fill="FFFFFF"/>
          </w:tcPr>
          <w:p w14:paraId="3975D5A6" w14:textId="77777777" w:rsidR="00376D25" w:rsidRDefault="00376D25" w:rsidP="003610AC">
            <w:pPr>
              <w:widowControl w:val="0"/>
              <w:autoSpaceDE w:val="0"/>
              <w:autoSpaceDN w:val="0"/>
              <w:adjustRightInd w:val="0"/>
            </w:pPr>
            <w:r>
              <w:rPr>
                <w:rFonts w:ascii="Arial" w:hAnsi="Arial" w:cs="Arial"/>
                <w:b/>
                <w:bCs/>
                <w:color w:val="000000"/>
                <w:sz w:val="16"/>
                <w:szCs w:val="16"/>
              </w:rPr>
              <w:t xml:space="preserve"> </w:t>
            </w:r>
          </w:p>
        </w:tc>
      </w:tr>
    </w:tbl>
    <w:p w14:paraId="15F1E598" w14:textId="77777777" w:rsidR="00376D25" w:rsidRDefault="00376D25" w:rsidP="003610AC">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76D25" w14:paraId="6804D33F" w14:textId="77777777" w:rsidTr="003610AC">
        <w:tc>
          <w:tcPr>
            <w:tcW w:w="10773" w:type="dxa"/>
            <w:shd w:val="clear" w:color="auto" w:fill="A8FFFF"/>
          </w:tcPr>
          <w:p w14:paraId="7C01B189" w14:textId="77777777" w:rsidR="00376D25" w:rsidRDefault="00376D25" w:rsidP="003610AC">
            <w:pPr>
              <w:widowControl w:val="0"/>
              <w:autoSpaceDE w:val="0"/>
              <w:autoSpaceDN w:val="0"/>
              <w:adjustRightInd w:val="0"/>
            </w:pPr>
            <w:r>
              <w:rPr>
                <w:b/>
                <w:bCs/>
                <w:color w:val="000000"/>
                <w:sz w:val="22"/>
                <w:szCs w:val="22"/>
                <w:lang w:val="en"/>
              </w:rPr>
              <w:t xml:space="preserve"> SECTION 2. Hazard identification</w:t>
            </w:r>
          </w:p>
        </w:tc>
      </w:tr>
    </w:tbl>
    <w:p w14:paraId="1C29091B" w14:textId="77777777" w:rsidR="00376D25" w:rsidRDefault="00376D25" w:rsidP="003610AC">
      <w:pPr>
        <w:widowControl w:val="0"/>
        <w:autoSpaceDE w:val="0"/>
        <w:autoSpaceDN w:val="0"/>
        <w:adjustRightInd w:val="0"/>
        <w:jc w:val="center"/>
      </w:pPr>
    </w:p>
    <w:p w14:paraId="6D4F15E4" w14:textId="77777777" w:rsidR="00376D25" w:rsidRDefault="00376D25" w:rsidP="003610A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2.1. Classification of the substance or mixture</w:t>
      </w:r>
    </w:p>
    <w:p w14:paraId="0E07B7CE" w14:textId="77777777" w:rsidR="00376D25" w:rsidRDefault="00376D25" w:rsidP="003610AC">
      <w:pPr>
        <w:widowControl w:val="0"/>
        <w:autoSpaceDE w:val="0"/>
        <w:autoSpaceDN w:val="0"/>
        <w:adjustRightInd w:val="0"/>
        <w:jc w:val="both"/>
      </w:pPr>
    </w:p>
    <w:p w14:paraId="59230392" w14:textId="77777777" w:rsidR="00376D25" w:rsidRDefault="00376D25" w:rsidP="003610AC">
      <w:pPr>
        <w:widowControl w:val="0"/>
        <w:autoSpaceDE w:val="0"/>
        <w:autoSpaceDN w:val="0"/>
        <w:adjustRightInd w:val="0"/>
        <w:jc w:val="both"/>
        <w:rPr>
          <w:rFonts w:ascii="Arial" w:hAnsi="Arial" w:cs="Arial"/>
          <w:color w:val="000000"/>
          <w:sz w:val="16"/>
          <w:szCs w:val="16"/>
        </w:rPr>
      </w:pPr>
      <w:r>
        <w:rPr>
          <w:color w:val="000000"/>
          <w:sz w:val="16"/>
          <w:szCs w:val="16"/>
          <w:lang w:val="en"/>
        </w:rPr>
        <w:t>The product is not classified as dangerous in accordance with the provisions of Regulation (EC) 1272/2008 (CLP) (as amended and adapted).</w:t>
      </w:r>
    </w:p>
    <w:p w14:paraId="2F4CD88C" w14:textId="77777777" w:rsidR="00376D25" w:rsidRDefault="00376D25" w:rsidP="003610AC">
      <w:pPr>
        <w:widowControl w:val="0"/>
        <w:autoSpaceDE w:val="0"/>
        <w:autoSpaceDN w:val="0"/>
        <w:adjustRightInd w:val="0"/>
        <w:jc w:val="both"/>
        <w:rPr>
          <w:rFonts w:ascii="Arial" w:hAnsi="Arial" w:cs="Arial"/>
          <w:color w:val="000000"/>
          <w:sz w:val="16"/>
          <w:szCs w:val="16"/>
        </w:rPr>
      </w:pPr>
      <w:r>
        <w:rPr>
          <w:color w:val="000000"/>
          <w:sz w:val="16"/>
          <w:szCs w:val="16"/>
          <w:lang w:val="en"/>
        </w:rPr>
        <w:t>Hazard classification and indications:</w:t>
      </w:r>
    </w:p>
    <w:p w14:paraId="321C4AE7" w14:textId="77777777" w:rsidR="00376D25" w:rsidRDefault="00376D25" w:rsidP="003610AC">
      <w:pPr>
        <w:widowControl w:val="0"/>
        <w:autoSpaceDE w:val="0"/>
        <w:autoSpaceDN w:val="0"/>
        <w:adjustRightInd w:val="0"/>
        <w:jc w:val="both"/>
      </w:pPr>
    </w:p>
    <w:p w14:paraId="027243CF" w14:textId="77777777" w:rsidR="00376D25" w:rsidRDefault="00376D25" w:rsidP="003610A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2.2. Label elements</w:t>
      </w:r>
    </w:p>
    <w:p w14:paraId="749FFF0A" w14:textId="77777777" w:rsidR="00376D25" w:rsidRDefault="00376D25" w:rsidP="003610AC">
      <w:pPr>
        <w:widowControl w:val="0"/>
        <w:autoSpaceDE w:val="0"/>
        <w:autoSpaceDN w:val="0"/>
        <w:adjustRightInd w:val="0"/>
        <w:jc w:val="both"/>
      </w:pPr>
    </w:p>
    <w:p w14:paraId="39080E3C" w14:textId="77777777" w:rsidR="00376D25" w:rsidRDefault="00376D25" w:rsidP="003610A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376D25" w14:paraId="2EAC5858" w14:textId="77777777" w:rsidTr="003610AC">
        <w:tc>
          <w:tcPr>
            <w:tcW w:w="1984" w:type="dxa"/>
            <w:shd w:val="clear" w:color="auto" w:fill="FFFFFF"/>
          </w:tcPr>
          <w:p w14:paraId="0516D80F" w14:textId="77777777" w:rsidR="00376D25" w:rsidRDefault="00376D25" w:rsidP="003610AC">
            <w:pPr>
              <w:widowControl w:val="0"/>
              <w:autoSpaceDE w:val="0"/>
              <w:autoSpaceDN w:val="0"/>
              <w:adjustRightInd w:val="0"/>
            </w:pPr>
            <w:r>
              <w:rPr>
                <w:color w:val="000000"/>
                <w:sz w:val="16"/>
                <w:szCs w:val="16"/>
                <w:lang w:val="en"/>
              </w:rPr>
              <w:t xml:space="preserve"> Hazard pictograms:</w:t>
            </w:r>
          </w:p>
        </w:tc>
        <w:tc>
          <w:tcPr>
            <w:tcW w:w="8788" w:type="dxa"/>
            <w:shd w:val="clear" w:color="auto" w:fill="FFFFFF"/>
          </w:tcPr>
          <w:p w14:paraId="586B7D22" w14:textId="77777777" w:rsidR="00376D25" w:rsidRDefault="00376D25" w:rsidP="003610AC">
            <w:pPr>
              <w:widowControl w:val="0"/>
              <w:autoSpaceDE w:val="0"/>
              <w:autoSpaceDN w:val="0"/>
              <w:adjustRightInd w:val="0"/>
            </w:pPr>
            <w:r>
              <w:rPr>
                <w:color w:val="000000"/>
                <w:sz w:val="16"/>
                <w:szCs w:val="16"/>
                <w:lang w:val="en"/>
              </w:rPr>
              <w:t>--</w:t>
            </w:r>
          </w:p>
        </w:tc>
      </w:tr>
    </w:tbl>
    <w:p w14:paraId="24C5FD64" w14:textId="77777777" w:rsidR="00376D25" w:rsidRDefault="00376D25" w:rsidP="003610A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376D25" w14:paraId="2E7B80AE" w14:textId="77777777" w:rsidTr="003610AC">
        <w:tc>
          <w:tcPr>
            <w:tcW w:w="1984" w:type="dxa"/>
            <w:shd w:val="clear" w:color="auto" w:fill="FFFFFF"/>
          </w:tcPr>
          <w:p w14:paraId="5A969B80" w14:textId="77777777" w:rsidR="00376D25" w:rsidRDefault="00376D25" w:rsidP="003610AC">
            <w:pPr>
              <w:widowControl w:val="0"/>
              <w:autoSpaceDE w:val="0"/>
              <w:autoSpaceDN w:val="0"/>
              <w:adjustRightInd w:val="0"/>
            </w:pPr>
            <w:r>
              <w:rPr>
                <w:color w:val="000000"/>
                <w:sz w:val="16"/>
                <w:szCs w:val="16"/>
                <w:lang w:val="en"/>
              </w:rPr>
              <w:t xml:space="preserve"> Warnings:</w:t>
            </w:r>
          </w:p>
        </w:tc>
        <w:tc>
          <w:tcPr>
            <w:tcW w:w="8788" w:type="dxa"/>
            <w:shd w:val="clear" w:color="auto" w:fill="FFFFFF"/>
          </w:tcPr>
          <w:p w14:paraId="5ED863DA" w14:textId="77777777" w:rsidR="00376D25" w:rsidRDefault="00376D25" w:rsidP="003610AC">
            <w:pPr>
              <w:widowControl w:val="0"/>
              <w:autoSpaceDE w:val="0"/>
              <w:autoSpaceDN w:val="0"/>
              <w:adjustRightInd w:val="0"/>
            </w:pPr>
            <w:r>
              <w:rPr>
                <w:color w:val="000000"/>
                <w:sz w:val="16"/>
                <w:szCs w:val="16"/>
                <w:lang w:val="en"/>
              </w:rPr>
              <w:t>--</w:t>
            </w:r>
          </w:p>
        </w:tc>
      </w:tr>
    </w:tbl>
    <w:p w14:paraId="53046EEC" w14:textId="77777777" w:rsidR="00376D25" w:rsidRDefault="00376D25" w:rsidP="003610AC">
      <w:pPr>
        <w:widowControl w:val="0"/>
        <w:autoSpaceDE w:val="0"/>
        <w:autoSpaceDN w:val="0"/>
        <w:adjustRightInd w:val="0"/>
        <w:jc w:val="both"/>
      </w:pPr>
    </w:p>
    <w:p w14:paraId="6C203A29" w14:textId="77777777" w:rsidR="00376D25" w:rsidRDefault="00376D25" w:rsidP="003610AC">
      <w:pPr>
        <w:widowControl w:val="0"/>
        <w:autoSpaceDE w:val="0"/>
        <w:autoSpaceDN w:val="0"/>
        <w:adjustRightInd w:val="0"/>
        <w:jc w:val="both"/>
        <w:rPr>
          <w:rFonts w:ascii="Arial" w:hAnsi="Arial" w:cs="Arial"/>
          <w:color w:val="000000"/>
          <w:sz w:val="16"/>
          <w:szCs w:val="16"/>
        </w:rPr>
      </w:pPr>
      <w:r>
        <w:rPr>
          <w:color w:val="000000"/>
          <w:sz w:val="16"/>
          <w:szCs w:val="16"/>
          <w:lang w:val="en"/>
        </w:rPr>
        <w:t>Hazard statements:</w:t>
      </w:r>
    </w:p>
    <w:p w14:paraId="2B641C59" w14:textId="77777777" w:rsidR="00376D25" w:rsidRDefault="00376D25" w:rsidP="003610A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376D25" w14:paraId="52E9D27B" w14:textId="77777777" w:rsidTr="003610AC">
        <w:tc>
          <w:tcPr>
            <w:tcW w:w="1984" w:type="dxa"/>
            <w:shd w:val="clear" w:color="auto" w:fill="FFFFFF"/>
          </w:tcPr>
          <w:p w14:paraId="3AA05A13" w14:textId="77777777" w:rsidR="00376D25" w:rsidRDefault="00376D25" w:rsidP="003610AC">
            <w:pPr>
              <w:widowControl w:val="0"/>
              <w:autoSpaceDE w:val="0"/>
              <w:autoSpaceDN w:val="0"/>
              <w:adjustRightInd w:val="0"/>
              <w:jc w:val="both"/>
            </w:pPr>
            <w:r>
              <w:t xml:space="preserve"> </w:t>
            </w:r>
          </w:p>
        </w:tc>
        <w:tc>
          <w:tcPr>
            <w:tcW w:w="8788" w:type="dxa"/>
            <w:shd w:val="clear" w:color="auto" w:fill="FFFFFF"/>
          </w:tcPr>
          <w:p w14:paraId="34AC5947" w14:textId="77777777" w:rsidR="00376D25" w:rsidRDefault="00376D25" w:rsidP="003610AC">
            <w:pPr>
              <w:widowControl w:val="0"/>
              <w:autoSpaceDE w:val="0"/>
              <w:autoSpaceDN w:val="0"/>
              <w:adjustRightInd w:val="0"/>
            </w:pPr>
            <w:r>
              <w:rPr>
                <w:color w:val="000000"/>
                <w:sz w:val="16"/>
                <w:szCs w:val="16"/>
                <w:lang w:val="en"/>
              </w:rPr>
              <w:t>--</w:t>
            </w:r>
          </w:p>
        </w:tc>
      </w:tr>
    </w:tbl>
    <w:p w14:paraId="3EB0F0A3" w14:textId="77777777" w:rsidR="00C305F8" w:rsidRDefault="00C305F8">
      <w:pPr>
        <w:widowControl w:val="0"/>
        <w:autoSpaceDE w:val="0"/>
        <w:autoSpaceDN w:val="0"/>
        <w:adjustRightInd w:val="0"/>
        <w:jc w:val="both"/>
      </w:pPr>
    </w:p>
    <w:p w14:paraId="250C7AF4"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Consigli di prudenza:</w:t>
      </w:r>
    </w:p>
    <w:p w14:paraId="6AD59F08"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C305F8" w14:paraId="74D6C22F" w14:textId="77777777">
        <w:tc>
          <w:tcPr>
            <w:tcW w:w="1984" w:type="dxa"/>
            <w:shd w:val="clear" w:color="auto" w:fill="FFFFFF"/>
          </w:tcPr>
          <w:p w14:paraId="2042DF2F" w14:textId="77777777" w:rsidR="00C305F8" w:rsidRDefault="00C305F8">
            <w:pPr>
              <w:widowControl w:val="0"/>
              <w:autoSpaceDE w:val="0"/>
              <w:autoSpaceDN w:val="0"/>
              <w:adjustRightInd w:val="0"/>
              <w:jc w:val="both"/>
            </w:pPr>
            <w:r>
              <w:t xml:space="preserve"> </w:t>
            </w:r>
          </w:p>
        </w:tc>
        <w:tc>
          <w:tcPr>
            <w:tcW w:w="8788" w:type="dxa"/>
            <w:shd w:val="clear" w:color="auto" w:fill="FFFFFF"/>
          </w:tcPr>
          <w:p w14:paraId="4078C97E" w14:textId="77777777" w:rsidR="00C305F8" w:rsidRDefault="00C305F8">
            <w:pPr>
              <w:widowControl w:val="0"/>
              <w:autoSpaceDE w:val="0"/>
              <w:autoSpaceDN w:val="0"/>
              <w:adjustRightInd w:val="0"/>
            </w:pPr>
            <w:r>
              <w:rPr>
                <w:rFonts w:ascii="Arial" w:hAnsi="Arial" w:cs="Arial"/>
                <w:color w:val="000000"/>
                <w:sz w:val="16"/>
                <w:szCs w:val="16"/>
              </w:rPr>
              <w:t>--</w:t>
            </w:r>
          </w:p>
        </w:tc>
      </w:tr>
    </w:tbl>
    <w:p w14:paraId="6DE475FD" w14:textId="77777777" w:rsidR="00C305F8" w:rsidRDefault="00C305F8">
      <w:pPr>
        <w:widowControl w:val="0"/>
        <w:autoSpaceDE w:val="0"/>
        <w:autoSpaceDN w:val="0"/>
        <w:adjustRightInd w:val="0"/>
        <w:jc w:val="both"/>
      </w:pPr>
    </w:p>
    <w:p w14:paraId="73B76B20" w14:textId="77777777" w:rsidR="00376D25" w:rsidRDefault="00376D25" w:rsidP="003B043D">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2.3. Other hazards</w:t>
      </w:r>
    </w:p>
    <w:p w14:paraId="5E95A6A1" w14:textId="77777777" w:rsidR="00376D25" w:rsidRDefault="00376D25" w:rsidP="003B043D">
      <w:pPr>
        <w:widowControl w:val="0"/>
        <w:autoSpaceDE w:val="0"/>
        <w:autoSpaceDN w:val="0"/>
        <w:adjustRightInd w:val="0"/>
        <w:jc w:val="both"/>
      </w:pPr>
    </w:p>
    <w:p w14:paraId="2E266002" w14:textId="77777777" w:rsidR="00376D25" w:rsidRDefault="00376D25" w:rsidP="003B043D">
      <w:pPr>
        <w:widowControl w:val="0"/>
        <w:autoSpaceDE w:val="0"/>
        <w:autoSpaceDN w:val="0"/>
        <w:adjustRightInd w:val="0"/>
        <w:jc w:val="both"/>
      </w:pPr>
    </w:p>
    <w:p w14:paraId="113DE753" w14:textId="77777777" w:rsidR="00376D25" w:rsidRDefault="00376D25" w:rsidP="003B043D">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From the available data, the product does not contain PBT or </w:t>
      </w:r>
      <w:proofErr w:type="spellStart"/>
      <w:r>
        <w:rPr>
          <w:color w:val="000000"/>
          <w:sz w:val="16"/>
          <w:szCs w:val="16"/>
          <w:lang w:val="en"/>
        </w:rPr>
        <w:t>vPvB</w:t>
      </w:r>
      <w:proofErr w:type="spellEnd"/>
      <w:r>
        <w:rPr>
          <w:color w:val="000000"/>
          <w:sz w:val="16"/>
          <w:szCs w:val="16"/>
          <w:lang w:val="en"/>
        </w:rPr>
        <w:t xml:space="preserve"> substances in excess of 0.1%.</w:t>
      </w:r>
    </w:p>
    <w:p w14:paraId="0EE01048" w14:textId="77777777" w:rsidR="00376D25" w:rsidRDefault="00376D25" w:rsidP="003B043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76D25" w14:paraId="77B8FFE0" w14:textId="77777777" w:rsidTr="003B043D">
        <w:tc>
          <w:tcPr>
            <w:tcW w:w="10773" w:type="dxa"/>
            <w:shd w:val="clear" w:color="auto" w:fill="A8FFFF"/>
          </w:tcPr>
          <w:p w14:paraId="44DD4551" w14:textId="77777777" w:rsidR="00376D25" w:rsidRDefault="00376D25" w:rsidP="003B043D">
            <w:pPr>
              <w:widowControl w:val="0"/>
              <w:autoSpaceDE w:val="0"/>
              <w:autoSpaceDN w:val="0"/>
              <w:adjustRightInd w:val="0"/>
            </w:pPr>
            <w:r>
              <w:rPr>
                <w:b/>
                <w:bCs/>
                <w:color w:val="000000"/>
                <w:sz w:val="22"/>
                <w:szCs w:val="22"/>
                <w:lang w:val="en"/>
              </w:rPr>
              <w:t xml:space="preserve"> SECTION 3. Composition/ingredient information</w:t>
            </w:r>
          </w:p>
        </w:tc>
      </w:tr>
    </w:tbl>
    <w:p w14:paraId="0F3D3135" w14:textId="77777777" w:rsidR="00376D25" w:rsidRDefault="00376D25" w:rsidP="003B043D">
      <w:pPr>
        <w:widowControl w:val="0"/>
        <w:autoSpaceDE w:val="0"/>
        <w:autoSpaceDN w:val="0"/>
        <w:adjustRightInd w:val="0"/>
        <w:jc w:val="both"/>
      </w:pPr>
    </w:p>
    <w:p w14:paraId="39958968" w14:textId="77777777" w:rsidR="00376D25" w:rsidRDefault="00376D25" w:rsidP="003B043D">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3.1. Substances</w:t>
      </w:r>
    </w:p>
    <w:p w14:paraId="38C53BBD" w14:textId="77777777" w:rsidR="00376D25" w:rsidRDefault="00376D25" w:rsidP="003B043D">
      <w:pPr>
        <w:widowControl w:val="0"/>
        <w:autoSpaceDE w:val="0"/>
        <w:autoSpaceDN w:val="0"/>
        <w:adjustRightInd w:val="0"/>
        <w:jc w:val="both"/>
      </w:pPr>
    </w:p>
    <w:p w14:paraId="01919D27" w14:textId="77777777" w:rsidR="00376D25" w:rsidRDefault="00376D25" w:rsidP="003B043D">
      <w:pPr>
        <w:widowControl w:val="0"/>
        <w:autoSpaceDE w:val="0"/>
        <w:autoSpaceDN w:val="0"/>
        <w:adjustRightInd w:val="0"/>
        <w:jc w:val="both"/>
        <w:rPr>
          <w:rFonts w:ascii="Arial" w:hAnsi="Arial" w:cs="Arial"/>
          <w:color w:val="000000"/>
          <w:sz w:val="16"/>
          <w:szCs w:val="16"/>
        </w:rPr>
      </w:pPr>
      <w:r>
        <w:rPr>
          <w:color w:val="000000"/>
          <w:sz w:val="16"/>
          <w:szCs w:val="16"/>
          <w:lang w:val="en"/>
        </w:rPr>
        <w:t>Irrelevant information</w:t>
      </w:r>
    </w:p>
    <w:p w14:paraId="4A468C54" w14:textId="77777777" w:rsidR="00376D25" w:rsidRDefault="00376D25" w:rsidP="003B043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76D25" w14:paraId="12903507" w14:textId="77777777" w:rsidTr="003B043D">
        <w:tc>
          <w:tcPr>
            <w:tcW w:w="10773" w:type="dxa"/>
            <w:shd w:val="clear" w:color="auto" w:fill="FFFFFF"/>
          </w:tcPr>
          <w:p w14:paraId="0F823DF9" w14:textId="77777777" w:rsidR="00376D25" w:rsidRDefault="00376D25" w:rsidP="003B043D">
            <w:pPr>
              <w:widowControl w:val="0"/>
              <w:autoSpaceDE w:val="0"/>
              <w:autoSpaceDN w:val="0"/>
              <w:adjustRightInd w:val="0"/>
            </w:pPr>
            <w:r>
              <w:rPr>
                <w:b/>
                <w:bCs/>
                <w:color w:val="000000"/>
                <w:sz w:val="16"/>
                <w:szCs w:val="16"/>
                <w:lang w:val="en"/>
              </w:rPr>
              <w:t xml:space="preserve"> 3.2. Mixtures</w:t>
            </w:r>
          </w:p>
        </w:tc>
      </w:tr>
    </w:tbl>
    <w:p w14:paraId="414F1087" w14:textId="77777777" w:rsidR="00376D25" w:rsidRDefault="00376D25" w:rsidP="003B043D">
      <w:pPr>
        <w:widowControl w:val="0"/>
        <w:autoSpaceDE w:val="0"/>
        <w:autoSpaceDN w:val="0"/>
        <w:adjustRightInd w:val="0"/>
        <w:jc w:val="both"/>
      </w:pPr>
    </w:p>
    <w:p w14:paraId="1139F3B9" w14:textId="77777777" w:rsidR="00376D25" w:rsidRDefault="00376D25" w:rsidP="003B043D">
      <w:pPr>
        <w:widowControl w:val="0"/>
        <w:autoSpaceDE w:val="0"/>
        <w:autoSpaceDN w:val="0"/>
        <w:adjustRightInd w:val="0"/>
        <w:jc w:val="both"/>
        <w:rPr>
          <w:rFonts w:ascii="Arial" w:hAnsi="Arial" w:cs="Arial"/>
          <w:color w:val="000000"/>
          <w:sz w:val="16"/>
          <w:szCs w:val="16"/>
        </w:rPr>
      </w:pPr>
      <w:r>
        <w:rPr>
          <w:color w:val="000000"/>
          <w:sz w:val="16"/>
          <w:szCs w:val="16"/>
          <w:lang w:val="en"/>
        </w:rPr>
        <w:t>The product does not contain substances classified as hazardous to health or the environment in accordance with the provisions of Regulation (EU) 1272/2008 (CLP) (as subsequently amended and adapted) in quantities that require declaration.</w:t>
      </w:r>
    </w:p>
    <w:p w14:paraId="7747AA2A" w14:textId="77777777" w:rsidR="00376D25" w:rsidRDefault="00376D25" w:rsidP="003B043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76D25" w14:paraId="326B4C3D" w14:textId="77777777" w:rsidTr="003B043D">
        <w:tc>
          <w:tcPr>
            <w:tcW w:w="10773" w:type="dxa"/>
            <w:shd w:val="clear" w:color="auto" w:fill="A8FFFF"/>
          </w:tcPr>
          <w:p w14:paraId="135802AC" w14:textId="77777777" w:rsidR="00376D25" w:rsidRDefault="00376D25" w:rsidP="003B043D">
            <w:pPr>
              <w:widowControl w:val="0"/>
              <w:autoSpaceDE w:val="0"/>
              <w:autoSpaceDN w:val="0"/>
              <w:adjustRightInd w:val="0"/>
            </w:pPr>
            <w:r>
              <w:rPr>
                <w:b/>
                <w:bCs/>
                <w:color w:val="000000"/>
                <w:sz w:val="22"/>
                <w:szCs w:val="22"/>
                <w:lang w:val="en"/>
              </w:rPr>
              <w:t xml:space="preserve"> SECTION 4. First aid measures</w:t>
            </w:r>
          </w:p>
        </w:tc>
      </w:tr>
    </w:tbl>
    <w:p w14:paraId="59588C23" w14:textId="77777777" w:rsidR="00376D25" w:rsidRDefault="00376D25" w:rsidP="003B043D">
      <w:pPr>
        <w:widowControl w:val="0"/>
        <w:autoSpaceDE w:val="0"/>
        <w:autoSpaceDN w:val="0"/>
        <w:adjustRightInd w:val="0"/>
        <w:jc w:val="both"/>
      </w:pPr>
    </w:p>
    <w:p w14:paraId="3504FB99" w14:textId="77777777" w:rsidR="00376D25" w:rsidRDefault="00376D25" w:rsidP="003B043D">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4.1. Description of first aid measures</w:t>
      </w:r>
    </w:p>
    <w:p w14:paraId="1B34F11B" w14:textId="77777777" w:rsidR="00376D25" w:rsidRDefault="00376D25" w:rsidP="003B043D">
      <w:pPr>
        <w:widowControl w:val="0"/>
        <w:autoSpaceDE w:val="0"/>
        <w:autoSpaceDN w:val="0"/>
        <w:adjustRightInd w:val="0"/>
        <w:jc w:val="both"/>
      </w:pPr>
    </w:p>
    <w:p w14:paraId="59124816" w14:textId="77777777" w:rsidR="00376D25" w:rsidRDefault="00376D25" w:rsidP="003B043D">
      <w:pPr>
        <w:widowControl w:val="0"/>
        <w:autoSpaceDE w:val="0"/>
        <w:autoSpaceDN w:val="0"/>
        <w:adjustRightInd w:val="0"/>
        <w:jc w:val="both"/>
        <w:rPr>
          <w:rFonts w:ascii="Arial" w:hAnsi="Arial" w:cs="Arial"/>
          <w:color w:val="000000"/>
          <w:sz w:val="16"/>
          <w:szCs w:val="16"/>
        </w:rPr>
      </w:pPr>
      <w:r>
        <w:rPr>
          <w:color w:val="000000"/>
          <w:sz w:val="16"/>
          <w:szCs w:val="16"/>
          <w:lang w:val="en"/>
        </w:rPr>
        <w:t>Not specifically necessary. In any case, compliance with the rules of good industrial hygiene is recommended.</w:t>
      </w:r>
    </w:p>
    <w:p w14:paraId="2D64656F" w14:textId="77777777" w:rsidR="00376D25" w:rsidRDefault="00376D25" w:rsidP="003B043D">
      <w:pPr>
        <w:widowControl w:val="0"/>
        <w:autoSpaceDE w:val="0"/>
        <w:autoSpaceDN w:val="0"/>
        <w:adjustRightInd w:val="0"/>
        <w:jc w:val="both"/>
      </w:pPr>
    </w:p>
    <w:p w14:paraId="7F942D4F" w14:textId="77777777" w:rsidR="00376D25" w:rsidRDefault="00376D25" w:rsidP="003B043D">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4.2. Main symptoms and effects, both acute and delayed</w:t>
      </w:r>
    </w:p>
    <w:p w14:paraId="729B35AB" w14:textId="77777777" w:rsidR="00376D25" w:rsidRDefault="00376D25" w:rsidP="003B043D">
      <w:pPr>
        <w:widowControl w:val="0"/>
        <w:autoSpaceDE w:val="0"/>
        <w:autoSpaceDN w:val="0"/>
        <w:adjustRightInd w:val="0"/>
        <w:jc w:val="both"/>
      </w:pPr>
    </w:p>
    <w:p w14:paraId="4766D8A2" w14:textId="77777777" w:rsidR="00376D25" w:rsidRDefault="00376D25" w:rsidP="003B043D">
      <w:pPr>
        <w:widowControl w:val="0"/>
        <w:autoSpaceDE w:val="0"/>
        <w:autoSpaceDN w:val="0"/>
        <w:adjustRightInd w:val="0"/>
        <w:jc w:val="both"/>
        <w:rPr>
          <w:rFonts w:ascii="Arial" w:hAnsi="Arial" w:cs="Arial"/>
          <w:color w:val="000000"/>
          <w:sz w:val="16"/>
          <w:szCs w:val="16"/>
        </w:rPr>
      </w:pPr>
      <w:r>
        <w:rPr>
          <w:color w:val="000000"/>
          <w:sz w:val="16"/>
          <w:szCs w:val="16"/>
          <w:lang w:val="en"/>
        </w:rPr>
        <w:t>No specific information is known on the symptoms and effects caused by the product.</w:t>
      </w:r>
    </w:p>
    <w:p w14:paraId="4F918DE6" w14:textId="77777777" w:rsidR="00376D25" w:rsidRDefault="00376D25" w:rsidP="003B043D">
      <w:pPr>
        <w:widowControl w:val="0"/>
        <w:autoSpaceDE w:val="0"/>
        <w:autoSpaceDN w:val="0"/>
        <w:adjustRightInd w:val="0"/>
        <w:jc w:val="both"/>
      </w:pPr>
    </w:p>
    <w:p w14:paraId="1DFDA299" w14:textId="77777777" w:rsidR="00376D25" w:rsidRDefault="00376D25" w:rsidP="003B043D">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4.3. Indication of whether medical advice is needed immediately and special treatment</w:t>
      </w:r>
    </w:p>
    <w:p w14:paraId="26538C98" w14:textId="77777777" w:rsidR="00376D25" w:rsidRDefault="00376D25" w:rsidP="003B043D">
      <w:pPr>
        <w:widowControl w:val="0"/>
        <w:autoSpaceDE w:val="0"/>
        <w:autoSpaceDN w:val="0"/>
        <w:adjustRightInd w:val="0"/>
        <w:jc w:val="both"/>
      </w:pPr>
    </w:p>
    <w:p w14:paraId="6E4561DB" w14:textId="77777777" w:rsidR="00376D25" w:rsidRDefault="00376D25" w:rsidP="003B043D">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76C80910" w14:textId="77777777" w:rsidR="00376D25" w:rsidRDefault="00376D25" w:rsidP="003B043D">
      <w:pPr>
        <w:widowControl w:val="0"/>
        <w:autoSpaceDE w:val="0"/>
        <w:autoSpaceDN w:val="0"/>
        <w:adjustRightInd w:val="0"/>
        <w:jc w:val="both"/>
      </w:pPr>
    </w:p>
    <w:p w14:paraId="7310AA6A" w14:textId="77777777" w:rsidR="00376D25" w:rsidRDefault="00376D25" w:rsidP="003B043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76D25" w14:paraId="35F857D6" w14:textId="77777777" w:rsidTr="003B043D">
        <w:tc>
          <w:tcPr>
            <w:tcW w:w="10773" w:type="dxa"/>
            <w:shd w:val="clear" w:color="auto" w:fill="A8FFFF"/>
          </w:tcPr>
          <w:p w14:paraId="61668B3C" w14:textId="77777777" w:rsidR="00376D25" w:rsidRDefault="00376D25" w:rsidP="003B043D">
            <w:pPr>
              <w:widowControl w:val="0"/>
              <w:autoSpaceDE w:val="0"/>
              <w:autoSpaceDN w:val="0"/>
              <w:adjustRightInd w:val="0"/>
            </w:pPr>
            <w:r>
              <w:rPr>
                <w:b/>
                <w:bCs/>
                <w:color w:val="000000"/>
                <w:sz w:val="22"/>
                <w:szCs w:val="22"/>
                <w:lang w:val="en"/>
              </w:rPr>
              <w:t xml:space="preserve"> SECTION 5. Fire-fighting measures</w:t>
            </w:r>
          </w:p>
        </w:tc>
      </w:tr>
    </w:tbl>
    <w:p w14:paraId="134E7AD2" w14:textId="77777777" w:rsidR="00376D25" w:rsidRDefault="00376D25" w:rsidP="003B043D">
      <w:pPr>
        <w:widowControl w:val="0"/>
        <w:autoSpaceDE w:val="0"/>
        <w:autoSpaceDN w:val="0"/>
        <w:adjustRightInd w:val="0"/>
        <w:jc w:val="both"/>
      </w:pPr>
    </w:p>
    <w:p w14:paraId="44CA881B" w14:textId="77777777" w:rsidR="00376D25" w:rsidRDefault="00376D25" w:rsidP="003B043D">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5.1. Extinguishing media</w:t>
      </w:r>
    </w:p>
    <w:p w14:paraId="28D44808" w14:textId="77777777" w:rsidR="00376D25" w:rsidRDefault="00376D25" w:rsidP="003B043D">
      <w:pPr>
        <w:widowControl w:val="0"/>
        <w:autoSpaceDE w:val="0"/>
        <w:autoSpaceDN w:val="0"/>
        <w:adjustRightInd w:val="0"/>
        <w:jc w:val="both"/>
      </w:pPr>
    </w:p>
    <w:p w14:paraId="72DC14AC" w14:textId="77777777" w:rsidR="00376D25" w:rsidRDefault="00376D25" w:rsidP="003B043D">
      <w:pPr>
        <w:widowControl w:val="0"/>
        <w:autoSpaceDE w:val="0"/>
        <w:autoSpaceDN w:val="0"/>
        <w:adjustRightInd w:val="0"/>
        <w:jc w:val="both"/>
        <w:rPr>
          <w:rFonts w:ascii="Arial" w:hAnsi="Arial" w:cs="Arial"/>
          <w:color w:val="000000"/>
          <w:sz w:val="16"/>
          <w:szCs w:val="16"/>
        </w:rPr>
      </w:pPr>
      <w:r>
        <w:rPr>
          <w:color w:val="000000"/>
          <w:sz w:val="16"/>
          <w:szCs w:val="16"/>
          <w:lang w:val="en"/>
        </w:rPr>
        <w:t>SUITABLE EXTINGUISHING MEDIA</w:t>
      </w:r>
    </w:p>
    <w:p w14:paraId="00120C6A" w14:textId="77777777" w:rsidR="00376D25" w:rsidRDefault="00376D25" w:rsidP="003B043D">
      <w:pPr>
        <w:widowControl w:val="0"/>
        <w:autoSpaceDE w:val="0"/>
        <w:autoSpaceDN w:val="0"/>
        <w:adjustRightInd w:val="0"/>
        <w:jc w:val="both"/>
        <w:rPr>
          <w:rFonts w:ascii="Arial" w:hAnsi="Arial" w:cs="Arial"/>
          <w:color w:val="000000"/>
          <w:sz w:val="16"/>
          <w:szCs w:val="16"/>
        </w:rPr>
      </w:pPr>
      <w:r>
        <w:rPr>
          <w:color w:val="000000"/>
          <w:sz w:val="16"/>
          <w:szCs w:val="16"/>
          <w:lang w:val="en"/>
        </w:rPr>
        <w:t>The means of extinguishing are the traditional ones: carbon dioxide, foam, dust and water spray.</w:t>
      </w:r>
    </w:p>
    <w:p w14:paraId="4F72F0C9" w14:textId="77777777" w:rsidR="00376D25" w:rsidRDefault="00376D25" w:rsidP="003B043D">
      <w:pPr>
        <w:widowControl w:val="0"/>
        <w:autoSpaceDE w:val="0"/>
        <w:autoSpaceDN w:val="0"/>
        <w:adjustRightInd w:val="0"/>
        <w:jc w:val="both"/>
        <w:rPr>
          <w:rFonts w:ascii="Arial" w:hAnsi="Arial" w:cs="Arial"/>
          <w:color w:val="000000"/>
          <w:sz w:val="16"/>
          <w:szCs w:val="16"/>
        </w:rPr>
      </w:pPr>
      <w:r>
        <w:rPr>
          <w:color w:val="000000"/>
          <w:sz w:val="16"/>
          <w:szCs w:val="16"/>
          <w:lang w:val="en"/>
        </w:rPr>
        <w:t>UNSUITABLE EXTINGUISHING MEDIA</w:t>
      </w:r>
    </w:p>
    <w:p w14:paraId="078C244B" w14:textId="77777777" w:rsidR="00376D25" w:rsidRDefault="00376D25" w:rsidP="003B043D">
      <w:pPr>
        <w:widowControl w:val="0"/>
        <w:autoSpaceDE w:val="0"/>
        <w:autoSpaceDN w:val="0"/>
        <w:adjustRightInd w:val="0"/>
        <w:jc w:val="both"/>
        <w:rPr>
          <w:rFonts w:ascii="Arial" w:hAnsi="Arial" w:cs="Arial"/>
          <w:color w:val="000000"/>
          <w:sz w:val="16"/>
          <w:szCs w:val="16"/>
        </w:rPr>
      </w:pPr>
      <w:r>
        <w:rPr>
          <w:color w:val="000000"/>
          <w:sz w:val="16"/>
          <w:szCs w:val="16"/>
          <w:lang w:val="en"/>
        </w:rPr>
        <w:t>No one in particular.</w:t>
      </w:r>
    </w:p>
    <w:p w14:paraId="2659071F" w14:textId="77777777" w:rsidR="00376D25" w:rsidRDefault="00376D25" w:rsidP="003B043D">
      <w:pPr>
        <w:widowControl w:val="0"/>
        <w:autoSpaceDE w:val="0"/>
        <w:autoSpaceDN w:val="0"/>
        <w:adjustRightInd w:val="0"/>
        <w:jc w:val="both"/>
      </w:pPr>
    </w:p>
    <w:p w14:paraId="4072FABE" w14:textId="77777777" w:rsidR="00376D25" w:rsidRDefault="00376D25" w:rsidP="003B043D">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5.2. Special hazards arising from the substance or mixture</w:t>
      </w:r>
    </w:p>
    <w:p w14:paraId="160A13A2" w14:textId="77777777" w:rsidR="00376D25" w:rsidRDefault="00376D25" w:rsidP="003B043D">
      <w:pPr>
        <w:widowControl w:val="0"/>
        <w:autoSpaceDE w:val="0"/>
        <w:autoSpaceDN w:val="0"/>
        <w:adjustRightInd w:val="0"/>
        <w:jc w:val="both"/>
      </w:pPr>
    </w:p>
    <w:p w14:paraId="1B9FE1B4" w14:textId="77777777" w:rsidR="00376D25" w:rsidRDefault="00376D25" w:rsidP="003B043D">
      <w:pPr>
        <w:widowControl w:val="0"/>
        <w:autoSpaceDE w:val="0"/>
        <w:autoSpaceDN w:val="0"/>
        <w:adjustRightInd w:val="0"/>
        <w:jc w:val="both"/>
        <w:rPr>
          <w:rFonts w:ascii="Arial" w:hAnsi="Arial" w:cs="Arial"/>
          <w:color w:val="000000"/>
          <w:sz w:val="16"/>
          <w:szCs w:val="16"/>
        </w:rPr>
      </w:pPr>
      <w:r>
        <w:rPr>
          <w:color w:val="000000"/>
          <w:sz w:val="16"/>
          <w:szCs w:val="16"/>
          <w:lang w:val="en"/>
        </w:rPr>
        <w:t>HAZARDS DUE TO EXPOSURE IN CASE OF FIRE</w:t>
      </w:r>
    </w:p>
    <w:p w14:paraId="5FA2848A" w14:textId="77777777" w:rsidR="00376D25" w:rsidRDefault="00376D25" w:rsidP="003B043D">
      <w:pPr>
        <w:widowControl w:val="0"/>
        <w:autoSpaceDE w:val="0"/>
        <w:autoSpaceDN w:val="0"/>
        <w:adjustRightInd w:val="0"/>
        <w:jc w:val="both"/>
        <w:rPr>
          <w:rFonts w:ascii="Arial" w:hAnsi="Arial" w:cs="Arial"/>
          <w:color w:val="000000"/>
          <w:sz w:val="16"/>
          <w:szCs w:val="16"/>
        </w:rPr>
      </w:pPr>
      <w:r>
        <w:rPr>
          <w:color w:val="000000"/>
          <w:sz w:val="16"/>
          <w:szCs w:val="16"/>
          <w:lang w:val="en"/>
        </w:rPr>
        <w:t>Avoid breathing combustion products.</w:t>
      </w:r>
    </w:p>
    <w:p w14:paraId="78C38D47" w14:textId="77777777" w:rsidR="00376D25" w:rsidRDefault="00376D25" w:rsidP="003B043D">
      <w:pPr>
        <w:widowControl w:val="0"/>
        <w:autoSpaceDE w:val="0"/>
        <w:autoSpaceDN w:val="0"/>
        <w:adjustRightInd w:val="0"/>
        <w:jc w:val="both"/>
      </w:pPr>
    </w:p>
    <w:p w14:paraId="010FD342" w14:textId="77777777" w:rsidR="00376D25" w:rsidRDefault="00376D25" w:rsidP="003B043D">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5.3. Recommendations for firefighters</w:t>
      </w:r>
    </w:p>
    <w:p w14:paraId="57284532" w14:textId="77777777" w:rsidR="00376D25" w:rsidRDefault="00376D25" w:rsidP="003B043D">
      <w:pPr>
        <w:widowControl w:val="0"/>
        <w:autoSpaceDE w:val="0"/>
        <w:autoSpaceDN w:val="0"/>
        <w:adjustRightInd w:val="0"/>
        <w:jc w:val="both"/>
      </w:pPr>
    </w:p>
    <w:p w14:paraId="3EF36E2D" w14:textId="77777777" w:rsidR="00376D25" w:rsidRDefault="00376D25" w:rsidP="003B043D">
      <w:pPr>
        <w:widowControl w:val="0"/>
        <w:autoSpaceDE w:val="0"/>
        <w:autoSpaceDN w:val="0"/>
        <w:adjustRightInd w:val="0"/>
        <w:jc w:val="both"/>
        <w:rPr>
          <w:rFonts w:ascii="Arial" w:hAnsi="Arial" w:cs="Arial"/>
          <w:color w:val="000000"/>
          <w:sz w:val="16"/>
          <w:szCs w:val="16"/>
        </w:rPr>
      </w:pPr>
      <w:r>
        <w:rPr>
          <w:color w:val="000000"/>
          <w:sz w:val="16"/>
          <w:szCs w:val="16"/>
          <w:lang w:val="en"/>
        </w:rPr>
        <w:t>GENERAL INFORMATION</w:t>
      </w:r>
    </w:p>
    <w:p w14:paraId="57A21791" w14:textId="77777777" w:rsidR="00376D25" w:rsidRDefault="00376D25" w:rsidP="00D60EE8">
      <w:pPr>
        <w:widowControl w:val="0"/>
        <w:autoSpaceDE w:val="0"/>
        <w:autoSpaceDN w:val="0"/>
        <w:adjustRightInd w:val="0"/>
        <w:jc w:val="both"/>
        <w:rPr>
          <w:rFonts w:ascii="Arial" w:hAnsi="Arial" w:cs="Arial"/>
          <w:color w:val="000000"/>
          <w:sz w:val="16"/>
          <w:szCs w:val="16"/>
        </w:rPr>
      </w:pPr>
      <w:r>
        <w:rPr>
          <w:color w:val="000000"/>
          <w:sz w:val="16"/>
          <w:szCs w:val="16"/>
          <w:lang w:val="en"/>
        </w:rPr>
        <w:lastRenderedPageBreak/>
        <w:t>Cool the containers with water jets to avoid decomposition of the product and the development of substances potentially hazardous to health. Always wear full fire protection equipment. Collect extinguishing water that should not be discharged into the sewers. Dispose of contaminated water used for extinguishing and fire residue according to current regulations.</w:t>
      </w:r>
    </w:p>
    <w:p w14:paraId="006EEC39" w14:textId="77777777" w:rsidR="00376D25" w:rsidRDefault="00376D25" w:rsidP="00D60EE8">
      <w:pPr>
        <w:widowControl w:val="0"/>
        <w:autoSpaceDE w:val="0"/>
        <w:autoSpaceDN w:val="0"/>
        <w:adjustRightInd w:val="0"/>
        <w:jc w:val="both"/>
        <w:rPr>
          <w:rFonts w:ascii="Arial" w:hAnsi="Arial" w:cs="Arial"/>
          <w:color w:val="000000"/>
          <w:sz w:val="16"/>
          <w:szCs w:val="16"/>
        </w:rPr>
      </w:pPr>
      <w:r>
        <w:rPr>
          <w:color w:val="000000"/>
          <w:sz w:val="16"/>
          <w:szCs w:val="16"/>
          <w:lang w:val="en"/>
        </w:rPr>
        <w:t>EQUIPMENT</w:t>
      </w:r>
    </w:p>
    <w:p w14:paraId="3A68F251" w14:textId="77777777" w:rsidR="00376D25" w:rsidRDefault="00376D25" w:rsidP="00D60EE8">
      <w:pPr>
        <w:widowControl w:val="0"/>
        <w:autoSpaceDE w:val="0"/>
        <w:autoSpaceDN w:val="0"/>
        <w:adjustRightInd w:val="0"/>
        <w:jc w:val="both"/>
        <w:rPr>
          <w:rFonts w:ascii="Arial" w:hAnsi="Arial" w:cs="Arial"/>
          <w:color w:val="000000"/>
          <w:sz w:val="16"/>
          <w:szCs w:val="16"/>
        </w:rPr>
      </w:pPr>
      <w:r>
        <w:rPr>
          <w:color w:val="000000"/>
          <w:sz w:val="16"/>
          <w:szCs w:val="16"/>
          <w:lang w:val="en"/>
        </w:rPr>
        <w:t>Normal firefighting clothing, such as an open-circuit compressed air breathing apparatus (EN 137), flame retardant (EN469), flame retardant gloves (EN 659) and firefighters' boots (HO A29 or A30).</w:t>
      </w:r>
    </w:p>
    <w:p w14:paraId="6724DC53" w14:textId="77777777" w:rsidR="00376D25" w:rsidRDefault="00376D25" w:rsidP="00D60EE8">
      <w:pPr>
        <w:widowControl w:val="0"/>
        <w:autoSpaceDE w:val="0"/>
        <w:autoSpaceDN w:val="0"/>
        <w:adjustRightInd w:val="0"/>
        <w:jc w:val="both"/>
      </w:pPr>
    </w:p>
    <w:p w14:paraId="0C254BB9" w14:textId="77777777" w:rsidR="00376D25" w:rsidRDefault="00376D25" w:rsidP="00D60EE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76D25" w14:paraId="022E6B9A" w14:textId="77777777" w:rsidTr="00D60EE8">
        <w:tc>
          <w:tcPr>
            <w:tcW w:w="10773" w:type="dxa"/>
            <w:shd w:val="clear" w:color="auto" w:fill="A8FFFF"/>
          </w:tcPr>
          <w:p w14:paraId="0DD6BD72" w14:textId="77777777" w:rsidR="00376D25" w:rsidRDefault="00376D25" w:rsidP="00D60EE8">
            <w:pPr>
              <w:widowControl w:val="0"/>
              <w:autoSpaceDE w:val="0"/>
              <w:autoSpaceDN w:val="0"/>
              <w:adjustRightInd w:val="0"/>
            </w:pPr>
            <w:r>
              <w:rPr>
                <w:b/>
                <w:bCs/>
                <w:color w:val="000000"/>
                <w:sz w:val="22"/>
                <w:szCs w:val="22"/>
                <w:lang w:val="en"/>
              </w:rPr>
              <w:t xml:space="preserve"> SECTION 6. Measures in case of accidental release</w:t>
            </w:r>
          </w:p>
        </w:tc>
      </w:tr>
    </w:tbl>
    <w:p w14:paraId="49E2945D" w14:textId="77777777" w:rsidR="00376D25" w:rsidRDefault="00376D25" w:rsidP="00D60EE8">
      <w:pPr>
        <w:widowControl w:val="0"/>
        <w:autoSpaceDE w:val="0"/>
        <w:autoSpaceDN w:val="0"/>
        <w:adjustRightInd w:val="0"/>
        <w:jc w:val="both"/>
      </w:pPr>
    </w:p>
    <w:p w14:paraId="14628E14" w14:textId="77777777" w:rsidR="00376D25" w:rsidRDefault="00376D25" w:rsidP="00D60EE8">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6.1. Personal precautions, protective equipment and emergency procedures</w:t>
      </w:r>
    </w:p>
    <w:p w14:paraId="23F15B07" w14:textId="77777777" w:rsidR="00376D25" w:rsidRDefault="00376D25" w:rsidP="00D60EE8">
      <w:pPr>
        <w:widowControl w:val="0"/>
        <w:autoSpaceDE w:val="0"/>
        <w:autoSpaceDN w:val="0"/>
        <w:adjustRightInd w:val="0"/>
        <w:jc w:val="both"/>
      </w:pPr>
    </w:p>
    <w:p w14:paraId="7D3DD323" w14:textId="77777777" w:rsidR="00376D25" w:rsidRDefault="00376D25" w:rsidP="00D60EE8">
      <w:pPr>
        <w:widowControl w:val="0"/>
        <w:autoSpaceDE w:val="0"/>
        <w:autoSpaceDN w:val="0"/>
        <w:adjustRightInd w:val="0"/>
        <w:jc w:val="both"/>
        <w:rPr>
          <w:rFonts w:ascii="Arial" w:hAnsi="Arial" w:cs="Arial"/>
          <w:color w:val="000000"/>
          <w:sz w:val="16"/>
          <w:szCs w:val="16"/>
        </w:rPr>
      </w:pPr>
      <w:r>
        <w:rPr>
          <w:color w:val="000000"/>
          <w:sz w:val="16"/>
          <w:szCs w:val="16"/>
          <w:lang w:val="en"/>
        </w:rPr>
        <w:t>In case of vapors or dust dispersed in the air, adopt respiratory protection. These indications are valid both for workers and for emergency interventions.</w:t>
      </w:r>
    </w:p>
    <w:p w14:paraId="47D9DD60" w14:textId="77777777" w:rsidR="00376D25" w:rsidRDefault="00376D25" w:rsidP="00D60EE8">
      <w:pPr>
        <w:widowControl w:val="0"/>
        <w:autoSpaceDE w:val="0"/>
        <w:autoSpaceDN w:val="0"/>
        <w:adjustRightInd w:val="0"/>
        <w:jc w:val="both"/>
      </w:pPr>
    </w:p>
    <w:p w14:paraId="0C0E88DD" w14:textId="77777777" w:rsidR="00376D25" w:rsidRDefault="00376D25" w:rsidP="00D60EE8">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6.2. Environmental precautions</w:t>
      </w:r>
    </w:p>
    <w:p w14:paraId="24A549B9" w14:textId="77777777" w:rsidR="00376D25" w:rsidRDefault="00376D25" w:rsidP="00D60EE8">
      <w:pPr>
        <w:widowControl w:val="0"/>
        <w:autoSpaceDE w:val="0"/>
        <w:autoSpaceDN w:val="0"/>
        <w:adjustRightInd w:val="0"/>
        <w:jc w:val="both"/>
      </w:pPr>
    </w:p>
    <w:p w14:paraId="740A03F6" w14:textId="77777777" w:rsidR="00376D25" w:rsidRDefault="00376D25" w:rsidP="00D60EE8">
      <w:pPr>
        <w:widowControl w:val="0"/>
        <w:autoSpaceDE w:val="0"/>
        <w:autoSpaceDN w:val="0"/>
        <w:adjustRightInd w:val="0"/>
        <w:jc w:val="both"/>
        <w:rPr>
          <w:rFonts w:ascii="Arial" w:hAnsi="Arial" w:cs="Arial"/>
          <w:color w:val="000000"/>
          <w:sz w:val="16"/>
          <w:szCs w:val="16"/>
        </w:rPr>
      </w:pPr>
      <w:r>
        <w:rPr>
          <w:color w:val="000000"/>
          <w:sz w:val="16"/>
          <w:szCs w:val="16"/>
          <w:lang w:val="en"/>
        </w:rPr>
        <w:t>Prevent the product from entering sewers, surface water, groundwater.</w:t>
      </w:r>
    </w:p>
    <w:p w14:paraId="3F46F8B1" w14:textId="77777777" w:rsidR="00376D25" w:rsidRDefault="00376D25" w:rsidP="00D60EE8">
      <w:pPr>
        <w:widowControl w:val="0"/>
        <w:autoSpaceDE w:val="0"/>
        <w:autoSpaceDN w:val="0"/>
        <w:adjustRightInd w:val="0"/>
        <w:jc w:val="both"/>
      </w:pPr>
    </w:p>
    <w:p w14:paraId="20BF6FC0" w14:textId="77777777" w:rsidR="00376D25" w:rsidRDefault="00376D25" w:rsidP="00D60EE8">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6.3. Methods and materials for containment and remediation</w:t>
      </w:r>
    </w:p>
    <w:p w14:paraId="6B2EDD3B" w14:textId="77777777" w:rsidR="00376D25" w:rsidRDefault="00376D25" w:rsidP="00D60EE8">
      <w:pPr>
        <w:widowControl w:val="0"/>
        <w:autoSpaceDE w:val="0"/>
        <w:autoSpaceDN w:val="0"/>
        <w:adjustRightInd w:val="0"/>
        <w:jc w:val="both"/>
      </w:pPr>
    </w:p>
    <w:p w14:paraId="7FEA2162" w14:textId="77777777" w:rsidR="00376D25" w:rsidRDefault="00376D25" w:rsidP="00D60EE8">
      <w:pPr>
        <w:widowControl w:val="0"/>
        <w:autoSpaceDE w:val="0"/>
        <w:autoSpaceDN w:val="0"/>
        <w:adjustRightInd w:val="0"/>
        <w:jc w:val="both"/>
        <w:rPr>
          <w:rFonts w:ascii="Arial" w:hAnsi="Arial" w:cs="Arial"/>
          <w:color w:val="000000"/>
          <w:sz w:val="16"/>
          <w:szCs w:val="16"/>
        </w:rPr>
      </w:pPr>
      <w:r>
        <w:rPr>
          <w:color w:val="000000"/>
          <w:sz w:val="16"/>
          <w:szCs w:val="16"/>
          <w:lang w:val="en"/>
        </w:rPr>
        <w:t>Dam with earth or inert material. Collect most of the material and remove the residue with jets of water. The disposal of contaminated material must be carried out in accordance with the provisions of point 13.</w:t>
      </w:r>
    </w:p>
    <w:p w14:paraId="540F9DAB" w14:textId="77777777" w:rsidR="00376D25" w:rsidRDefault="00376D25" w:rsidP="00D60EE8">
      <w:pPr>
        <w:widowControl w:val="0"/>
        <w:autoSpaceDE w:val="0"/>
        <w:autoSpaceDN w:val="0"/>
        <w:adjustRightInd w:val="0"/>
        <w:jc w:val="both"/>
      </w:pPr>
    </w:p>
    <w:p w14:paraId="762086B4" w14:textId="77777777" w:rsidR="00376D25" w:rsidRDefault="00376D25" w:rsidP="00D60EE8">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6.4. Reference to other sections</w:t>
      </w:r>
    </w:p>
    <w:p w14:paraId="58DCA292" w14:textId="77777777" w:rsidR="00376D25" w:rsidRDefault="00376D25" w:rsidP="00D60EE8">
      <w:pPr>
        <w:widowControl w:val="0"/>
        <w:autoSpaceDE w:val="0"/>
        <w:autoSpaceDN w:val="0"/>
        <w:adjustRightInd w:val="0"/>
        <w:jc w:val="both"/>
      </w:pPr>
    </w:p>
    <w:p w14:paraId="2355AC8F" w14:textId="77777777" w:rsidR="00376D25" w:rsidRDefault="00376D25" w:rsidP="00D60EE8">
      <w:pPr>
        <w:widowControl w:val="0"/>
        <w:autoSpaceDE w:val="0"/>
        <w:autoSpaceDN w:val="0"/>
        <w:adjustRightInd w:val="0"/>
        <w:jc w:val="both"/>
        <w:rPr>
          <w:rFonts w:ascii="Arial" w:hAnsi="Arial" w:cs="Arial"/>
          <w:color w:val="000000"/>
          <w:sz w:val="16"/>
          <w:szCs w:val="16"/>
        </w:rPr>
      </w:pPr>
      <w:r>
        <w:rPr>
          <w:color w:val="000000"/>
          <w:sz w:val="16"/>
          <w:szCs w:val="16"/>
          <w:lang w:val="en"/>
        </w:rPr>
        <w:t>Any information regarding personal protection and disposal is given in sections 8 and 13.</w:t>
      </w:r>
    </w:p>
    <w:p w14:paraId="28C9A48B" w14:textId="77777777" w:rsidR="00376D25" w:rsidRDefault="00376D25" w:rsidP="00D60EE8">
      <w:pPr>
        <w:widowControl w:val="0"/>
        <w:autoSpaceDE w:val="0"/>
        <w:autoSpaceDN w:val="0"/>
        <w:adjustRightInd w:val="0"/>
        <w:jc w:val="both"/>
      </w:pPr>
    </w:p>
    <w:p w14:paraId="5ABA43FB" w14:textId="77777777" w:rsidR="00376D25" w:rsidRDefault="00376D25" w:rsidP="00D60EE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76D25" w14:paraId="3B4339FE" w14:textId="77777777" w:rsidTr="00D60EE8">
        <w:tc>
          <w:tcPr>
            <w:tcW w:w="10773" w:type="dxa"/>
            <w:shd w:val="clear" w:color="auto" w:fill="A8FFFF"/>
          </w:tcPr>
          <w:p w14:paraId="36CEEC12" w14:textId="77777777" w:rsidR="00376D25" w:rsidRDefault="00376D25" w:rsidP="00D60EE8">
            <w:pPr>
              <w:widowControl w:val="0"/>
              <w:autoSpaceDE w:val="0"/>
              <w:autoSpaceDN w:val="0"/>
              <w:adjustRightInd w:val="0"/>
            </w:pPr>
            <w:r>
              <w:rPr>
                <w:b/>
                <w:bCs/>
                <w:color w:val="000000"/>
                <w:sz w:val="22"/>
                <w:szCs w:val="22"/>
                <w:lang w:val="en"/>
              </w:rPr>
              <w:t xml:space="preserve"> SECTION 7. Handling and storage</w:t>
            </w:r>
          </w:p>
        </w:tc>
      </w:tr>
    </w:tbl>
    <w:p w14:paraId="1D149BBE" w14:textId="77777777" w:rsidR="00376D25" w:rsidRDefault="00376D25" w:rsidP="00D60EE8">
      <w:pPr>
        <w:widowControl w:val="0"/>
        <w:autoSpaceDE w:val="0"/>
        <w:autoSpaceDN w:val="0"/>
        <w:adjustRightInd w:val="0"/>
        <w:jc w:val="both"/>
      </w:pPr>
    </w:p>
    <w:p w14:paraId="3AA79307" w14:textId="77777777" w:rsidR="00376D25" w:rsidRDefault="00376D25" w:rsidP="00D60EE8">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7.1. Precautions for safe handling</w:t>
      </w:r>
    </w:p>
    <w:p w14:paraId="49C04690" w14:textId="77777777" w:rsidR="00376D25" w:rsidRDefault="00376D25" w:rsidP="00D60EE8">
      <w:pPr>
        <w:widowControl w:val="0"/>
        <w:autoSpaceDE w:val="0"/>
        <w:autoSpaceDN w:val="0"/>
        <w:adjustRightInd w:val="0"/>
        <w:jc w:val="both"/>
      </w:pPr>
    </w:p>
    <w:p w14:paraId="705FE60A" w14:textId="77777777" w:rsidR="00376D25" w:rsidRDefault="00376D25" w:rsidP="00D60EE8">
      <w:pPr>
        <w:widowControl w:val="0"/>
        <w:autoSpaceDE w:val="0"/>
        <w:autoSpaceDN w:val="0"/>
        <w:adjustRightInd w:val="0"/>
        <w:jc w:val="both"/>
        <w:rPr>
          <w:rFonts w:ascii="Arial" w:hAnsi="Arial" w:cs="Arial"/>
          <w:color w:val="000000"/>
          <w:sz w:val="16"/>
          <w:szCs w:val="16"/>
        </w:rPr>
      </w:pPr>
      <w:r>
        <w:rPr>
          <w:color w:val="000000"/>
          <w:sz w:val="16"/>
          <w:szCs w:val="16"/>
          <w:lang w:val="en"/>
        </w:rPr>
        <w:t>Handle the product after consulting all other sections of this safety data sheet. Avoid dispersion of the product into the environment. Do not eat, drink or smoke during use.</w:t>
      </w:r>
    </w:p>
    <w:p w14:paraId="2A0904C5" w14:textId="77777777" w:rsidR="00376D25" w:rsidRDefault="00376D25" w:rsidP="00D60EE8">
      <w:pPr>
        <w:widowControl w:val="0"/>
        <w:autoSpaceDE w:val="0"/>
        <w:autoSpaceDN w:val="0"/>
        <w:adjustRightInd w:val="0"/>
        <w:jc w:val="both"/>
      </w:pPr>
    </w:p>
    <w:p w14:paraId="3708CC37" w14:textId="77777777" w:rsidR="00376D25" w:rsidRDefault="00376D25" w:rsidP="00D60EE8">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7.2. Conditions for safe storage, including any incompatibilities</w:t>
      </w:r>
    </w:p>
    <w:p w14:paraId="678F1ADE" w14:textId="77777777" w:rsidR="00376D25" w:rsidRDefault="00376D25" w:rsidP="00D60EE8">
      <w:pPr>
        <w:widowControl w:val="0"/>
        <w:autoSpaceDE w:val="0"/>
        <w:autoSpaceDN w:val="0"/>
        <w:adjustRightInd w:val="0"/>
        <w:jc w:val="both"/>
      </w:pPr>
    </w:p>
    <w:p w14:paraId="78069C06" w14:textId="77777777" w:rsidR="00376D25" w:rsidRDefault="00376D25" w:rsidP="00D60EE8">
      <w:pPr>
        <w:widowControl w:val="0"/>
        <w:autoSpaceDE w:val="0"/>
        <w:autoSpaceDN w:val="0"/>
        <w:adjustRightInd w:val="0"/>
        <w:jc w:val="both"/>
        <w:rPr>
          <w:rFonts w:ascii="Arial" w:hAnsi="Arial" w:cs="Arial"/>
          <w:color w:val="000000"/>
          <w:sz w:val="16"/>
          <w:szCs w:val="16"/>
        </w:rPr>
      </w:pPr>
      <w:r>
        <w:rPr>
          <w:color w:val="000000"/>
          <w:sz w:val="16"/>
          <w:szCs w:val="16"/>
          <w:lang w:val="en"/>
        </w:rPr>
        <w:t>Keep the product in clearly labeled containers. Keep containers away from any incompatible materials, checking section 10.</w:t>
      </w:r>
    </w:p>
    <w:p w14:paraId="309C892B" w14:textId="77777777" w:rsidR="00376D25" w:rsidRDefault="00376D25" w:rsidP="00D60EE8">
      <w:pPr>
        <w:widowControl w:val="0"/>
        <w:autoSpaceDE w:val="0"/>
        <w:autoSpaceDN w:val="0"/>
        <w:adjustRightInd w:val="0"/>
        <w:jc w:val="both"/>
      </w:pPr>
    </w:p>
    <w:p w14:paraId="0046FB2F" w14:textId="77777777" w:rsidR="00376D25" w:rsidRDefault="00376D25" w:rsidP="00D60EE8">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7.3. Special end-uses</w:t>
      </w:r>
    </w:p>
    <w:p w14:paraId="3E1EF545" w14:textId="77777777" w:rsidR="00376D25" w:rsidRDefault="00376D25" w:rsidP="00D60EE8">
      <w:pPr>
        <w:widowControl w:val="0"/>
        <w:autoSpaceDE w:val="0"/>
        <w:autoSpaceDN w:val="0"/>
        <w:adjustRightInd w:val="0"/>
        <w:jc w:val="both"/>
      </w:pPr>
    </w:p>
    <w:p w14:paraId="44B41E93" w14:textId="77777777" w:rsidR="00376D25" w:rsidRDefault="00376D25" w:rsidP="00D60EE8">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4D05D2B4" w14:textId="77777777" w:rsidR="00376D25" w:rsidRDefault="00376D25" w:rsidP="00D60EE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76D25" w14:paraId="58CE0BD3" w14:textId="77777777" w:rsidTr="00D60EE8">
        <w:tc>
          <w:tcPr>
            <w:tcW w:w="10773" w:type="dxa"/>
            <w:shd w:val="clear" w:color="auto" w:fill="A8FFFF"/>
          </w:tcPr>
          <w:p w14:paraId="73713368" w14:textId="77777777" w:rsidR="00376D25" w:rsidRDefault="00376D25" w:rsidP="00D60EE8">
            <w:pPr>
              <w:widowControl w:val="0"/>
              <w:autoSpaceDE w:val="0"/>
              <w:autoSpaceDN w:val="0"/>
              <w:adjustRightInd w:val="0"/>
            </w:pPr>
            <w:r>
              <w:rPr>
                <w:b/>
                <w:bCs/>
                <w:color w:val="000000"/>
                <w:sz w:val="22"/>
                <w:szCs w:val="22"/>
                <w:lang w:val="en"/>
              </w:rPr>
              <w:t xml:space="preserve"> SECTION 8. Exposure control/personal protection</w:t>
            </w:r>
          </w:p>
        </w:tc>
      </w:tr>
    </w:tbl>
    <w:p w14:paraId="73A87EFB" w14:textId="77777777" w:rsidR="00376D25" w:rsidRDefault="00376D25" w:rsidP="00D60EE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76D25" w14:paraId="35D5C205" w14:textId="77777777" w:rsidTr="00D60EE8">
        <w:tc>
          <w:tcPr>
            <w:tcW w:w="10773" w:type="dxa"/>
            <w:shd w:val="clear" w:color="auto" w:fill="FFFFFF"/>
          </w:tcPr>
          <w:p w14:paraId="221C6184" w14:textId="77777777" w:rsidR="00376D25" w:rsidRDefault="00376D25" w:rsidP="00D60EE8">
            <w:pPr>
              <w:widowControl w:val="0"/>
              <w:autoSpaceDE w:val="0"/>
              <w:autoSpaceDN w:val="0"/>
              <w:adjustRightInd w:val="0"/>
            </w:pPr>
            <w:r>
              <w:rPr>
                <w:b/>
                <w:bCs/>
                <w:color w:val="000000"/>
                <w:sz w:val="16"/>
                <w:szCs w:val="16"/>
                <w:lang w:val="en"/>
              </w:rPr>
              <w:t xml:space="preserve"> 8.1. Control parameters</w:t>
            </w:r>
          </w:p>
        </w:tc>
      </w:tr>
    </w:tbl>
    <w:p w14:paraId="64811514" w14:textId="77777777" w:rsidR="00376D25" w:rsidRDefault="00376D25" w:rsidP="00D60EE8">
      <w:pPr>
        <w:widowControl w:val="0"/>
        <w:autoSpaceDE w:val="0"/>
        <w:autoSpaceDN w:val="0"/>
        <w:adjustRightInd w:val="0"/>
        <w:jc w:val="both"/>
      </w:pPr>
    </w:p>
    <w:p w14:paraId="4712833F" w14:textId="77777777" w:rsidR="00376D25" w:rsidRDefault="00376D25" w:rsidP="00D60EE8">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2C41DFB4" w14:textId="77777777" w:rsidR="00376D25" w:rsidRDefault="00376D25" w:rsidP="00D60EE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76D25" w14:paraId="238DEEDE" w14:textId="77777777" w:rsidTr="00D60EE8">
        <w:tc>
          <w:tcPr>
            <w:tcW w:w="10773" w:type="dxa"/>
            <w:shd w:val="clear" w:color="auto" w:fill="FFFFFF"/>
          </w:tcPr>
          <w:p w14:paraId="762FD1BB" w14:textId="77777777" w:rsidR="00376D25" w:rsidRDefault="00376D25" w:rsidP="00D60EE8">
            <w:pPr>
              <w:widowControl w:val="0"/>
              <w:autoSpaceDE w:val="0"/>
              <w:autoSpaceDN w:val="0"/>
              <w:adjustRightInd w:val="0"/>
            </w:pPr>
            <w:r>
              <w:rPr>
                <w:b/>
                <w:bCs/>
                <w:color w:val="000000"/>
                <w:sz w:val="16"/>
                <w:szCs w:val="16"/>
                <w:lang w:val="en"/>
              </w:rPr>
              <w:t xml:space="preserve"> 8.2. Exposure controls</w:t>
            </w:r>
          </w:p>
        </w:tc>
      </w:tr>
    </w:tbl>
    <w:p w14:paraId="17117EE9" w14:textId="77777777" w:rsidR="00376D25" w:rsidRDefault="00376D25" w:rsidP="00D60EE8">
      <w:pPr>
        <w:widowControl w:val="0"/>
        <w:autoSpaceDE w:val="0"/>
        <w:autoSpaceDN w:val="0"/>
        <w:adjustRightInd w:val="0"/>
        <w:jc w:val="both"/>
      </w:pPr>
    </w:p>
    <w:p w14:paraId="153E7655" w14:textId="77777777" w:rsidR="00376D25" w:rsidRDefault="00376D25" w:rsidP="00D60EE8">
      <w:pPr>
        <w:widowControl w:val="0"/>
        <w:autoSpaceDE w:val="0"/>
        <w:autoSpaceDN w:val="0"/>
        <w:adjustRightInd w:val="0"/>
        <w:jc w:val="both"/>
        <w:rPr>
          <w:rFonts w:ascii="Arial" w:hAnsi="Arial" w:cs="Arial"/>
          <w:color w:val="000000"/>
          <w:sz w:val="16"/>
          <w:szCs w:val="16"/>
        </w:rPr>
      </w:pPr>
      <w:r>
        <w:rPr>
          <w:color w:val="000000"/>
          <w:sz w:val="16"/>
          <w:szCs w:val="16"/>
          <w:lang w:val="en"/>
        </w:rPr>
        <w:t>Observe the usual safety measures when handling chemicals.</w:t>
      </w:r>
    </w:p>
    <w:p w14:paraId="184E4B83" w14:textId="77777777" w:rsidR="00376D25" w:rsidRDefault="00376D25" w:rsidP="00D60EE8">
      <w:pPr>
        <w:widowControl w:val="0"/>
        <w:autoSpaceDE w:val="0"/>
        <w:autoSpaceDN w:val="0"/>
        <w:adjustRightInd w:val="0"/>
        <w:jc w:val="both"/>
      </w:pPr>
    </w:p>
    <w:p w14:paraId="7BED3E43"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DELLE MANI</w:t>
      </w:r>
    </w:p>
    <w:p w14:paraId="755C95CB" w14:textId="77777777" w:rsidR="00376D25" w:rsidRDefault="00376D25" w:rsidP="00101F54">
      <w:pPr>
        <w:widowControl w:val="0"/>
        <w:autoSpaceDE w:val="0"/>
        <w:autoSpaceDN w:val="0"/>
        <w:adjustRightInd w:val="0"/>
        <w:jc w:val="both"/>
        <w:rPr>
          <w:rFonts w:ascii="Arial" w:hAnsi="Arial" w:cs="Arial"/>
          <w:color w:val="000000"/>
          <w:sz w:val="16"/>
          <w:szCs w:val="16"/>
        </w:rPr>
      </w:pPr>
      <w:r>
        <w:rPr>
          <w:color w:val="000000"/>
          <w:sz w:val="16"/>
          <w:szCs w:val="16"/>
          <w:lang w:val="en"/>
        </w:rPr>
        <w:lastRenderedPageBreak/>
        <w:t>Not necessary.</w:t>
      </w:r>
    </w:p>
    <w:p w14:paraId="7BEB8A53" w14:textId="77777777" w:rsidR="00376D25" w:rsidRDefault="00376D25" w:rsidP="00101F54">
      <w:pPr>
        <w:widowControl w:val="0"/>
        <w:autoSpaceDE w:val="0"/>
        <w:autoSpaceDN w:val="0"/>
        <w:adjustRightInd w:val="0"/>
        <w:jc w:val="both"/>
      </w:pPr>
    </w:p>
    <w:p w14:paraId="16267C7A" w14:textId="77777777" w:rsidR="00376D25" w:rsidRDefault="00376D25" w:rsidP="00101F54">
      <w:pPr>
        <w:widowControl w:val="0"/>
        <w:autoSpaceDE w:val="0"/>
        <w:autoSpaceDN w:val="0"/>
        <w:adjustRightInd w:val="0"/>
        <w:jc w:val="both"/>
        <w:rPr>
          <w:rFonts w:ascii="Arial" w:hAnsi="Arial" w:cs="Arial"/>
          <w:color w:val="000000"/>
          <w:sz w:val="16"/>
          <w:szCs w:val="16"/>
        </w:rPr>
      </w:pPr>
      <w:r>
        <w:rPr>
          <w:color w:val="000000"/>
          <w:sz w:val="16"/>
          <w:szCs w:val="16"/>
          <w:lang w:val="en"/>
        </w:rPr>
        <w:t>SKIN PROTECTION</w:t>
      </w:r>
    </w:p>
    <w:p w14:paraId="5D822491" w14:textId="77777777" w:rsidR="00376D25" w:rsidRDefault="00376D25" w:rsidP="00101F54">
      <w:pPr>
        <w:widowControl w:val="0"/>
        <w:autoSpaceDE w:val="0"/>
        <w:autoSpaceDN w:val="0"/>
        <w:adjustRightInd w:val="0"/>
        <w:jc w:val="both"/>
        <w:rPr>
          <w:rFonts w:ascii="Arial" w:hAnsi="Arial" w:cs="Arial"/>
          <w:color w:val="000000"/>
          <w:sz w:val="16"/>
          <w:szCs w:val="16"/>
        </w:rPr>
      </w:pPr>
      <w:r>
        <w:rPr>
          <w:color w:val="000000"/>
          <w:sz w:val="16"/>
          <w:szCs w:val="16"/>
          <w:lang w:val="en"/>
        </w:rPr>
        <w:t>Not necessary.</w:t>
      </w:r>
    </w:p>
    <w:p w14:paraId="64C1BD1E" w14:textId="77777777" w:rsidR="00376D25" w:rsidRDefault="00376D25" w:rsidP="00101F54">
      <w:pPr>
        <w:widowControl w:val="0"/>
        <w:autoSpaceDE w:val="0"/>
        <w:autoSpaceDN w:val="0"/>
        <w:adjustRightInd w:val="0"/>
        <w:jc w:val="both"/>
      </w:pPr>
    </w:p>
    <w:p w14:paraId="77811E0F" w14:textId="77777777" w:rsidR="00376D25" w:rsidRDefault="00376D25" w:rsidP="00101F54">
      <w:pPr>
        <w:widowControl w:val="0"/>
        <w:autoSpaceDE w:val="0"/>
        <w:autoSpaceDN w:val="0"/>
        <w:adjustRightInd w:val="0"/>
        <w:jc w:val="both"/>
        <w:rPr>
          <w:rFonts w:ascii="Arial" w:hAnsi="Arial" w:cs="Arial"/>
          <w:color w:val="000000"/>
          <w:sz w:val="16"/>
          <w:szCs w:val="16"/>
        </w:rPr>
      </w:pPr>
      <w:r>
        <w:rPr>
          <w:color w:val="000000"/>
          <w:sz w:val="16"/>
          <w:szCs w:val="16"/>
          <w:lang w:val="en"/>
        </w:rPr>
        <w:t>EYE PROTECTION</w:t>
      </w:r>
    </w:p>
    <w:p w14:paraId="2F6B1073" w14:textId="77777777" w:rsidR="00376D25" w:rsidRDefault="00376D25" w:rsidP="00101F54">
      <w:pPr>
        <w:widowControl w:val="0"/>
        <w:autoSpaceDE w:val="0"/>
        <w:autoSpaceDN w:val="0"/>
        <w:adjustRightInd w:val="0"/>
        <w:jc w:val="both"/>
        <w:rPr>
          <w:rFonts w:ascii="Arial" w:hAnsi="Arial" w:cs="Arial"/>
          <w:color w:val="000000"/>
          <w:sz w:val="16"/>
          <w:szCs w:val="16"/>
        </w:rPr>
      </w:pPr>
      <w:r>
        <w:rPr>
          <w:color w:val="000000"/>
          <w:sz w:val="16"/>
          <w:szCs w:val="16"/>
          <w:lang w:val="en"/>
        </w:rPr>
        <w:t>Not necessary.</w:t>
      </w:r>
    </w:p>
    <w:p w14:paraId="3962CDF1" w14:textId="77777777" w:rsidR="00376D25" w:rsidRDefault="00376D25" w:rsidP="00101F54">
      <w:pPr>
        <w:widowControl w:val="0"/>
        <w:autoSpaceDE w:val="0"/>
        <w:autoSpaceDN w:val="0"/>
        <w:adjustRightInd w:val="0"/>
        <w:jc w:val="both"/>
      </w:pPr>
    </w:p>
    <w:p w14:paraId="1E8358F1" w14:textId="77777777" w:rsidR="00376D25" w:rsidRDefault="00376D25" w:rsidP="00101F54">
      <w:pPr>
        <w:widowControl w:val="0"/>
        <w:autoSpaceDE w:val="0"/>
        <w:autoSpaceDN w:val="0"/>
        <w:adjustRightInd w:val="0"/>
        <w:jc w:val="both"/>
        <w:rPr>
          <w:rFonts w:ascii="Arial" w:hAnsi="Arial" w:cs="Arial"/>
          <w:color w:val="000000"/>
          <w:sz w:val="16"/>
          <w:szCs w:val="16"/>
        </w:rPr>
      </w:pPr>
      <w:r>
        <w:rPr>
          <w:color w:val="000000"/>
          <w:sz w:val="16"/>
          <w:szCs w:val="16"/>
          <w:lang w:val="en"/>
        </w:rPr>
        <w:t>RESPIRATORY PROTECTION</w:t>
      </w:r>
    </w:p>
    <w:p w14:paraId="2FF7C67B" w14:textId="77777777" w:rsidR="00376D25" w:rsidRDefault="00376D25" w:rsidP="00101F54">
      <w:pPr>
        <w:widowControl w:val="0"/>
        <w:autoSpaceDE w:val="0"/>
        <w:autoSpaceDN w:val="0"/>
        <w:adjustRightInd w:val="0"/>
        <w:jc w:val="both"/>
        <w:rPr>
          <w:rFonts w:ascii="Arial" w:hAnsi="Arial" w:cs="Arial"/>
          <w:color w:val="000000"/>
          <w:sz w:val="16"/>
          <w:szCs w:val="16"/>
        </w:rPr>
      </w:pPr>
      <w:r>
        <w:rPr>
          <w:color w:val="000000"/>
          <w:sz w:val="16"/>
          <w:szCs w:val="16"/>
          <w:lang w:val="en"/>
        </w:rPr>
        <w:t>Not necessary, unless otherwise stated in the chemical risk assessment.</w:t>
      </w:r>
    </w:p>
    <w:p w14:paraId="4F86279C" w14:textId="77777777" w:rsidR="00376D25" w:rsidRDefault="00376D25" w:rsidP="00101F54">
      <w:pPr>
        <w:widowControl w:val="0"/>
        <w:autoSpaceDE w:val="0"/>
        <w:autoSpaceDN w:val="0"/>
        <w:adjustRightInd w:val="0"/>
        <w:jc w:val="both"/>
      </w:pPr>
    </w:p>
    <w:p w14:paraId="68AA7E16" w14:textId="77777777" w:rsidR="00376D25" w:rsidRDefault="00376D25" w:rsidP="00101F54">
      <w:pPr>
        <w:widowControl w:val="0"/>
        <w:autoSpaceDE w:val="0"/>
        <w:autoSpaceDN w:val="0"/>
        <w:adjustRightInd w:val="0"/>
        <w:jc w:val="both"/>
        <w:rPr>
          <w:rFonts w:ascii="Arial" w:hAnsi="Arial" w:cs="Arial"/>
          <w:color w:val="000000"/>
          <w:sz w:val="16"/>
          <w:szCs w:val="16"/>
        </w:rPr>
      </w:pPr>
      <w:r>
        <w:rPr>
          <w:color w:val="000000"/>
          <w:sz w:val="16"/>
          <w:szCs w:val="16"/>
          <w:lang w:val="en"/>
        </w:rPr>
        <w:t>ENVIRONMENTAL EXPOSURE CONTROLS</w:t>
      </w:r>
    </w:p>
    <w:p w14:paraId="6FB3F9D7" w14:textId="77777777" w:rsidR="00376D25" w:rsidRDefault="00376D25" w:rsidP="00101F54">
      <w:pPr>
        <w:widowControl w:val="0"/>
        <w:autoSpaceDE w:val="0"/>
        <w:autoSpaceDN w:val="0"/>
        <w:adjustRightInd w:val="0"/>
        <w:jc w:val="both"/>
      </w:pPr>
    </w:p>
    <w:p w14:paraId="6684A3DD" w14:textId="77777777" w:rsidR="00376D25" w:rsidRDefault="00376D25" w:rsidP="00101F54">
      <w:pPr>
        <w:widowControl w:val="0"/>
        <w:autoSpaceDE w:val="0"/>
        <w:autoSpaceDN w:val="0"/>
        <w:adjustRightInd w:val="0"/>
        <w:jc w:val="both"/>
        <w:rPr>
          <w:rFonts w:ascii="Arial" w:hAnsi="Arial" w:cs="Arial"/>
          <w:color w:val="000000"/>
          <w:sz w:val="16"/>
          <w:szCs w:val="16"/>
        </w:rPr>
      </w:pPr>
      <w:r>
        <w:rPr>
          <w:color w:val="000000"/>
          <w:sz w:val="16"/>
          <w:szCs w:val="16"/>
          <w:lang w:val="en"/>
        </w:rPr>
        <w:t>Emissions from production processes, including from ventilation equipment, should be checked for compliance with environmental protection legislation.</w:t>
      </w:r>
    </w:p>
    <w:p w14:paraId="098F51BF" w14:textId="77777777" w:rsidR="00376D25" w:rsidRDefault="00376D25" w:rsidP="00101F5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76D25" w14:paraId="58FE467C" w14:textId="77777777" w:rsidTr="00101F54">
        <w:tc>
          <w:tcPr>
            <w:tcW w:w="10773" w:type="dxa"/>
            <w:shd w:val="clear" w:color="auto" w:fill="A8FFFF"/>
          </w:tcPr>
          <w:p w14:paraId="5A3FB48C" w14:textId="77777777" w:rsidR="00376D25" w:rsidRDefault="00376D25" w:rsidP="00101F54">
            <w:pPr>
              <w:widowControl w:val="0"/>
              <w:autoSpaceDE w:val="0"/>
              <w:autoSpaceDN w:val="0"/>
              <w:adjustRightInd w:val="0"/>
            </w:pPr>
            <w:r>
              <w:rPr>
                <w:b/>
                <w:bCs/>
                <w:color w:val="000000"/>
                <w:sz w:val="22"/>
                <w:szCs w:val="22"/>
                <w:lang w:val="en"/>
              </w:rPr>
              <w:t xml:space="preserve"> SECTION 9. Physical and chemical properties</w:t>
            </w:r>
          </w:p>
        </w:tc>
      </w:tr>
    </w:tbl>
    <w:p w14:paraId="2DE2E4E8" w14:textId="77777777" w:rsidR="00376D25" w:rsidRDefault="00376D25" w:rsidP="00101F5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76D25" w14:paraId="2DD2D468" w14:textId="77777777" w:rsidTr="00101F54">
        <w:tc>
          <w:tcPr>
            <w:tcW w:w="10773" w:type="dxa"/>
            <w:shd w:val="clear" w:color="auto" w:fill="FFFFFF"/>
          </w:tcPr>
          <w:p w14:paraId="7474544C" w14:textId="77777777" w:rsidR="00376D25" w:rsidRDefault="00376D25" w:rsidP="00101F54">
            <w:pPr>
              <w:widowControl w:val="0"/>
              <w:autoSpaceDE w:val="0"/>
              <w:autoSpaceDN w:val="0"/>
              <w:adjustRightInd w:val="0"/>
            </w:pPr>
            <w:r>
              <w:rPr>
                <w:b/>
                <w:bCs/>
                <w:color w:val="000000"/>
                <w:sz w:val="16"/>
                <w:szCs w:val="16"/>
                <w:lang w:val="en"/>
              </w:rPr>
              <w:t xml:space="preserve"> 9.1. Information on basic physical and chemical properties</w:t>
            </w:r>
          </w:p>
        </w:tc>
      </w:tr>
    </w:tbl>
    <w:p w14:paraId="0C2B69BC" w14:textId="77777777" w:rsidR="00376D25" w:rsidRDefault="00376D25" w:rsidP="00101F5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376D25" w14:paraId="120E5B05" w14:textId="77777777" w:rsidTr="00101F54">
        <w:tc>
          <w:tcPr>
            <w:tcW w:w="3402" w:type="dxa"/>
            <w:shd w:val="clear" w:color="auto" w:fill="FFFFFF"/>
          </w:tcPr>
          <w:p w14:paraId="7883FD80" w14:textId="77777777" w:rsidR="00376D25" w:rsidRDefault="00376D25" w:rsidP="00101F54">
            <w:pPr>
              <w:widowControl w:val="0"/>
              <w:autoSpaceDE w:val="0"/>
              <w:autoSpaceDN w:val="0"/>
              <w:adjustRightInd w:val="0"/>
            </w:pPr>
            <w:r>
              <w:rPr>
                <w:color w:val="000000"/>
                <w:sz w:val="16"/>
                <w:szCs w:val="16"/>
                <w:lang w:val="en"/>
              </w:rPr>
              <w:t xml:space="preserve"> Physical state</w:t>
            </w:r>
          </w:p>
        </w:tc>
        <w:tc>
          <w:tcPr>
            <w:tcW w:w="5670" w:type="dxa"/>
            <w:shd w:val="clear" w:color="auto" w:fill="FFFFFF"/>
          </w:tcPr>
          <w:p w14:paraId="7AA11E25" w14:textId="77777777" w:rsidR="00376D25" w:rsidRDefault="00376D25" w:rsidP="00101F54">
            <w:pPr>
              <w:widowControl w:val="0"/>
              <w:autoSpaceDE w:val="0"/>
              <w:autoSpaceDN w:val="0"/>
              <w:adjustRightInd w:val="0"/>
            </w:pPr>
            <w:r>
              <w:rPr>
                <w:color w:val="000000"/>
                <w:sz w:val="16"/>
                <w:szCs w:val="16"/>
                <w:lang w:val="en"/>
              </w:rPr>
              <w:t>pasty liquid</w:t>
            </w:r>
          </w:p>
        </w:tc>
      </w:tr>
      <w:tr w:rsidR="00376D25" w14:paraId="6A7D287A" w14:textId="77777777" w:rsidTr="00101F54">
        <w:tc>
          <w:tcPr>
            <w:tcW w:w="3402" w:type="dxa"/>
            <w:shd w:val="clear" w:color="auto" w:fill="FFFFFF"/>
          </w:tcPr>
          <w:p w14:paraId="4BC67FBF" w14:textId="77777777" w:rsidR="00376D25" w:rsidRDefault="00376D25" w:rsidP="00101F54">
            <w:pPr>
              <w:widowControl w:val="0"/>
              <w:autoSpaceDE w:val="0"/>
              <w:autoSpaceDN w:val="0"/>
              <w:adjustRightInd w:val="0"/>
            </w:pPr>
            <w:r>
              <w:rPr>
                <w:color w:val="000000"/>
                <w:sz w:val="16"/>
                <w:szCs w:val="16"/>
                <w:lang w:val="en"/>
              </w:rPr>
              <w:t xml:space="preserve"> Color</w:t>
            </w:r>
          </w:p>
        </w:tc>
        <w:tc>
          <w:tcPr>
            <w:tcW w:w="5670" w:type="dxa"/>
            <w:shd w:val="clear" w:color="auto" w:fill="FFFFFF"/>
          </w:tcPr>
          <w:p w14:paraId="191F8D51" w14:textId="77777777" w:rsidR="00376D25" w:rsidRDefault="00376D25" w:rsidP="00101F54">
            <w:pPr>
              <w:widowControl w:val="0"/>
              <w:autoSpaceDE w:val="0"/>
              <w:autoSpaceDN w:val="0"/>
              <w:adjustRightInd w:val="0"/>
            </w:pPr>
            <w:r>
              <w:rPr>
                <w:color w:val="000000"/>
                <w:sz w:val="16"/>
                <w:szCs w:val="16"/>
                <w:lang w:val="en"/>
              </w:rPr>
              <w:t>white</w:t>
            </w:r>
          </w:p>
        </w:tc>
      </w:tr>
      <w:tr w:rsidR="00376D25" w14:paraId="4836C59E" w14:textId="77777777" w:rsidTr="00101F54">
        <w:tc>
          <w:tcPr>
            <w:tcW w:w="3402" w:type="dxa"/>
            <w:shd w:val="clear" w:color="auto" w:fill="FFFFFF"/>
          </w:tcPr>
          <w:p w14:paraId="5E86B82B" w14:textId="77777777" w:rsidR="00376D25" w:rsidRDefault="00376D25" w:rsidP="00101F54">
            <w:pPr>
              <w:widowControl w:val="0"/>
              <w:autoSpaceDE w:val="0"/>
              <w:autoSpaceDN w:val="0"/>
              <w:adjustRightInd w:val="0"/>
            </w:pPr>
            <w:r>
              <w:rPr>
                <w:color w:val="000000"/>
                <w:sz w:val="16"/>
                <w:szCs w:val="16"/>
                <w:lang w:val="en"/>
              </w:rPr>
              <w:t xml:space="preserve"> Smell</w:t>
            </w:r>
          </w:p>
        </w:tc>
        <w:tc>
          <w:tcPr>
            <w:tcW w:w="5670" w:type="dxa"/>
            <w:shd w:val="clear" w:color="auto" w:fill="FFFFFF"/>
          </w:tcPr>
          <w:p w14:paraId="71544061" w14:textId="77777777" w:rsidR="00376D25" w:rsidRDefault="00376D25" w:rsidP="00101F54">
            <w:pPr>
              <w:widowControl w:val="0"/>
              <w:autoSpaceDE w:val="0"/>
              <w:autoSpaceDN w:val="0"/>
              <w:adjustRightInd w:val="0"/>
            </w:pPr>
            <w:r>
              <w:rPr>
                <w:color w:val="000000"/>
                <w:sz w:val="16"/>
                <w:szCs w:val="16"/>
                <w:lang w:val="en"/>
              </w:rPr>
              <w:t>characteristic</w:t>
            </w:r>
          </w:p>
        </w:tc>
      </w:tr>
      <w:tr w:rsidR="00376D25" w14:paraId="388E789E" w14:textId="77777777" w:rsidTr="00101F54">
        <w:tc>
          <w:tcPr>
            <w:tcW w:w="3402" w:type="dxa"/>
            <w:shd w:val="clear" w:color="auto" w:fill="FFFFFF"/>
          </w:tcPr>
          <w:p w14:paraId="78482C51" w14:textId="77777777" w:rsidR="00376D25" w:rsidRDefault="00376D25" w:rsidP="00101F54">
            <w:pPr>
              <w:widowControl w:val="0"/>
              <w:autoSpaceDE w:val="0"/>
              <w:autoSpaceDN w:val="0"/>
              <w:adjustRightInd w:val="0"/>
            </w:pPr>
            <w:r>
              <w:rPr>
                <w:color w:val="000000"/>
                <w:sz w:val="16"/>
                <w:szCs w:val="16"/>
                <w:lang w:val="en"/>
              </w:rPr>
              <w:t xml:space="preserve"> Olfactory threshold</w:t>
            </w:r>
          </w:p>
        </w:tc>
        <w:tc>
          <w:tcPr>
            <w:tcW w:w="5670" w:type="dxa"/>
            <w:shd w:val="clear" w:color="auto" w:fill="FFFFFF"/>
          </w:tcPr>
          <w:p w14:paraId="03D90B2D" w14:textId="77777777" w:rsidR="00376D25" w:rsidRDefault="00376D25" w:rsidP="00101F54">
            <w:pPr>
              <w:widowControl w:val="0"/>
              <w:autoSpaceDE w:val="0"/>
              <w:autoSpaceDN w:val="0"/>
              <w:adjustRightInd w:val="0"/>
            </w:pPr>
            <w:r>
              <w:rPr>
                <w:color w:val="000000"/>
                <w:sz w:val="16"/>
                <w:szCs w:val="16"/>
                <w:lang w:val="en"/>
              </w:rPr>
              <w:t>Unavailable</w:t>
            </w:r>
          </w:p>
        </w:tc>
      </w:tr>
      <w:tr w:rsidR="00376D25" w14:paraId="7203DCCE" w14:textId="77777777" w:rsidTr="00101F54">
        <w:tc>
          <w:tcPr>
            <w:tcW w:w="3402" w:type="dxa"/>
            <w:shd w:val="clear" w:color="auto" w:fill="FFFFFF"/>
          </w:tcPr>
          <w:p w14:paraId="4CB612E0" w14:textId="77777777" w:rsidR="00376D25" w:rsidRDefault="00376D25" w:rsidP="00101F54">
            <w:pPr>
              <w:widowControl w:val="0"/>
              <w:autoSpaceDE w:val="0"/>
              <w:autoSpaceDN w:val="0"/>
              <w:adjustRightInd w:val="0"/>
            </w:pPr>
            <w:r>
              <w:rPr>
                <w:color w:val="000000"/>
                <w:sz w:val="16"/>
                <w:szCs w:val="16"/>
                <w:lang w:val="en"/>
              </w:rPr>
              <w:t xml:space="preserve"> pH</w:t>
            </w:r>
          </w:p>
        </w:tc>
        <w:tc>
          <w:tcPr>
            <w:tcW w:w="5670" w:type="dxa"/>
            <w:shd w:val="clear" w:color="auto" w:fill="FFFFFF"/>
          </w:tcPr>
          <w:p w14:paraId="7FFEEE2B" w14:textId="77777777" w:rsidR="00376D25" w:rsidRDefault="00376D25" w:rsidP="00101F54">
            <w:pPr>
              <w:widowControl w:val="0"/>
              <w:autoSpaceDE w:val="0"/>
              <w:autoSpaceDN w:val="0"/>
              <w:adjustRightInd w:val="0"/>
            </w:pPr>
            <w:r>
              <w:rPr>
                <w:color w:val="000000"/>
                <w:sz w:val="16"/>
                <w:szCs w:val="16"/>
                <w:lang w:val="en"/>
              </w:rPr>
              <w:t xml:space="preserve">8 - 9 </w:t>
            </w:r>
          </w:p>
        </w:tc>
      </w:tr>
      <w:tr w:rsidR="00376D25" w14:paraId="2F776CC9" w14:textId="77777777" w:rsidTr="00101F54">
        <w:tc>
          <w:tcPr>
            <w:tcW w:w="3402" w:type="dxa"/>
            <w:shd w:val="clear" w:color="auto" w:fill="FFFFFF"/>
          </w:tcPr>
          <w:p w14:paraId="193ACE56" w14:textId="77777777" w:rsidR="00376D25" w:rsidRDefault="00376D25" w:rsidP="00101F54">
            <w:pPr>
              <w:widowControl w:val="0"/>
              <w:autoSpaceDE w:val="0"/>
              <w:autoSpaceDN w:val="0"/>
              <w:adjustRightInd w:val="0"/>
            </w:pPr>
            <w:r>
              <w:rPr>
                <w:color w:val="000000"/>
                <w:sz w:val="16"/>
                <w:szCs w:val="16"/>
                <w:lang w:val="en"/>
              </w:rPr>
              <w:t xml:space="preserve"> Melting or freezing point</w:t>
            </w:r>
          </w:p>
        </w:tc>
        <w:tc>
          <w:tcPr>
            <w:tcW w:w="5670" w:type="dxa"/>
            <w:shd w:val="clear" w:color="auto" w:fill="FFFFFF"/>
          </w:tcPr>
          <w:p w14:paraId="000A8AB2" w14:textId="77777777" w:rsidR="00376D25" w:rsidRDefault="00376D25" w:rsidP="00101F54">
            <w:pPr>
              <w:widowControl w:val="0"/>
              <w:autoSpaceDE w:val="0"/>
              <w:autoSpaceDN w:val="0"/>
              <w:adjustRightInd w:val="0"/>
            </w:pPr>
            <w:r>
              <w:rPr>
                <w:color w:val="000000"/>
                <w:sz w:val="16"/>
                <w:szCs w:val="16"/>
                <w:lang w:val="en"/>
              </w:rPr>
              <w:t>0 °C</w:t>
            </w:r>
          </w:p>
        </w:tc>
      </w:tr>
      <w:tr w:rsidR="00376D25" w14:paraId="6AF0C4FA" w14:textId="77777777" w:rsidTr="00101F54">
        <w:tc>
          <w:tcPr>
            <w:tcW w:w="3402" w:type="dxa"/>
            <w:shd w:val="clear" w:color="auto" w:fill="FFFFFF"/>
          </w:tcPr>
          <w:p w14:paraId="1395359D" w14:textId="77777777" w:rsidR="00376D25" w:rsidRDefault="00376D25" w:rsidP="00101F54">
            <w:pPr>
              <w:widowControl w:val="0"/>
              <w:autoSpaceDE w:val="0"/>
              <w:autoSpaceDN w:val="0"/>
              <w:adjustRightInd w:val="0"/>
            </w:pPr>
            <w:r>
              <w:rPr>
                <w:color w:val="000000"/>
                <w:sz w:val="16"/>
                <w:szCs w:val="16"/>
                <w:lang w:val="en"/>
              </w:rPr>
              <w:t xml:space="preserve"> Initial boiling point</w:t>
            </w:r>
          </w:p>
        </w:tc>
        <w:tc>
          <w:tcPr>
            <w:tcW w:w="5670" w:type="dxa"/>
            <w:shd w:val="clear" w:color="auto" w:fill="FFFFFF"/>
          </w:tcPr>
          <w:p w14:paraId="5E3679F0" w14:textId="77777777" w:rsidR="00376D25" w:rsidRDefault="00376D25" w:rsidP="00101F54">
            <w:pPr>
              <w:widowControl w:val="0"/>
              <w:autoSpaceDE w:val="0"/>
              <w:autoSpaceDN w:val="0"/>
              <w:adjustRightInd w:val="0"/>
            </w:pPr>
            <w:r>
              <w:rPr>
                <w:color w:val="000000"/>
                <w:sz w:val="16"/>
                <w:szCs w:val="16"/>
                <w:lang w:val="en"/>
              </w:rPr>
              <w:t>&gt; 100 °C</w:t>
            </w:r>
          </w:p>
        </w:tc>
      </w:tr>
      <w:tr w:rsidR="00376D25" w14:paraId="652F2EE5" w14:textId="77777777" w:rsidTr="00101F54">
        <w:tc>
          <w:tcPr>
            <w:tcW w:w="3402" w:type="dxa"/>
            <w:shd w:val="clear" w:color="auto" w:fill="FFFFFF"/>
          </w:tcPr>
          <w:p w14:paraId="31C18E07" w14:textId="77777777" w:rsidR="00376D25" w:rsidRDefault="00376D25" w:rsidP="00101F54">
            <w:pPr>
              <w:widowControl w:val="0"/>
              <w:autoSpaceDE w:val="0"/>
              <w:autoSpaceDN w:val="0"/>
              <w:adjustRightInd w:val="0"/>
            </w:pPr>
            <w:r>
              <w:rPr>
                <w:color w:val="000000"/>
                <w:sz w:val="16"/>
                <w:szCs w:val="16"/>
                <w:lang w:val="en"/>
              </w:rPr>
              <w:t xml:space="preserve"> Boiling range</w:t>
            </w:r>
          </w:p>
        </w:tc>
        <w:tc>
          <w:tcPr>
            <w:tcW w:w="5670" w:type="dxa"/>
            <w:shd w:val="clear" w:color="auto" w:fill="FFFFFF"/>
          </w:tcPr>
          <w:p w14:paraId="697268E6" w14:textId="77777777" w:rsidR="00376D25" w:rsidRDefault="00376D25" w:rsidP="00101F54">
            <w:pPr>
              <w:widowControl w:val="0"/>
              <w:autoSpaceDE w:val="0"/>
              <w:autoSpaceDN w:val="0"/>
              <w:adjustRightInd w:val="0"/>
            </w:pPr>
            <w:r>
              <w:rPr>
                <w:color w:val="000000"/>
                <w:sz w:val="16"/>
                <w:szCs w:val="16"/>
                <w:lang w:val="en"/>
              </w:rPr>
              <w:t>Unavailable</w:t>
            </w:r>
          </w:p>
        </w:tc>
      </w:tr>
      <w:tr w:rsidR="00376D25" w14:paraId="78BC8CC3" w14:textId="77777777" w:rsidTr="00101F54">
        <w:tc>
          <w:tcPr>
            <w:tcW w:w="3402" w:type="dxa"/>
            <w:shd w:val="clear" w:color="auto" w:fill="FFFFFF"/>
          </w:tcPr>
          <w:p w14:paraId="5E27043F" w14:textId="77777777" w:rsidR="00376D25" w:rsidRDefault="00376D25" w:rsidP="00101F54">
            <w:pPr>
              <w:widowControl w:val="0"/>
              <w:autoSpaceDE w:val="0"/>
              <w:autoSpaceDN w:val="0"/>
              <w:adjustRightInd w:val="0"/>
            </w:pPr>
            <w:r>
              <w:rPr>
                <w:color w:val="000000"/>
                <w:sz w:val="16"/>
                <w:szCs w:val="16"/>
                <w:lang w:val="en"/>
              </w:rPr>
              <w:t xml:space="preserve"> Flash point</w:t>
            </w:r>
          </w:p>
        </w:tc>
        <w:tc>
          <w:tcPr>
            <w:tcW w:w="5670" w:type="dxa"/>
            <w:shd w:val="clear" w:color="auto" w:fill="FFFFFF"/>
          </w:tcPr>
          <w:p w14:paraId="19DAC4CC" w14:textId="77777777" w:rsidR="00376D25" w:rsidRDefault="00376D25" w:rsidP="00101F54">
            <w:pPr>
              <w:widowControl w:val="0"/>
              <w:autoSpaceDE w:val="0"/>
              <w:autoSpaceDN w:val="0"/>
              <w:adjustRightInd w:val="0"/>
            </w:pPr>
            <w:r>
              <w:rPr>
                <w:color w:val="000000"/>
                <w:sz w:val="16"/>
                <w:szCs w:val="16"/>
                <w:lang w:val="en"/>
              </w:rPr>
              <w:t>Unavailable</w:t>
            </w:r>
          </w:p>
        </w:tc>
      </w:tr>
      <w:tr w:rsidR="00376D25" w14:paraId="7BD0BF40" w14:textId="77777777" w:rsidTr="00101F54">
        <w:tc>
          <w:tcPr>
            <w:tcW w:w="3402" w:type="dxa"/>
            <w:shd w:val="clear" w:color="auto" w:fill="FFFFFF"/>
          </w:tcPr>
          <w:p w14:paraId="7471200E" w14:textId="77777777" w:rsidR="00376D25" w:rsidRDefault="00376D25" w:rsidP="00101F54">
            <w:pPr>
              <w:widowControl w:val="0"/>
              <w:autoSpaceDE w:val="0"/>
              <w:autoSpaceDN w:val="0"/>
              <w:adjustRightInd w:val="0"/>
            </w:pPr>
            <w:r>
              <w:rPr>
                <w:color w:val="000000"/>
                <w:sz w:val="16"/>
                <w:szCs w:val="16"/>
                <w:lang w:val="en"/>
              </w:rPr>
              <w:t xml:space="preserve"> Evaporation rate</w:t>
            </w:r>
          </w:p>
        </w:tc>
        <w:tc>
          <w:tcPr>
            <w:tcW w:w="5670" w:type="dxa"/>
            <w:shd w:val="clear" w:color="auto" w:fill="FFFFFF"/>
          </w:tcPr>
          <w:p w14:paraId="32E7A5CF" w14:textId="77777777" w:rsidR="00376D25" w:rsidRDefault="00376D25" w:rsidP="00101F54">
            <w:pPr>
              <w:widowControl w:val="0"/>
              <w:autoSpaceDE w:val="0"/>
              <w:autoSpaceDN w:val="0"/>
              <w:adjustRightInd w:val="0"/>
            </w:pPr>
            <w:r>
              <w:rPr>
                <w:color w:val="000000"/>
                <w:sz w:val="16"/>
                <w:szCs w:val="16"/>
                <w:lang w:val="en"/>
              </w:rPr>
              <w:t>Unavailable</w:t>
            </w:r>
          </w:p>
        </w:tc>
      </w:tr>
      <w:tr w:rsidR="00376D25" w14:paraId="7146AE1D" w14:textId="77777777" w:rsidTr="00101F54">
        <w:tc>
          <w:tcPr>
            <w:tcW w:w="3402" w:type="dxa"/>
            <w:shd w:val="clear" w:color="auto" w:fill="FFFFFF"/>
          </w:tcPr>
          <w:p w14:paraId="1245FE47" w14:textId="77777777" w:rsidR="00376D25" w:rsidRDefault="00376D25" w:rsidP="00101F54">
            <w:pPr>
              <w:widowControl w:val="0"/>
              <w:autoSpaceDE w:val="0"/>
              <w:autoSpaceDN w:val="0"/>
              <w:adjustRightInd w:val="0"/>
            </w:pPr>
            <w:r>
              <w:rPr>
                <w:color w:val="000000"/>
                <w:sz w:val="16"/>
                <w:szCs w:val="16"/>
                <w:lang w:val="en"/>
              </w:rPr>
              <w:t xml:space="preserve"> Flammability of solids and gases</w:t>
            </w:r>
          </w:p>
        </w:tc>
        <w:tc>
          <w:tcPr>
            <w:tcW w:w="5670" w:type="dxa"/>
            <w:shd w:val="clear" w:color="auto" w:fill="FFFFFF"/>
          </w:tcPr>
          <w:p w14:paraId="22389F5E" w14:textId="77777777" w:rsidR="00376D25" w:rsidRDefault="00376D25" w:rsidP="00101F54">
            <w:pPr>
              <w:widowControl w:val="0"/>
              <w:autoSpaceDE w:val="0"/>
              <w:autoSpaceDN w:val="0"/>
              <w:adjustRightInd w:val="0"/>
            </w:pPr>
            <w:r>
              <w:rPr>
                <w:color w:val="000000"/>
                <w:sz w:val="16"/>
                <w:szCs w:val="16"/>
                <w:lang w:val="en"/>
              </w:rPr>
              <w:t>Unavailable</w:t>
            </w:r>
          </w:p>
        </w:tc>
      </w:tr>
      <w:tr w:rsidR="00376D25" w14:paraId="548DE53B" w14:textId="77777777" w:rsidTr="00101F54">
        <w:tc>
          <w:tcPr>
            <w:tcW w:w="3402" w:type="dxa"/>
            <w:shd w:val="clear" w:color="auto" w:fill="FFFFFF"/>
          </w:tcPr>
          <w:p w14:paraId="3F928DFD" w14:textId="77777777" w:rsidR="00376D25" w:rsidRDefault="00376D25" w:rsidP="00101F54">
            <w:pPr>
              <w:widowControl w:val="0"/>
              <w:autoSpaceDE w:val="0"/>
              <w:autoSpaceDN w:val="0"/>
              <w:adjustRightInd w:val="0"/>
            </w:pPr>
            <w:r>
              <w:rPr>
                <w:color w:val="000000"/>
                <w:sz w:val="16"/>
                <w:szCs w:val="16"/>
                <w:lang w:val="en"/>
              </w:rPr>
              <w:t xml:space="preserve"> Lower flammability limit</w:t>
            </w:r>
          </w:p>
        </w:tc>
        <w:tc>
          <w:tcPr>
            <w:tcW w:w="5670" w:type="dxa"/>
            <w:shd w:val="clear" w:color="auto" w:fill="FFFFFF"/>
          </w:tcPr>
          <w:p w14:paraId="745DFBB3" w14:textId="77777777" w:rsidR="00376D25" w:rsidRDefault="00376D25" w:rsidP="00101F54">
            <w:pPr>
              <w:widowControl w:val="0"/>
              <w:autoSpaceDE w:val="0"/>
              <w:autoSpaceDN w:val="0"/>
              <w:adjustRightInd w:val="0"/>
            </w:pPr>
            <w:r>
              <w:rPr>
                <w:color w:val="000000"/>
                <w:sz w:val="16"/>
                <w:szCs w:val="16"/>
                <w:lang w:val="en"/>
              </w:rPr>
              <w:t>Unavailable</w:t>
            </w:r>
          </w:p>
        </w:tc>
      </w:tr>
      <w:tr w:rsidR="00376D25" w14:paraId="0CF52049" w14:textId="77777777" w:rsidTr="00101F54">
        <w:tc>
          <w:tcPr>
            <w:tcW w:w="3402" w:type="dxa"/>
            <w:shd w:val="clear" w:color="auto" w:fill="FFFFFF"/>
          </w:tcPr>
          <w:p w14:paraId="629FF527" w14:textId="77777777" w:rsidR="00376D25" w:rsidRDefault="00376D25" w:rsidP="00101F54">
            <w:pPr>
              <w:widowControl w:val="0"/>
              <w:autoSpaceDE w:val="0"/>
              <w:autoSpaceDN w:val="0"/>
              <w:adjustRightInd w:val="0"/>
            </w:pPr>
            <w:r>
              <w:rPr>
                <w:color w:val="000000"/>
                <w:sz w:val="16"/>
                <w:szCs w:val="16"/>
                <w:lang w:val="en"/>
              </w:rPr>
              <w:t xml:space="preserve"> Upper flammability limit</w:t>
            </w:r>
          </w:p>
        </w:tc>
        <w:tc>
          <w:tcPr>
            <w:tcW w:w="5670" w:type="dxa"/>
            <w:shd w:val="clear" w:color="auto" w:fill="FFFFFF"/>
          </w:tcPr>
          <w:p w14:paraId="2D8CC883" w14:textId="77777777" w:rsidR="00376D25" w:rsidRDefault="00376D25" w:rsidP="00101F54">
            <w:pPr>
              <w:widowControl w:val="0"/>
              <w:autoSpaceDE w:val="0"/>
              <w:autoSpaceDN w:val="0"/>
              <w:adjustRightInd w:val="0"/>
            </w:pPr>
            <w:r>
              <w:rPr>
                <w:color w:val="000000"/>
                <w:sz w:val="16"/>
                <w:szCs w:val="16"/>
                <w:lang w:val="en"/>
              </w:rPr>
              <w:t>Unavailable</w:t>
            </w:r>
          </w:p>
        </w:tc>
      </w:tr>
      <w:tr w:rsidR="00376D25" w14:paraId="6BC9B43B" w14:textId="77777777" w:rsidTr="00101F54">
        <w:tc>
          <w:tcPr>
            <w:tcW w:w="3402" w:type="dxa"/>
            <w:shd w:val="clear" w:color="auto" w:fill="FFFFFF"/>
          </w:tcPr>
          <w:p w14:paraId="32E44A11" w14:textId="77777777" w:rsidR="00376D25" w:rsidRDefault="00376D25" w:rsidP="00101F54">
            <w:pPr>
              <w:widowControl w:val="0"/>
              <w:autoSpaceDE w:val="0"/>
              <w:autoSpaceDN w:val="0"/>
              <w:adjustRightInd w:val="0"/>
            </w:pPr>
            <w:r>
              <w:rPr>
                <w:color w:val="000000"/>
                <w:sz w:val="16"/>
                <w:szCs w:val="16"/>
                <w:lang w:val="en"/>
              </w:rPr>
              <w:t xml:space="preserve"> Lower explosive limit</w:t>
            </w:r>
          </w:p>
        </w:tc>
        <w:tc>
          <w:tcPr>
            <w:tcW w:w="5670" w:type="dxa"/>
            <w:shd w:val="clear" w:color="auto" w:fill="FFFFFF"/>
          </w:tcPr>
          <w:p w14:paraId="7AFA34D4" w14:textId="77777777" w:rsidR="00376D25" w:rsidRDefault="00376D25" w:rsidP="00101F54">
            <w:pPr>
              <w:widowControl w:val="0"/>
              <w:autoSpaceDE w:val="0"/>
              <w:autoSpaceDN w:val="0"/>
              <w:adjustRightInd w:val="0"/>
            </w:pPr>
            <w:r>
              <w:rPr>
                <w:color w:val="000000"/>
                <w:sz w:val="16"/>
                <w:szCs w:val="16"/>
                <w:lang w:val="en"/>
              </w:rPr>
              <w:t>Unavailable</w:t>
            </w:r>
          </w:p>
        </w:tc>
      </w:tr>
      <w:tr w:rsidR="00376D25" w14:paraId="57DB0B27" w14:textId="77777777" w:rsidTr="00101F54">
        <w:tc>
          <w:tcPr>
            <w:tcW w:w="3402" w:type="dxa"/>
            <w:shd w:val="clear" w:color="auto" w:fill="FFFFFF"/>
          </w:tcPr>
          <w:p w14:paraId="34142828" w14:textId="77777777" w:rsidR="00376D25" w:rsidRDefault="00376D25" w:rsidP="00101F54">
            <w:pPr>
              <w:widowControl w:val="0"/>
              <w:autoSpaceDE w:val="0"/>
              <w:autoSpaceDN w:val="0"/>
              <w:adjustRightInd w:val="0"/>
            </w:pPr>
            <w:r>
              <w:rPr>
                <w:color w:val="000000"/>
                <w:sz w:val="16"/>
                <w:szCs w:val="16"/>
                <w:lang w:val="en"/>
              </w:rPr>
              <w:t xml:space="preserve"> Upper explosive limit</w:t>
            </w:r>
          </w:p>
        </w:tc>
        <w:tc>
          <w:tcPr>
            <w:tcW w:w="5670" w:type="dxa"/>
            <w:shd w:val="clear" w:color="auto" w:fill="FFFFFF"/>
          </w:tcPr>
          <w:p w14:paraId="04554F97" w14:textId="77777777" w:rsidR="00376D25" w:rsidRDefault="00376D25" w:rsidP="00101F54">
            <w:pPr>
              <w:widowControl w:val="0"/>
              <w:autoSpaceDE w:val="0"/>
              <w:autoSpaceDN w:val="0"/>
              <w:adjustRightInd w:val="0"/>
            </w:pPr>
            <w:r>
              <w:rPr>
                <w:color w:val="000000"/>
                <w:sz w:val="16"/>
                <w:szCs w:val="16"/>
                <w:lang w:val="en"/>
              </w:rPr>
              <w:t>Unavailable</w:t>
            </w:r>
          </w:p>
        </w:tc>
      </w:tr>
      <w:tr w:rsidR="00376D25" w14:paraId="5A71C29A" w14:textId="77777777" w:rsidTr="00101F54">
        <w:tc>
          <w:tcPr>
            <w:tcW w:w="3402" w:type="dxa"/>
            <w:shd w:val="clear" w:color="auto" w:fill="FFFFFF"/>
          </w:tcPr>
          <w:p w14:paraId="0947B2F5" w14:textId="77777777" w:rsidR="00376D25" w:rsidRDefault="00376D25" w:rsidP="00101F54">
            <w:pPr>
              <w:widowControl w:val="0"/>
              <w:autoSpaceDE w:val="0"/>
              <w:autoSpaceDN w:val="0"/>
              <w:adjustRightInd w:val="0"/>
            </w:pPr>
            <w:r>
              <w:rPr>
                <w:color w:val="000000"/>
                <w:sz w:val="16"/>
                <w:szCs w:val="16"/>
                <w:lang w:val="en"/>
              </w:rPr>
              <w:t xml:space="preserve"> </w:t>
            </w:r>
            <w:proofErr w:type="spellStart"/>
            <w:r>
              <w:rPr>
                <w:color w:val="000000"/>
                <w:sz w:val="16"/>
                <w:szCs w:val="16"/>
                <w:lang w:val="en"/>
              </w:rPr>
              <w:t>Vapour</w:t>
            </w:r>
            <w:proofErr w:type="spellEnd"/>
            <w:r>
              <w:rPr>
                <w:color w:val="000000"/>
                <w:sz w:val="16"/>
                <w:szCs w:val="16"/>
                <w:lang w:val="en"/>
              </w:rPr>
              <w:t xml:space="preserve"> pressure</w:t>
            </w:r>
          </w:p>
        </w:tc>
        <w:tc>
          <w:tcPr>
            <w:tcW w:w="5670" w:type="dxa"/>
            <w:shd w:val="clear" w:color="auto" w:fill="FFFFFF"/>
          </w:tcPr>
          <w:p w14:paraId="1EA9280A" w14:textId="77777777" w:rsidR="00376D25" w:rsidRDefault="00376D25" w:rsidP="00101F54">
            <w:pPr>
              <w:widowControl w:val="0"/>
              <w:autoSpaceDE w:val="0"/>
              <w:autoSpaceDN w:val="0"/>
              <w:adjustRightInd w:val="0"/>
            </w:pPr>
            <w:r>
              <w:rPr>
                <w:color w:val="000000"/>
                <w:sz w:val="16"/>
                <w:szCs w:val="16"/>
                <w:lang w:val="en"/>
              </w:rPr>
              <w:t>Unavailable</w:t>
            </w:r>
          </w:p>
        </w:tc>
      </w:tr>
      <w:tr w:rsidR="00376D25" w14:paraId="4677176C" w14:textId="77777777" w:rsidTr="00101F54">
        <w:tc>
          <w:tcPr>
            <w:tcW w:w="3402" w:type="dxa"/>
            <w:shd w:val="clear" w:color="auto" w:fill="FFFFFF"/>
          </w:tcPr>
          <w:p w14:paraId="594365E9" w14:textId="77777777" w:rsidR="00376D25" w:rsidRDefault="00376D25" w:rsidP="00101F54">
            <w:pPr>
              <w:widowControl w:val="0"/>
              <w:autoSpaceDE w:val="0"/>
              <w:autoSpaceDN w:val="0"/>
              <w:adjustRightInd w:val="0"/>
            </w:pPr>
            <w:r>
              <w:rPr>
                <w:color w:val="000000"/>
                <w:sz w:val="16"/>
                <w:szCs w:val="16"/>
                <w:lang w:val="en"/>
              </w:rPr>
              <w:t xml:space="preserve"> </w:t>
            </w:r>
            <w:proofErr w:type="spellStart"/>
            <w:r>
              <w:rPr>
                <w:color w:val="000000"/>
                <w:sz w:val="16"/>
                <w:szCs w:val="16"/>
                <w:lang w:val="en"/>
              </w:rPr>
              <w:t>Vapour</w:t>
            </w:r>
            <w:proofErr w:type="spellEnd"/>
            <w:r>
              <w:rPr>
                <w:color w:val="000000"/>
                <w:sz w:val="16"/>
                <w:szCs w:val="16"/>
                <w:lang w:val="en"/>
              </w:rPr>
              <w:t xml:space="preserve"> density</w:t>
            </w:r>
          </w:p>
        </w:tc>
        <w:tc>
          <w:tcPr>
            <w:tcW w:w="5670" w:type="dxa"/>
            <w:shd w:val="clear" w:color="auto" w:fill="FFFFFF"/>
          </w:tcPr>
          <w:p w14:paraId="09A97EEE" w14:textId="77777777" w:rsidR="00376D25" w:rsidRDefault="00376D25" w:rsidP="00101F54">
            <w:pPr>
              <w:widowControl w:val="0"/>
              <w:autoSpaceDE w:val="0"/>
              <w:autoSpaceDN w:val="0"/>
              <w:adjustRightInd w:val="0"/>
            </w:pPr>
            <w:r>
              <w:rPr>
                <w:color w:val="000000"/>
                <w:sz w:val="16"/>
                <w:szCs w:val="16"/>
                <w:lang w:val="en"/>
              </w:rPr>
              <w:t>Unavailable</w:t>
            </w:r>
          </w:p>
        </w:tc>
      </w:tr>
      <w:tr w:rsidR="00376D25" w14:paraId="029C1D6E" w14:textId="77777777" w:rsidTr="00101F54">
        <w:tc>
          <w:tcPr>
            <w:tcW w:w="3402" w:type="dxa"/>
            <w:shd w:val="clear" w:color="auto" w:fill="FFFFFF"/>
          </w:tcPr>
          <w:p w14:paraId="61CA7574" w14:textId="77777777" w:rsidR="00376D25" w:rsidRDefault="00376D25" w:rsidP="00101F54">
            <w:pPr>
              <w:widowControl w:val="0"/>
              <w:autoSpaceDE w:val="0"/>
              <w:autoSpaceDN w:val="0"/>
              <w:adjustRightInd w:val="0"/>
            </w:pPr>
            <w:r>
              <w:rPr>
                <w:color w:val="000000"/>
                <w:sz w:val="16"/>
                <w:szCs w:val="16"/>
                <w:lang w:val="en"/>
              </w:rPr>
              <w:t xml:space="preserve"> Relative density</w:t>
            </w:r>
          </w:p>
        </w:tc>
        <w:tc>
          <w:tcPr>
            <w:tcW w:w="5670" w:type="dxa"/>
            <w:shd w:val="clear" w:color="auto" w:fill="FFFFFF"/>
          </w:tcPr>
          <w:p w14:paraId="2F08E092" w14:textId="77777777" w:rsidR="00376D25" w:rsidRDefault="00376D25" w:rsidP="00101F54">
            <w:pPr>
              <w:widowControl w:val="0"/>
              <w:autoSpaceDE w:val="0"/>
              <w:autoSpaceDN w:val="0"/>
              <w:adjustRightInd w:val="0"/>
            </w:pPr>
            <w:r>
              <w:rPr>
                <w:color w:val="000000"/>
                <w:sz w:val="16"/>
                <w:szCs w:val="16"/>
                <w:lang w:val="en"/>
              </w:rPr>
              <w:t>1,65</w:t>
            </w:r>
          </w:p>
        </w:tc>
      </w:tr>
      <w:tr w:rsidR="00376D25" w14:paraId="7BCF47E3" w14:textId="77777777" w:rsidTr="00101F54">
        <w:tc>
          <w:tcPr>
            <w:tcW w:w="3402" w:type="dxa"/>
            <w:shd w:val="clear" w:color="auto" w:fill="FFFFFF"/>
          </w:tcPr>
          <w:p w14:paraId="3A21B704" w14:textId="77777777" w:rsidR="00376D25" w:rsidRDefault="00376D25" w:rsidP="00101F54">
            <w:pPr>
              <w:widowControl w:val="0"/>
              <w:autoSpaceDE w:val="0"/>
              <w:autoSpaceDN w:val="0"/>
              <w:adjustRightInd w:val="0"/>
            </w:pPr>
            <w:r>
              <w:rPr>
                <w:color w:val="000000"/>
                <w:sz w:val="16"/>
                <w:szCs w:val="16"/>
                <w:lang w:val="en"/>
              </w:rPr>
              <w:t xml:space="preserve"> Solubility</w:t>
            </w:r>
          </w:p>
        </w:tc>
        <w:tc>
          <w:tcPr>
            <w:tcW w:w="5670" w:type="dxa"/>
            <w:shd w:val="clear" w:color="auto" w:fill="FFFFFF"/>
          </w:tcPr>
          <w:p w14:paraId="3A76D4D2" w14:textId="77777777" w:rsidR="00376D25" w:rsidRDefault="00376D25" w:rsidP="00101F54">
            <w:pPr>
              <w:widowControl w:val="0"/>
              <w:autoSpaceDE w:val="0"/>
              <w:autoSpaceDN w:val="0"/>
              <w:adjustRightInd w:val="0"/>
            </w:pPr>
            <w:r>
              <w:rPr>
                <w:color w:val="000000"/>
                <w:sz w:val="16"/>
                <w:szCs w:val="16"/>
                <w:lang w:val="en"/>
              </w:rPr>
              <w:t>miscible</w:t>
            </w:r>
          </w:p>
        </w:tc>
      </w:tr>
      <w:tr w:rsidR="00376D25" w14:paraId="53132BB8" w14:textId="77777777" w:rsidTr="00101F54">
        <w:tc>
          <w:tcPr>
            <w:tcW w:w="3402" w:type="dxa"/>
            <w:shd w:val="clear" w:color="auto" w:fill="FFFFFF"/>
          </w:tcPr>
          <w:p w14:paraId="5A05DA3B" w14:textId="77777777" w:rsidR="00376D25" w:rsidRDefault="00376D25" w:rsidP="00101F54">
            <w:pPr>
              <w:widowControl w:val="0"/>
              <w:autoSpaceDE w:val="0"/>
              <w:autoSpaceDN w:val="0"/>
              <w:adjustRightInd w:val="0"/>
            </w:pPr>
            <w:r>
              <w:rPr>
                <w:color w:val="000000"/>
                <w:sz w:val="16"/>
                <w:szCs w:val="16"/>
                <w:lang w:val="en"/>
              </w:rPr>
              <w:t xml:space="preserve"> Partition coefficient: n-octanol/water</w:t>
            </w:r>
          </w:p>
        </w:tc>
        <w:tc>
          <w:tcPr>
            <w:tcW w:w="5670" w:type="dxa"/>
            <w:shd w:val="clear" w:color="auto" w:fill="FFFFFF"/>
          </w:tcPr>
          <w:p w14:paraId="2D91F28F" w14:textId="77777777" w:rsidR="00376D25" w:rsidRDefault="00376D25" w:rsidP="00101F54">
            <w:pPr>
              <w:widowControl w:val="0"/>
              <w:autoSpaceDE w:val="0"/>
              <w:autoSpaceDN w:val="0"/>
              <w:adjustRightInd w:val="0"/>
            </w:pPr>
            <w:r>
              <w:rPr>
                <w:color w:val="000000"/>
                <w:sz w:val="16"/>
                <w:szCs w:val="16"/>
                <w:lang w:val="en"/>
              </w:rPr>
              <w:t>Unavailable</w:t>
            </w:r>
          </w:p>
        </w:tc>
      </w:tr>
      <w:tr w:rsidR="00376D25" w14:paraId="6ACBA41E" w14:textId="77777777" w:rsidTr="00101F54">
        <w:tc>
          <w:tcPr>
            <w:tcW w:w="3402" w:type="dxa"/>
            <w:shd w:val="clear" w:color="auto" w:fill="FFFFFF"/>
          </w:tcPr>
          <w:p w14:paraId="21810E88" w14:textId="77777777" w:rsidR="00376D25" w:rsidRDefault="00376D25" w:rsidP="00101F54">
            <w:pPr>
              <w:widowControl w:val="0"/>
              <w:autoSpaceDE w:val="0"/>
              <w:autoSpaceDN w:val="0"/>
              <w:adjustRightInd w:val="0"/>
            </w:pPr>
            <w:r>
              <w:rPr>
                <w:color w:val="000000"/>
                <w:sz w:val="16"/>
                <w:szCs w:val="16"/>
                <w:lang w:val="en"/>
              </w:rPr>
              <w:t xml:space="preserve"> Auto-ignition temperature</w:t>
            </w:r>
          </w:p>
        </w:tc>
        <w:tc>
          <w:tcPr>
            <w:tcW w:w="5670" w:type="dxa"/>
            <w:shd w:val="clear" w:color="auto" w:fill="FFFFFF"/>
          </w:tcPr>
          <w:p w14:paraId="6F174554" w14:textId="77777777" w:rsidR="00376D25" w:rsidRDefault="00376D25" w:rsidP="00101F54">
            <w:pPr>
              <w:widowControl w:val="0"/>
              <w:autoSpaceDE w:val="0"/>
              <w:autoSpaceDN w:val="0"/>
              <w:adjustRightInd w:val="0"/>
            </w:pPr>
            <w:r>
              <w:rPr>
                <w:color w:val="000000"/>
                <w:sz w:val="16"/>
                <w:szCs w:val="16"/>
                <w:lang w:val="en"/>
              </w:rPr>
              <w:t>Unavailable</w:t>
            </w:r>
          </w:p>
        </w:tc>
      </w:tr>
      <w:tr w:rsidR="00376D25" w14:paraId="33D18239" w14:textId="77777777" w:rsidTr="00101F54">
        <w:tc>
          <w:tcPr>
            <w:tcW w:w="3402" w:type="dxa"/>
            <w:shd w:val="clear" w:color="auto" w:fill="FFFFFF"/>
          </w:tcPr>
          <w:p w14:paraId="216415CD" w14:textId="77777777" w:rsidR="00376D25" w:rsidRDefault="00376D25" w:rsidP="00101F54">
            <w:pPr>
              <w:widowControl w:val="0"/>
              <w:autoSpaceDE w:val="0"/>
              <w:autoSpaceDN w:val="0"/>
              <w:adjustRightInd w:val="0"/>
            </w:pPr>
            <w:r>
              <w:rPr>
                <w:color w:val="000000"/>
                <w:sz w:val="16"/>
                <w:szCs w:val="16"/>
                <w:lang w:val="en"/>
              </w:rPr>
              <w:t xml:space="preserve"> Decomposition temperature</w:t>
            </w:r>
          </w:p>
        </w:tc>
        <w:tc>
          <w:tcPr>
            <w:tcW w:w="5670" w:type="dxa"/>
            <w:shd w:val="clear" w:color="auto" w:fill="FFFFFF"/>
          </w:tcPr>
          <w:p w14:paraId="17A5198A" w14:textId="77777777" w:rsidR="00376D25" w:rsidRDefault="00376D25" w:rsidP="00101F54">
            <w:pPr>
              <w:widowControl w:val="0"/>
              <w:autoSpaceDE w:val="0"/>
              <w:autoSpaceDN w:val="0"/>
              <w:adjustRightInd w:val="0"/>
            </w:pPr>
            <w:r>
              <w:rPr>
                <w:color w:val="000000"/>
                <w:sz w:val="16"/>
                <w:szCs w:val="16"/>
                <w:lang w:val="en"/>
              </w:rPr>
              <w:t>Unavailable</w:t>
            </w:r>
          </w:p>
        </w:tc>
      </w:tr>
      <w:tr w:rsidR="00376D25" w14:paraId="0FB6FC14" w14:textId="77777777" w:rsidTr="00101F54">
        <w:tc>
          <w:tcPr>
            <w:tcW w:w="3402" w:type="dxa"/>
            <w:shd w:val="clear" w:color="auto" w:fill="FFFFFF"/>
          </w:tcPr>
          <w:p w14:paraId="077D9C4D" w14:textId="77777777" w:rsidR="00376D25" w:rsidRDefault="00376D25" w:rsidP="00101F54">
            <w:pPr>
              <w:widowControl w:val="0"/>
              <w:autoSpaceDE w:val="0"/>
              <w:autoSpaceDN w:val="0"/>
              <w:adjustRightInd w:val="0"/>
            </w:pPr>
            <w:r>
              <w:rPr>
                <w:color w:val="000000"/>
                <w:sz w:val="16"/>
                <w:szCs w:val="16"/>
                <w:lang w:val="en"/>
              </w:rPr>
              <w:t xml:space="preserve"> Viscosity</w:t>
            </w:r>
          </w:p>
        </w:tc>
        <w:tc>
          <w:tcPr>
            <w:tcW w:w="5670" w:type="dxa"/>
            <w:shd w:val="clear" w:color="auto" w:fill="FFFFFF"/>
          </w:tcPr>
          <w:p w14:paraId="78E1F668" w14:textId="77777777" w:rsidR="00376D25" w:rsidRDefault="00376D25" w:rsidP="00101F54">
            <w:pPr>
              <w:widowControl w:val="0"/>
              <w:autoSpaceDE w:val="0"/>
              <w:autoSpaceDN w:val="0"/>
              <w:adjustRightInd w:val="0"/>
            </w:pPr>
            <w:r>
              <w:rPr>
                <w:color w:val="000000"/>
                <w:sz w:val="16"/>
                <w:szCs w:val="16"/>
                <w:lang w:val="en"/>
              </w:rPr>
              <w:t xml:space="preserve">9000 - 11000 </w:t>
            </w:r>
            <w:proofErr w:type="spellStart"/>
            <w:r>
              <w:rPr>
                <w:color w:val="000000"/>
                <w:sz w:val="16"/>
                <w:szCs w:val="16"/>
                <w:lang w:val="en"/>
              </w:rPr>
              <w:t>cPs</w:t>
            </w:r>
            <w:proofErr w:type="spellEnd"/>
          </w:p>
        </w:tc>
      </w:tr>
      <w:tr w:rsidR="00376D25" w14:paraId="4E891F76" w14:textId="77777777" w:rsidTr="00101F54">
        <w:tc>
          <w:tcPr>
            <w:tcW w:w="3402" w:type="dxa"/>
            <w:shd w:val="clear" w:color="auto" w:fill="FFFFFF"/>
          </w:tcPr>
          <w:p w14:paraId="79F14E53" w14:textId="77777777" w:rsidR="00376D25" w:rsidRDefault="00376D25" w:rsidP="00101F54">
            <w:pPr>
              <w:widowControl w:val="0"/>
              <w:autoSpaceDE w:val="0"/>
              <w:autoSpaceDN w:val="0"/>
              <w:adjustRightInd w:val="0"/>
            </w:pPr>
            <w:r>
              <w:rPr>
                <w:color w:val="000000"/>
                <w:sz w:val="16"/>
                <w:szCs w:val="16"/>
                <w:lang w:val="en"/>
              </w:rPr>
              <w:t xml:space="preserve"> Explosive properties</w:t>
            </w:r>
          </w:p>
        </w:tc>
        <w:tc>
          <w:tcPr>
            <w:tcW w:w="5670" w:type="dxa"/>
            <w:shd w:val="clear" w:color="auto" w:fill="FFFFFF"/>
          </w:tcPr>
          <w:p w14:paraId="3956B5CC" w14:textId="77777777" w:rsidR="00376D25" w:rsidRDefault="00376D25" w:rsidP="00101F54">
            <w:pPr>
              <w:widowControl w:val="0"/>
              <w:autoSpaceDE w:val="0"/>
              <w:autoSpaceDN w:val="0"/>
              <w:adjustRightInd w:val="0"/>
            </w:pPr>
            <w:r>
              <w:rPr>
                <w:color w:val="000000"/>
                <w:sz w:val="16"/>
                <w:szCs w:val="16"/>
                <w:lang w:val="en"/>
              </w:rPr>
              <w:t>non-explosive</w:t>
            </w:r>
          </w:p>
        </w:tc>
      </w:tr>
      <w:tr w:rsidR="00376D25" w14:paraId="28998FED" w14:textId="77777777" w:rsidTr="00101F54">
        <w:tc>
          <w:tcPr>
            <w:tcW w:w="3402" w:type="dxa"/>
            <w:shd w:val="clear" w:color="auto" w:fill="FFFFFF"/>
          </w:tcPr>
          <w:p w14:paraId="7D88CF39" w14:textId="77777777" w:rsidR="00376D25" w:rsidRDefault="00376D25" w:rsidP="00101F54">
            <w:pPr>
              <w:widowControl w:val="0"/>
              <w:autoSpaceDE w:val="0"/>
              <w:autoSpaceDN w:val="0"/>
              <w:adjustRightInd w:val="0"/>
            </w:pPr>
            <w:r>
              <w:rPr>
                <w:color w:val="000000"/>
                <w:sz w:val="16"/>
                <w:szCs w:val="16"/>
                <w:lang w:val="en"/>
              </w:rPr>
              <w:t xml:space="preserve"> Oxidizing properties</w:t>
            </w:r>
          </w:p>
        </w:tc>
        <w:tc>
          <w:tcPr>
            <w:tcW w:w="5670" w:type="dxa"/>
            <w:shd w:val="clear" w:color="auto" w:fill="FFFFFF"/>
          </w:tcPr>
          <w:p w14:paraId="0482CA5A" w14:textId="77777777" w:rsidR="00376D25" w:rsidRDefault="00376D25" w:rsidP="00101F54">
            <w:pPr>
              <w:widowControl w:val="0"/>
              <w:autoSpaceDE w:val="0"/>
              <w:autoSpaceDN w:val="0"/>
              <w:adjustRightInd w:val="0"/>
            </w:pPr>
            <w:r>
              <w:rPr>
                <w:color w:val="000000"/>
                <w:sz w:val="16"/>
                <w:szCs w:val="16"/>
                <w:lang w:val="en"/>
              </w:rPr>
              <w:t>non-oxidant</w:t>
            </w:r>
          </w:p>
        </w:tc>
      </w:tr>
    </w:tbl>
    <w:p w14:paraId="2633378A" w14:textId="77777777" w:rsidR="00376D25" w:rsidRDefault="00376D25" w:rsidP="00101F5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76D25" w14:paraId="42B21060" w14:textId="77777777" w:rsidTr="00101F54">
        <w:tc>
          <w:tcPr>
            <w:tcW w:w="10773" w:type="dxa"/>
            <w:shd w:val="clear" w:color="auto" w:fill="FFFFFF"/>
          </w:tcPr>
          <w:p w14:paraId="15E664B4" w14:textId="77777777" w:rsidR="00376D25" w:rsidRDefault="00376D25" w:rsidP="00101F54">
            <w:pPr>
              <w:widowControl w:val="0"/>
              <w:autoSpaceDE w:val="0"/>
              <w:autoSpaceDN w:val="0"/>
              <w:adjustRightInd w:val="0"/>
            </w:pPr>
            <w:r>
              <w:rPr>
                <w:b/>
                <w:bCs/>
                <w:color w:val="000000"/>
                <w:sz w:val="16"/>
                <w:szCs w:val="16"/>
                <w:lang w:val="en"/>
              </w:rPr>
              <w:t xml:space="preserve"> 9.2. Other information</w:t>
            </w:r>
          </w:p>
        </w:tc>
      </w:tr>
    </w:tbl>
    <w:p w14:paraId="442B1B8D" w14:textId="77777777" w:rsidR="00376D25" w:rsidRDefault="00376D25" w:rsidP="00101F54">
      <w:pPr>
        <w:widowControl w:val="0"/>
        <w:autoSpaceDE w:val="0"/>
        <w:autoSpaceDN w:val="0"/>
        <w:adjustRightInd w:val="0"/>
        <w:jc w:val="both"/>
      </w:pPr>
    </w:p>
    <w:p w14:paraId="44CCC08C" w14:textId="77777777" w:rsidR="00376D25" w:rsidRDefault="00376D25" w:rsidP="00101F54">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7E0389E8" w14:textId="77777777" w:rsidR="00376D25" w:rsidRDefault="00376D25" w:rsidP="00101F5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76D25" w14:paraId="545DE44F" w14:textId="77777777" w:rsidTr="00101F54">
        <w:tc>
          <w:tcPr>
            <w:tcW w:w="10773" w:type="dxa"/>
            <w:shd w:val="clear" w:color="auto" w:fill="A8FFFF"/>
          </w:tcPr>
          <w:p w14:paraId="68CE7B52" w14:textId="77777777" w:rsidR="00376D25" w:rsidRDefault="00376D25" w:rsidP="00101F54">
            <w:pPr>
              <w:widowControl w:val="0"/>
              <w:autoSpaceDE w:val="0"/>
              <w:autoSpaceDN w:val="0"/>
              <w:adjustRightInd w:val="0"/>
            </w:pPr>
            <w:r>
              <w:rPr>
                <w:b/>
                <w:bCs/>
                <w:color w:val="000000"/>
                <w:sz w:val="22"/>
                <w:szCs w:val="22"/>
                <w:lang w:val="en"/>
              </w:rPr>
              <w:t xml:space="preserve"> SECTION 10. Stability and responsiveness</w:t>
            </w:r>
          </w:p>
        </w:tc>
      </w:tr>
    </w:tbl>
    <w:p w14:paraId="310C9DA4" w14:textId="77777777" w:rsidR="00376D25" w:rsidRDefault="00376D25" w:rsidP="00101F54">
      <w:pPr>
        <w:widowControl w:val="0"/>
        <w:autoSpaceDE w:val="0"/>
        <w:autoSpaceDN w:val="0"/>
        <w:adjustRightInd w:val="0"/>
        <w:jc w:val="both"/>
      </w:pPr>
    </w:p>
    <w:p w14:paraId="4C08687B" w14:textId="77777777" w:rsidR="00376D25" w:rsidRDefault="00376D25" w:rsidP="00101F54">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10.1. Reactivity</w:t>
      </w:r>
    </w:p>
    <w:p w14:paraId="799D1098" w14:textId="77777777" w:rsidR="00376D25" w:rsidRDefault="00376D25" w:rsidP="00101F54">
      <w:pPr>
        <w:widowControl w:val="0"/>
        <w:autoSpaceDE w:val="0"/>
        <w:autoSpaceDN w:val="0"/>
        <w:adjustRightInd w:val="0"/>
        <w:jc w:val="both"/>
      </w:pPr>
    </w:p>
    <w:p w14:paraId="1992963A" w14:textId="77777777" w:rsidR="00376D25" w:rsidRDefault="00376D25" w:rsidP="00101F54">
      <w:pPr>
        <w:widowControl w:val="0"/>
        <w:autoSpaceDE w:val="0"/>
        <w:autoSpaceDN w:val="0"/>
        <w:adjustRightInd w:val="0"/>
        <w:jc w:val="both"/>
        <w:rPr>
          <w:rFonts w:ascii="Arial" w:hAnsi="Arial" w:cs="Arial"/>
          <w:color w:val="000000"/>
          <w:sz w:val="16"/>
          <w:szCs w:val="16"/>
        </w:rPr>
      </w:pPr>
      <w:r>
        <w:rPr>
          <w:color w:val="000000"/>
          <w:sz w:val="16"/>
          <w:szCs w:val="16"/>
          <w:lang w:val="en"/>
        </w:rPr>
        <w:t>There are no particular hazards of reaction with other substances under normal conditions of use.</w:t>
      </w:r>
    </w:p>
    <w:p w14:paraId="2799DE0D" w14:textId="77777777" w:rsidR="00376D25" w:rsidRDefault="00376D25" w:rsidP="00101F54">
      <w:pPr>
        <w:widowControl w:val="0"/>
        <w:autoSpaceDE w:val="0"/>
        <w:autoSpaceDN w:val="0"/>
        <w:adjustRightInd w:val="0"/>
        <w:jc w:val="both"/>
      </w:pPr>
    </w:p>
    <w:p w14:paraId="54E86E4A" w14:textId="77777777" w:rsidR="00376D25" w:rsidRDefault="00376D25" w:rsidP="00101F54">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10.2. Chemical stability</w:t>
      </w:r>
    </w:p>
    <w:p w14:paraId="73DBF75A" w14:textId="77777777" w:rsidR="00376D25" w:rsidRDefault="00376D25" w:rsidP="00101F54">
      <w:pPr>
        <w:widowControl w:val="0"/>
        <w:autoSpaceDE w:val="0"/>
        <w:autoSpaceDN w:val="0"/>
        <w:adjustRightInd w:val="0"/>
        <w:jc w:val="both"/>
      </w:pPr>
    </w:p>
    <w:p w14:paraId="7663FB19"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74A4E7EA" w14:textId="77777777" w:rsidR="00C305F8" w:rsidRDefault="00C305F8">
      <w:pPr>
        <w:widowControl w:val="0"/>
        <w:autoSpaceDE w:val="0"/>
        <w:autoSpaceDN w:val="0"/>
        <w:adjustRightInd w:val="0"/>
        <w:jc w:val="both"/>
      </w:pPr>
    </w:p>
    <w:p w14:paraId="7CBD5B85" w14:textId="77777777" w:rsidR="00376D25" w:rsidRDefault="00376D25" w:rsidP="00AC08EA">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10.3. Possibility of hazardous reactions</w:t>
      </w:r>
    </w:p>
    <w:p w14:paraId="076CF4AE" w14:textId="77777777" w:rsidR="00376D25" w:rsidRDefault="00376D25" w:rsidP="00AC08EA">
      <w:pPr>
        <w:widowControl w:val="0"/>
        <w:autoSpaceDE w:val="0"/>
        <w:autoSpaceDN w:val="0"/>
        <w:adjustRightInd w:val="0"/>
        <w:jc w:val="both"/>
      </w:pPr>
    </w:p>
    <w:p w14:paraId="79F37852" w14:textId="77777777" w:rsidR="00376D25" w:rsidRDefault="00376D25" w:rsidP="00AC08EA">
      <w:pPr>
        <w:widowControl w:val="0"/>
        <w:autoSpaceDE w:val="0"/>
        <w:autoSpaceDN w:val="0"/>
        <w:adjustRightInd w:val="0"/>
        <w:jc w:val="both"/>
        <w:rPr>
          <w:rFonts w:ascii="Arial" w:hAnsi="Arial" w:cs="Arial"/>
          <w:color w:val="000000"/>
          <w:sz w:val="16"/>
          <w:szCs w:val="16"/>
        </w:rPr>
      </w:pPr>
      <w:r>
        <w:rPr>
          <w:color w:val="000000"/>
          <w:sz w:val="16"/>
          <w:szCs w:val="16"/>
          <w:lang w:val="en"/>
        </w:rPr>
        <w:t>Under normal conditions of use and storage, no hazardous reactions are foreseeable.</w:t>
      </w:r>
    </w:p>
    <w:p w14:paraId="0C5BDC13" w14:textId="77777777" w:rsidR="00376D25" w:rsidRDefault="00376D25" w:rsidP="00AC08EA">
      <w:pPr>
        <w:widowControl w:val="0"/>
        <w:autoSpaceDE w:val="0"/>
        <w:autoSpaceDN w:val="0"/>
        <w:adjustRightInd w:val="0"/>
        <w:jc w:val="both"/>
      </w:pPr>
    </w:p>
    <w:p w14:paraId="3B16892A" w14:textId="77777777" w:rsidR="00376D25" w:rsidRDefault="00376D25" w:rsidP="00AC08EA">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10.4. Conditions to be avoided</w:t>
      </w:r>
    </w:p>
    <w:p w14:paraId="6A98D5F0" w14:textId="77777777" w:rsidR="00376D25" w:rsidRDefault="00376D25" w:rsidP="00AC08EA">
      <w:pPr>
        <w:widowControl w:val="0"/>
        <w:autoSpaceDE w:val="0"/>
        <w:autoSpaceDN w:val="0"/>
        <w:adjustRightInd w:val="0"/>
        <w:jc w:val="both"/>
      </w:pPr>
    </w:p>
    <w:p w14:paraId="0454558C" w14:textId="77777777" w:rsidR="00376D25" w:rsidRDefault="00376D25" w:rsidP="00AC08EA">
      <w:pPr>
        <w:widowControl w:val="0"/>
        <w:autoSpaceDE w:val="0"/>
        <w:autoSpaceDN w:val="0"/>
        <w:adjustRightInd w:val="0"/>
        <w:jc w:val="both"/>
        <w:rPr>
          <w:rFonts w:ascii="Arial" w:hAnsi="Arial" w:cs="Arial"/>
          <w:color w:val="000000"/>
          <w:sz w:val="16"/>
          <w:szCs w:val="16"/>
        </w:rPr>
      </w:pPr>
      <w:r>
        <w:rPr>
          <w:color w:val="000000"/>
          <w:sz w:val="16"/>
          <w:szCs w:val="16"/>
          <w:lang w:val="en"/>
        </w:rPr>
        <w:t>None in particular. However, be cautious about chemicals.</w:t>
      </w:r>
    </w:p>
    <w:p w14:paraId="32628AEA" w14:textId="77777777" w:rsidR="00376D25" w:rsidRDefault="00376D25" w:rsidP="00AC08EA">
      <w:pPr>
        <w:widowControl w:val="0"/>
        <w:autoSpaceDE w:val="0"/>
        <w:autoSpaceDN w:val="0"/>
        <w:adjustRightInd w:val="0"/>
        <w:jc w:val="both"/>
      </w:pPr>
    </w:p>
    <w:p w14:paraId="09780F8C" w14:textId="77777777" w:rsidR="00376D25" w:rsidRDefault="00376D25" w:rsidP="00AC08EA">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10.5. Incompatible materials</w:t>
      </w:r>
    </w:p>
    <w:p w14:paraId="5DF92DD9" w14:textId="77777777" w:rsidR="00376D25" w:rsidRDefault="00376D25" w:rsidP="00AC08EA">
      <w:pPr>
        <w:widowControl w:val="0"/>
        <w:autoSpaceDE w:val="0"/>
        <w:autoSpaceDN w:val="0"/>
        <w:adjustRightInd w:val="0"/>
        <w:jc w:val="both"/>
      </w:pPr>
    </w:p>
    <w:p w14:paraId="3B60BC51" w14:textId="77777777" w:rsidR="00376D25" w:rsidRDefault="00376D25" w:rsidP="00AC08EA">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09254B24" w14:textId="77777777" w:rsidR="00376D25" w:rsidRDefault="00376D25" w:rsidP="00AC08EA">
      <w:pPr>
        <w:widowControl w:val="0"/>
        <w:autoSpaceDE w:val="0"/>
        <w:autoSpaceDN w:val="0"/>
        <w:adjustRightInd w:val="0"/>
        <w:jc w:val="both"/>
      </w:pPr>
    </w:p>
    <w:p w14:paraId="76C06424" w14:textId="77777777" w:rsidR="00376D25" w:rsidRDefault="00376D25" w:rsidP="00AC08EA">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10.6. Hazardous decomposition products</w:t>
      </w:r>
    </w:p>
    <w:p w14:paraId="4DCE9E88" w14:textId="77777777" w:rsidR="00376D25" w:rsidRDefault="00376D25" w:rsidP="00AC08EA">
      <w:pPr>
        <w:widowControl w:val="0"/>
        <w:autoSpaceDE w:val="0"/>
        <w:autoSpaceDN w:val="0"/>
        <w:adjustRightInd w:val="0"/>
        <w:jc w:val="both"/>
      </w:pPr>
    </w:p>
    <w:p w14:paraId="0AA49F27" w14:textId="77777777" w:rsidR="00376D25" w:rsidRDefault="00376D25" w:rsidP="00AC08EA">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687A432D" w14:textId="77777777" w:rsidR="00376D25" w:rsidRDefault="00376D25" w:rsidP="00AC08EA">
      <w:pPr>
        <w:widowControl w:val="0"/>
        <w:autoSpaceDE w:val="0"/>
        <w:autoSpaceDN w:val="0"/>
        <w:adjustRightInd w:val="0"/>
        <w:jc w:val="both"/>
      </w:pPr>
    </w:p>
    <w:p w14:paraId="35701567" w14:textId="77777777" w:rsidR="00376D25" w:rsidRDefault="00376D25" w:rsidP="00AC08EA">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76D25" w14:paraId="0364BDCE" w14:textId="77777777" w:rsidTr="00AC08EA">
        <w:tc>
          <w:tcPr>
            <w:tcW w:w="10773" w:type="dxa"/>
            <w:shd w:val="clear" w:color="auto" w:fill="A8FFFF"/>
          </w:tcPr>
          <w:p w14:paraId="27F1D428" w14:textId="77777777" w:rsidR="00376D25" w:rsidRDefault="00376D25" w:rsidP="00AC08EA">
            <w:pPr>
              <w:widowControl w:val="0"/>
              <w:autoSpaceDE w:val="0"/>
              <w:autoSpaceDN w:val="0"/>
              <w:adjustRightInd w:val="0"/>
            </w:pPr>
            <w:r>
              <w:rPr>
                <w:b/>
                <w:bCs/>
                <w:color w:val="000000"/>
                <w:sz w:val="22"/>
                <w:szCs w:val="22"/>
                <w:lang w:val="en"/>
              </w:rPr>
              <w:t xml:space="preserve"> SECTION 11. Toxicological information</w:t>
            </w:r>
          </w:p>
        </w:tc>
      </w:tr>
    </w:tbl>
    <w:p w14:paraId="4AD22EF3" w14:textId="77777777" w:rsidR="00376D25" w:rsidRDefault="00376D25" w:rsidP="00AC08EA">
      <w:pPr>
        <w:widowControl w:val="0"/>
        <w:autoSpaceDE w:val="0"/>
        <w:autoSpaceDN w:val="0"/>
        <w:adjustRightInd w:val="0"/>
        <w:jc w:val="both"/>
      </w:pPr>
    </w:p>
    <w:p w14:paraId="7C5FF312" w14:textId="77777777" w:rsidR="00376D25" w:rsidRDefault="00376D25" w:rsidP="00AC08EA">
      <w:pPr>
        <w:widowControl w:val="0"/>
        <w:autoSpaceDE w:val="0"/>
        <w:autoSpaceDN w:val="0"/>
        <w:adjustRightInd w:val="0"/>
        <w:jc w:val="both"/>
        <w:rPr>
          <w:rFonts w:ascii="Arial" w:hAnsi="Arial" w:cs="Arial"/>
          <w:color w:val="000000"/>
          <w:sz w:val="16"/>
          <w:szCs w:val="16"/>
        </w:rPr>
      </w:pPr>
      <w:r>
        <w:rPr>
          <w:color w:val="000000"/>
          <w:sz w:val="16"/>
          <w:szCs w:val="16"/>
          <w:lang w:val="en"/>
        </w:rPr>
        <w:t>There are no known incidents of damage to health due to exposure to the product. In any case, it is recommended to operate in compliance with the rules of good industrial hygiene.</w:t>
      </w:r>
    </w:p>
    <w:p w14:paraId="07FCEEBB" w14:textId="77777777" w:rsidR="00376D25" w:rsidRDefault="00376D25" w:rsidP="00AC08EA">
      <w:pPr>
        <w:widowControl w:val="0"/>
        <w:autoSpaceDE w:val="0"/>
        <w:autoSpaceDN w:val="0"/>
        <w:adjustRightInd w:val="0"/>
        <w:jc w:val="both"/>
      </w:pPr>
    </w:p>
    <w:p w14:paraId="0D5F32B6" w14:textId="77777777" w:rsidR="00376D25" w:rsidRDefault="00376D25" w:rsidP="00AC08EA">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11.1. Information on toxicological effects</w:t>
      </w:r>
    </w:p>
    <w:p w14:paraId="18291B21" w14:textId="77777777" w:rsidR="00376D25" w:rsidRDefault="00376D25" w:rsidP="00AC08EA">
      <w:pPr>
        <w:widowControl w:val="0"/>
        <w:autoSpaceDE w:val="0"/>
        <w:autoSpaceDN w:val="0"/>
        <w:adjustRightInd w:val="0"/>
        <w:jc w:val="both"/>
      </w:pPr>
    </w:p>
    <w:p w14:paraId="7C027E80" w14:textId="77777777" w:rsidR="00376D25" w:rsidRDefault="00376D25" w:rsidP="00AC08EA">
      <w:pPr>
        <w:widowControl w:val="0"/>
        <w:autoSpaceDE w:val="0"/>
        <w:autoSpaceDN w:val="0"/>
        <w:adjustRightInd w:val="0"/>
        <w:jc w:val="both"/>
      </w:pPr>
      <w:r>
        <w:rPr>
          <w:color w:val="000000"/>
          <w:sz w:val="16"/>
          <w:szCs w:val="16"/>
          <w:u w:val="single"/>
          <w:lang w:val="en"/>
        </w:rPr>
        <w:t>Metabolism, kinetics, mechanism of action and other information</w:t>
      </w:r>
    </w:p>
    <w:p w14:paraId="06BBF994" w14:textId="77777777" w:rsidR="00376D25" w:rsidRDefault="00376D25" w:rsidP="00AC08EA">
      <w:pPr>
        <w:widowControl w:val="0"/>
        <w:autoSpaceDE w:val="0"/>
        <w:autoSpaceDN w:val="0"/>
        <w:adjustRightInd w:val="0"/>
        <w:jc w:val="both"/>
      </w:pPr>
    </w:p>
    <w:p w14:paraId="746246A7" w14:textId="77777777" w:rsidR="00376D25" w:rsidRDefault="00376D25" w:rsidP="00AC08EA">
      <w:pPr>
        <w:widowControl w:val="0"/>
        <w:autoSpaceDE w:val="0"/>
        <w:autoSpaceDN w:val="0"/>
        <w:adjustRightInd w:val="0"/>
        <w:jc w:val="both"/>
      </w:pPr>
      <w:r>
        <w:rPr>
          <w:color w:val="000000"/>
          <w:sz w:val="16"/>
          <w:szCs w:val="16"/>
          <w:lang w:val="en"/>
        </w:rPr>
        <w:t>Information not available</w:t>
      </w:r>
    </w:p>
    <w:p w14:paraId="793D7518" w14:textId="77777777" w:rsidR="00376D25" w:rsidRDefault="00376D25" w:rsidP="00AC08EA">
      <w:pPr>
        <w:widowControl w:val="0"/>
        <w:autoSpaceDE w:val="0"/>
        <w:autoSpaceDN w:val="0"/>
        <w:adjustRightInd w:val="0"/>
        <w:jc w:val="both"/>
      </w:pPr>
    </w:p>
    <w:p w14:paraId="45C20072" w14:textId="77777777" w:rsidR="00376D25" w:rsidRDefault="00376D25" w:rsidP="00AC08EA">
      <w:pPr>
        <w:widowControl w:val="0"/>
        <w:autoSpaceDE w:val="0"/>
        <w:autoSpaceDN w:val="0"/>
        <w:adjustRightInd w:val="0"/>
        <w:jc w:val="both"/>
      </w:pPr>
      <w:r>
        <w:rPr>
          <w:color w:val="000000"/>
          <w:sz w:val="16"/>
          <w:szCs w:val="16"/>
          <w:u w:val="single"/>
          <w:lang w:val="en"/>
        </w:rPr>
        <w:t>Information on probable routes of exposure</w:t>
      </w:r>
    </w:p>
    <w:p w14:paraId="3E97F074" w14:textId="77777777" w:rsidR="00376D25" w:rsidRDefault="00376D25" w:rsidP="00AC08EA">
      <w:pPr>
        <w:widowControl w:val="0"/>
        <w:autoSpaceDE w:val="0"/>
        <w:autoSpaceDN w:val="0"/>
        <w:adjustRightInd w:val="0"/>
        <w:jc w:val="both"/>
      </w:pPr>
    </w:p>
    <w:p w14:paraId="65F06037" w14:textId="77777777" w:rsidR="00376D25" w:rsidRDefault="00376D25" w:rsidP="00AC08EA">
      <w:pPr>
        <w:widowControl w:val="0"/>
        <w:autoSpaceDE w:val="0"/>
        <w:autoSpaceDN w:val="0"/>
        <w:adjustRightInd w:val="0"/>
        <w:jc w:val="both"/>
      </w:pPr>
      <w:r>
        <w:rPr>
          <w:color w:val="000000"/>
          <w:sz w:val="16"/>
          <w:szCs w:val="16"/>
          <w:lang w:val="en"/>
        </w:rPr>
        <w:t>Information not available</w:t>
      </w:r>
    </w:p>
    <w:p w14:paraId="51A80229" w14:textId="77777777" w:rsidR="00376D25" w:rsidRDefault="00376D25" w:rsidP="00AC08EA">
      <w:pPr>
        <w:widowControl w:val="0"/>
        <w:autoSpaceDE w:val="0"/>
        <w:autoSpaceDN w:val="0"/>
        <w:adjustRightInd w:val="0"/>
        <w:jc w:val="both"/>
      </w:pPr>
    </w:p>
    <w:p w14:paraId="3567B31D" w14:textId="77777777" w:rsidR="00376D25" w:rsidRDefault="00376D25" w:rsidP="00AC08EA">
      <w:pPr>
        <w:widowControl w:val="0"/>
        <w:autoSpaceDE w:val="0"/>
        <w:autoSpaceDN w:val="0"/>
        <w:adjustRightInd w:val="0"/>
        <w:jc w:val="both"/>
      </w:pPr>
      <w:r>
        <w:rPr>
          <w:color w:val="000000"/>
          <w:sz w:val="16"/>
          <w:szCs w:val="16"/>
          <w:u w:val="single"/>
          <w:lang w:val="en"/>
        </w:rPr>
        <w:t>Immediate, delayed and chronic effects from short- and long-term exposures</w:t>
      </w:r>
    </w:p>
    <w:p w14:paraId="664F3FAB" w14:textId="77777777" w:rsidR="00376D25" w:rsidRDefault="00376D25" w:rsidP="00AC08EA">
      <w:pPr>
        <w:widowControl w:val="0"/>
        <w:autoSpaceDE w:val="0"/>
        <w:autoSpaceDN w:val="0"/>
        <w:adjustRightInd w:val="0"/>
        <w:jc w:val="both"/>
      </w:pPr>
    </w:p>
    <w:p w14:paraId="094A5EB0" w14:textId="77777777" w:rsidR="00376D25" w:rsidRDefault="00376D25" w:rsidP="00AC08EA">
      <w:pPr>
        <w:widowControl w:val="0"/>
        <w:autoSpaceDE w:val="0"/>
        <w:autoSpaceDN w:val="0"/>
        <w:adjustRightInd w:val="0"/>
        <w:jc w:val="both"/>
      </w:pPr>
      <w:r>
        <w:rPr>
          <w:color w:val="000000"/>
          <w:sz w:val="16"/>
          <w:szCs w:val="16"/>
          <w:lang w:val="en"/>
        </w:rPr>
        <w:t>Information not available</w:t>
      </w:r>
    </w:p>
    <w:p w14:paraId="051F3812" w14:textId="77777777" w:rsidR="00376D25" w:rsidRDefault="00376D25" w:rsidP="00AC08EA">
      <w:pPr>
        <w:widowControl w:val="0"/>
        <w:autoSpaceDE w:val="0"/>
        <w:autoSpaceDN w:val="0"/>
        <w:adjustRightInd w:val="0"/>
        <w:jc w:val="both"/>
      </w:pPr>
    </w:p>
    <w:p w14:paraId="19B6AB83" w14:textId="77777777" w:rsidR="00376D25" w:rsidRDefault="00376D25" w:rsidP="00AC08EA">
      <w:pPr>
        <w:widowControl w:val="0"/>
        <w:autoSpaceDE w:val="0"/>
        <w:autoSpaceDN w:val="0"/>
        <w:adjustRightInd w:val="0"/>
        <w:jc w:val="both"/>
      </w:pPr>
      <w:r>
        <w:rPr>
          <w:color w:val="000000"/>
          <w:sz w:val="16"/>
          <w:szCs w:val="16"/>
          <w:u w:val="single"/>
          <w:lang w:val="en"/>
        </w:rPr>
        <w:t>Interactive effects</w:t>
      </w:r>
    </w:p>
    <w:p w14:paraId="0FDE7112" w14:textId="77777777" w:rsidR="00376D25" w:rsidRDefault="00376D25" w:rsidP="00AC08EA">
      <w:pPr>
        <w:widowControl w:val="0"/>
        <w:autoSpaceDE w:val="0"/>
        <w:autoSpaceDN w:val="0"/>
        <w:adjustRightInd w:val="0"/>
        <w:jc w:val="both"/>
      </w:pPr>
    </w:p>
    <w:p w14:paraId="63A48705" w14:textId="77777777" w:rsidR="00376D25" w:rsidRDefault="00376D25" w:rsidP="00AC08EA">
      <w:pPr>
        <w:widowControl w:val="0"/>
        <w:autoSpaceDE w:val="0"/>
        <w:autoSpaceDN w:val="0"/>
        <w:adjustRightInd w:val="0"/>
        <w:jc w:val="both"/>
      </w:pPr>
      <w:r>
        <w:rPr>
          <w:color w:val="000000"/>
          <w:sz w:val="16"/>
          <w:szCs w:val="16"/>
          <w:lang w:val="en"/>
        </w:rPr>
        <w:t>Information not available</w:t>
      </w:r>
    </w:p>
    <w:p w14:paraId="39DCAF98" w14:textId="77777777" w:rsidR="00376D25" w:rsidRDefault="00376D25" w:rsidP="00AC08EA">
      <w:pPr>
        <w:widowControl w:val="0"/>
        <w:autoSpaceDE w:val="0"/>
        <w:autoSpaceDN w:val="0"/>
        <w:adjustRightInd w:val="0"/>
        <w:jc w:val="both"/>
      </w:pPr>
    </w:p>
    <w:p w14:paraId="62493FD2" w14:textId="77777777" w:rsidR="00376D25" w:rsidRDefault="00376D25" w:rsidP="00AC08EA">
      <w:pPr>
        <w:widowControl w:val="0"/>
        <w:autoSpaceDE w:val="0"/>
        <w:autoSpaceDN w:val="0"/>
        <w:adjustRightInd w:val="0"/>
        <w:jc w:val="both"/>
      </w:pPr>
      <w:r>
        <w:rPr>
          <w:color w:val="000000"/>
          <w:sz w:val="16"/>
          <w:szCs w:val="16"/>
          <w:u w:val="single"/>
          <w:lang w:val="en"/>
        </w:rPr>
        <w:t>ACUTE TOXICITY</w:t>
      </w:r>
    </w:p>
    <w:p w14:paraId="2F2240D1" w14:textId="77777777" w:rsidR="00376D25" w:rsidRDefault="00376D25" w:rsidP="00AC08EA">
      <w:pPr>
        <w:widowControl w:val="0"/>
        <w:autoSpaceDE w:val="0"/>
        <w:autoSpaceDN w:val="0"/>
        <w:adjustRightInd w:val="0"/>
        <w:jc w:val="both"/>
      </w:pPr>
    </w:p>
    <w:p w14:paraId="501D707C" w14:textId="77777777" w:rsidR="00376D25" w:rsidRDefault="00376D25" w:rsidP="00AC08EA">
      <w:pPr>
        <w:widowControl w:val="0"/>
        <w:autoSpaceDE w:val="0"/>
        <w:autoSpaceDN w:val="0"/>
        <w:adjustRightInd w:val="0"/>
        <w:jc w:val="both"/>
      </w:pPr>
      <w:r>
        <w:rPr>
          <w:color w:val="000000"/>
          <w:sz w:val="16"/>
          <w:szCs w:val="16"/>
          <w:lang w:val="en"/>
        </w:rPr>
        <w:t>LC50 (Inhalation) of the mixture:</w:t>
      </w:r>
    </w:p>
    <w:p w14:paraId="147127BB" w14:textId="77777777" w:rsidR="00376D25" w:rsidRDefault="00376D25" w:rsidP="00AC08EA">
      <w:pPr>
        <w:widowControl w:val="0"/>
        <w:autoSpaceDE w:val="0"/>
        <w:autoSpaceDN w:val="0"/>
        <w:adjustRightInd w:val="0"/>
        <w:jc w:val="both"/>
        <w:rPr>
          <w:rFonts w:ascii="Arial" w:hAnsi="Arial" w:cs="Arial"/>
          <w:color w:val="000000"/>
          <w:sz w:val="16"/>
          <w:szCs w:val="16"/>
        </w:rPr>
      </w:pPr>
      <w:r>
        <w:rPr>
          <w:color w:val="000000"/>
          <w:sz w:val="16"/>
          <w:szCs w:val="16"/>
          <w:lang w:val="en"/>
        </w:rPr>
        <w:t>Not classified (no relevant component)</w:t>
      </w:r>
    </w:p>
    <w:p w14:paraId="540DECE0" w14:textId="77777777" w:rsidR="00376D25" w:rsidRDefault="00376D25" w:rsidP="00AC08EA">
      <w:pPr>
        <w:widowControl w:val="0"/>
        <w:autoSpaceDE w:val="0"/>
        <w:autoSpaceDN w:val="0"/>
        <w:adjustRightInd w:val="0"/>
        <w:jc w:val="both"/>
      </w:pPr>
      <w:r>
        <w:rPr>
          <w:color w:val="000000"/>
          <w:sz w:val="16"/>
          <w:szCs w:val="16"/>
          <w:lang w:val="en"/>
        </w:rPr>
        <w:t>LD50 (Oral) of the mixture:</w:t>
      </w:r>
    </w:p>
    <w:p w14:paraId="35453334" w14:textId="77777777" w:rsidR="00376D25" w:rsidRDefault="00376D25" w:rsidP="00AC08EA">
      <w:pPr>
        <w:widowControl w:val="0"/>
        <w:autoSpaceDE w:val="0"/>
        <w:autoSpaceDN w:val="0"/>
        <w:adjustRightInd w:val="0"/>
        <w:jc w:val="both"/>
        <w:rPr>
          <w:rFonts w:ascii="Arial" w:hAnsi="Arial" w:cs="Arial"/>
          <w:color w:val="000000"/>
          <w:sz w:val="16"/>
          <w:szCs w:val="16"/>
        </w:rPr>
      </w:pPr>
      <w:r>
        <w:rPr>
          <w:color w:val="000000"/>
          <w:sz w:val="16"/>
          <w:szCs w:val="16"/>
          <w:lang w:val="en"/>
        </w:rPr>
        <w:t>Not classified (no relevant component)</w:t>
      </w:r>
    </w:p>
    <w:p w14:paraId="3ACA25F6" w14:textId="77777777" w:rsidR="00376D25" w:rsidRDefault="00376D25" w:rsidP="00AC08EA">
      <w:pPr>
        <w:widowControl w:val="0"/>
        <w:autoSpaceDE w:val="0"/>
        <w:autoSpaceDN w:val="0"/>
        <w:adjustRightInd w:val="0"/>
        <w:jc w:val="both"/>
      </w:pPr>
      <w:r>
        <w:rPr>
          <w:color w:val="000000"/>
          <w:sz w:val="16"/>
          <w:szCs w:val="16"/>
          <w:lang w:val="en"/>
        </w:rPr>
        <w:t>LD50 (Cutaneous) of the mixture:</w:t>
      </w:r>
    </w:p>
    <w:p w14:paraId="781F208F" w14:textId="77777777" w:rsidR="00376D25" w:rsidRDefault="00376D25" w:rsidP="00AC08EA">
      <w:pPr>
        <w:widowControl w:val="0"/>
        <w:autoSpaceDE w:val="0"/>
        <w:autoSpaceDN w:val="0"/>
        <w:adjustRightInd w:val="0"/>
        <w:jc w:val="both"/>
        <w:rPr>
          <w:rFonts w:ascii="Arial" w:hAnsi="Arial" w:cs="Arial"/>
          <w:color w:val="000000"/>
          <w:sz w:val="16"/>
          <w:szCs w:val="16"/>
        </w:rPr>
      </w:pPr>
      <w:r>
        <w:rPr>
          <w:color w:val="000000"/>
          <w:sz w:val="16"/>
          <w:szCs w:val="16"/>
          <w:lang w:val="en"/>
        </w:rPr>
        <w:t>Not classified (no relevant component)</w:t>
      </w:r>
    </w:p>
    <w:p w14:paraId="5D31181E" w14:textId="77777777" w:rsidR="00376D25" w:rsidRDefault="00376D25" w:rsidP="00AC08EA">
      <w:pPr>
        <w:widowControl w:val="0"/>
        <w:autoSpaceDE w:val="0"/>
        <w:autoSpaceDN w:val="0"/>
        <w:adjustRightInd w:val="0"/>
        <w:jc w:val="both"/>
      </w:pPr>
    </w:p>
    <w:p w14:paraId="3F770EA4" w14:textId="77777777" w:rsidR="00376D25" w:rsidRDefault="00376D25" w:rsidP="00AC08EA">
      <w:pPr>
        <w:widowControl w:val="0"/>
        <w:autoSpaceDE w:val="0"/>
        <w:autoSpaceDN w:val="0"/>
        <w:adjustRightInd w:val="0"/>
        <w:jc w:val="both"/>
      </w:pPr>
    </w:p>
    <w:p w14:paraId="557977F4" w14:textId="77777777" w:rsidR="00376D25" w:rsidRDefault="00376D25" w:rsidP="00AC08EA">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Calcium carbonate </w:t>
      </w:r>
    </w:p>
    <w:p w14:paraId="2FFBA555" w14:textId="77777777" w:rsidR="00376D25" w:rsidRDefault="00376D25" w:rsidP="00AC08EA">
      <w:pPr>
        <w:widowControl w:val="0"/>
        <w:autoSpaceDE w:val="0"/>
        <w:autoSpaceDN w:val="0"/>
        <w:adjustRightInd w:val="0"/>
        <w:jc w:val="both"/>
      </w:pPr>
    </w:p>
    <w:p w14:paraId="6402719D" w14:textId="77777777" w:rsidR="00376D25" w:rsidRDefault="00376D25" w:rsidP="00AC08EA">
      <w:pPr>
        <w:widowControl w:val="0"/>
        <w:autoSpaceDE w:val="0"/>
        <w:autoSpaceDN w:val="0"/>
        <w:adjustRightInd w:val="0"/>
        <w:jc w:val="both"/>
        <w:rPr>
          <w:rFonts w:ascii="Arial" w:hAnsi="Arial" w:cs="Arial"/>
          <w:color w:val="000000"/>
          <w:sz w:val="16"/>
          <w:szCs w:val="16"/>
        </w:rPr>
      </w:pPr>
      <w:r>
        <w:rPr>
          <w:color w:val="000000"/>
          <w:sz w:val="16"/>
          <w:szCs w:val="16"/>
          <w:lang w:val="en"/>
        </w:rPr>
        <w:t>LD50 (</w:t>
      </w:r>
      <w:proofErr w:type="spellStart"/>
      <w:r>
        <w:rPr>
          <w:color w:val="000000"/>
          <w:sz w:val="16"/>
          <w:szCs w:val="16"/>
          <w:lang w:val="en"/>
        </w:rPr>
        <w:t>Orale</w:t>
      </w:r>
      <w:proofErr w:type="spellEnd"/>
      <w:r>
        <w:rPr>
          <w:color w:val="000000"/>
          <w:sz w:val="16"/>
          <w:szCs w:val="16"/>
          <w:lang w:val="en"/>
        </w:rPr>
        <w:t xml:space="preserve">) &gt; 5000 mg/kg </w:t>
      </w:r>
      <w:proofErr w:type="spellStart"/>
      <w:r>
        <w:rPr>
          <w:color w:val="000000"/>
          <w:sz w:val="16"/>
          <w:szCs w:val="16"/>
          <w:lang w:val="en"/>
        </w:rPr>
        <w:t>Ratto</w:t>
      </w:r>
      <w:proofErr w:type="spellEnd"/>
    </w:p>
    <w:p w14:paraId="6A66CC52" w14:textId="77777777" w:rsidR="00C305F8" w:rsidRDefault="00C305F8">
      <w:pPr>
        <w:widowControl w:val="0"/>
        <w:autoSpaceDE w:val="0"/>
        <w:autoSpaceDN w:val="0"/>
        <w:adjustRightInd w:val="0"/>
        <w:jc w:val="both"/>
      </w:pPr>
    </w:p>
    <w:p w14:paraId="04B94BEC" w14:textId="77777777" w:rsidR="00C305F8" w:rsidRDefault="00C305F8">
      <w:pPr>
        <w:widowControl w:val="0"/>
        <w:autoSpaceDE w:val="0"/>
        <w:autoSpaceDN w:val="0"/>
        <w:adjustRightInd w:val="0"/>
        <w:jc w:val="both"/>
      </w:pPr>
    </w:p>
    <w:p w14:paraId="3240885A" w14:textId="77777777" w:rsidR="00376D25" w:rsidRDefault="00376D25" w:rsidP="00CC0127">
      <w:pPr>
        <w:widowControl w:val="0"/>
        <w:autoSpaceDE w:val="0"/>
        <w:autoSpaceDN w:val="0"/>
        <w:adjustRightInd w:val="0"/>
        <w:jc w:val="both"/>
        <w:rPr>
          <w:rFonts w:ascii="Arial" w:hAnsi="Arial" w:cs="Arial"/>
          <w:color w:val="000000"/>
          <w:sz w:val="16"/>
          <w:szCs w:val="16"/>
        </w:rPr>
      </w:pPr>
      <w:r>
        <w:rPr>
          <w:color w:val="000000"/>
          <w:sz w:val="16"/>
          <w:szCs w:val="16"/>
          <w:lang w:val="en"/>
        </w:rPr>
        <w:t>kaolin, calcined</w:t>
      </w:r>
    </w:p>
    <w:p w14:paraId="70BBAD26" w14:textId="77777777" w:rsidR="00376D25" w:rsidRDefault="00376D25" w:rsidP="00CC0127">
      <w:pPr>
        <w:widowControl w:val="0"/>
        <w:autoSpaceDE w:val="0"/>
        <w:autoSpaceDN w:val="0"/>
        <w:adjustRightInd w:val="0"/>
        <w:jc w:val="both"/>
      </w:pPr>
    </w:p>
    <w:p w14:paraId="6AEE7D71" w14:textId="77777777" w:rsidR="00376D25" w:rsidRDefault="00376D25" w:rsidP="00CC0127">
      <w:pPr>
        <w:widowControl w:val="0"/>
        <w:autoSpaceDE w:val="0"/>
        <w:autoSpaceDN w:val="0"/>
        <w:adjustRightInd w:val="0"/>
        <w:jc w:val="both"/>
        <w:rPr>
          <w:rFonts w:ascii="Arial" w:hAnsi="Arial" w:cs="Arial"/>
          <w:color w:val="000000"/>
          <w:sz w:val="16"/>
          <w:szCs w:val="16"/>
        </w:rPr>
      </w:pPr>
      <w:r>
        <w:rPr>
          <w:color w:val="000000"/>
          <w:sz w:val="16"/>
          <w:szCs w:val="16"/>
          <w:lang w:val="en"/>
        </w:rPr>
        <w:t>LD50 (</w:t>
      </w:r>
      <w:proofErr w:type="spellStart"/>
      <w:r>
        <w:rPr>
          <w:color w:val="000000"/>
          <w:sz w:val="16"/>
          <w:szCs w:val="16"/>
          <w:lang w:val="en"/>
        </w:rPr>
        <w:t>Orale</w:t>
      </w:r>
      <w:proofErr w:type="spellEnd"/>
      <w:r>
        <w:rPr>
          <w:color w:val="000000"/>
          <w:sz w:val="16"/>
          <w:szCs w:val="16"/>
          <w:lang w:val="en"/>
        </w:rPr>
        <w:t xml:space="preserve">) &gt; 20000 mg/kg </w:t>
      </w:r>
      <w:proofErr w:type="spellStart"/>
      <w:r>
        <w:rPr>
          <w:color w:val="000000"/>
          <w:sz w:val="16"/>
          <w:szCs w:val="16"/>
          <w:lang w:val="en"/>
        </w:rPr>
        <w:t>Ratto</w:t>
      </w:r>
      <w:proofErr w:type="spellEnd"/>
    </w:p>
    <w:p w14:paraId="5A4F54F4" w14:textId="77777777" w:rsidR="00376D25" w:rsidRDefault="00376D25" w:rsidP="00CC0127">
      <w:pPr>
        <w:widowControl w:val="0"/>
        <w:autoSpaceDE w:val="0"/>
        <w:autoSpaceDN w:val="0"/>
        <w:adjustRightInd w:val="0"/>
        <w:jc w:val="both"/>
      </w:pPr>
    </w:p>
    <w:p w14:paraId="307B0D0D" w14:textId="77777777" w:rsidR="00376D25" w:rsidRDefault="00376D25" w:rsidP="00CC0127">
      <w:pPr>
        <w:widowControl w:val="0"/>
        <w:autoSpaceDE w:val="0"/>
        <w:autoSpaceDN w:val="0"/>
        <w:adjustRightInd w:val="0"/>
        <w:jc w:val="both"/>
      </w:pPr>
    </w:p>
    <w:p w14:paraId="7BB08196" w14:textId="77777777" w:rsidR="00376D25" w:rsidRDefault="00376D25" w:rsidP="00CC0127">
      <w:pPr>
        <w:widowControl w:val="0"/>
        <w:autoSpaceDE w:val="0"/>
        <w:autoSpaceDN w:val="0"/>
        <w:adjustRightInd w:val="0"/>
        <w:jc w:val="both"/>
      </w:pPr>
      <w:r>
        <w:rPr>
          <w:color w:val="000000"/>
          <w:sz w:val="16"/>
          <w:szCs w:val="16"/>
          <w:u w:val="single"/>
          <w:lang w:val="en"/>
        </w:rPr>
        <w:t>SKIN CORROSION / SKIN IRRITATION</w:t>
      </w:r>
    </w:p>
    <w:p w14:paraId="3D685DD7" w14:textId="77777777" w:rsidR="00376D25" w:rsidRDefault="00376D25" w:rsidP="00CC0127">
      <w:pPr>
        <w:widowControl w:val="0"/>
        <w:autoSpaceDE w:val="0"/>
        <w:autoSpaceDN w:val="0"/>
        <w:adjustRightInd w:val="0"/>
        <w:jc w:val="both"/>
      </w:pPr>
    </w:p>
    <w:p w14:paraId="67E4CECE" w14:textId="77777777" w:rsidR="00376D25" w:rsidRDefault="00376D25" w:rsidP="00CC0127">
      <w:pPr>
        <w:widowControl w:val="0"/>
        <w:autoSpaceDE w:val="0"/>
        <w:autoSpaceDN w:val="0"/>
        <w:adjustRightInd w:val="0"/>
        <w:jc w:val="both"/>
      </w:pPr>
      <w:r>
        <w:rPr>
          <w:color w:val="000000"/>
          <w:sz w:val="16"/>
          <w:szCs w:val="16"/>
          <w:lang w:val="en"/>
        </w:rPr>
        <w:t>Does not meet the classification criteria for this hazard class</w:t>
      </w:r>
    </w:p>
    <w:p w14:paraId="4FDE9C89" w14:textId="77777777" w:rsidR="00376D25" w:rsidRDefault="00376D25" w:rsidP="00CC0127">
      <w:pPr>
        <w:widowControl w:val="0"/>
        <w:autoSpaceDE w:val="0"/>
        <w:autoSpaceDN w:val="0"/>
        <w:adjustRightInd w:val="0"/>
        <w:jc w:val="both"/>
      </w:pPr>
    </w:p>
    <w:p w14:paraId="2A281C99" w14:textId="77777777" w:rsidR="00376D25" w:rsidRDefault="00376D25" w:rsidP="00CC0127">
      <w:pPr>
        <w:widowControl w:val="0"/>
        <w:autoSpaceDE w:val="0"/>
        <w:autoSpaceDN w:val="0"/>
        <w:adjustRightInd w:val="0"/>
        <w:jc w:val="both"/>
      </w:pPr>
      <w:r>
        <w:rPr>
          <w:color w:val="000000"/>
          <w:sz w:val="16"/>
          <w:szCs w:val="16"/>
          <w:u w:val="single"/>
          <w:lang w:val="en"/>
        </w:rPr>
        <w:t>SEVERE EYE DAMAGE / EYE IRRITATION</w:t>
      </w:r>
    </w:p>
    <w:p w14:paraId="5FDDD17A" w14:textId="77777777" w:rsidR="00376D25" w:rsidRDefault="00376D25" w:rsidP="00CC0127">
      <w:pPr>
        <w:widowControl w:val="0"/>
        <w:autoSpaceDE w:val="0"/>
        <w:autoSpaceDN w:val="0"/>
        <w:adjustRightInd w:val="0"/>
        <w:jc w:val="both"/>
      </w:pPr>
    </w:p>
    <w:p w14:paraId="5BBA227D" w14:textId="77777777" w:rsidR="00376D25" w:rsidRDefault="00376D25" w:rsidP="00CC0127">
      <w:pPr>
        <w:widowControl w:val="0"/>
        <w:autoSpaceDE w:val="0"/>
        <w:autoSpaceDN w:val="0"/>
        <w:adjustRightInd w:val="0"/>
        <w:jc w:val="both"/>
      </w:pPr>
      <w:r>
        <w:rPr>
          <w:color w:val="000000"/>
          <w:sz w:val="16"/>
          <w:szCs w:val="16"/>
          <w:lang w:val="en"/>
        </w:rPr>
        <w:t>Does not meet the classification criteria for this hazard class</w:t>
      </w:r>
    </w:p>
    <w:p w14:paraId="0ECA0834" w14:textId="77777777" w:rsidR="00376D25" w:rsidRDefault="00376D25" w:rsidP="00CC0127">
      <w:pPr>
        <w:widowControl w:val="0"/>
        <w:autoSpaceDE w:val="0"/>
        <w:autoSpaceDN w:val="0"/>
        <w:adjustRightInd w:val="0"/>
        <w:jc w:val="both"/>
      </w:pPr>
    </w:p>
    <w:p w14:paraId="77A970DA" w14:textId="77777777" w:rsidR="00376D25" w:rsidRDefault="00376D25" w:rsidP="00CC0127">
      <w:pPr>
        <w:widowControl w:val="0"/>
        <w:autoSpaceDE w:val="0"/>
        <w:autoSpaceDN w:val="0"/>
        <w:adjustRightInd w:val="0"/>
        <w:jc w:val="both"/>
      </w:pPr>
      <w:r>
        <w:rPr>
          <w:color w:val="000000"/>
          <w:sz w:val="16"/>
          <w:szCs w:val="16"/>
          <w:u w:val="single"/>
          <w:lang w:val="en"/>
        </w:rPr>
        <w:t>RESPIRATORY OR SKIN SENSITIZATION</w:t>
      </w:r>
    </w:p>
    <w:p w14:paraId="3A5B63B7" w14:textId="77777777" w:rsidR="00376D25" w:rsidRDefault="00376D25" w:rsidP="00CC0127">
      <w:pPr>
        <w:widowControl w:val="0"/>
        <w:autoSpaceDE w:val="0"/>
        <w:autoSpaceDN w:val="0"/>
        <w:adjustRightInd w:val="0"/>
        <w:jc w:val="both"/>
      </w:pPr>
    </w:p>
    <w:p w14:paraId="5F0D3B85" w14:textId="77777777" w:rsidR="00376D25" w:rsidRDefault="00376D25" w:rsidP="00CC0127">
      <w:pPr>
        <w:widowControl w:val="0"/>
        <w:autoSpaceDE w:val="0"/>
        <w:autoSpaceDN w:val="0"/>
        <w:adjustRightInd w:val="0"/>
        <w:jc w:val="both"/>
      </w:pPr>
      <w:r>
        <w:rPr>
          <w:color w:val="000000"/>
          <w:sz w:val="16"/>
          <w:szCs w:val="16"/>
          <w:lang w:val="en"/>
        </w:rPr>
        <w:t>Does not meet the classification criteria for this hazard class</w:t>
      </w:r>
    </w:p>
    <w:p w14:paraId="19B14791" w14:textId="77777777" w:rsidR="00376D25" w:rsidRDefault="00376D25" w:rsidP="00CC0127">
      <w:pPr>
        <w:widowControl w:val="0"/>
        <w:autoSpaceDE w:val="0"/>
        <w:autoSpaceDN w:val="0"/>
        <w:adjustRightInd w:val="0"/>
        <w:jc w:val="both"/>
      </w:pPr>
    </w:p>
    <w:p w14:paraId="41134EE2" w14:textId="77777777" w:rsidR="00376D25" w:rsidRDefault="00376D25" w:rsidP="00CC0127">
      <w:pPr>
        <w:widowControl w:val="0"/>
        <w:autoSpaceDE w:val="0"/>
        <w:autoSpaceDN w:val="0"/>
        <w:adjustRightInd w:val="0"/>
        <w:jc w:val="both"/>
      </w:pPr>
      <w:r>
        <w:rPr>
          <w:color w:val="000000"/>
          <w:sz w:val="16"/>
          <w:szCs w:val="16"/>
          <w:u w:val="single"/>
          <w:lang w:val="en"/>
        </w:rPr>
        <w:t>GERM CELL MUTAGENICITY</w:t>
      </w:r>
    </w:p>
    <w:p w14:paraId="1CC5F956" w14:textId="77777777" w:rsidR="00376D25" w:rsidRDefault="00376D25" w:rsidP="00CC0127">
      <w:pPr>
        <w:widowControl w:val="0"/>
        <w:autoSpaceDE w:val="0"/>
        <w:autoSpaceDN w:val="0"/>
        <w:adjustRightInd w:val="0"/>
        <w:jc w:val="both"/>
      </w:pPr>
    </w:p>
    <w:p w14:paraId="71FB2BC9" w14:textId="77777777" w:rsidR="00376D25" w:rsidRDefault="00376D25" w:rsidP="00CC0127">
      <w:pPr>
        <w:widowControl w:val="0"/>
        <w:autoSpaceDE w:val="0"/>
        <w:autoSpaceDN w:val="0"/>
        <w:adjustRightInd w:val="0"/>
        <w:jc w:val="both"/>
      </w:pPr>
      <w:r>
        <w:rPr>
          <w:color w:val="000000"/>
          <w:sz w:val="16"/>
          <w:szCs w:val="16"/>
          <w:lang w:val="en"/>
        </w:rPr>
        <w:t>Does not meet the classification criteria for this hazard class</w:t>
      </w:r>
    </w:p>
    <w:p w14:paraId="4BCBAC2A" w14:textId="77777777" w:rsidR="00376D25" w:rsidRDefault="00376D25" w:rsidP="00CC0127">
      <w:pPr>
        <w:widowControl w:val="0"/>
        <w:autoSpaceDE w:val="0"/>
        <w:autoSpaceDN w:val="0"/>
        <w:adjustRightInd w:val="0"/>
        <w:jc w:val="both"/>
      </w:pPr>
    </w:p>
    <w:p w14:paraId="5F98A1B2" w14:textId="77777777" w:rsidR="00376D25" w:rsidRDefault="00376D25" w:rsidP="00CC0127">
      <w:pPr>
        <w:widowControl w:val="0"/>
        <w:autoSpaceDE w:val="0"/>
        <w:autoSpaceDN w:val="0"/>
        <w:adjustRightInd w:val="0"/>
        <w:jc w:val="both"/>
      </w:pPr>
      <w:r>
        <w:rPr>
          <w:color w:val="000000"/>
          <w:sz w:val="16"/>
          <w:szCs w:val="16"/>
          <w:u w:val="single"/>
          <w:lang w:val="en"/>
        </w:rPr>
        <w:t>CARCINOGENICITY</w:t>
      </w:r>
    </w:p>
    <w:p w14:paraId="7D800CB7" w14:textId="77777777" w:rsidR="00376D25" w:rsidRDefault="00376D25" w:rsidP="00CC0127">
      <w:pPr>
        <w:widowControl w:val="0"/>
        <w:autoSpaceDE w:val="0"/>
        <w:autoSpaceDN w:val="0"/>
        <w:adjustRightInd w:val="0"/>
        <w:jc w:val="both"/>
      </w:pPr>
    </w:p>
    <w:p w14:paraId="3474CDA1" w14:textId="77777777" w:rsidR="00376D25" w:rsidRDefault="00376D25" w:rsidP="00CC0127">
      <w:pPr>
        <w:widowControl w:val="0"/>
        <w:autoSpaceDE w:val="0"/>
        <w:autoSpaceDN w:val="0"/>
        <w:adjustRightInd w:val="0"/>
        <w:jc w:val="both"/>
      </w:pPr>
      <w:r>
        <w:rPr>
          <w:color w:val="000000"/>
          <w:sz w:val="16"/>
          <w:szCs w:val="16"/>
          <w:lang w:val="en"/>
        </w:rPr>
        <w:t>Does not meet the classification criteria for this hazard class</w:t>
      </w:r>
    </w:p>
    <w:p w14:paraId="00016ACA" w14:textId="77777777" w:rsidR="00376D25" w:rsidRDefault="00376D25" w:rsidP="00CC0127">
      <w:pPr>
        <w:widowControl w:val="0"/>
        <w:autoSpaceDE w:val="0"/>
        <w:autoSpaceDN w:val="0"/>
        <w:adjustRightInd w:val="0"/>
        <w:jc w:val="both"/>
      </w:pPr>
    </w:p>
    <w:p w14:paraId="516A7DEE" w14:textId="77777777" w:rsidR="00376D25" w:rsidRDefault="00376D25" w:rsidP="00CC0127">
      <w:pPr>
        <w:widowControl w:val="0"/>
        <w:autoSpaceDE w:val="0"/>
        <w:autoSpaceDN w:val="0"/>
        <w:adjustRightInd w:val="0"/>
        <w:jc w:val="both"/>
      </w:pPr>
      <w:r>
        <w:rPr>
          <w:color w:val="000000"/>
          <w:sz w:val="16"/>
          <w:szCs w:val="16"/>
          <w:u w:val="single"/>
          <w:lang w:val="en"/>
        </w:rPr>
        <w:t>REPRODUCTIVE TOXICITY</w:t>
      </w:r>
    </w:p>
    <w:p w14:paraId="7D6DF64A" w14:textId="77777777" w:rsidR="00376D25" w:rsidRDefault="00376D25" w:rsidP="00CC0127">
      <w:pPr>
        <w:widowControl w:val="0"/>
        <w:autoSpaceDE w:val="0"/>
        <w:autoSpaceDN w:val="0"/>
        <w:adjustRightInd w:val="0"/>
        <w:jc w:val="both"/>
      </w:pPr>
    </w:p>
    <w:p w14:paraId="7E8E72FC" w14:textId="77777777" w:rsidR="00376D25" w:rsidRDefault="00376D25" w:rsidP="00CC0127">
      <w:pPr>
        <w:widowControl w:val="0"/>
        <w:autoSpaceDE w:val="0"/>
        <w:autoSpaceDN w:val="0"/>
        <w:adjustRightInd w:val="0"/>
        <w:jc w:val="both"/>
      </w:pPr>
      <w:r>
        <w:rPr>
          <w:color w:val="000000"/>
          <w:sz w:val="16"/>
          <w:szCs w:val="16"/>
          <w:lang w:val="en"/>
        </w:rPr>
        <w:t>Does not meet the classification criteria for this hazard class</w:t>
      </w:r>
    </w:p>
    <w:p w14:paraId="39DE225C" w14:textId="77777777" w:rsidR="00376D25" w:rsidRDefault="00376D25" w:rsidP="00CC0127">
      <w:pPr>
        <w:widowControl w:val="0"/>
        <w:autoSpaceDE w:val="0"/>
        <w:autoSpaceDN w:val="0"/>
        <w:adjustRightInd w:val="0"/>
        <w:jc w:val="both"/>
      </w:pPr>
    </w:p>
    <w:p w14:paraId="19D90428" w14:textId="77777777" w:rsidR="00376D25" w:rsidRDefault="00376D25" w:rsidP="00CC0127">
      <w:pPr>
        <w:widowControl w:val="0"/>
        <w:autoSpaceDE w:val="0"/>
        <w:autoSpaceDN w:val="0"/>
        <w:adjustRightInd w:val="0"/>
        <w:jc w:val="both"/>
      </w:pPr>
      <w:r>
        <w:rPr>
          <w:color w:val="000000"/>
          <w:sz w:val="16"/>
          <w:szCs w:val="16"/>
          <w:u w:val="single"/>
          <w:lang w:val="en"/>
        </w:rPr>
        <w:t>SPECIFIC TARGET ORGAN TOXICITY (STOT) - SINGLE EXPOSURE</w:t>
      </w:r>
    </w:p>
    <w:p w14:paraId="3581391D" w14:textId="77777777" w:rsidR="00376D25" w:rsidRDefault="00376D25" w:rsidP="00CC0127">
      <w:pPr>
        <w:widowControl w:val="0"/>
        <w:autoSpaceDE w:val="0"/>
        <w:autoSpaceDN w:val="0"/>
        <w:adjustRightInd w:val="0"/>
        <w:jc w:val="both"/>
      </w:pPr>
    </w:p>
    <w:p w14:paraId="3978EB6C" w14:textId="77777777" w:rsidR="00376D25" w:rsidRDefault="00376D25" w:rsidP="00CC0127">
      <w:pPr>
        <w:widowControl w:val="0"/>
        <w:autoSpaceDE w:val="0"/>
        <w:autoSpaceDN w:val="0"/>
        <w:adjustRightInd w:val="0"/>
        <w:jc w:val="both"/>
      </w:pPr>
      <w:r>
        <w:rPr>
          <w:color w:val="000000"/>
          <w:sz w:val="16"/>
          <w:szCs w:val="16"/>
          <w:lang w:val="en"/>
        </w:rPr>
        <w:t>Does not meet the classification criteria for this hazard class</w:t>
      </w:r>
    </w:p>
    <w:p w14:paraId="6EEC5890" w14:textId="77777777" w:rsidR="00376D25" w:rsidRDefault="00376D25" w:rsidP="00CC0127">
      <w:pPr>
        <w:widowControl w:val="0"/>
        <w:autoSpaceDE w:val="0"/>
        <w:autoSpaceDN w:val="0"/>
        <w:adjustRightInd w:val="0"/>
        <w:jc w:val="both"/>
      </w:pPr>
    </w:p>
    <w:p w14:paraId="7C0E6D57" w14:textId="77777777" w:rsidR="00376D25" w:rsidRDefault="00376D25" w:rsidP="00CC0127">
      <w:pPr>
        <w:widowControl w:val="0"/>
        <w:autoSpaceDE w:val="0"/>
        <w:autoSpaceDN w:val="0"/>
        <w:adjustRightInd w:val="0"/>
        <w:jc w:val="both"/>
      </w:pPr>
      <w:r>
        <w:rPr>
          <w:color w:val="000000"/>
          <w:sz w:val="16"/>
          <w:szCs w:val="16"/>
          <w:u w:val="single"/>
          <w:lang w:val="en"/>
        </w:rPr>
        <w:t>SPECIFIC TARGET ORGAN TOXICITY (STOT) - REPEATED EXPOSURE</w:t>
      </w:r>
    </w:p>
    <w:p w14:paraId="5085AB80" w14:textId="77777777" w:rsidR="00376D25" w:rsidRDefault="00376D25" w:rsidP="00CC0127">
      <w:pPr>
        <w:widowControl w:val="0"/>
        <w:autoSpaceDE w:val="0"/>
        <w:autoSpaceDN w:val="0"/>
        <w:adjustRightInd w:val="0"/>
        <w:jc w:val="both"/>
      </w:pPr>
    </w:p>
    <w:p w14:paraId="331121F2" w14:textId="77777777" w:rsidR="00376D25" w:rsidRDefault="00376D25" w:rsidP="00CC0127">
      <w:pPr>
        <w:widowControl w:val="0"/>
        <w:autoSpaceDE w:val="0"/>
        <w:autoSpaceDN w:val="0"/>
        <w:adjustRightInd w:val="0"/>
        <w:jc w:val="both"/>
      </w:pPr>
      <w:r>
        <w:rPr>
          <w:color w:val="000000"/>
          <w:sz w:val="16"/>
          <w:szCs w:val="16"/>
          <w:lang w:val="en"/>
        </w:rPr>
        <w:t>Does not meet the classification criteria for this hazard class</w:t>
      </w:r>
    </w:p>
    <w:p w14:paraId="33500F97" w14:textId="77777777" w:rsidR="00376D25" w:rsidRDefault="00376D25" w:rsidP="00CC0127">
      <w:pPr>
        <w:widowControl w:val="0"/>
        <w:autoSpaceDE w:val="0"/>
        <w:autoSpaceDN w:val="0"/>
        <w:adjustRightInd w:val="0"/>
        <w:jc w:val="both"/>
      </w:pPr>
    </w:p>
    <w:p w14:paraId="2172E30F" w14:textId="77777777" w:rsidR="00376D25" w:rsidRDefault="00376D25" w:rsidP="00CC0127">
      <w:pPr>
        <w:widowControl w:val="0"/>
        <w:autoSpaceDE w:val="0"/>
        <w:autoSpaceDN w:val="0"/>
        <w:adjustRightInd w:val="0"/>
        <w:jc w:val="both"/>
      </w:pPr>
      <w:r>
        <w:rPr>
          <w:color w:val="000000"/>
          <w:sz w:val="16"/>
          <w:szCs w:val="16"/>
          <w:u w:val="single"/>
          <w:lang w:val="en"/>
        </w:rPr>
        <w:t>HAZARD IN CASE OF SUCTION</w:t>
      </w:r>
    </w:p>
    <w:p w14:paraId="4F7D69B3" w14:textId="77777777" w:rsidR="00376D25" w:rsidRDefault="00376D25" w:rsidP="00CC0127">
      <w:pPr>
        <w:widowControl w:val="0"/>
        <w:autoSpaceDE w:val="0"/>
        <w:autoSpaceDN w:val="0"/>
        <w:adjustRightInd w:val="0"/>
        <w:jc w:val="both"/>
      </w:pPr>
    </w:p>
    <w:p w14:paraId="194CDB29" w14:textId="77777777" w:rsidR="00376D25" w:rsidRDefault="00376D25" w:rsidP="00CC0127">
      <w:pPr>
        <w:widowControl w:val="0"/>
        <w:autoSpaceDE w:val="0"/>
        <w:autoSpaceDN w:val="0"/>
        <w:adjustRightInd w:val="0"/>
        <w:jc w:val="both"/>
      </w:pPr>
      <w:r>
        <w:rPr>
          <w:color w:val="000000"/>
          <w:sz w:val="16"/>
          <w:szCs w:val="16"/>
          <w:lang w:val="en"/>
        </w:rPr>
        <w:t>Does not meet the classification criteria for this hazard class</w:t>
      </w:r>
    </w:p>
    <w:p w14:paraId="34807349" w14:textId="77777777" w:rsidR="00376D25" w:rsidRDefault="00376D25" w:rsidP="00CC0127">
      <w:pPr>
        <w:widowControl w:val="0"/>
        <w:autoSpaceDE w:val="0"/>
        <w:autoSpaceDN w:val="0"/>
        <w:adjustRightInd w:val="0"/>
        <w:jc w:val="both"/>
      </w:pPr>
    </w:p>
    <w:p w14:paraId="3ED3849F" w14:textId="77777777" w:rsidR="00376D25" w:rsidRDefault="00376D25" w:rsidP="00CC012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76D25" w14:paraId="612448B2" w14:textId="77777777" w:rsidTr="00CC0127">
        <w:tc>
          <w:tcPr>
            <w:tcW w:w="10773" w:type="dxa"/>
            <w:shd w:val="clear" w:color="auto" w:fill="A8FFFF"/>
          </w:tcPr>
          <w:p w14:paraId="53939E14" w14:textId="77777777" w:rsidR="00376D25" w:rsidRDefault="00376D25" w:rsidP="00CC0127">
            <w:pPr>
              <w:widowControl w:val="0"/>
              <w:autoSpaceDE w:val="0"/>
              <w:autoSpaceDN w:val="0"/>
              <w:adjustRightInd w:val="0"/>
            </w:pPr>
            <w:r>
              <w:rPr>
                <w:b/>
                <w:bCs/>
                <w:color w:val="000000"/>
                <w:sz w:val="22"/>
                <w:szCs w:val="22"/>
                <w:lang w:val="en"/>
              </w:rPr>
              <w:t xml:space="preserve"> SECTION 12. Ecological information</w:t>
            </w:r>
          </w:p>
        </w:tc>
      </w:tr>
    </w:tbl>
    <w:p w14:paraId="4805AFED" w14:textId="77777777" w:rsidR="00376D25" w:rsidRDefault="00376D25" w:rsidP="00CC0127">
      <w:pPr>
        <w:widowControl w:val="0"/>
        <w:autoSpaceDE w:val="0"/>
        <w:autoSpaceDN w:val="0"/>
        <w:adjustRightInd w:val="0"/>
        <w:jc w:val="both"/>
      </w:pPr>
    </w:p>
    <w:p w14:paraId="1D3AFA15" w14:textId="77777777" w:rsidR="00376D25" w:rsidRDefault="00376D25" w:rsidP="00CC0127">
      <w:pPr>
        <w:widowControl w:val="0"/>
        <w:autoSpaceDE w:val="0"/>
        <w:autoSpaceDN w:val="0"/>
        <w:adjustRightInd w:val="0"/>
        <w:jc w:val="both"/>
        <w:rPr>
          <w:rFonts w:ascii="Arial" w:hAnsi="Arial" w:cs="Arial"/>
          <w:color w:val="000000"/>
          <w:sz w:val="16"/>
          <w:szCs w:val="16"/>
        </w:rPr>
      </w:pPr>
      <w:r>
        <w:rPr>
          <w:color w:val="000000"/>
          <w:sz w:val="16"/>
          <w:szCs w:val="16"/>
          <w:lang w:val="en"/>
        </w:rPr>
        <w:t>Use according to good working practices, avoiding dispersing the product in the environment. Notify the competent authorities if the product has reached watercourses or if it has contaminated the soil or vegetation.</w:t>
      </w:r>
    </w:p>
    <w:p w14:paraId="7A98A914" w14:textId="77777777" w:rsidR="00376D25" w:rsidRDefault="00376D25" w:rsidP="00CC0127">
      <w:pPr>
        <w:widowControl w:val="0"/>
        <w:autoSpaceDE w:val="0"/>
        <w:autoSpaceDN w:val="0"/>
        <w:adjustRightInd w:val="0"/>
        <w:jc w:val="both"/>
      </w:pPr>
    </w:p>
    <w:p w14:paraId="4D9B5FF9" w14:textId="77777777" w:rsidR="00376D25" w:rsidRDefault="00376D25" w:rsidP="00CC0127">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12.1. Toxicity</w:t>
      </w:r>
    </w:p>
    <w:p w14:paraId="32456E93" w14:textId="77777777" w:rsidR="00C305F8" w:rsidRDefault="00C305F8">
      <w:pPr>
        <w:widowControl w:val="0"/>
        <w:autoSpaceDE w:val="0"/>
        <w:autoSpaceDN w:val="0"/>
        <w:adjustRightInd w:val="0"/>
        <w:jc w:val="both"/>
      </w:pPr>
    </w:p>
    <w:p w14:paraId="2CAFC077"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376D25" w14:paraId="6D3B2340" w14:textId="77777777" w:rsidTr="00BC730C">
        <w:tc>
          <w:tcPr>
            <w:tcW w:w="3402" w:type="dxa"/>
            <w:shd w:val="clear" w:color="auto" w:fill="FFFFFF"/>
          </w:tcPr>
          <w:p w14:paraId="55C7DDD0" w14:textId="77777777" w:rsidR="00376D25" w:rsidRDefault="00376D25" w:rsidP="00BC730C">
            <w:pPr>
              <w:widowControl w:val="0"/>
              <w:autoSpaceDE w:val="0"/>
              <w:autoSpaceDN w:val="0"/>
              <w:adjustRightInd w:val="0"/>
            </w:pPr>
            <w:r>
              <w:rPr>
                <w:color w:val="000000"/>
                <w:sz w:val="16"/>
                <w:szCs w:val="16"/>
                <w:lang w:val="en"/>
              </w:rPr>
              <w:lastRenderedPageBreak/>
              <w:t xml:space="preserve"> Calcium carbonate </w:t>
            </w:r>
          </w:p>
        </w:tc>
        <w:tc>
          <w:tcPr>
            <w:tcW w:w="1134" w:type="dxa"/>
            <w:shd w:val="clear" w:color="auto" w:fill="FFFFFF"/>
          </w:tcPr>
          <w:p w14:paraId="6F956567" w14:textId="77777777" w:rsidR="00376D25" w:rsidRDefault="00376D25" w:rsidP="00BC730C">
            <w:pPr>
              <w:widowControl w:val="0"/>
              <w:autoSpaceDE w:val="0"/>
              <w:autoSpaceDN w:val="0"/>
              <w:adjustRightInd w:val="0"/>
            </w:pPr>
          </w:p>
        </w:tc>
        <w:tc>
          <w:tcPr>
            <w:tcW w:w="5670" w:type="dxa"/>
            <w:shd w:val="clear" w:color="auto" w:fill="FFFFFF"/>
          </w:tcPr>
          <w:p w14:paraId="51600F63" w14:textId="77777777" w:rsidR="00376D25" w:rsidRDefault="00376D25" w:rsidP="00BC730C">
            <w:pPr>
              <w:widowControl w:val="0"/>
              <w:autoSpaceDE w:val="0"/>
              <w:autoSpaceDN w:val="0"/>
              <w:adjustRightInd w:val="0"/>
            </w:pPr>
          </w:p>
        </w:tc>
      </w:tr>
      <w:tr w:rsidR="00376D25" w14:paraId="5121A717" w14:textId="77777777" w:rsidTr="00BC730C">
        <w:tc>
          <w:tcPr>
            <w:tcW w:w="3402" w:type="dxa"/>
            <w:shd w:val="clear" w:color="auto" w:fill="FFFFFF"/>
          </w:tcPr>
          <w:p w14:paraId="10C449BC" w14:textId="77777777" w:rsidR="00376D25" w:rsidRDefault="00376D25" w:rsidP="00BC730C">
            <w:pPr>
              <w:widowControl w:val="0"/>
              <w:autoSpaceDE w:val="0"/>
              <w:autoSpaceDN w:val="0"/>
              <w:adjustRightInd w:val="0"/>
            </w:pPr>
            <w:r>
              <w:rPr>
                <w:color w:val="000000"/>
                <w:sz w:val="16"/>
                <w:szCs w:val="16"/>
                <w:lang w:val="en"/>
              </w:rPr>
              <w:t xml:space="preserve"> LC50 - Fish</w:t>
            </w:r>
          </w:p>
        </w:tc>
        <w:tc>
          <w:tcPr>
            <w:tcW w:w="1134" w:type="dxa"/>
            <w:shd w:val="clear" w:color="auto" w:fill="FFFFFF"/>
          </w:tcPr>
          <w:p w14:paraId="554D71F6" w14:textId="77777777" w:rsidR="00376D25" w:rsidRDefault="00376D25" w:rsidP="00BC730C">
            <w:pPr>
              <w:widowControl w:val="0"/>
              <w:autoSpaceDE w:val="0"/>
              <w:autoSpaceDN w:val="0"/>
              <w:adjustRightInd w:val="0"/>
            </w:pPr>
          </w:p>
        </w:tc>
        <w:tc>
          <w:tcPr>
            <w:tcW w:w="5670" w:type="dxa"/>
            <w:shd w:val="clear" w:color="auto" w:fill="FFFFFF"/>
          </w:tcPr>
          <w:p w14:paraId="1719BAD8" w14:textId="77777777" w:rsidR="00376D25" w:rsidRDefault="00376D25" w:rsidP="00BC730C">
            <w:pPr>
              <w:widowControl w:val="0"/>
              <w:autoSpaceDE w:val="0"/>
              <w:autoSpaceDN w:val="0"/>
              <w:adjustRightInd w:val="0"/>
            </w:pPr>
            <w:r>
              <w:rPr>
                <w:color w:val="000000"/>
                <w:sz w:val="16"/>
                <w:szCs w:val="16"/>
                <w:lang w:val="en"/>
              </w:rPr>
              <w:t>&gt; 100000 mg/l/96h Oncorhynchus mykiss (</w:t>
            </w:r>
            <w:proofErr w:type="spellStart"/>
            <w:r>
              <w:rPr>
                <w:color w:val="000000"/>
                <w:sz w:val="16"/>
                <w:szCs w:val="16"/>
                <w:lang w:val="en"/>
              </w:rPr>
              <w:t>Trota</w:t>
            </w:r>
            <w:proofErr w:type="spellEnd"/>
            <w:r>
              <w:rPr>
                <w:color w:val="000000"/>
                <w:sz w:val="16"/>
                <w:szCs w:val="16"/>
                <w:lang w:val="en"/>
              </w:rPr>
              <w:t xml:space="preserve"> </w:t>
            </w:r>
            <w:proofErr w:type="spellStart"/>
            <w:r>
              <w:rPr>
                <w:color w:val="000000"/>
                <w:sz w:val="16"/>
                <w:szCs w:val="16"/>
                <w:lang w:val="en"/>
              </w:rPr>
              <w:t>Iridea</w:t>
            </w:r>
            <w:proofErr w:type="spellEnd"/>
            <w:r>
              <w:rPr>
                <w:color w:val="000000"/>
                <w:sz w:val="16"/>
                <w:szCs w:val="16"/>
                <w:lang w:val="en"/>
              </w:rPr>
              <w:t>)</w:t>
            </w:r>
          </w:p>
        </w:tc>
      </w:tr>
      <w:tr w:rsidR="00376D25" w14:paraId="2364DAC5" w14:textId="77777777" w:rsidTr="00BC730C">
        <w:tc>
          <w:tcPr>
            <w:tcW w:w="3402" w:type="dxa"/>
            <w:shd w:val="clear" w:color="auto" w:fill="FFFFFF"/>
          </w:tcPr>
          <w:p w14:paraId="13140728" w14:textId="77777777" w:rsidR="00376D25" w:rsidRDefault="00376D25" w:rsidP="00BC730C">
            <w:pPr>
              <w:widowControl w:val="0"/>
              <w:autoSpaceDE w:val="0"/>
              <w:autoSpaceDN w:val="0"/>
              <w:adjustRightInd w:val="0"/>
            </w:pPr>
            <w:r>
              <w:rPr>
                <w:color w:val="000000"/>
                <w:sz w:val="16"/>
                <w:szCs w:val="16"/>
                <w:lang w:val="en"/>
              </w:rPr>
              <w:t xml:space="preserve"> EC50 - Crustaceans</w:t>
            </w:r>
          </w:p>
        </w:tc>
        <w:tc>
          <w:tcPr>
            <w:tcW w:w="1134" w:type="dxa"/>
            <w:shd w:val="clear" w:color="auto" w:fill="FFFFFF"/>
          </w:tcPr>
          <w:p w14:paraId="02634F4B" w14:textId="77777777" w:rsidR="00376D25" w:rsidRDefault="00376D25" w:rsidP="00BC730C">
            <w:pPr>
              <w:widowControl w:val="0"/>
              <w:autoSpaceDE w:val="0"/>
              <w:autoSpaceDN w:val="0"/>
              <w:adjustRightInd w:val="0"/>
            </w:pPr>
          </w:p>
        </w:tc>
        <w:tc>
          <w:tcPr>
            <w:tcW w:w="5670" w:type="dxa"/>
            <w:shd w:val="clear" w:color="auto" w:fill="FFFFFF"/>
          </w:tcPr>
          <w:p w14:paraId="36E5A7D8" w14:textId="77777777" w:rsidR="00376D25" w:rsidRDefault="00376D25" w:rsidP="00BC730C">
            <w:pPr>
              <w:widowControl w:val="0"/>
              <w:autoSpaceDE w:val="0"/>
              <w:autoSpaceDN w:val="0"/>
              <w:adjustRightInd w:val="0"/>
            </w:pPr>
            <w:r>
              <w:rPr>
                <w:color w:val="000000"/>
                <w:sz w:val="16"/>
                <w:szCs w:val="16"/>
                <w:lang w:val="en"/>
              </w:rPr>
              <w:t xml:space="preserve">&gt; 1000 mg/l/48h Daphnia magna </w:t>
            </w:r>
          </w:p>
        </w:tc>
      </w:tr>
      <w:tr w:rsidR="00376D25" w14:paraId="1770B11F" w14:textId="77777777" w:rsidTr="00BC730C">
        <w:tc>
          <w:tcPr>
            <w:tcW w:w="3402" w:type="dxa"/>
            <w:shd w:val="clear" w:color="auto" w:fill="FFFFFF"/>
          </w:tcPr>
          <w:p w14:paraId="6F29851D" w14:textId="77777777" w:rsidR="00376D25" w:rsidRDefault="00376D25" w:rsidP="00BC730C">
            <w:pPr>
              <w:widowControl w:val="0"/>
              <w:autoSpaceDE w:val="0"/>
              <w:autoSpaceDN w:val="0"/>
              <w:adjustRightInd w:val="0"/>
            </w:pPr>
            <w:r>
              <w:rPr>
                <w:color w:val="000000"/>
                <w:sz w:val="16"/>
                <w:szCs w:val="16"/>
                <w:lang w:val="en"/>
              </w:rPr>
              <w:t xml:space="preserve"> EC50 - Algae / Aquatic Plants</w:t>
            </w:r>
          </w:p>
        </w:tc>
        <w:tc>
          <w:tcPr>
            <w:tcW w:w="1134" w:type="dxa"/>
            <w:shd w:val="clear" w:color="auto" w:fill="FFFFFF"/>
          </w:tcPr>
          <w:p w14:paraId="26E4A9AA" w14:textId="77777777" w:rsidR="00376D25" w:rsidRDefault="00376D25" w:rsidP="00BC730C">
            <w:pPr>
              <w:widowControl w:val="0"/>
              <w:autoSpaceDE w:val="0"/>
              <w:autoSpaceDN w:val="0"/>
              <w:adjustRightInd w:val="0"/>
            </w:pPr>
          </w:p>
        </w:tc>
        <w:tc>
          <w:tcPr>
            <w:tcW w:w="5670" w:type="dxa"/>
            <w:shd w:val="clear" w:color="auto" w:fill="FFFFFF"/>
          </w:tcPr>
          <w:p w14:paraId="2D4DA99D" w14:textId="77777777" w:rsidR="00376D25" w:rsidRDefault="00376D25" w:rsidP="00BC730C">
            <w:pPr>
              <w:widowControl w:val="0"/>
              <w:autoSpaceDE w:val="0"/>
              <w:autoSpaceDN w:val="0"/>
              <w:adjustRightInd w:val="0"/>
            </w:pPr>
            <w:r>
              <w:rPr>
                <w:color w:val="000000"/>
                <w:sz w:val="16"/>
                <w:szCs w:val="16"/>
                <w:lang w:val="en"/>
              </w:rPr>
              <w:t xml:space="preserve">&gt; 200 mg/l/72h </w:t>
            </w:r>
            <w:proofErr w:type="spellStart"/>
            <w:r>
              <w:rPr>
                <w:color w:val="000000"/>
                <w:sz w:val="16"/>
                <w:szCs w:val="16"/>
                <w:lang w:val="en"/>
              </w:rPr>
              <w:t>Desmodesmus</w:t>
            </w:r>
            <w:proofErr w:type="spellEnd"/>
            <w:r>
              <w:rPr>
                <w:color w:val="000000"/>
                <w:sz w:val="16"/>
                <w:szCs w:val="16"/>
                <w:lang w:val="en"/>
              </w:rPr>
              <w:t xml:space="preserve"> </w:t>
            </w:r>
            <w:proofErr w:type="spellStart"/>
            <w:r>
              <w:rPr>
                <w:color w:val="000000"/>
                <w:sz w:val="16"/>
                <w:szCs w:val="16"/>
                <w:lang w:val="en"/>
              </w:rPr>
              <w:t>subspicatus</w:t>
            </w:r>
            <w:proofErr w:type="spellEnd"/>
            <w:r>
              <w:rPr>
                <w:color w:val="000000"/>
                <w:sz w:val="16"/>
                <w:szCs w:val="16"/>
                <w:lang w:val="en"/>
              </w:rPr>
              <w:t xml:space="preserve"> </w:t>
            </w:r>
          </w:p>
        </w:tc>
      </w:tr>
    </w:tbl>
    <w:p w14:paraId="5947B7DE" w14:textId="77777777" w:rsidR="00376D25" w:rsidRDefault="00376D25" w:rsidP="00BC730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376D25" w14:paraId="69AD4071" w14:textId="77777777" w:rsidTr="00BC730C">
        <w:tc>
          <w:tcPr>
            <w:tcW w:w="3402" w:type="dxa"/>
            <w:shd w:val="clear" w:color="auto" w:fill="FFFFFF"/>
          </w:tcPr>
          <w:p w14:paraId="2F65B609" w14:textId="77777777" w:rsidR="00376D25" w:rsidRDefault="00376D25" w:rsidP="00BC730C">
            <w:pPr>
              <w:widowControl w:val="0"/>
              <w:autoSpaceDE w:val="0"/>
              <w:autoSpaceDN w:val="0"/>
              <w:adjustRightInd w:val="0"/>
            </w:pPr>
            <w:r>
              <w:rPr>
                <w:color w:val="000000"/>
                <w:sz w:val="16"/>
                <w:szCs w:val="16"/>
                <w:lang w:val="en"/>
              </w:rPr>
              <w:t xml:space="preserve"> kaolin, calcined</w:t>
            </w:r>
          </w:p>
        </w:tc>
        <w:tc>
          <w:tcPr>
            <w:tcW w:w="1134" w:type="dxa"/>
            <w:shd w:val="clear" w:color="auto" w:fill="FFFFFF"/>
          </w:tcPr>
          <w:p w14:paraId="6C0550CE" w14:textId="77777777" w:rsidR="00376D25" w:rsidRDefault="00376D25" w:rsidP="00BC730C">
            <w:pPr>
              <w:widowControl w:val="0"/>
              <w:autoSpaceDE w:val="0"/>
              <w:autoSpaceDN w:val="0"/>
              <w:adjustRightInd w:val="0"/>
            </w:pPr>
          </w:p>
        </w:tc>
        <w:tc>
          <w:tcPr>
            <w:tcW w:w="5670" w:type="dxa"/>
            <w:shd w:val="clear" w:color="auto" w:fill="FFFFFF"/>
          </w:tcPr>
          <w:p w14:paraId="22F9F15D" w14:textId="77777777" w:rsidR="00376D25" w:rsidRDefault="00376D25" w:rsidP="00BC730C">
            <w:pPr>
              <w:widowControl w:val="0"/>
              <w:autoSpaceDE w:val="0"/>
              <w:autoSpaceDN w:val="0"/>
              <w:adjustRightInd w:val="0"/>
            </w:pPr>
          </w:p>
        </w:tc>
      </w:tr>
      <w:tr w:rsidR="00376D25" w14:paraId="1EB9621A" w14:textId="77777777" w:rsidTr="00BC730C">
        <w:tc>
          <w:tcPr>
            <w:tcW w:w="3402" w:type="dxa"/>
            <w:shd w:val="clear" w:color="auto" w:fill="FFFFFF"/>
          </w:tcPr>
          <w:p w14:paraId="368E3014" w14:textId="77777777" w:rsidR="00376D25" w:rsidRDefault="00376D25" w:rsidP="00BC730C">
            <w:pPr>
              <w:widowControl w:val="0"/>
              <w:autoSpaceDE w:val="0"/>
              <w:autoSpaceDN w:val="0"/>
              <w:adjustRightInd w:val="0"/>
            </w:pPr>
            <w:r>
              <w:rPr>
                <w:color w:val="000000"/>
                <w:sz w:val="16"/>
                <w:szCs w:val="16"/>
                <w:lang w:val="en"/>
              </w:rPr>
              <w:t xml:space="preserve"> LC50 - Fish</w:t>
            </w:r>
          </w:p>
        </w:tc>
        <w:tc>
          <w:tcPr>
            <w:tcW w:w="1134" w:type="dxa"/>
            <w:shd w:val="clear" w:color="auto" w:fill="FFFFFF"/>
          </w:tcPr>
          <w:p w14:paraId="07D740DE" w14:textId="77777777" w:rsidR="00376D25" w:rsidRDefault="00376D25" w:rsidP="00BC730C">
            <w:pPr>
              <w:widowControl w:val="0"/>
              <w:autoSpaceDE w:val="0"/>
              <w:autoSpaceDN w:val="0"/>
              <w:adjustRightInd w:val="0"/>
            </w:pPr>
          </w:p>
        </w:tc>
        <w:tc>
          <w:tcPr>
            <w:tcW w:w="5670" w:type="dxa"/>
            <w:shd w:val="clear" w:color="auto" w:fill="FFFFFF"/>
          </w:tcPr>
          <w:p w14:paraId="67E030B4" w14:textId="77777777" w:rsidR="00376D25" w:rsidRDefault="00376D25" w:rsidP="00BC730C">
            <w:pPr>
              <w:widowControl w:val="0"/>
              <w:autoSpaceDE w:val="0"/>
              <w:autoSpaceDN w:val="0"/>
              <w:adjustRightInd w:val="0"/>
            </w:pPr>
            <w:r>
              <w:rPr>
                <w:color w:val="000000"/>
                <w:sz w:val="16"/>
                <w:szCs w:val="16"/>
                <w:lang w:val="en"/>
              </w:rPr>
              <w:t>&gt; 100 mg/l/96h Oncorhynchus mykiss</w:t>
            </w:r>
          </w:p>
        </w:tc>
      </w:tr>
      <w:tr w:rsidR="00376D25" w14:paraId="775B8AE4" w14:textId="77777777" w:rsidTr="00BC730C">
        <w:tc>
          <w:tcPr>
            <w:tcW w:w="3402" w:type="dxa"/>
            <w:shd w:val="clear" w:color="auto" w:fill="FFFFFF"/>
          </w:tcPr>
          <w:p w14:paraId="48F54AD3" w14:textId="77777777" w:rsidR="00376D25" w:rsidRDefault="00376D25" w:rsidP="00BC730C">
            <w:pPr>
              <w:widowControl w:val="0"/>
              <w:autoSpaceDE w:val="0"/>
              <w:autoSpaceDN w:val="0"/>
              <w:adjustRightInd w:val="0"/>
            </w:pPr>
            <w:r>
              <w:rPr>
                <w:color w:val="000000"/>
                <w:sz w:val="16"/>
                <w:szCs w:val="16"/>
                <w:lang w:val="en"/>
              </w:rPr>
              <w:t xml:space="preserve"> EC50 - Crustaceans</w:t>
            </w:r>
          </w:p>
        </w:tc>
        <w:tc>
          <w:tcPr>
            <w:tcW w:w="1134" w:type="dxa"/>
            <w:shd w:val="clear" w:color="auto" w:fill="FFFFFF"/>
          </w:tcPr>
          <w:p w14:paraId="05445028" w14:textId="77777777" w:rsidR="00376D25" w:rsidRDefault="00376D25" w:rsidP="00BC730C">
            <w:pPr>
              <w:widowControl w:val="0"/>
              <w:autoSpaceDE w:val="0"/>
              <w:autoSpaceDN w:val="0"/>
              <w:adjustRightInd w:val="0"/>
            </w:pPr>
          </w:p>
        </w:tc>
        <w:tc>
          <w:tcPr>
            <w:tcW w:w="5670" w:type="dxa"/>
            <w:shd w:val="clear" w:color="auto" w:fill="FFFFFF"/>
          </w:tcPr>
          <w:p w14:paraId="28C3B74B" w14:textId="77777777" w:rsidR="00376D25" w:rsidRDefault="00376D25" w:rsidP="00BC730C">
            <w:pPr>
              <w:widowControl w:val="0"/>
              <w:autoSpaceDE w:val="0"/>
              <w:autoSpaceDN w:val="0"/>
              <w:adjustRightInd w:val="0"/>
            </w:pPr>
            <w:r>
              <w:rPr>
                <w:color w:val="000000"/>
                <w:sz w:val="16"/>
                <w:szCs w:val="16"/>
                <w:lang w:val="en"/>
              </w:rPr>
              <w:t>&gt; 1 mg/l/48h Daphnia magna</w:t>
            </w:r>
          </w:p>
        </w:tc>
      </w:tr>
      <w:tr w:rsidR="00376D25" w14:paraId="27D97D05" w14:textId="77777777" w:rsidTr="00BC730C">
        <w:tc>
          <w:tcPr>
            <w:tcW w:w="3402" w:type="dxa"/>
            <w:shd w:val="clear" w:color="auto" w:fill="FFFFFF"/>
          </w:tcPr>
          <w:p w14:paraId="0DEC3415" w14:textId="77777777" w:rsidR="00376D25" w:rsidRDefault="00376D25" w:rsidP="00BC730C">
            <w:pPr>
              <w:widowControl w:val="0"/>
              <w:autoSpaceDE w:val="0"/>
              <w:autoSpaceDN w:val="0"/>
              <w:adjustRightInd w:val="0"/>
            </w:pPr>
            <w:r>
              <w:rPr>
                <w:color w:val="000000"/>
                <w:sz w:val="16"/>
                <w:szCs w:val="16"/>
                <w:lang w:val="en"/>
              </w:rPr>
              <w:t xml:space="preserve"> EC50 - Algae / Aquatic Plants</w:t>
            </w:r>
          </w:p>
        </w:tc>
        <w:tc>
          <w:tcPr>
            <w:tcW w:w="1134" w:type="dxa"/>
            <w:shd w:val="clear" w:color="auto" w:fill="FFFFFF"/>
          </w:tcPr>
          <w:p w14:paraId="3996C8CB" w14:textId="77777777" w:rsidR="00376D25" w:rsidRDefault="00376D25" w:rsidP="00BC730C">
            <w:pPr>
              <w:widowControl w:val="0"/>
              <w:autoSpaceDE w:val="0"/>
              <w:autoSpaceDN w:val="0"/>
              <w:adjustRightInd w:val="0"/>
            </w:pPr>
          </w:p>
        </w:tc>
        <w:tc>
          <w:tcPr>
            <w:tcW w:w="5670" w:type="dxa"/>
            <w:shd w:val="clear" w:color="auto" w:fill="FFFFFF"/>
          </w:tcPr>
          <w:p w14:paraId="68A1F24E" w14:textId="77777777" w:rsidR="00376D25" w:rsidRDefault="00376D25" w:rsidP="00BC730C">
            <w:pPr>
              <w:widowControl w:val="0"/>
              <w:autoSpaceDE w:val="0"/>
              <w:autoSpaceDN w:val="0"/>
              <w:adjustRightInd w:val="0"/>
            </w:pPr>
            <w:r>
              <w:rPr>
                <w:color w:val="000000"/>
                <w:sz w:val="16"/>
                <w:szCs w:val="16"/>
                <w:lang w:val="en"/>
              </w:rPr>
              <w:t xml:space="preserve">&gt; 100 mg/l/72h Scenedesmus </w:t>
            </w:r>
            <w:proofErr w:type="spellStart"/>
            <w:r>
              <w:rPr>
                <w:color w:val="000000"/>
                <w:sz w:val="16"/>
                <w:szCs w:val="16"/>
                <w:lang w:val="en"/>
              </w:rPr>
              <w:t>subspicatus</w:t>
            </w:r>
            <w:proofErr w:type="spellEnd"/>
          </w:p>
        </w:tc>
      </w:tr>
    </w:tbl>
    <w:p w14:paraId="5D9DE4C2" w14:textId="77777777" w:rsidR="00376D25" w:rsidRDefault="00376D25" w:rsidP="00BC730C">
      <w:pPr>
        <w:widowControl w:val="0"/>
        <w:autoSpaceDE w:val="0"/>
        <w:autoSpaceDN w:val="0"/>
        <w:adjustRightInd w:val="0"/>
        <w:jc w:val="both"/>
      </w:pPr>
    </w:p>
    <w:p w14:paraId="0D5DCC4F" w14:textId="77777777" w:rsidR="00376D25" w:rsidRDefault="00376D25" w:rsidP="00BC730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12.2. Persistence and degradability</w:t>
      </w:r>
    </w:p>
    <w:p w14:paraId="6273A067" w14:textId="77777777" w:rsidR="00376D25" w:rsidRDefault="00376D25" w:rsidP="00BC730C">
      <w:pPr>
        <w:widowControl w:val="0"/>
        <w:autoSpaceDE w:val="0"/>
        <w:autoSpaceDN w:val="0"/>
        <w:adjustRightInd w:val="0"/>
        <w:jc w:val="both"/>
      </w:pPr>
    </w:p>
    <w:p w14:paraId="08DD87FB" w14:textId="77777777" w:rsidR="00376D25" w:rsidRDefault="00376D25" w:rsidP="00BC730C">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35B665A0" w14:textId="77777777" w:rsidR="00376D25" w:rsidRDefault="00376D25" w:rsidP="00BC730C">
      <w:pPr>
        <w:widowControl w:val="0"/>
        <w:autoSpaceDE w:val="0"/>
        <w:autoSpaceDN w:val="0"/>
        <w:adjustRightInd w:val="0"/>
        <w:jc w:val="both"/>
      </w:pPr>
    </w:p>
    <w:p w14:paraId="316582DE" w14:textId="77777777" w:rsidR="00376D25" w:rsidRDefault="00376D25" w:rsidP="00BC730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12.3. Bioaccumulation potential</w:t>
      </w:r>
    </w:p>
    <w:p w14:paraId="1E5A4D07" w14:textId="77777777" w:rsidR="00376D25" w:rsidRDefault="00376D25" w:rsidP="00BC730C">
      <w:pPr>
        <w:widowControl w:val="0"/>
        <w:autoSpaceDE w:val="0"/>
        <w:autoSpaceDN w:val="0"/>
        <w:adjustRightInd w:val="0"/>
        <w:jc w:val="both"/>
      </w:pPr>
    </w:p>
    <w:p w14:paraId="0949B8DF" w14:textId="77777777" w:rsidR="00376D25" w:rsidRDefault="00376D25" w:rsidP="00BC730C">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6C4606BF" w14:textId="77777777" w:rsidR="00376D25" w:rsidRDefault="00376D25" w:rsidP="00BC730C">
      <w:pPr>
        <w:widowControl w:val="0"/>
        <w:autoSpaceDE w:val="0"/>
        <w:autoSpaceDN w:val="0"/>
        <w:adjustRightInd w:val="0"/>
        <w:jc w:val="both"/>
      </w:pPr>
    </w:p>
    <w:p w14:paraId="557DAF04" w14:textId="77777777" w:rsidR="00376D25" w:rsidRDefault="00376D25" w:rsidP="00BC730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12.4. Mobility in soil</w:t>
      </w:r>
    </w:p>
    <w:p w14:paraId="51B0205E" w14:textId="77777777" w:rsidR="00376D25" w:rsidRDefault="00376D25" w:rsidP="00BC730C">
      <w:pPr>
        <w:widowControl w:val="0"/>
        <w:autoSpaceDE w:val="0"/>
        <w:autoSpaceDN w:val="0"/>
        <w:adjustRightInd w:val="0"/>
        <w:jc w:val="both"/>
      </w:pPr>
    </w:p>
    <w:p w14:paraId="6CD68FE9" w14:textId="77777777" w:rsidR="00376D25" w:rsidRDefault="00376D25" w:rsidP="00BC730C">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7E5BCEB5" w14:textId="77777777" w:rsidR="00376D25" w:rsidRDefault="00376D25" w:rsidP="00BC730C">
      <w:pPr>
        <w:widowControl w:val="0"/>
        <w:autoSpaceDE w:val="0"/>
        <w:autoSpaceDN w:val="0"/>
        <w:adjustRightInd w:val="0"/>
        <w:jc w:val="both"/>
      </w:pPr>
    </w:p>
    <w:p w14:paraId="2315F9B4" w14:textId="77777777" w:rsidR="00376D25" w:rsidRDefault="00376D25" w:rsidP="00BC730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 xml:space="preserve">12.5. Results of PBT and </w:t>
      </w:r>
      <w:proofErr w:type="spellStart"/>
      <w:r>
        <w:rPr>
          <w:b/>
          <w:bCs/>
          <w:color w:val="000000"/>
          <w:sz w:val="16"/>
          <w:szCs w:val="16"/>
          <w:lang w:val="en"/>
        </w:rPr>
        <w:t>vPvB</w:t>
      </w:r>
      <w:proofErr w:type="spellEnd"/>
      <w:r>
        <w:rPr>
          <w:b/>
          <w:bCs/>
          <w:color w:val="000000"/>
          <w:sz w:val="16"/>
          <w:szCs w:val="16"/>
          <w:lang w:val="en"/>
        </w:rPr>
        <w:t xml:space="preserve"> assessment</w:t>
      </w:r>
    </w:p>
    <w:p w14:paraId="1D194349" w14:textId="77777777" w:rsidR="00376D25" w:rsidRDefault="00376D25" w:rsidP="00BC730C">
      <w:pPr>
        <w:widowControl w:val="0"/>
        <w:autoSpaceDE w:val="0"/>
        <w:autoSpaceDN w:val="0"/>
        <w:adjustRightInd w:val="0"/>
        <w:jc w:val="both"/>
      </w:pPr>
    </w:p>
    <w:p w14:paraId="6D3719A3" w14:textId="77777777" w:rsidR="00376D25" w:rsidRDefault="00376D25" w:rsidP="00BC730C">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From the available data, the product does not contain PBT or </w:t>
      </w:r>
      <w:proofErr w:type="spellStart"/>
      <w:r>
        <w:rPr>
          <w:color w:val="000000"/>
          <w:sz w:val="16"/>
          <w:szCs w:val="16"/>
          <w:lang w:val="en"/>
        </w:rPr>
        <w:t>vPvB</w:t>
      </w:r>
      <w:proofErr w:type="spellEnd"/>
      <w:r>
        <w:rPr>
          <w:color w:val="000000"/>
          <w:sz w:val="16"/>
          <w:szCs w:val="16"/>
          <w:lang w:val="en"/>
        </w:rPr>
        <w:t xml:space="preserve"> substances in excess of 0.1%.</w:t>
      </w:r>
    </w:p>
    <w:p w14:paraId="75DF8569" w14:textId="77777777" w:rsidR="00376D25" w:rsidRDefault="00376D25" w:rsidP="00BC730C">
      <w:pPr>
        <w:widowControl w:val="0"/>
        <w:autoSpaceDE w:val="0"/>
        <w:autoSpaceDN w:val="0"/>
        <w:adjustRightInd w:val="0"/>
        <w:jc w:val="both"/>
      </w:pPr>
    </w:p>
    <w:p w14:paraId="1B0E0F73" w14:textId="77777777" w:rsidR="00376D25" w:rsidRDefault="00376D25" w:rsidP="00BC730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12.6. Other adverse effects</w:t>
      </w:r>
    </w:p>
    <w:p w14:paraId="05735D76" w14:textId="77777777" w:rsidR="00376D25" w:rsidRDefault="00376D25" w:rsidP="00BC730C">
      <w:pPr>
        <w:widowControl w:val="0"/>
        <w:autoSpaceDE w:val="0"/>
        <w:autoSpaceDN w:val="0"/>
        <w:adjustRightInd w:val="0"/>
        <w:jc w:val="both"/>
      </w:pPr>
    </w:p>
    <w:p w14:paraId="35D53190" w14:textId="77777777" w:rsidR="00376D25" w:rsidRDefault="00376D25" w:rsidP="00BC730C">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4EDB35E8" w14:textId="77777777" w:rsidR="00376D25" w:rsidRDefault="00376D25" w:rsidP="00BC730C">
      <w:pPr>
        <w:widowControl w:val="0"/>
        <w:autoSpaceDE w:val="0"/>
        <w:autoSpaceDN w:val="0"/>
        <w:adjustRightInd w:val="0"/>
        <w:jc w:val="both"/>
      </w:pPr>
    </w:p>
    <w:p w14:paraId="4AAFE1E4" w14:textId="77777777" w:rsidR="00376D25" w:rsidRDefault="00376D25" w:rsidP="00BC730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76D25" w14:paraId="54F2ED2B" w14:textId="77777777" w:rsidTr="00BC730C">
        <w:tc>
          <w:tcPr>
            <w:tcW w:w="10773" w:type="dxa"/>
            <w:shd w:val="clear" w:color="auto" w:fill="A8FFFF"/>
          </w:tcPr>
          <w:p w14:paraId="5879D526" w14:textId="77777777" w:rsidR="00376D25" w:rsidRDefault="00376D25" w:rsidP="00BC730C">
            <w:pPr>
              <w:widowControl w:val="0"/>
              <w:autoSpaceDE w:val="0"/>
              <w:autoSpaceDN w:val="0"/>
              <w:adjustRightInd w:val="0"/>
            </w:pPr>
            <w:r>
              <w:rPr>
                <w:b/>
                <w:bCs/>
                <w:color w:val="000000"/>
                <w:sz w:val="22"/>
                <w:szCs w:val="22"/>
                <w:lang w:val="en"/>
              </w:rPr>
              <w:t xml:space="preserve"> SECTION 13. Disposal Considerations</w:t>
            </w:r>
          </w:p>
        </w:tc>
      </w:tr>
    </w:tbl>
    <w:p w14:paraId="068166B6" w14:textId="77777777" w:rsidR="00376D25" w:rsidRDefault="00376D25" w:rsidP="00BC730C">
      <w:pPr>
        <w:widowControl w:val="0"/>
        <w:autoSpaceDE w:val="0"/>
        <w:autoSpaceDN w:val="0"/>
        <w:adjustRightInd w:val="0"/>
        <w:jc w:val="both"/>
      </w:pPr>
    </w:p>
    <w:p w14:paraId="2D4E10A9" w14:textId="77777777" w:rsidR="00376D25" w:rsidRDefault="00376D25" w:rsidP="00BC730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13.1. Waste treatment methods</w:t>
      </w:r>
    </w:p>
    <w:p w14:paraId="26E1F43E" w14:textId="77777777" w:rsidR="00376D25" w:rsidRDefault="00376D25" w:rsidP="00BC730C">
      <w:pPr>
        <w:widowControl w:val="0"/>
        <w:autoSpaceDE w:val="0"/>
        <w:autoSpaceDN w:val="0"/>
        <w:adjustRightInd w:val="0"/>
        <w:jc w:val="both"/>
      </w:pPr>
    </w:p>
    <w:p w14:paraId="4563C7FD" w14:textId="77777777" w:rsidR="00376D25" w:rsidRDefault="00376D25" w:rsidP="00BC730C">
      <w:pPr>
        <w:widowControl w:val="0"/>
        <w:autoSpaceDE w:val="0"/>
        <w:autoSpaceDN w:val="0"/>
        <w:adjustRightInd w:val="0"/>
        <w:jc w:val="both"/>
      </w:pPr>
    </w:p>
    <w:p w14:paraId="1FFC0A1B" w14:textId="77777777" w:rsidR="00376D25" w:rsidRDefault="00376D25" w:rsidP="00BC730C">
      <w:pPr>
        <w:widowControl w:val="0"/>
        <w:autoSpaceDE w:val="0"/>
        <w:autoSpaceDN w:val="0"/>
        <w:adjustRightInd w:val="0"/>
        <w:jc w:val="both"/>
        <w:rPr>
          <w:rFonts w:ascii="Arial" w:hAnsi="Arial" w:cs="Arial"/>
          <w:color w:val="000000"/>
          <w:sz w:val="16"/>
          <w:szCs w:val="16"/>
        </w:rPr>
      </w:pPr>
      <w:r>
        <w:rPr>
          <w:color w:val="000000"/>
          <w:sz w:val="16"/>
          <w:szCs w:val="16"/>
          <w:lang w:val="en"/>
        </w:rPr>
        <w:t>Reuse, if possible. Residues of the product as such are to be considered non-hazardous special waste.</w:t>
      </w:r>
    </w:p>
    <w:p w14:paraId="231C7571" w14:textId="77777777" w:rsidR="00376D25" w:rsidRDefault="00376D25" w:rsidP="00BC730C">
      <w:pPr>
        <w:widowControl w:val="0"/>
        <w:autoSpaceDE w:val="0"/>
        <w:autoSpaceDN w:val="0"/>
        <w:adjustRightInd w:val="0"/>
        <w:jc w:val="both"/>
        <w:rPr>
          <w:rFonts w:ascii="Arial" w:hAnsi="Arial" w:cs="Arial"/>
          <w:color w:val="000000"/>
          <w:sz w:val="16"/>
          <w:szCs w:val="16"/>
        </w:rPr>
      </w:pPr>
      <w:r>
        <w:rPr>
          <w:color w:val="000000"/>
          <w:sz w:val="16"/>
          <w:szCs w:val="16"/>
          <w:lang w:val="en"/>
        </w:rPr>
        <w:t>Disposal must be entrusted to a company authorized to manage waste, in compliance with national and possibly local legislation.</w:t>
      </w:r>
    </w:p>
    <w:p w14:paraId="15D23C68" w14:textId="77777777" w:rsidR="00376D25" w:rsidRDefault="00376D25" w:rsidP="00BC730C">
      <w:pPr>
        <w:widowControl w:val="0"/>
        <w:autoSpaceDE w:val="0"/>
        <w:autoSpaceDN w:val="0"/>
        <w:adjustRightInd w:val="0"/>
        <w:jc w:val="both"/>
        <w:rPr>
          <w:rFonts w:ascii="Arial" w:hAnsi="Arial" w:cs="Arial"/>
          <w:color w:val="000000"/>
          <w:sz w:val="16"/>
          <w:szCs w:val="16"/>
        </w:rPr>
      </w:pPr>
      <w:r>
        <w:rPr>
          <w:color w:val="000000"/>
          <w:sz w:val="16"/>
          <w:szCs w:val="16"/>
          <w:lang w:val="en"/>
        </w:rPr>
        <w:t>CONTAMINATED PACKAGING</w:t>
      </w:r>
    </w:p>
    <w:p w14:paraId="3D6418C7" w14:textId="77777777" w:rsidR="00376D25" w:rsidRDefault="00376D25" w:rsidP="00BC730C">
      <w:pPr>
        <w:widowControl w:val="0"/>
        <w:autoSpaceDE w:val="0"/>
        <w:autoSpaceDN w:val="0"/>
        <w:adjustRightInd w:val="0"/>
        <w:jc w:val="both"/>
        <w:rPr>
          <w:rFonts w:ascii="Arial" w:hAnsi="Arial" w:cs="Arial"/>
          <w:color w:val="000000"/>
          <w:sz w:val="16"/>
          <w:szCs w:val="16"/>
        </w:rPr>
      </w:pPr>
      <w:r>
        <w:rPr>
          <w:color w:val="000000"/>
          <w:sz w:val="16"/>
          <w:szCs w:val="16"/>
          <w:lang w:val="en"/>
        </w:rPr>
        <w:t>Contaminated packaging must be sent for recovery or disposal in accordance with national waste management rules.</w:t>
      </w:r>
    </w:p>
    <w:p w14:paraId="44177092" w14:textId="77777777" w:rsidR="00376D25" w:rsidRDefault="00376D25" w:rsidP="00BC730C">
      <w:pPr>
        <w:widowControl w:val="0"/>
        <w:autoSpaceDE w:val="0"/>
        <w:autoSpaceDN w:val="0"/>
        <w:adjustRightInd w:val="0"/>
        <w:jc w:val="both"/>
      </w:pPr>
    </w:p>
    <w:p w14:paraId="5246688E" w14:textId="77777777" w:rsidR="00376D25" w:rsidRDefault="00376D25" w:rsidP="00BC730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76D25" w14:paraId="345EC1ED" w14:textId="77777777" w:rsidTr="00BC730C">
        <w:tc>
          <w:tcPr>
            <w:tcW w:w="10773" w:type="dxa"/>
            <w:shd w:val="clear" w:color="auto" w:fill="A8FFFF"/>
          </w:tcPr>
          <w:p w14:paraId="7225EF6B" w14:textId="77777777" w:rsidR="00376D25" w:rsidRDefault="00376D25" w:rsidP="00BC730C">
            <w:pPr>
              <w:widowControl w:val="0"/>
              <w:autoSpaceDE w:val="0"/>
              <w:autoSpaceDN w:val="0"/>
              <w:adjustRightInd w:val="0"/>
            </w:pPr>
            <w:r>
              <w:rPr>
                <w:b/>
                <w:bCs/>
                <w:color w:val="000000"/>
                <w:sz w:val="22"/>
                <w:szCs w:val="22"/>
                <w:lang w:val="en"/>
              </w:rPr>
              <w:t xml:space="preserve"> SECTION 14. Transport information</w:t>
            </w:r>
          </w:p>
        </w:tc>
      </w:tr>
    </w:tbl>
    <w:p w14:paraId="324263DC" w14:textId="77777777" w:rsidR="00376D25" w:rsidRDefault="00376D25" w:rsidP="00BC730C">
      <w:pPr>
        <w:widowControl w:val="0"/>
        <w:autoSpaceDE w:val="0"/>
        <w:autoSpaceDN w:val="0"/>
        <w:adjustRightInd w:val="0"/>
        <w:jc w:val="both"/>
      </w:pPr>
    </w:p>
    <w:p w14:paraId="37FDC2B1" w14:textId="77777777" w:rsidR="00376D25" w:rsidRDefault="00376D25" w:rsidP="00BC730C">
      <w:pPr>
        <w:widowControl w:val="0"/>
        <w:autoSpaceDE w:val="0"/>
        <w:autoSpaceDN w:val="0"/>
        <w:adjustRightInd w:val="0"/>
        <w:jc w:val="both"/>
      </w:pPr>
    </w:p>
    <w:p w14:paraId="1D22DCFD" w14:textId="77777777" w:rsidR="00376D25" w:rsidRDefault="00376D25" w:rsidP="00BC730C">
      <w:pPr>
        <w:widowControl w:val="0"/>
        <w:autoSpaceDE w:val="0"/>
        <w:autoSpaceDN w:val="0"/>
        <w:adjustRightInd w:val="0"/>
        <w:jc w:val="both"/>
        <w:rPr>
          <w:rFonts w:ascii="Arial" w:hAnsi="Arial" w:cs="Arial"/>
          <w:color w:val="000000"/>
          <w:sz w:val="16"/>
          <w:szCs w:val="16"/>
        </w:rPr>
      </w:pPr>
      <w:r>
        <w:rPr>
          <w:color w:val="000000"/>
          <w:sz w:val="16"/>
          <w:szCs w:val="16"/>
          <w:lang w:val="en"/>
        </w:rPr>
        <w:t>The product is not to be considered dangerous under the provisions in force on the transport of dangerous goods by road (A.D.R.), by rail (RID), by sea (IMDG Code) and by air (IATA).</w:t>
      </w:r>
    </w:p>
    <w:p w14:paraId="5D84A3D6" w14:textId="77777777" w:rsidR="00376D25" w:rsidRDefault="00376D25" w:rsidP="00BC730C">
      <w:pPr>
        <w:widowControl w:val="0"/>
        <w:autoSpaceDE w:val="0"/>
        <w:autoSpaceDN w:val="0"/>
        <w:adjustRightInd w:val="0"/>
        <w:jc w:val="both"/>
      </w:pPr>
    </w:p>
    <w:p w14:paraId="448E1EFC" w14:textId="77777777" w:rsidR="00376D25" w:rsidRDefault="00376D25" w:rsidP="00BC730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14.1. UN number</w:t>
      </w:r>
    </w:p>
    <w:p w14:paraId="109F2ABC" w14:textId="77777777" w:rsidR="00C305F8" w:rsidRDefault="00C305F8">
      <w:pPr>
        <w:widowControl w:val="0"/>
        <w:autoSpaceDE w:val="0"/>
        <w:autoSpaceDN w:val="0"/>
        <w:adjustRightInd w:val="0"/>
        <w:jc w:val="both"/>
      </w:pPr>
    </w:p>
    <w:p w14:paraId="45372884" w14:textId="77777777" w:rsidR="00C305F8" w:rsidRDefault="00C305F8">
      <w:pPr>
        <w:widowControl w:val="0"/>
        <w:autoSpaceDE w:val="0"/>
        <w:autoSpaceDN w:val="0"/>
        <w:adjustRightInd w:val="0"/>
        <w:jc w:val="both"/>
      </w:pPr>
    </w:p>
    <w:p w14:paraId="0AB2C3FE" w14:textId="77777777" w:rsidR="00376D25" w:rsidRDefault="00376D25" w:rsidP="004721EC">
      <w:pPr>
        <w:widowControl w:val="0"/>
        <w:autoSpaceDE w:val="0"/>
        <w:autoSpaceDN w:val="0"/>
        <w:adjustRightInd w:val="0"/>
        <w:jc w:val="both"/>
        <w:rPr>
          <w:rFonts w:ascii="Arial" w:hAnsi="Arial" w:cs="Arial"/>
          <w:color w:val="000000"/>
          <w:sz w:val="16"/>
          <w:szCs w:val="16"/>
        </w:rPr>
      </w:pPr>
      <w:r>
        <w:rPr>
          <w:color w:val="000000"/>
          <w:sz w:val="16"/>
          <w:szCs w:val="16"/>
          <w:lang w:val="en"/>
        </w:rPr>
        <w:t>Not applicable</w:t>
      </w:r>
    </w:p>
    <w:p w14:paraId="0715AC23" w14:textId="77777777" w:rsidR="00376D25" w:rsidRDefault="00376D25" w:rsidP="004721EC">
      <w:pPr>
        <w:widowControl w:val="0"/>
        <w:autoSpaceDE w:val="0"/>
        <w:autoSpaceDN w:val="0"/>
        <w:adjustRightInd w:val="0"/>
        <w:jc w:val="both"/>
      </w:pPr>
    </w:p>
    <w:p w14:paraId="65796B6B" w14:textId="77777777" w:rsidR="00376D25" w:rsidRDefault="00376D25" w:rsidP="004721EC">
      <w:pPr>
        <w:widowControl w:val="0"/>
        <w:autoSpaceDE w:val="0"/>
        <w:autoSpaceDN w:val="0"/>
        <w:adjustRightInd w:val="0"/>
        <w:jc w:val="both"/>
      </w:pPr>
    </w:p>
    <w:p w14:paraId="7E1AC441" w14:textId="77777777" w:rsidR="00376D25" w:rsidRDefault="00376D25" w:rsidP="004721E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14.2. UN Shipping Name</w:t>
      </w:r>
    </w:p>
    <w:p w14:paraId="63E7F064" w14:textId="77777777" w:rsidR="00376D25" w:rsidRDefault="00376D25" w:rsidP="004721EC">
      <w:pPr>
        <w:widowControl w:val="0"/>
        <w:autoSpaceDE w:val="0"/>
        <w:autoSpaceDN w:val="0"/>
        <w:adjustRightInd w:val="0"/>
        <w:jc w:val="both"/>
      </w:pPr>
    </w:p>
    <w:p w14:paraId="53FE130E" w14:textId="77777777" w:rsidR="00376D25" w:rsidRDefault="00376D25" w:rsidP="004721EC">
      <w:pPr>
        <w:widowControl w:val="0"/>
        <w:autoSpaceDE w:val="0"/>
        <w:autoSpaceDN w:val="0"/>
        <w:adjustRightInd w:val="0"/>
        <w:jc w:val="both"/>
      </w:pPr>
    </w:p>
    <w:p w14:paraId="552DDB0C" w14:textId="77777777" w:rsidR="00376D25" w:rsidRDefault="00376D25" w:rsidP="004721EC">
      <w:pPr>
        <w:widowControl w:val="0"/>
        <w:autoSpaceDE w:val="0"/>
        <w:autoSpaceDN w:val="0"/>
        <w:adjustRightInd w:val="0"/>
        <w:jc w:val="both"/>
        <w:rPr>
          <w:rFonts w:ascii="Arial" w:hAnsi="Arial" w:cs="Arial"/>
          <w:color w:val="000000"/>
          <w:sz w:val="16"/>
          <w:szCs w:val="16"/>
        </w:rPr>
      </w:pPr>
      <w:r>
        <w:rPr>
          <w:color w:val="000000"/>
          <w:sz w:val="16"/>
          <w:szCs w:val="16"/>
          <w:lang w:val="en"/>
        </w:rPr>
        <w:t>Not applicable</w:t>
      </w:r>
    </w:p>
    <w:p w14:paraId="5B3948D4" w14:textId="77777777" w:rsidR="00376D25" w:rsidRDefault="00376D25" w:rsidP="004721EC">
      <w:pPr>
        <w:widowControl w:val="0"/>
        <w:autoSpaceDE w:val="0"/>
        <w:autoSpaceDN w:val="0"/>
        <w:adjustRightInd w:val="0"/>
        <w:jc w:val="both"/>
      </w:pPr>
    </w:p>
    <w:p w14:paraId="3FABD551" w14:textId="77777777" w:rsidR="00376D25" w:rsidRDefault="00376D25" w:rsidP="004721EC">
      <w:pPr>
        <w:widowControl w:val="0"/>
        <w:autoSpaceDE w:val="0"/>
        <w:autoSpaceDN w:val="0"/>
        <w:adjustRightInd w:val="0"/>
        <w:jc w:val="both"/>
      </w:pPr>
    </w:p>
    <w:p w14:paraId="3E235845" w14:textId="77777777" w:rsidR="00376D25" w:rsidRDefault="00376D25" w:rsidP="004721E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14.3. Transport hazard classes</w:t>
      </w:r>
    </w:p>
    <w:p w14:paraId="6CFE32B8" w14:textId="77777777" w:rsidR="00376D25" w:rsidRDefault="00376D25" w:rsidP="004721EC">
      <w:pPr>
        <w:widowControl w:val="0"/>
        <w:autoSpaceDE w:val="0"/>
        <w:autoSpaceDN w:val="0"/>
        <w:adjustRightInd w:val="0"/>
        <w:jc w:val="both"/>
      </w:pPr>
    </w:p>
    <w:p w14:paraId="6EECAD02" w14:textId="77777777" w:rsidR="00376D25" w:rsidRDefault="00376D25" w:rsidP="004721EC">
      <w:pPr>
        <w:widowControl w:val="0"/>
        <w:autoSpaceDE w:val="0"/>
        <w:autoSpaceDN w:val="0"/>
        <w:adjustRightInd w:val="0"/>
        <w:jc w:val="both"/>
      </w:pPr>
    </w:p>
    <w:p w14:paraId="08B622C9" w14:textId="77777777" w:rsidR="00376D25" w:rsidRDefault="00376D25" w:rsidP="004721EC">
      <w:pPr>
        <w:widowControl w:val="0"/>
        <w:autoSpaceDE w:val="0"/>
        <w:autoSpaceDN w:val="0"/>
        <w:adjustRightInd w:val="0"/>
        <w:jc w:val="both"/>
        <w:rPr>
          <w:rFonts w:ascii="Arial" w:hAnsi="Arial" w:cs="Arial"/>
          <w:color w:val="000000"/>
          <w:sz w:val="16"/>
          <w:szCs w:val="16"/>
        </w:rPr>
      </w:pPr>
      <w:r>
        <w:rPr>
          <w:color w:val="000000"/>
          <w:sz w:val="16"/>
          <w:szCs w:val="16"/>
          <w:lang w:val="en"/>
        </w:rPr>
        <w:t>Not applicable</w:t>
      </w:r>
    </w:p>
    <w:p w14:paraId="4E6132A4" w14:textId="77777777" w:rsidR="00376D25" w:rsidRDefault="00376D25" w:rsidP="004721EC">
      <w:pPr>
        <w:widowControl w:val="0"/>
        <w:autoSpaceDE w:val="0"/>
        <w:autoSpaceDN w:val="0"/>
        <w:adjustRightInd w:val="0"/>
        <w:jc w:val="both"/>
      </w:pPr>
    </w:p>
    <w:p w14:paraId="01E08B35" w14:textId="77777777" w:rsidR="00376D25" w:rsidRDefault="00376D25" w:rsidP="004721EC">
      <w:pPr>
        <w:widowControl w:val="0"/>
        <w:autoSpaceDE w:val="0"/>
        <w:autoSpaceDN w:val="0"/>
        <w:adjustRightInd w:val="0"/>
        <w:jc w:val="both"/>
      </w:pPr>
    </w:p>
    <w:p w14:paraId="1E492AA0" w14:textId="77777777" w:rsidR="00376D25" w:rsidRDefault="00376D25" w:rsidP="004721E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14.4. Packing group</w:t>
      </w:r>
    </w:p>
    <w:p w14:paraId="77F502B5" w14:textId="77777777" w:rsidR="00376D25" w:rsidRDefault="00376D25" w:rsidP="004721EC">
      <w:pPr>
        <w:widowControl w:val="0"/>
        <w:autoSpaceDE w:val="0"/>
        <w:autoSpaceDN w:val="0"/>
        <w:adjustRightInd w:val="0"/>
        <w:jc w:val="both"/>
      </w:pPr>
    </w:p>
    <w:p w14:paraId="0D75CEA5" w14:textId="77777777" w:rsidR="00376D25" w:rsidRDefault="00376D25" w:rsidP="004721EC">
      <w:pPr>
        <w:widowControl w:val="0"/>
        <w:autoSpaceDE w:val="0"/>
        <w:autoSpaceDN w:val="0"/>
        <w:adjustRightInd w:val="0"/>
        <w:jc w:val="both"/>
      </w:pPr>
    </w:p>
    <w:p w14:paraId="7B855133" w14:textId="77777777" w:rsidR="00376D25" w:rsidRDefault="00376D25" w:rsidP="004721EC">
      <w:pPr>
        <w:widowControl w:val="0"/>
        <w:autoSpaceDE w:val="0"/>
        <w:autoSpaceDN w:val="0"/>
        <w:adjustRightInd w:val="0"/>
        <w:jc w:val="both"/>
        <w:rPr>
          <w:rFonts w:ascii="Arial" w:hAnsi="Arial" w:cs="Arial"/>
          <w:color w:val="000000"/>
          <w:sz w:val="16"/>
          <w:szCs w:val="16"/>
        </w:rPr>
      </w:pPr>
      <w:r>
        <w:rPr>
          <w:color w:val="000000"/>
          <w:sz w:val="16"/>
          <w:szCs w:val="16"/>
          <w:lang w:val="en"/>
        </w:rPr>
        <w:t>Not applicable</w:t>
      </w:r>
    </w:p>
    <w:p w14:paraId="448919BF" w14:textId="77777777" w:rsidR="00376D25" w:rsidRDefault="00376D25" w:rsidP="004721EC">
      <w:pPr>
        <w:widowControl w:val="0"/>
        <w:autoSpaceDE w:val="0"/>
        <w:autoSpaceDN w:val="0"/>
        <w:adjustRightInd w:val="0"/>
        <w:jc w:val="both"/>
      </w:pPr>
    </w:p>
    <w:p w14:paraId="5AAD96EB" w14:textId="77777777" w:rsidR="00376D25" w:rsidRDefault="00376D25" w:rsidP="004721EC">
      <w:pPr>
        <w:widowControl w:val="0"/>
        <w:autoSpaceDE w:val="0"/>
        <w:autoSpaceDN w:val="0"/>
        <w:adjustRightInd w:val="0"/>
        <w:jc w:val="both"/>
      </w:pPr>
    </w:p>
    <w:p w14:paraId="508389BD" w14:textId="77777777" w:rsidR="00376D25" w:rsidRDefault="00376D25" w:rsidP="004721E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14.5. Environmental hazards</w:t>
      </w:r>
    </w:p>
    <w:p w14:paraId="614805BA" w14:textId="77777777" w:rsidR="00376D25" w:rsidRDefault="00376D25" w:rsidP="004721EC">
      <w:pPr>
        <w:widowControl w:val="0"/>
        <w:autoSpaceDE w:val="0"/>
        <w:autoSpaceDN w:val="0"/>
        <w:adjustRightInd w:val="0"/>
        <w:jc w:val="both"/>
      </w:pPr>
    </w:p>
    <w:p w14:paraId="2310AA42" w14:textId="77777777" w:rsidR="00376D25" w:rsidRDefault="00376D25" w:rsidP="004721EC">
      <w:pPr>
        <w:widowControl w:val="0"/>
        <w:autoSpaceDE w:val="0"/>
        <w:autoSpaceDN w:val="0"/>
        <w:adjustRightInd w:val="0"/>
        <w:jc w:val="both"/>
      </w:pPr>
    </w:p>
    <w:p w14:paraId="516058DA" w14:textId="77777777" w:rsidR="00376D25" w:rsidRDefault="00376D25" w:rsidP="004721EC">
      <w:pPr>
        <w:widowControl w:val="0"/>
        <w:autoSpaceDE w:val="0"/>
        <w:autoSpaceDN w:val="0"/>
        <w:adjustRightInd w:val="0"/>
        <w:jc w:val="both"/>
        <w:rPr>
          <w:rFonts w:ascii="Arial" w:hAnsi="Arial" w:cs="Arial"/>
          <w:color w:val="000000"/>
          <w:sz w:val="16"/>
          <w:szCs w:val="16"/>
        </w:rPr>
      </w:pPr>
      <w:r>
        <w:rPr>
          <w:color w:val="000000"/>
          <w:sz w:val="16"/>
          <w:szCs w:val="16"/>
          <w:lang w:val="en"/>
        </w:rPr>
        <w:t>Not applicable</w:t>
      </w:r>
    </w:p>
    <w:p w14:paraId="783D89D8" w14:textId="77777777" w:rsidR="00376D25" w:rsidRDefault="00376D25" w:rsidP="004721EC">
      <w:pPr>
        <w:widowControl w:val="0"/>
        <w:autoSpaceDE w:val="0"/>
        <w:autoSpaceDN w:val="0"/>
        <w:adjustRightInd w:val="0"/>
        <w:jc w:val="both"/>
      </w:pPr>
    </w:p>
    <w:p w14:paraId="6BDE1DD3" w14:textId="77777777" w:rsidR="00376D25" w:rsidRDefault="00376D25" w:rsidP="004721EC">
      <w:pPr>
        <w:widowControl w:val="0"/>
        <w:autoSpaceDE w:val="0"/>
        <w:autoSpaceDN w:val="0"/>
        <w:adjustRightInd w:val="0"/>
        <w:jc w:val="both"/>
      </w:pPr>
    </w:p>
    <w:p w14:paraId="432B1952" w14:textId="77777777" w:rsidR="00376D25" w:rsidRDefault="00376D25" w:rsidP="004721E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14.6. Special precautions for users</w:t>
      </w:r>
    </w:p>
    <w:p w14:paraId="67772764" w14:textId="77777777" w:rsidR="00376D25" w:rsidRDefault="00376D25" w:rsidP="004721EC">
      <w:pPr>
        <w:widowControl w:val="0"/>
        <w:autoSpaceDE w:val="0"/>
        <w:autoSpaceDN w:val="0"/>
        <w:adjustRightInd w:val="0"/>
        <w:jc w:val="both"/>
      </w:pPr>
    </w:p>
    <w:p w14:paraId="612F27E7" w14:textId="77777777" w:rsidR="00376D25" w:rsidRDefault="00376D25" w:rsidP="004721EC">
      <w:pPr>
        <w:widowControl w:val="0"/>
        <w:autoSpaceDE w:val="0"/>
        <w:autoSpaceDN w:val="0"/>
        <w:adjustRightInd w:val="0"/>
        <w:jc w:val="both"/>
      </w:pPr>
    </w:p>
    <w:p w14:paraId="691ABD6E" w14:textId="77777777" w:rsidR="00376D25" w:rsidRDefault="00376D25" w:rsidP="004721EC">
      <w:pPr>
        <w:widowControl w:val="0"/>
        <w:autoSpaceDE w:val="0"/>
        <w:autoSpaceDN w:val="0"/>
        <w:adjustRightInd w:val="0"/>
        <w:jc w:val="both"/>
        <w:rPr>
          <w:rFonts w:ascii="Arial" w:hAnsi="Arial" w:cs="Arial"/>
          <w:color w:val="000000"/>
          <w:sz w:val="16"/>
          <w:szCs w:val="16"/>
        </w:rPr>
      </w:pPr>
      <w:r>
        <w:rPr>
          <w:color w:val="000000"/>
          <w:sz w:val="16"/>
          <w:szCs w:val="16"/>
          <w:lang w:val="en"/>
        </w:rPr>
        <w:t>Not applicable</w:t>
      </w:r>
    </w:p>
    <w:p w14:paraId="41E2101C" w14:textId="77777777" w:rsidR="00376D25" w:rsidRDefault="00376D25" w:rsidP="004721EC">
      <w:pPr>
        <w:widowControl w:val="0"/>
        <w:autoSpaceDE w:val="0"/>
        <w:autoSpaceDN w:val="0"/>
        <w:adjustRightInd w:val="0"/>
        <w:jc w:val="both"/>
      </w:pPr>
    </w:p>
    <w:p w14:paraId="1890D246" w14:textId="77777777" w:rsidR="00376D25" w:rsidRDefault="00376D25" w:rsidP="004721EC">
      <w:pPr>
        <w:widowControl w:val="0"/>
        <w:autoSpaceDE w:val="0"/>
        <w:autoSpaceDN w:val="0"/>
        <w:adjustRightInd w:val="0"/>
        <w:jc w:val="both"/>
      </w:pPr>
    </w:p>
    <w:p w14:paraId="06DF8194" w14:textId="77777777" w:rsidR="00376D25" w:rsidRDefault="00376D25" w:rsidP="004721E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14.7. Carriage of bulk cargoes according to Annex II to MARPOL and IBC Code</w:t>
      </w:r>
    </w:p>
    <w:p w14:paraId="477ABC71" w14:textId="77777777" w:rsidR="00376D25" w:rsidRDefault="00376D25" w:rsidP="004721EC">
      <w:pPr>
        <w:widowControl w:val="0"/>
        <w:autoSpaceDE w:val="0"/>
        <w:autoSpaceDN w:val="0"/>
        <w:adjustRightInd w:val="0"/>
        <w:jc w:val="both"/>
      </w:pPr>
    </w:p>
    <w:p w14:paraId="4A9C254C" w14:textId="77777777" w:rsidR="00376D25" w:rsidRDefault="00376D25" w:rsidP="004721EC">
      <w:pPr>
        <w:widowControl w:val="0"/>
        <w:autoSpaceDE w:val="0"/>
        <w:autoSpaceDN w:val="0"/>
        <w:adjustRightInd w:val="0"/>
        <w:jc w:val="both"/>
      </w:pPr>
    </w:p>
    <w:p w14:paraId="634FC42D" w14:textId="77777777" w:rsidR="00376D25" w:rsidRDefault="00376D25" w:rsidP="004721EC">
      <w:pPr>
        <w:widowControl w:val="0"/>
        <w:autoSpaceDE w:val="0"/>
        <w:autoSpaceDN w:val="0"/>
        <w:adjustRightInd w:val="0"/>
        <w:jc w:val="both"/>
        <w:rPr>
          <w:rFonts w:ascii="Arial" w:hAnsi="Arial" w:cs="Arial"/>
          <w:color w:val="000000"/>
          <w:sz w:val="16"/>
          <w:szCs w:val="16"/>
        </w:rPr>
      </w:pPr>
      <w:r>
        <w:rPr>
          <w:color w:val="000000"/>
          <w:sz w:val="16"/>
          <w:szCs w:val="16"/>
          <w:lang w:val="en"/>
        </w:rPr>
        <w:t>Irrelevant information</w:t>
      </w:r>
    </w:p>
    <w:p w14:paraId="0625DDF3" w14:textId="77777777" w:rsidR="00376D25" w:rsidRDefault="00376D25" w:rsidP="004721E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76D25" w14:paraId="704156A5" w14:textId="77777777" w:rsidTr="004721EC">
        <w:tc>
          <w:tcPr>
            <w:tcW w:w="10773" w:type="dxa"/>
            <w:shd w:val="clear" w:color="auto" w:fill="A8FFFF"/>
          </w:tcPr>
          <w:p w14:paraId="75C06075" w14:textId="77777777" w:rsidR="00376D25" w:rsidRDefault="00376D25" w:rsidP="004721EC">
            <w:pPr>
              <w:widowControl w:val="0"/>
              <w:autoSpaceDE w:val="0"/>
              <w:autoSpaceDN w:val="0"/>
              <w:adjustRightInd w:val="0"/>
            </w:pPr>
            <w:r>
              <w:rPr>
                <w:b/>
                <w:bCs/>
                <w:color w:val="000000"/>
                <w:sz w:val="22"/>
                <w:szCs w:val="22"/>
                <w:lang w:val="en"/>
              </w:rPr>
              <w:t xml:space="preserve"> SECTION 15. Regulatory information</w:t>
            </w:r>
          </w:p>
        </w:tc>
      </w:tr>
    </w:tbl>
    <w:p w14:paraId="15A5F8BF" w14:textId="77777777" w:rsidR="00376D25" w:rsidRDefault="00376D25" w:rsidP="004721E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76D25" w14:paraId="2C28E1EC" w14:textId="77777777" w:rsidTr="004721EC">
        <w:tc>
          <w:tcPr>
            <w:tcW w:w="10773" w:type="dxa"/>
            <w:shd w:val="clear" w:color="auto" w:fill="FFFFFF"/>
          </w:tcPr>
          <w:p w14:paraId="1B447428" w14:textId="77777777" w:rsidR="00376D25" w:rsidRDefault="00376D25" w:rsidP="004721EC">
            <w:pPr>
              <w:widowControl w:val="0"/>
              <w:autoSpaceDE w:val="0"/>
              <w:autoSpaceDN w:val="0"/>
              <w:adjustRightInd w:val="0"/>
            </w:pPr>
            <w:r>
              <w:rPr>
                <w:b/>
                <w:bCs/>
                <w:color w:val="000000"/>
                <w:sz w:val="16"/>
                <w:szCs w:val="16"/>
                <w:lang w:val="en"/>
              </w:rPr>
              <w:t xml:space="preserve"> 15.1. Health, safety and environmental laws and regulations specific to the substance or mixture</w:t>
            </w:r>
          </w:p>
        </w:tc>
      </w:tr>
    </w:tbl>
    <w:p w14:paraId="376FE7D6" w14:textId="77777777" w:rsidR="00376D25" w:rsidRDefault="00376D25" w:rsidP="004721EC">
      <w:pPr>
        <w:widowControl w:val="0"/>
        <w:autoSpaceDE w:val="0"/>
        <w:autoSpaceDN w:val="0"/>
        <w:adjustRightInd w:val="0"/>
        <w:jc w:val="both"/>
      </w:pPr>
    </w:p>
    <w:p w14:paraId="5B1DD30F" w14:textId="77777777" w:rsidR="00376D25" w:rsidRDefault="00376D25" w:rsidP="004721EC">
      <w:pPr>
        <w:widowControl w:val="0"/>
        <w:autoSpaceDE w:val="0"/>
        <w:autoSpaceDN w:val="0"/>
        <w:adjustRightInd w:val="0"/>
        <w:jc w:val="both"/>
        <w:rPr>
          <w:rFonts w:ascii="Arial" w:hAnsi="Arial" w:cs="Arial"/>
          <w:color w:val="000000"/>
          <w:sz w:val="16"/>
          <w:szCs w:val="16"/>
        </w:rPr>
      </w:pPr>
      <w:r>
        <w:rPr>
          <w:color w:val="000000"/>
          <w:sz w:val="16"/>
          <w:szCs w:val="16"/>
          <w:lang w:val="en"/>
        </w:rPr>
        <w:t>Category Seveso - Directive 2012/18/EC: None</w:t>
      </w:r>
    </w:p>
    <w:p w14:paraId="2236C9E2" w14:textId="77777777" w:rsidR="00376D25" w:rsidRDefault="00376D25" w:rsidP="004721EC">
      <w:pPr>
        <w:widowControl w:val="0"/>
        <w:autoSpaceDE w:val="0"/>
        <w:autoSpaceDN w:val="0"/>
        <w:adjustRightInd w:val="0"/>
        <w:jc w:val="both"/>
      </w:pPr>
    </w:p>
    <w:p w14:paraId="2AEB9801" w14:textId="77777777" w:rsidR="00376D25" w:rsidRDefault="00376D25" w:rsidP="004721EC">
      <w:pPr>
        <w:widowControl w:val="0"/>
        <w:autoSpaceDE w:val="0"/>
        <w:autoSpaceDN w:val="0"/>
        <w:adjustRightInd w:val="0"/>
        <w:jc w:val="both"/>
        <w:rPr>
          <w:rFonts w:ascii="Arial" w:hAnsi="Arial" w:cs="Arial"/>
          <w:color w:val="000000"/>
          <w:sz w:val="16"/>
          <w:szCs w:val="16"/>
          <w:u w:val="single"/>
        </w:rPr>
      </w:pPr>
      <w:r>
        <w:rPr>
          <w:color w:val="000000"/>
          <w:sz w:val="16"/>
          <w:szCs w:val="16"/>
          <w:u w:val="single"/>
          <w:lang w:val="en"/>
        </w:rPr>
        <w:t>Restrictions on the product or substances contained in accordance with Annex XVII Regulation (EC) 1907/2006</w:t>
      </w:r>
    </w:p>
    <w:p w14:paraId="2B331AFB" w14:textId="77777777" w:rsidR="00376D25" w:rsidRDefault="00376D25" w:rsidP="004721EC">
      <w:pPr>
        <w:widowControl w:val="0"/>
        <w:autoSpaceDE w:val="0"/>
        <w:autoSpaceDN w:val="0"/>
        <w:adjustRightInd w:val="0"/>
        <w:jc w:val="both"/>
      </w:pPr>
    </w:p>
    <w:p w14:paraId="629EE6FF" w14:textId="77777777" w:rsidR="00376D25" w:rsidRDefault="00376D25" w:rsidP="004721EC">
      <w:pPr>
        <w:widowControl w:val="0"/>
        <w:autoSpaceDE w:val="0"/>
        <w:autoSpaceDN w:val="0"/>
        <w:adjustRightInd w:val="0"/>
        <w:jc w:val="both"/>
        <w:rPr>
          <w:rFonts w:ascii="Arial" w:hAnsi="Arial" w:cs="Arial"/>
          <w:color w:val="000000"/>
          <w:sz w:val="16"/>
          <w:szCs w:val="16"/>
        </w:rPr>
      </w:pPr>
      <w:r>
        <w:rPr>
          <w:color w:val="000000"/>
          <w:sz w:val="16"/>
          <w:szCs w:val="16"/>
          <w:lang w:val="en"/>
        </w:rPr>
        <w:t>None</w:t>
      </w:r>
    </w:p>
    <w:p w14:paraId="0510C059" w14:textId="77777777" w:rsidR="00376D25" w:rsidRDefault="00376D25" w:rsidP="004721EC">
      <w:pPr>
        <w:widowControl w:val="0"/>
        <w:autoSpaceDE w:val="0"/>
        <w:autoSpaceDN w:val="0"/>
        <w:adjustRightInd w:val="0"/>
        <w:jc w:val="both"/>
      </w:pPr>
    </w:p>
    <w:p w14:paraId="6EAFC589" w14:textId="77777777" w:rsidR="00376D25" w:rsidRDefault="00376D25" w:rsidP="004721EC">
      <w:pPr>
        <w:widowControl w:val="0"/>
        <w:autoSpaceDE w:val="0"/>
        <w:autoSpaceDN w:val="0"/>
        <w:adjustRightInd w:val="0"/>
        <w:jc w:val="both"/>
        <w:rPr>
          <w:rFonts w:ascii="Arial" w:hAnsi="Arial" w:cs="Arial"/>
          <w:color w:val="000000"/>
          <w:sz w:val="16"/>
          <w:szCs w:val="16"/>
          <w:u w:val="single"/>
        </w:rPr>
      </w:pPr>
      <w:proofErr w:type="spellStart"/>
      <w:r>
        <w:rPr>
          <w:color w:val="000000"/>
          <w:sz w:val="16"/>
          <w:szCs w:val="16"/>
          <w:u w:val="single"/>
          <w:lang w:val="en"/>
        </w:rPr>
        <w:t>Sostanze</w:t>
      </w:r>
      <w:proofErr w:type="spellEnd"/>
      <w:r>
        <w:rPr>
          <w:color w:val="000000"/>
          <w:sz w:val="16"/>
          <w:szCs w:val="16"/>
          <w:u w:val="single"/>
          <w:lang w:val="en"/>
        </w:rPr>
        <w:t xml:space="preserve"> in Candidate List (Art. 59 REACH)</w:t>
      </w:r>
    </w:p>
    <w:p w14:paraId="14C07408" w14:textId="77777777" w:rsidR="00C305F8" w:rsidRDefault="00C305F8">
      <w:pPr>
        <w:widowControl w:val="0"/>
        <w:autoSpaceDE w:val="0"/>
        <w:autoSpaceDN w:val="0"/>
        <w:adjustRightInd w:val="0"/>
        <w:jc w:val="both"/>
      </w:pPr>
    </w:p>
    <w:p w14:paraId="50B4DCA9"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From the available data, the product does not contain SVHC substances in excess of 0.1%.</w:t>
      </w:r>
    </w:p>
    <w:p w14:paraId="45821556" w14:textId="77777777" w:rsidR="00376D25" w:rsidRDefault="00376D25" w:rsidP="0039149B">
      <w:pPr>
        <w:widowControl w:val="0"/>
        <w:autoSpaceDE w:val="0"/>
        <w:autoSpaceDN w:val="0"/>
        <w:adjustRightInd w:val="0"/>
        <w:jc w:val="both"/>
      </w:pPr>
    </w:p>
    <w:p w14:paraId="2A796B32" w14:textId="77777777" w:rsidR="00376D25" w:rsidRDefault="00376D25" w:rsidP="0039149B">
      <w:pPr>
        <w:widowControl w:val="0"/>
        <w:autoSpaceDE w:val="0"/>
        <w:autoSpaceDN w:val="0"/>
        <w:adjustRightInd w:val="0"/>
        <w:jc w:val="both"/>
        <w:rPr>
          <w:rFonts w:ascii="Arial" w:hAnsi="Arial" w:cs="Arial"/>
          <w:color w:val="000000"/>
          <w:sz w:val="16"/>
          <w:szCs w:val="16"/>
          <w:u w:val="single"/>
        </w:rPr>
      </w:pPr>
      <w:r>
        <w:rPr>
          <w:color w:val="000000"/>
          <w:sz w:val="16"/>
          <w:szCs w:val="16"/>
          <w:u w:val="single"/>
          <w:lang w:val="en"/>
        </w:rPr>
        <w:t xml:space="preserve">Substances subject to </w:t>
      </w:r>
      <w:proofErr w:type="spellStart"/>
      <w:r>
        <w:rPr>
          <w:color w:val="000000"/>
          <w:sz w:val="16"/>
          <w:szCs w:val="16"/>
          <w:u w:val="single"/>
          <w:lang w:val="en"/>
        </w:rPr>
        <w:t>authorisation</w:t>
      </w:r>
      <w:proofErr w:type="spellEnd"/>
      <w:r>
        <w:rPr>
          <w:color w:val="000000"/>
          <w:sz w:val="16"/>
          <w:szCs w:val="16"/>
          <w:u w:val="single"/>
          <w:lang w:val="en"/>
        </w:rPr>
        <w:t xml:space="preserve"> (Annex XIV REACH)</w:t>
      </w:r>
    </w:p>
    <w:p w14:paraId="0F1226AC" w14:textId="77777777" w:rsidR="00376D25" w:rsidRDefault="00376D25" w:rsidP="0039149B">
      <w:pPr>
        <w:widowControl w:val="0"/>
        <w:autoSpaceDE w:val="0"/>
        <w:autoSpaceDN w:val="0"/>
        <w:adjustRightInd w:val="0"/>
        <w:jc w:val="both"/>
      </w:pPr>
    </w:p>
    <w:p w14:paraId="46624F3A"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None</w:t>
      </w:r>
    </w:p>
    <w:p w14:paraId="44864D7F" w14:textId="77777777" w:rsidR="00376D25" w:rsidRDefault="00376D25" w:rsidP="0039149B">
      <w:pPr>
        <w:widowControl w:val="0"/>
        <w:autoSpaceDE w:val="0"/>
        <w:autoSpaceDN w:val="0"/>
        <w:adjustRightInd w:val="0"/>
        <w:jc w:val="both"/>
      </w:pPr>
    </w:p>
    <w:p w14:paraId="6F57CA6A" w14:textId="77777777" w:rsidR="00376D25" w:rsidRDefault="00376D25" w:rsidP="0039149B">
      <w:pPr>
        <w:widowControl w:val="0"/>
        <w:autoSpaceDE w:val="0"/>
        <w:autoSpaceDN w:val="0"/>
        <w:adjustRightInd w:val="0"/>
        <w:jc w:val="both"/>
        <w:rPr>
          <w:rFonts w:ascii="Arial" w:hAnsi="Arial" w:cs="Arial"/>
          <w:color w:val="000000"/>
          <w:sz w:val="16"/>
          <w:szCs w:val="16"/>
          <w:u w:val="single"/>
        </w:rPr>
      </w:pPr>
      <w:r>
        <w:rPr>
          <w:color w:val="000000"/>
          <w:sz w:val="16"/>
          <w:szCs w:val="16"/>
          <w:u w:val="single"/>
          <w:lang w:val="en"/>
        </w:rPr>
        <w:t>Substances subject to export notification Reg. (EC) 649/2012:</w:t>
      </w:r>
    </w:p>
    <w:p w14:paraId="15FD3713" w14:textId="77777777" w:rsidR="00376D25" w:rsidRDefault="00376D25" w:rsidP="0039149B">
      <w:pPr>
        <w:widowControl w:val="0"/>
        <w:autoSpaceDE w:val="0"/>
        <w:autoSpaceDN w:val="0"/>
        <w:adjustRightInd w:val="0"/>
        <w:jc w:val="both"/>
      </w:pPr>
    </w:p>
    <w:p w14:paraId="2E36A367"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None</w:t>
      </w:r>
    </w:p>
    <w:p w14:paraId="0127758C" w14:textId="77777777" w:rsidR="00376D25" w:rsidRDefault="00376D25" w:rsidP="0039149B">
      <w:pPr>
        <w:widowControl w:val="0"/>
        <w:autoSpaceDE w:val="0"/>
        <w:autoSpaceDN w:val="0"/>
        <w:adjustRightInd w:val="0"/>
        <w:jc w:val="both"/>
      </w:pPr>
    </w:p>
    <w:p w14:paraId="61D52824" w14:textId="77777777" w:rsidR="00376D25" w:rsidRDefault="00376D25" w:rsidP="0039149B">
      <w:pPr>
        <w:widowControl w:val="0"/>
        <w:autoSpaceDE w:val="0"/>
        <w:autoSpaceDN w:val="0"/>
        <w:adjustRightInd w:val="0"/>
        <w:jc w:val="both"/>
        <w:rPr>
          <w:rFonts w:ascii="Arial" w:hAnsi="Arial" w:cs="Arial"/>
          <w:color w:val="000000"/>
          <w:sz w:val="16"/>
          <w:szCs w:val="16"/>
          <w:u w:val="single"/>
        </w:rPr>
      </w:pPr>
      <w:r>
        <w:rPr>
          <w:color w:val="000000"/>
          <w:sz w:val="16"/>
          <w:szCs w:val="16"/>
          <w:u w:val="single"/>
          <w:lang w:val="en"/>
        </w:rPr>
        <w:t>Substances subject to the Rotterdam Convention:</w:t>
      </w:r>
    </w:p>
    <w:p w14:paraId="4971D455" w14:textId="77777777" w:rsidR="00376D25" w:rsidRDefault="00376D25" w:rsidP="0039149B">
      <w:pPr>
        <w:widowControl w:val="0"/>
        <w:autoSpaceDE w:val="0"/>
        <w:autoSpaceDN w:val="0"/>
        <w:adjustRightInd w:val="0"/>
        <w:jc w:val="both"/>
      </w:pPr>
    </w:p>
    <w:p w14:paraId="2EEB8B5C"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None</w:t>
      </w:r>
    </w:p>
    <w:p w14:paraId="1D4E1108" w14:textId="77777777" w:rsidR="00376D25" w:rsidRDefault="00376D25" w:rsidP="0039149B">
      <w:pPr>
        <w:widowControl w:val="0"/>
        <w:autoSpaceDE w:val="0"/>
        <w:autoSpaceDN w:val="0"/>
        <w:adjustRightInd w:val="0"/>
        <w:jc w:val="both"/>
      </w:pPr>
    </w:p>
    <w:p w14:paraId="56F013C1" w14:textId="77777777" w:rsidR="00376D25" w:rsidRDefault="00376D25" w:rsidP="0039149B">
      <w:pPr>
        <w:widowControl w:val="0"/>
        <w:autoSpaceDE w:val="0"/>
        <w:autoSpaceDN w:val="0"/>
        <w:adjustRightInd w:val="0"/>
        <w:jc w:val="both"/>
        <w:rPr>
          <w:rFonts w:ascii="Arial" w:hAnsi="Arial" w:cs="Arial"/>
          <w:color w:val="000000"/>
          <w:sz w:val="16"/>
          <w:szCs w:val="16"/>
          <w:u w:val="single"/>
        </w:rPr>
      </w:pPr>
      <w:r>
        <w:rPr>
          <w:color w:val="000000"/>
          <w:sz w:val="16"/>
          <w:szCs w:val="16"/>
          <w:u w:val="single"/>
          <w:lang w:val="en"/>
        </w:rPr>
        <w:t>Substances subject to the Stockholm Convention:</w:t>
      </w:r>
    </w:p>
    <w:p w14:paraId="5332C7A0" w14:textId="77777777" w:rsidR="00376D25" w:rsidRDefault="00376D25" w:rsidP="0039149B">
      <w:pPr>
        <w:widowControl w:val="0"/>
        <w:autoSpaceDE w:val="0"/>
        <w:autoSpaceDN w:val="0"/>
        <w:adjustRightInd w:val="0"/>
        <w:jc w:val="both"/>
      </w:pPr>
    </w:p>
    <w:p w14:paraId="5E213045"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None</w:t>
      </w:r>
    </w:p>
    <w:p w14:paraId="3A45BD87" w14:textId="77777777" w:rsidR="00376D25" w:rsidRDefault="00376D25" w:rsidP="0039149B">
      <w:pPr>
        <w:widowControl w:val="0"/>
        <w:autoSpaceDE w:val="0"/>
        <w:autoSpaceDN w:val="0"/>
        <w:adjustRightInd w:val="0"/>
        <w:jc w:val="both"/>
      </w:pPr>
    </w:p>
    <w:p w14:paraId="2084C48E" w14:textId="77777777" w:rsidR="00376D25" w:rsidRDefault="00376D25" w:rsidP="0039149B">
      <w:pPr>
        <w:widowControl w:val="0"/>
        <w:autoSpaceDE w:val="0"/>
        <w:autoSpaceDN w:val="0"/>
        <w:adjustRightInd w:val="0"/>
        <w:jc w:val="both"/>
        <w:rPr>
          <w:rFonts w:ascii="Arial" w:hAnsi="Arial" w:cs="Arial"/>
          <w:color w:val="000000"/>
          <w:sz w:val="16"/>
          <w:szCs w:val="16"/>
          <w:u w:val="single"/>
        </w:rPr>
      </w:pPr>
      <w:r>
        <w:rPr>
          <w:color w:val="000000"/>
          <w:sz w:val="16"/>
          <w:szCs w:val="16"/>
          <w:u w:val="single"/>
          <w:lang w:val="en"/>
        </w:rPr>
        <w:t>Health Checks</w:t>
      </w:r>
    </w:p>
    <w:p w14:paraId="20752D44" w14:textId="77777777" w:rsidR="00376D25" w:rsidRDefault="00376D25" w:rsidP="0039149B">
      <w:pPr>
        <w:widowControl w:val="0"/>
        <w:autoSpaceDE w:val="0"/>
        <w:autoSpaceDN w:val="0"/>
        <w:adjustRightInd w:val="0"/>
        <w:jc w:val="both"/>
      </w:pPr>
    </w:p>
    <w:p w14:paraId="4A564D96"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6BEB630F" w14:textId="77777777" w:rsidR="00376D25" w:rsidRDefault="00376D25" w:rsidP="0039149B">
      <w:pPr>
        <w:widowControl w:val="0"/>
        <w:autoSpaceDE w:val="0"/>
        <w:autoSpaceDN w:val="0"/>
        <w:adjustRightInd w:val="0"/>
        <w:jc w:val="both"/>
      </w:pPr>
    </w:p>
    <w:p w14:paraId="4044220C" w14:textId="77777777" w:rsidR="00376D25" w:rsidRDefault="00376D25" w:rsidP="0039149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76D25" w14:paraId="3BB20110" w14:textId="77777777" w:rsidTr="0039149B">
        <w:tc>
          <w:tcPr>
            <w:tcW w:w="10773" w:type="dxa"/>
            <w:shd w:val="clear" w:color="auto" w:fill="FFFFFF"/>
          </w:tcPr>
          <w:p w14:paraId="10DAF9E8" w14:textId="77777777" w:rsidR="00376D25" w:rsidRDefault="00376D25" w:rsidP="0039149B">
            <w:pPr>
              <w:widowControl w:val="0"/>
              <w:autoSpaceDE w:val="0"/>
              <w:autoSpaceDN w:val="0"/>
              <w:adjustRightInd w:val="0"/>
            </w:pPr>
            <w:r>
              <w:rPr>
                <w:b/>
                <w:bCs/>
                <w:color w:val="000000"/>
                <w:sz w:val="16"/>
                <w:szCs w:val="16"/>
                <w:lang w:val="en"/>
              </w:rPr>
              <w:t xml:space="preserve"> 15.2. Chemical safety assessment</w:t>
            </w:r>
          </w:p>
        </w:tc>
      </w:tr>
    </w:tbl>
    <w:p w14:paraId="36DF9D1A" w14:textId="77777777" w:rsidR="00376D25" w:rsidRDefault="00376D25" w:rsidP="0039149B">
      <w:pPr>
        <w:widowControl w:val="0"/>
        <w:autoSpaceDE w:val="0"/>
        <w:autoSpaceDN w:val="0"/>
        <w:adjustRightInd w:val="0"/>
        <w:jc w:val="both"/>
      </w:pPr>
    </w:p>
    <w:p w14:paraId="3B9AC390"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A chemical safety assessment has not been prepared for the mixture and the substances it contains.</w:t>
      </w:r>
    </w:p>
    <w:p w14:paraId="3B4D5257" w14:textId="77777777" w:rsidR="00376D25" w:rsidRDefault="00376D25" w:rsidP="0039149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76D25" w14:paraId="1D0F7041" w14:textId="77777777" w:rsidTr="0039149B">
        <w:tc>
          <w:tcPr>
            <w:tcW w:w="10773" w:type="dxa"/>
            <w:shd w:val="clear" w:color="auto" w:fill="A8FFFF"/>
          </w:tcPr>
          <w:p w14:paraId="205CA415" w14:textId="77777777" w:rsidR="00376D25" w:rsidRDefault="00376D25" w:rsidP="0039149B">
            <w:pPr>
              <w:widowControl w:val="0"/>
              <w:autoSpaceDE w:val="0"/>
              <w:autoSpaceDN w:val="0"/>
              <w:adjustRightInd w:val="0"/>
            </w:pPr>
            <w:r>
              <w:rPr>
                <w:b/>
                <w:bCs/>
                <w:color w:val="000000"/>
                <w:sz w:val="22"/>
                <w:szCs w:val="22"/>
                <w:lang w:val="en"/>
              </w:rPr>
              <w:t xml:space="preserve"> SECTION 16. Other information</w:t>
            </w:r>
          </w:p>
        </w:tc>
      </w:tr>
    </w:tbl>
    <w:p w14:paraId="7452310C"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LEGEND:</w:t>
      </w:r>
    </w:p>
    <w:p w14:paraId="1030857C"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ADR: European Agreement concerning the Carriage of Dangerous Goods by Road</w:t>
      </w:r>
    </w:p>
    <w:p w14:paraId="307D9DB8"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 CAS NUMBER: </w:t>
      </w:r>
      <w:proofErr w:type="spellStart"/>
      <w:r>
        <w:rPr>
          <w:color w:val="000000"/>
          <w:sz w:val="16"/>
          <w:szCs w:val="16"/>
          <w:lang w:val="en"/>
        </w:rPr>
        <w:t>Numero</w:t>
      </w:r>
      <w:proofErr w:type="spellEnd"/>
      <w:r>
        <w:rPr>
          <w:color w:val="000000"/>
          <w:sz w:val="16"/>
          <w:szCs w:val="16"/>
          <w:lang w:val="en"/>
        </w:rPr>
        <w:t xml:space="preserve"> del Chemical Abstract Service </w:t>
      </w:r>
    </w:p>
    <w:p w14:paraId="5E18741C"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EC50: Concentration that gives effect to 50% of the test population</w:t>
      </w:r>
    </w:p>
    <w:p w14:paraId="6B2B2EF6"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CE NUMBER: Identification number in ESIS (European Repository of Existing Substances)</w:t>
      </w:r>
    </w:p>
    <w:p w14:paraId="72B57692"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CLP: EC Regulation 1272/2008</w:t>
      </w:r>
    </w:p>
    <w:p w14:paraId="3692ABC3"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DNEL: Derived layer with no effect</w:t>
      </w:r>
    </w:p>
    <w:p w14:paraId="33D420E5"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 </w:t>
      </w:r>
      <w:proofErr w:type="spellStart"/>
      <w:r>
        <w:rPr>
          <w:color w:val="000000"/>
          <w:sz w:val="16"/>
          <w:szCs w:val="16"/>
          <w:lang w:val="en"/>
        </w:rPr>
        <w:t>EmS</w:t>
      </w:r>
      <w:proofErr w:type="spellEnd"/>
      <w:r>
        <w:rPr>
          <w:color w:val="000000"/>
          <w:sz w:val="16"/>
          <w:szCs w:val="16"/>
          <w:lang w:val="en"/>
        </w:rPr>
        <w:t>: Emergency Schedule</w:t>
      </w:r>
    </w:p>
    <w:p w14:paraId="6BFECED9"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GHS: Global Harmonized System for Classification and Labelling of Chemicals</w:t>
      </w:r>
    </w:p>
    <w:p w14:paraId="29525CFC"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IATA DGR: International Air Transport Association Dangerous Goods Regulations</w:t>
      </w:r>
    </w:p>
    <w:p w14:paraId="57C5F6A7"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IC50: Immobilization concentration of 50% of the tested population</w:t>
      </w:r>
    </w:p>
    <w:p w14:paraId="60944CF7"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IMDG: International Maritime Code for the Transport of Dangerous Goods</w:t>
      </w:r>
    </w:p>
    <w:p w14:paraId="345999F1"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IMO: International Maritime Organization</w:t>
      </w:r>
    </w:p>
    <w:p w14:paraId="6C736FD7"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INDEX NUMBER: Identification number in Annex VI of CLP</w:t>
      </w:r>
    </w:p>
    <w:p w14:paraId="23967B46"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LC50: Lethal concentration 50%</w:t>
      </w:r>
    </w:p>
    <w:p w14:paraId="5F04031F"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LD50: Lethal dose 50%</w:t>
      </w:r>
    </w:p>
    <w:p w14:paraId="37F89C2C"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OEL: Level of occupational exposure</w:t>
      </w:r>
    </w:p>
    <w:p w14:paraId="578C0AA4"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 PBT: Persistent, </w:t>
      </w:r>
      <w:proofErr w:type="spellStart"/>
      <w:r>
        <w:rPr>
          <w:color w:val="000000"/>
          <w:sz w:val="16"/>
          <w:szCs w:val="16"/>
          <w:lang w:val="en"/>
        </w:rPr>
        <w:t>bioaccumulative</w:t>
      </w:r>
      <w:proofErr w:type="spellEnd"/>
      <w:r>
        <w:rPr>
          <w:color w:val="000000"/>
          <w:sz w:val="16"/>
          <w:szCs w:val="16"/>
          <w:lang w:val="en"/>
        </w:rPr>
        <w:t xml:space="preserve"> and toxic according to REACH</w:t>
      </w:r>
    </w:p>
    <w:p w14:paraId="32811A6F"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PEC: Predictable environmental concentration</w:t>
      </w:r>
    </w:p>
    <w:p w14:paraId="1DDFDA89"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PEL: Predictable level of exposure</w:t>
      </w:r>
    </w:p>
    <w:p w14:paraId="2FCF74D0"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PNEC: Predicted no-effect concentration</w:t>
      </w:r>
    </w:p>
    <w:p w14:paraId="44C12E7F"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REACH: EC Regulation 1907/2006</w:t>
      </w:r>
    </w:p>
    <w:p w14:paraId="42219D4C"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RID: Regulations for the International Carriage of Dangerous Goods by Rail</w:t>
      </w:r>
    </w:p>
    <w:p w14:paraId="1E9C3A50"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 TLV: Threshold limit value </w:t>
      </w:r>
    </w:p>
    <w:p w14:paraId="6A75D066"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TLV CEILING: Concentration that must not be exceeded during any time of occupational exposure.</w:t>
      </w:r>
    </w:p>
    <w:p w14:paraId="44C8C1E1"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TWA STEL: Short-term exposure limit</w:t>
      </w:r>
    </w:p>
    <w:p w14:paraId="64C2B2FF"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TWA: Weighted average exposure limit</w:t>
      </w:r>
    </w:p>
    <w:p w14:paraId="1C59CDCF"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VOC: Volatile organic compound</w:t>
      </w:r>
    </w:p>
    <w:p w14:paraId="3C394AA0"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 </w:t>
      </w:r>
      <w:proofErr w:type="spellStart"/>
      <w:r>
        <w:rPr>
          <w:color w:val="000000"/>
          <w:sz w:val="16"/>
          <w:szCs w:val="16"/>
          <w:lang w:val="en"/>
        </w:rPr>
        <w:t>vPvB</w:t>
      </w:r>
      <w:proofErr w:type="spellEnd"/>
      <w:r>
        <w:rPr>
          <w:color w:val="000000"/>
          <w:sz w:val="16"/>
          <w:szCs w:val="16"/>
          <w:lang w:val="en"/>
        </w:rPr>
        <w:t xml:space="preserve">: Very persistent and very </w:t>
      </w:r>
      <w:proofErr w:type="spellStart"/>
      <w:r>
        <w:rPr>
          <w:color w:val="000000"/>
          <w:sz w:val="16"/>
          <w:szCs w:val="16"/>
          <w:lang w:val="en"/>
        </w:rPr>
        <w:t>bioaccumulative</w:t>
      </w:r>
      <w:proofErr w:type="spellEnd"/>
      <w:r>
        <w:rPr>
          <w:color w:val="000000"/>
          <w:sz w:val="16"/>
          <w:szCs w:val="16"/>
          <w:lang w:val="en"/>
        </w:rPr>
        <w:t xml:space="preserve"> according to REACH</w:t>
      </w:r>
    </w:p>
    <w:p w14:paraId="7CF0C073" w14:textId="77777777" w:rsidR="00376D25" w:rsidRDefault="00376D25" w:rsidP="0039149B">
      <w:pPr>
        <w:widowControl w:val="0"/>
        <w:autoSpaceDE w:val="0"/>
        <w:autoSpaceDN w:val="0"/>
        <w:adjustRightInd w:val="0"/>
        <w:jc w:val="both"/>
        <w:rPr>
          <w:rFonts w:ascii="Arial" w:hAnsi="Arial" w:cs="Arial"/>
          <w:color w:val="000000"/>
          <w:sz w:val="16"/>
          <w:szCs w:val="16"/>
        </w:rPr>
      </w:pPr>
      <w:r>
        <w:rPr>
          <w:color w:val="000000"/>
          <w:sz w:val="16"/>
          <w:szCs w:val="16"/>
          <w:lang w:val="en"/>
        </w:rPr>
        <w:t>- WGK: Aquatic hazard class (Germany).</w:t>
      </w:r>
    </w:p>
    <w:p w14:paraId="75C3867C" w14:textId="77777777" w:rsidR="00C305F8" w:rsidRDefault="00C305F8">
      <w:pPr>
        <w:widowControl w:val="0"/>
        <w:autoSpaceDE w:val="0"/>
        <w:autoSpaceDN w:val="0"/>
        <w:adjustRightInd w:val="0"/>
        <w:jc w:val="both"/>
      </w:pPr>
    </w:p>
    <w:p w14:paraId="690B28F2" w14:textId="77777777" w:rsidR="00C305F8" w:rsidRDefault="00C305F8">
      <w:pPr>
        <w:widowControl w:val="0"/>
        <w:autoSpaceDE w:val="0"/>
        <w:autoSpaceDN w:val="0"/>
        <w:adjustRightInd w:val="0"/>
        <w:jc w:val="both"/>
      </w:pPr>
    </w:p>
    <w:p w14:paraId="3E07EA84"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GENERAL BIBLIOGRAPHY:</w:t>
      </w:r>
    </w:p>
    <w:p w14:paraId="50BCA152"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1. Regulation (EC) 1907/2006 of the European Parliament (REACH)</w:t>
      </w:r>
    </w:p>
    <w:p w14:paraId="6F8598AF"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2. Regulation (EC) 1272/2008 of the European Parliament (CLP)</w:t>
      </w:r>
    </w:p>
    <w:p w14:paraId="733F5FDE"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3. Regulation (EU) 790/2009 of the European Parliament (I </w:t>
      </w:r>
      <w:proofErr w:type="spellStart"/>
      <w:r>
        <w:rPr>
          <w:color w:val="000000"/>
          <w:sz w:val="16"/>
          <w:szCs w:val="16"/>
          <w:lang w:val="en"/>
        </w:rPr>
        <w:t>Atp</w:t>
      </w:r>
      <w:proofErr w:type="spellEnd"/>
      <w:r>
        <w:rPr>
          <w:color w:val="000000"/>
          <w:sz w:val="16"/>
          <w:szCs w:val="16"/>
          <w:lang w:val="en"/>
        </w:rPr>
        <w:t>. CLP)</w:t>
      </w:r>
    </w:p>
    <w:p w14:paraId="614DAFDF"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4. Regulation (EU) 2015/830 of the European Parliament</w:t>
      </w:r>
    </w:p>
    <w:p w14:paraId="7C60F153"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5. Regulation (EU) 286/2011 of the European Parliament (II </w:t>
      </w:r>
      <w:proofErr w:type="spellStart"/>
      <w:r>
        <w:rPr>
          <w:color w:val="000000"/>
          <w:sz w:val="16"/>
          <w:szCs w:val="16"/>
          <w:lang w:val="en"/>
        </w:rPr>
        <w:t>Atp</w:t>
      </w:r>
      <w:proofErr w:type="spellEnd"/>
      <w:r>
        <w:rPr>
          <w:color w:val="000000"/>
          <w:sz w:val="16"/>
          <w:szCs w:val="16"/>
          <w:lang w:val="en"/>
        </w:rPr>
        <w:t>. CLP)</w:t>
      </w:r>
    </w:p>
    <w:p w14:paraId="2E16EBE6"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6. Regulation (EU) 618/2012 of the European Parliament (III </w:t>
      </w:r>
      <w:proofErr w:type="spellStart"/>
      <w:r>
        <w:rPr>
          <w:color w:val="000000"/>
          <w:sz w:val="16"/>
          <w:szCs w:val="16"/>
          <w:lang w:val="en"/>
        </w:rPr>
        <w:t>Atp</w:t>
      </w:r>
      <w:proofErr w:type="spellEnd"/>
      <w:r>
        <w:rPr>
          <w:color w:val="000000"/>
          <w:sz w:val="16"/>
          <w:szCs w:val="16"/>
          <w:lang w:val="en"/>
        </w:rPr>
        <w:t>. CLP)</w:t>
      </w:r>
    </w:p>
    <w:p w14:paraId="40649C03"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7. Regulation (EU) 487/2013 of the European Parliament (IV </w:t>
      </w:r>
      <w:proofErr w:type="spellStart"/>
      <w:r>
        <w:rPr>
          <w:color w:val="000000"/>
          <w:sz w:val="16"/>
          <w:szCs w:val="16"/>
          <w:lang w:val="en"/>
        </w:rPr>
        <w:t>Atp</w:t>
      </w:r>
      <w:proofErr w:type="spellEnd"/>
      <w:r>
        <w:rPr>
          <w:color w:val="000000"/>
          <w:sz w:val="16"/>
          <w:szCs w:val="16"/>
          <w:lang w:val="en"/>
        </w:rPr>
        <w:t>. CLP)</w:t>
      </w:r>
    </w:p>
    <w:p w14:paraId="6EC2078A"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8. Regulation (EU) 944/2013 of the European Parliament (V </w:t>
      </w:r>
      <w:proofErr w:type="spellStart"/>
      <w:r>
        <w:rPr>
          <w:color w:val="000000"/>
          <w:sz w:val="16"/>
          <w:szCs w:val="16"/>
          <w:lang w:val="en"/>
        </w:rPr>
        <w:t>Atp</w:t>
      </w:r>
      <w:proofErr w:type="spellEnd"/>
      <w:r>
        <w:rPr>
          <w:color w:val="000000"/>
          <w:sz w:val="16"/>
          <w:szCs w:val="16"/>
          <w:lang w:val="en"/>
        </w:rPr>
        <w:t>. CLP)</w:t>
      </w:r>
    </w:p>
    <w:p w14:paraId="24A81AEB"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9. Regulation (EU) 605/2014 of the European Parliament (VI </w:t>
      </w:r>
      <w:proofErr w:type="spellStart"/>
      <w:r>
        <w:rPr>
          <w:color w:val="000000"/>
          <w:sz w:val="16"/>
          <w:szCs w:val="16"/>
          <w:lang w:val="en"/>
        </w:rPr>
        <w:t>Atp</w:t>
      </w:r>
      <w:proofErr w:type="spellEnd"/>
      <w:r>
        <w:rPr>
          <w:color w:val="000000"/>
          <w:sz w:val="16"/>
          <w:szCs w:val="16"/>
          <w:lang w:val="en"/>
        </w:rPr>
        <w:t>. CLP)</w:t>
      </w:r>
    </w:p>
    <w:p w14:paraId="601D5E7E"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10. Regulation (EU) 2015/1221 of the European Parliament (VII </w:t>
      </w:r>
      <w:proofErr w:type="spellStart"/>
      <w:r>
        <w:rPr>
          <w:color w:val="000000"/>
          <w:sz w:val="16"/>
          <w:szCs w:val="16"/>
          <w:lang w:val="en"/>
        </w:rPr>
        <w:t>Atp</w:t>
      </w:r>
      <w:proofErr w:type="spellEnd"/>
      <w:r>
        <w:rPr>
          <w:color w:val="000000"/>
          <w:sz w:val="16"/>
          <w:szCs w:val="16"/>
          <w:lang w:val="en"/>
        </w:rPr>
        <w:t>. CLP)</w:t>
      </w:r>
    </w:p>
    <w:p w14:paraId="61BEFFA8"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11. Regulation (EU) 2016/918 of the European Parliament (VIII </w:t>
      </w:r>
      <w:proofErr w:type="spellStart"/>
      <w:r>
        <w:rPr>
          <w:color w:val="000000"/>
          <w:sz w:val="16"/>
          <w:szCs w:val="16"/>
          <w:lang w:val="en"/>
        </w:rPr>
        <w:t>Atp</w:t>
      </w:r>
      <w:proofErr w:type="spellEnd"/>
      <w:r>
        <w:rPr>
          <w:color w:val="000000"/>
          <w:sz w:val="16"/>
          <w:szCs w:val="16"/>
          <w:lang w:val="en"/>
        </w:rPr>
        <w:t>. CLP)</w:t>
      </w:r>
    </w:p>
    <w:p w14:paraId="7762C1D8"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12. Regulation (EU) 2016/1179 (IX </w:t>
      </w:r>
      <w:proofErr w:type="spellStart"/>
      <w:r>
        <w:rPr>
          <w:color w:val="000000"/>
          <w:sz w:val="16"/>
          <w:szCs w:val="16"/>
          <w:lang w:val="en"/>
        </w:rPr>
        <w:t>Atp</w:t>
      </w:r>
      <w:proofErr w:type="spellEnd"/>
      <w:r>
        <w:rPr>
          <w:color w:val="000000"/>
          <w:sz w:val="16"/>
          <w:szCs w:val="16"/>
          <w:lang w:val="en"/>
        </w:rPr>
        <w:t>. CLP)</w:t>
      </w:r>
    </w:p>
    <w:p w14:paraId="22B3784D"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13. Regulation (EU) 2017/776 (X </w:t>
      </w:r>
      <w:proofErr w:type="spellStart"/>
      <w:r>
        <w:rPr>
          <w:color w:val="000000"/>
          <w:sz w:val="16"/>
          <w:szCs w:val="16"/>
          <w:lang w:val="en"/>
        </w:rPr>
        <w:t>Atp</w:t>
      </w:r>
      <w:proofErr w:type="spellEnd"/>
      <w:r>
        <w:rPr>
          <w:color w:val="000000"/>
          <w:sz w:val="16"/>
          <w:szCs w:val="16"/>
          <w:lang w:val="en"/>
        </w:rPr>
        <w:t>. CLP)</w:t>
      </w:r>
    </w:p>
    <w:p w14:paraId="5A1AED20"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 The Merck Index. - 10th Edition</w:t>
      </w:r>
    </w:p>
    <w:p w14:paraId="5607C595"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 Handling Chemical Safety</w:t>
      </w:r>
    </w:p>
    <w:p w14:paraId="0333C09F"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 INRS - Fiche </w:t>
      </w:r>
      <w:proofErr w:type="spellStart"/>
      <w:r>
        <w:rPr>
          <w:color w:val="000000"/>
          <w:sz w:val="16"/>
          <w:szCs w:val="16"/>
          <w:lang w:val="en"/>
        </w:rPr>
        <w:t>Toxicologique</w:t>
      </w:r>
      <w:proofErr w:type="spellEnd"/>
      <w:r>
        <w:rPr>
          <w:color w:val="000000"/>
          <w:sz w:val="16"/>
          <w:szCs w:val="16"/>
          <w:lang w:val="en"/>
        </w:rPr>
        <w:t xml:space="preserve"> (toxicological sheet)</w:t>
      </w:r>
    </w:p>
    <w:p w14:paraId="73713EEB"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 Patty - Industrial Hygiene and Toxicology</w:t>
      </w:r>
    </w:p>
    <w:p w14:paraId="5A87AF30"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 N.I. Sax - Dangerous properties of Industrial Materials-7, 1989 Edition</w:t>
      </w:r>
    </w:p>
    <w:p w14:paraId="2258B1E9"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 </w:t>
      </w:r>
      <w:proofErr w:type="spellStart"/>
      <w:r>
        <w:rPr>
          <w:color w:val="000000"/>
          <w:sz w:val="16"/>
          <w:szCs w:val="16"/>
          <w:lang w:val="en"/>
        </w:rPr>
        <w:t>Sito</w:t>
      </w:r>
      <w:proofErr w:type="spellEnd"/>
      <w:r>
        <w:rPr>
          <w:color w:val="000000"/>
          <w:sz w:val="16"/>
          <w:szCs w:val="16"/>
          <w:lang w:val="en"/>
        </w:rPr>
        <w:t xml:space="preserve"> Web IFA GESTIS</w:t>
      </w:r>
    </w:p>
    <w:p w14:paraId="3FADF995"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 Website </w:t>
      </w:r>
      <w:proofErr w:type="spellStart"/>
      <w:r>
        <w:rPr>
          <w:color w:val="000000"/>
          <w:sz w:val="16"/>
          <w:szCs w:val="16"/>
          <w:lang w:val="en"/>
        </w:rPr>
        <w:t>Agenzia</w:t>
      </w:r>
      <w:proofErr w:type="spellEnd"/>
      <w:r>
        <w:rPr>
          <w:color w:val="000000"/>
          <w:sz w:val="16"/>
          <w:szCs w:val="16"/>
          <w:lang w:val="en"/>
        </w:rPr>
        <w:t xml:space="preserve"> ECHA</w:t>
      </w:r>
    </w:p>
    <w:p w14:paraId="104C9CFA"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 Database of SDS models of chemical substances - Ministry of Health and </w:t>
      </w:r>
      <w:proofErr w:type="spellStart"/>
      <w:r>
        <w:rPr>
          <w:color w:val="000000"/>
          <w:sz w:val="16"/>
          <w:szCs w:val="16"/>
          <w:lang w:val="en"/>
        </w:rPr>
        <w:t>Istituto</w:t>
      </w:r>
      <w:proofErr w:type="spellEnd"/>
      <w:r>
        <w:rPr>
          <w:color w:val="000000"/>
          <w:sz w:val="16"/>
          <w:szCs w:val="16"/>
          <w:lang w:val="en"/>
        </w:rPr>
        <w:t xml:space="preserve"> </w:t>
      </w:r>
      <w:proofErr w:type="spellStart"/>
      <w:r>
        <w:rPr>
          <w:color w:val="000000"/>
          <w:sz w:val="16"/>
          <w:szCs w:val="16"/>
          <w:lang w:val="en"/>
        </w:rPr>
        <w:t>Superiore</w:t>
      </w:r>
      <w:proofErr w:type="spellEnd"/>
      <w:r>
        <w:rPr>
          <w:color w:val="000000"/>
          <w:sz w:val="16"/>
          <w:szCs w:val="16"/>
          <w:lang w:val="en"/>
        </w:rPr>
        <w:t xml:space="preserve"> di </w:t>
      </w:r>
      <w:proofErr w:type="spellStart"/>
      <w:r>
        <w:rPr>
          <w:color w:val="000000"/>
          <w:sz w:val="16"/>
          <w:szCs w:val="16"/>
          <w:lang w:val="en"/>
        </w:rPr>
        <w:t>Sanità</w:t>
      </w:r>
      <w:proofErr w:type="spellEnd"/>
    </w:p>
    <w:p w14:paraId="662EE01C"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Note to user:</w:t>
      </w:r>
    </w:p>
    <w:p w14:paraId="2F588257"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The information contained in this sheet is based on the knowledge available to us at the date of the last version. The user must ensure the suitability and completeness of the information in relation to the specific use of the product.</w:t>
      </w:r>
    </w:p>
    <w:p w14:paraId="718D1A38"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This document should not be interpreted as a guarantee of any specific property of the product.</w:t>
      </w:r>
    </w:p>
    <w:p w14:paraId="4D33D5A5"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Since the use of the product does not fall under our direct control, it is the user's obligation to observe under his own responsibility the laws and regulations in force regarding hygiene and safety. They do not assume responsibility for improper use.</w:t>
      </w:r>
    </w:p>
    <w:p w14:paraId="58980C28"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Provide appropriate training to personnel involved in the use of chemicals.</w:t>
      </w:r>
    </w:p>
    <w:p w14:paraId="5C1745FA" w14:textId="77777777" w:rsidR="00376D25" w:rsidRDefault="00376D25" w:rsidP="001309F5">
      <w:pPr>
        <w:widowControl w:val="0"/>
        <w:autoSpaceDE w:val="0"/>
        <w:autoSpaceDN w:val="0"/>
        <w:adjustRightInd w:val="0"/>
        <w:jc w:val="both"/>
      </w:pPr>
    </w:p>
    <w:p w14:paraId="03E473CC"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Changes from previous revision</w:t>
      </w:r>
    </w:p>
    <w:p w14:paraId="6E3B02C4"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Changes have been made to the following sections:</w:t>
      </w:r>
    </w:p>
    <w:p w14:paraId="68E6191B" w14:textId="77777777" w:rsidR="00376D25" w:rsidRDefault="00376D25" w:rsidP="001309F5">
      <w:pPr>
        <w:widowControl w:val="0"/>
        <w:autoSpaceDE w:val="0"/>
        <w:autoSpaceDN w:val="0"/>
        <w:adjustRightInd w:val="0"/>
        <w:jc w:val="both"/>
        <w:rPr>
          <w:rFonts w:ascii="Arial" w:hAnsi="Arial" w:cs="Arial"/>
          <w:color w:val="000000"/>
          <w:sz w:val="16"/>
          <w:szCs w:val="16"/>
        </w:rPr>
      </w:pPr>
      <w:r>
        <w:rPr>
          <w:color w:val="000000"/>
          <w:sz w:val="16"/>
          <w:szCs w:val="16"/>
          <w:lang w:val="en"/>
        </w:rPr>
        <w:t>02 / 03 / 08 / 09 / 11 / 12.</w:t>
      </w:r>
    </w:p>
    <w:p w14:paraId="5AE8D927" w14:textId="672CD583" w:rsidR="00C305F8" w:rsidRDefault="00C305F8">
      <w:pPr>
        <w:widowControl w:val="0"/>
        <w:autoSpaceDE w:val="0"/>
        <w:autoSpaceDN w:val="0"/>
        <w:adjustRightInd w:val="0"/>
        <w:jc w:val="both"/>
        <w:rPr>
          <w:rFonts w:ascii="Arial" w:hAnsi="Arial" w:cs="Arial"/>
          <w:color w:val="000000"/>
          <w:sz w:val="16"/>
          <w:szCs w:val="16"/>
        </w:rPr>
      </w:pPr>
    </w:p>
    <w:sectPr w:rsidR="00C305F8">
      <w:headerReference w:type="even" r:id="rId6"/>
      <w:headerReference w:type="default" r:id="rId7"/>
      <w:footerReference w:type="even" r:id="rId8"/>
      <w:footerReference w:type="default" r:id="rId9"/>
      <w:headerReference w:type="first" r:id="rId10"/>
      <w:footerReference w:type="first" r:id="rId11"/>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F07DA" w14:textId="77777777" w:rsidR="00982115" w:rsidRDefault="00982115">
      <w:r>
        <w:separator/>
      </w:r>
    </w:p>
  </w:endnote>
  <w:endnote w:type="continuationSeparator" w:id="0">
    <w:p w14:paraId="78A6B02A" w14:textId="77777777" w:rsidR="00982115" w:rsidRDefault="00982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2DC0F" w14:textId="77777777" w:rsidR="00B22248" w:rsidRDefault="00B2224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8BC4D" w14:textId="208B9E57" w:rsidR="00C305F8" w:rsidRDefault="008A1DE9">
    <w:r>
      <w:rPr>
        <w:noProof/>
      </w:rPr>
      <mc:AlternateContent>
        <mc:Choice Requires="wps">
          <w:drawing>
            <wp:anchor distT="0" distB="0" distL="114300" distR="114300" simplePos="0" relativeHeight="251663360" behindDoc="0" locked="0" layoutInCell="0" allowOverlap="1" wp14:anchorId="53C6B165" wp14:editId="59CCCAC4">
              <wp:simplePos x="0" y="0"/>
              <wp:positionH relativeFrom="margin">
                <wp:posOffset>-8890</wp:posOffset>
              </wp:positionH>
              <wp:positionV relativeFrom="margin">
                <wp:posOffset>8655050</wp:posOffset>
              </wp:positionV>
              <wp:extent cx="69418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E45A4" id="Line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" o:allowincell="f" strokecolor="#a9a9a9">
              <w10:wrap anchorx="margin" anchory="margin"/>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F221F" w14:textId="77777777" w:rsidR="00B22248" w:rsidRDefault="00B2224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9946A" w14:textId="77777777" w:rsidR="00982115" w:rsidRDefault="00982115">
      <w:r>
        <w:separator/>
      </w:r>
    </w:p>
  </w:footnote>
  <w:footnote w:type="continuationSeparator" w:id="0">
    <w:p w14:paraId="75FE2673" w14:textId="77777777" w:rsidR="00982115" w:rsidRDefault="009821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FB314" w14:textId="77777777" w:rsidR="00B22248" w:rsidRDefault="00B2224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C305F8" w14:paraId="5A270780" w14:textId="77777777">
      <w:tc>
        <w:tcPr>
          <w:tcW w:w="2721" w:type="dxa"/>
          <w:tcBorders>
            <w:top w:val="single" w:sz="6" w:space="0" w:color="auto"/>
            <w:left w:val="single" w:sz="6" w:space="0" w:color="auto"/>
          </w:tcBorders>
          <w:shd w:val="clear" w:color="auto" w:fill="FFFFFF"/>
        </w:tcPr>
        <w:p w14:paraId="458B67D8" w14:textId="5D879C08" w:rsidR="00C305F8" w:rsidRDefault="00C305F8">
          <w:pPr>
            <w:autoSpaceDE w:val="0"/>
            <w:autoSpaceDN w:val="0"/>
            <w:adjustRightInd w:val="0"/>
          </w:pPr>
          <w:r>
            <w:t xml:space="preserve"> </w:t>
          </w:r>
          <w:r w:rsidR="008A1DE9">
            <w:rPr>
              <w:noProof/>
            </w:rPr>
            <mc:AlternateContent>
              <mc:Choice Requires="wps">
                <w:drawing>
                  <wp:anchor distT="0" distB="0" distL="114300" distR="114300" simplePos="0" relativeHeight="251659264" behindDoc="0" locked="0" layoutInCell="0" allowOverlap="1" wp14:anchorId="1ADD5CB8" wp14:editId="6420E896">
                    <wp:simplePos x="0" y="0"/>
                    <wp:positionH relativeFrom="margin">
                      <wp:posOffset>0</wp:posOffset>
                    </wp:positionH>
                    <wp:positionV relativeFrom="margin">
                      <wp:posOffset>0</wp:posOffset>
                    </wp:positionV>
                    <wp:extent cx="0" cy="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85DCEB"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101B9274" w14:textId="77777777" w:rsidR="00C305F8" w:rsidRDefault="0052642B">
          <w:pPr>
            <w:autoSpaceDE w:val="0"/>
            <w:autoSpaceDN w:val="0"/>
            <w:adjustRightInd w:val="0"/>
            <w:jc w:val="center"/>
          </w:pPr>
          <w:r>
            <w:rPr>
              <w:rFonts w:ascii="Arial" w:hAnsi="Arial" w:cs="Arial"/>
              <w:b/>
              <w:bCs/>
              <w:color w:val="000000"/>
            </w:rPr>
            <w:t>ITALMONT S.R.L.</w:t>
          </w:r>
        </w:p>
      </w:tc>
      <w:tc>
        <w:tcPr>
          <w:tcW w:w="2721" w:type="dxa"/>
          <w:tcBorders>
            <w:top w:val="single" w:sz="6" w:space="0" w:color="auto"/>
            <w:left w:val="single" w:sz="6" w:space="0" w:color="auto"/>
            <w:right w:val="single" w:sz="6" w:space="0" w:color="auto"/>
          </w:tcBorders>
          <w:shd w:val="clear" w:color="auto" w:fill="FFFFFF"/>
        </w:tcPr>
        <w:p w14:paraId="0CCE1C79" w14:textId="5B724E45" w:rsidR="00C305F8" w:rsidRDefault="00B22248">
          <w:pPr>
            <w:autoSpaceDE w:val="0"/>
            <w:autoSpaceDN w:val="0"/>
            <w:adjustRightInd w:val="0"/>
          </w:pPr>
          <w:r>
            <w:rPr>
              <w:color w:val="000000"/>
              <w:sz w:val="12"/>
              <w:szCs w:val="12"/>
              <w:lang w:val="en"/>
            </w:rPr>
            <w:t>Revision No 1</w:t>
          </w:r>
        </w:p>
      </w:tc>
    </w:tr>
    <w:tr w:rsidR="00C305F8" w14:paraId="52044835" w14:textId="77777777">
      <w:tc>
        <w:tcPr>
          <w:tcW w:w="2721" w:type="dxa"/>
          <w:vMerge/>
          <w:tcBorders>
            <w:left w:val="single" w:sz="6" w:space="0" w:color="auto"/>
          </w:tcBorders>
          <w:shd w:val="clear" w:color="auto" w:fill="FFFFFF"/>
        </w:tcPr>
        <w:p w14:paraId="2657A686" w14:textId="1B148E9C" w:rsidR="00C305F8" w:rsidRDefault="008A1DE9" w:rsidP="0052642B">
          <w:pPr>
            <w:autoSpaceDE w:val="0"/>
            <w:autoSpaceDN w:val="0"/>
            <w:adjustRightInd w:val="0"/>
            <w:jc w:val="center"/>
          </w:pPr>
          <w:r>
            <w:rPr>
              <w:noProof/>
            </w:rPr>
            <w:drawing>
              <wp:inline distT="0" distB="0" distL="0" distR="0" wp14:anchorId="393AC7D3" wp14:editId="3DC3C976">
                <wp:extent cx="742950" cy="552450"/>
                <wp:effectExtent l="0" t="0" r="0" b="0"/>
                <wp:docPr id="2" name="Immagine 2"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0B9C212C" w14:textId="77777777" w:rsidR="00C305F8" w:rsidRDefault="00C305F8">
          <w:pPr>
            <w:autoSpaceDE w:val="0"/>
            <w:autoSpaceDN w:val="0"/>
            <w:adjustRightInd w:val="0"/>
          </w:pPr>
        </w:p>
      </w:tc>
      <w:tc>
        <w:tcPr>
          <w:tcW w:w="2721" w:type="dxa"/>
          <w:tcBorders>
            <w:left w:val="single" w:sz="6" w:space="0" w:color="auto"/>
            <w:right w:val="single" w:sz="6" w:space="0" w:color="auto"/>
          </w:tcBorders>
          <w:shd w:val="clear" w:color="auto" w:fill="FFFFFF"/>
        </w:tcPr>
        <w:p w14:paraId="7FB15B30" w14:textId="3017D79C" w:rsidR="00C305F8" w:rsidRDefault="00B22248">
          <w:pPr>
            <w:autoSpaceDE w:val="0"/>
            <w:autoSpaceDN w:val="0"/>
            <w:adjustRightInd w:val="0"/>
          </w:pPr>
          <w:r>
            <w:rPr>
              <w:color w:val="000000"/>
              <w:sz w:val="12"/>
              <w:szCs w:val="12"/>
              <w:lang w:val="en"/>
            </w:rPr>
            <w:t>Revision date 03/07/2018</w:t>
          </w:r>
        </w:p>
      </w:tc>
    </w:tr>
    <w:tr w:rsidR="00C305F8" w14:paraId="2FC408DC" w14:textId="77777777">
      <w:tc>
        <w:tcPr>
          <w:tcW w:w="2721" w:type="dxa"/>
          <w:vMerge/>
          <w:tcBorders>
            <w:left w:val="single" w:sz="6" w:space="0" w:color="auto"/>
          </w:tcBorders>
          <w:shd w:val="clear" w:color="auto" w:fill="FFFFFF"/>
        </w:tcPr>
        <w:p w14:paraId="0952F831" w14:textId="77777777" w:rsidR="00C305F8" w:rsidRDefault="00C305F8">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4F082899" w14:textId="77777777" w:rsidR="00C305F8" w:rsidRPr="00C90D2C" w:rsidRDefault="00C305F8" w:rsidP="00C90D2C">
          <w:pPr>
            <w:autoSpaceDE w:val="0"/>
            <w:autoSpaceDN w:val="0"/>
            <w:adjustRightInd w:val="0"/>
            <w:jc w:val="center"/>
            <w:rPr>
              <w:rFonts w:ascii="Arial" w:hAnsi="Arial" w:cs="Arial"/>
              <w:b/>
              <w:bCs/>
              <w:color w:val="000000"/>
            </w:rPr>
          </w:pPr>
          <w:r>
            <w:rPr>
              <w:rFonts w:ascii="Arial" w:hAnsi="Arial" w:cs="Arial"/>
              <w:b/>
              <w:bCs/>
              <w:color w:val="000000"/>
            </w:rPr>
            <w:t>R-00</w:t>
          </w:r>
          <w:r w:rsidR="00C90D2C">
            <w:rPr>
              <w:rFonts w:ascii="Arial" w:hAnsi="Arial" w:cs="Arial"/>
              <w:b/>
              <w:bCs/>
              <w:color w:val="000000"/>
            </w:rPr>
            <w:t>1</w:t>
          </w:r>
          <w:r>
            <w:rPr>
              <w:rFonts w:ascii="Arial" w:hAnsi="Arial" w:cs="Arial"/>
              <w:b/>
              <w:bCs/>
              <w:color w:val="000000"/>
            </w:rPr>
            <w:t xml:space="preserve"> - Super Traspira bianco </w:t>
          </w:r>
        </w:p>
      </w:tc>
      <w:tc>
        <w:tcPr>
          <w:tcW w:w="2721" w:type="dxa"/>
          <w:tcBorders>
            <w:left w:val="single" w:sz="6" w:space="0" w:color="auto"/>
            <w:right w:val="single" w:sz="6" w:space="0" w:color="auto"/>
          </w:tcBorders>
          <w:shd w:val="clear" w:color="auto" w:fill="FFFFFF"/>
        </w:tcPr>
        <w:p w14:paraId="070A4349" w14:textId="67858A08" w:rsidR="00C305F8" w:rsidRDefault="00B22248">
          <w:pPr>
            <w:autoSpaceDE w:val="0"/>
            <w:autoSpaceDN w:val="0"/>
            <w:adjustRightInd w:val="0"/>
          </w:pPr>
          <w:r>
            <w:rPr>
              <w:color w:val="000000"/>
              <w:sz w:val="12"/>
              <w:szCs w:val="12"/>
              <w:lang w:val="en"/>
            </w:rPr>
            <w:t>Printed on 03/07/2018</w:t>
          </w:r>
        </w:p>
      </w:tc>
    </w:tr>
    <w:tr w:rsidR="00C305F8" w14:paraId="0AEC7539" w14:textId="77777777">
      <w:tc>
        <w:tcPr>
          <w:tcW w:w="2721" w:type="dxa"/>
          <w:tcBorders>
            <w:left w:val="single" w:sz="6" w:space="0" w:color="auto"/>
            <w:bottom w:val="single" w:sz="6" w:space="0" w:color="auto"/>
          </w:tcBorders>
          <w:shd w:val="clear" w:color="auto" w:fill="FFFFFF"/>
        </w:tcPr>
        <w:p w14:paraId="0E94A263" w14:textId="77777777" w:rsidR="00C305F8" w:rsidRDefault="00C305F8">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772667DC" w14:textId="77777777" w:rsidR="00C305F8" w:rsidRDefault="00C305F8">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176B5018" w14:textId="22CDFDF7" w:rsidR="00C305F8" w:rsidRDefault="00B22248">
          <w:pPr>
            <w:autoSpaceDE w:val="0"/>
            <w:autoSpaceDN w:val="0"/>
            <w:adjustRightInd w:val="0"/>
          </w:pPr>
          <w:r>
            <w:rPr>
              <w:color w:val="000000"/>
              <w:sz w:val="12"/>
              <w:szCs w:val="12"/>
              <w:lang w:val="en"/>
            </w:rPr>
            <w:t xml:space="preserve">Page n. </w:t>
          </w:r>
          <w:r>
            <w:rPr>
              <w:color w:val="000000"/>
              <w:sz w:val="12"/>
              <w:szCs w:val="12"/>
              <w:lang w:val="en"/>
            </w:rPr>
            <w:fldChar w:fldCharType="begin"/>
          </w:r>
          <w:r>
            <w:rPr>
              <w:color w:val="000000"/>
              <w:sz w:val="12"/>
              <w:szCs w:val="12"/>
              <w:lang w:val="en"/>
            </w:rPr>
            <w:instrText xml:space="preserve">PAGE \* MERGEFORMAT </w:instrText>
          </w:r>
          <w:r>
            <w:rPr>
              <w:color w:val="000000"/>
              <w:sz w:val="12"/>
              <w:szCs w:val="12"/>
              <w:lang w:val="en"/>
            </w:rPr>
            <w:fldChar w:fldCharType="separate"/>
          </w:r>
          <w:r>
            <w:rPr>
              <w:color w:val="000000"/>
              <w:sz w:val="12"/>
              <w:szCs w:val="12"/>
              <w:lang w:val="en"/>
            </w:rPr>
            <w:t>1</w:t>
          </w:r>
          <w:r>
            <w:rPr>
              <w:color w:val="000000"/>
              <w:sz w:val="12"/>
              <w:szCs w:val="12"/>
              <w:lang w:val="en"/>
            </w:rPr>
            <w:fldChar w:fldCharType="end"/>
          </w:r>
          <w:r>
            <w:rPr>
              <w:color w:val="000000"/>
              <w:sz w:val="12"/>
              <w:szCs w:val="12"/>
              <w:lang w:val="en"/>
            </w:rPr>
            <w:t>/</w:t>
          </w:r>
          <w:r>
            <w:rPr>
              <w:color w:val="000000"/>
              <w:sz w:val="12"/>
              <w:szCs w:val="12"/>
              <w:lang w:val="en"/>
            </w:rPr>
            <w:fldChar w:fldCharType="begin"/>
          </w:r>
          <w:r>
            <w:rPr>
              <w:color w:val="000000"/>
              <w:sz w:val="12"/>
              <w:szCs w:val="12"/>
              <w:lang w:val="en"/>
            </w:rPr>
            <w:instrText xml:space="preserve">NUMPAGES \* MERGEFORMAT </w:instrText>
          </w:r>
          <w:r>
            <w:rPr>
              <w:color w:val="000000"/>
              <w:sz w:val="12"/>
              <w:szCs w:val="12"/>
              <w:lang w:val="en"/>
            </w:rPr>
            <w:fldChar w:fldCharType="separate"/>
          </w:r>
          <w:r>
            <w:rPr>
              <w:color w:val="000000"/>
              <w:sz w:val="12"/>
              <w:szCs w:val="12"/>
              <w:lang w:val="en"/>
            </w:rPr>
            <w:t>10</w:t>
          </w:r>
          <w:r>
            <w:rPr>
              <w:color w:val="000000"/>
              <w:sz w:val="12"/>
              <w:szCs w:val="12"/>
              <w:lang w:val="en"/>
            </w:rPr>
            <w:fldChar w:fldCharType="end"/>
          </w:r>
        </w:p>
      </w:tc>
    </w:tr>
  </w:tbl>
  <w:p w14:paraId="2C59D0A5" w14:textId="6FAE4E5B" w:rsidR="00C305F8" w:rsidRDefault="008A1DE9">
    <w:r>
      <w:rPr>
        <w:noProof/>
      </w:rPr>
      <mc:AlternateContent>
        <mc:Choice Requires="wps">
          <w:drawing>
            <wp:anchor distT="0" distB="0" distL="114300" distR="114300" simplePos="0" relativeHeight="251660288" behindDoc="0" locked="0" layoutInCell="0" allowOverlap="1" wp14:anchorId="1F10C059" wp14:editId="0B705660">
              <wp:simplePos x="0" y="0"/>
              <wp:positionH relativeFrom="margin">
                <wp:posOffset>-8890</wp:posOffset>
              </wp:positionH>
              <wp:positionV relativeFrom="margin">
                <wp:posOffset>-248285</wp:posOffset>
              </wp:positionV>
              <wp:extent cx="0" cy="89033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5E1487"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" o:allowincell="f" strokecolor="#a9a9a9">
              <w10:wrap anchorx="margin" anchory="margin"/>
            </v:line>
          </w:pict>
        </mc:Fallback>
      </mc:AlternateContent>
    </w:r>
    <w:r>
      <w:rPr>
        <w:noProof/>
      </w:rPr>
      <mc:AlternateContent>
        <mc:Choice Requires="wps">
          <w:drawing>
            <wp:anchor distT="0" distB="0" distL="114300" distR="114300" simplePos="0" relativeHeight="251661312" behindDoc="0" locked="0" layoutInCell="0" allowOverlap="1" wp14:anchorId="60AFCFE0" wp14:editId="703453E9">
              <wp:simplePos x="0" y="0"/>
              <wp:positionH relativeFrom="margin">
                <wp:posOffset>6979285</wp:posOffset>
              </wp:positionH>
              <wp:positionV relativeFrom="margin">
                <wp:posOffset>-248285</wp:posOffset>
              </wp:positionV>
              <wp:extent cx="0" cy="89033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665BD"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" o:allowincell="f" strokecolor="#a9a9a9">
              <w10:wrap anchorx="margin" anchory="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8265B" w14:textId="77777777" w:rsidR="00B22248" w:rsidRDefault="00B22248">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2B"/>
    <w:rsid w:val="00043A13"/>
    <w:rsid w:val="00171DD7"/>
    <w:rsid w:val="002000E3"/>
    <w:rsid w:val="002B4F1F"/>
    <w:rsid w:val="00376D25"/>
    <w:rsid w:val="0039723C"/>
    <w:rsid w:val="003D5BCF"/>
    <w:rsid w:val="0052642B"/>
    <w:rsid w:val="00533AB3"/>
    <w:rsid w:val="007F2EBE"/>
    <w:rsid w:val="00884218"/>
    <w:rsid w:val="008A1DE9"/>
    <w:rsid w:val="008D6CBD"/>
    <w:rsid w:val="00982115"/>
    <w:rsid w:val="00B22248"/>
    <w:rsid w:val="00B36F51"/>
    <w:rsid w:val="00C00500"/>
    <w:rsid w:val="00C14E0A"/>
    <w:rsid w:val="00C164B5"/>
    <w:rsid w:val="00C17118"/>
    <w:rsid w:val="00C305F8"/>
    <w:rsid w:val="00C90D2C"/>
    <w:rsid w:val="00D229B5"/>
    <w:rsid w:val="00D733BE"/>
    <w:rsid w:val="00E204EC"/>
    <w:rsid w:val="00E578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4084512"/>
  <w14:defaultImageDpi w14:val="0"/>
  <w15:docId w15:val="{57D921E1-7783-4660-A63C-F231F35A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2642B"/>
    <w:pPr>
      <w:tabs>
        <w:tab w:val="center" w:pos="4819"/>
        <w:tab w:val="right" w:pos="9638"/>
      </w:tabs>
    </w:pPr>
  </w:style>
  <w:style w:type="character" w:customStyle="1" w:styleId="IntestazioneCarattere">
    <w:name w:val="Intestazione Carattere"/>
    <w:basedOn w:val="Carpredefinitoparagrafo"/>
    <w:link w:val="Intestazione"/>
    <w:uiPriority w:val="99"/>
    <w:locked/>
    <w:rsid w:val="0052642B"/>
    <w:rPr>
      <w:rFonts w:ascii="Times New Roman" w:hAnsi="Times New Roman" w:cs="Times New Roman"/>
    </w:rPr>
  </w:style>
  <w:style w:type="paragraph" w:styleId="Pidipagina">
    <w:name w:val="footer"/>
    <w:basedOn w:val="Normale"/>
    <w:link w:val="PidipaginaCarattere"/>
    <w:uiPriority w:val="99"/>
    <w:unhideWhenUsed/>
    <w:rsid w:val="0052642B"/>
    <w:pPr>
      <w:tabs>
        <w:tab w:val="center" w:pos="4819"/>
        <w:tab w:val="right" w:pos="9638"/>
      </w:tabs>
    </w:pPr>
  </w:style>
  <w:style w:type="character" w:customStyle="1" w:styleId="PidipaginaCarattere">
    <w:name w:val="Piè di pagina Carattere"/>
    <w:basedOn w:val="Carpredefinitoparagrafo"/>
    <w:link w:val="Pidipagina"/>
    <w:uiPriority w:val="99"/>
    <w:locked/>
    <w:rsid w:val="0052642B"/>
    <w:rPr>
      <w:rFonts w:ascii="Times New Roman" w:hAnsi="Times New Roman" w:cs="Times New Roman"/>
    </w:rPr>
  </w:style>
  <w:style w:type="paragraph" w:styleId="NormaleWeb">
    <w:name w:val="Normal (Web)"/>
    <w:basedOn w:val="Normale"/>
    <w:uiPriority w:val="99"/>
    <w:unhideWhenUsed/>
    <w:rsid w:val="0052642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2230</Words>
  <Characters>12714</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6</cp:revision>
  <cp:lastPrinted>2023-01-11T08:24:00Z</cp:lastPrinted>
  <dcterms:created xsi:type="dcterms:W3CDTF">2023-01-11T08:07:00Z</dcterms:created>
  <dcterms:modified xsi:type="dcterms:W3CDTF">2023-01-11T08:24:00Z</dcterms:modified>
</cp:coreProperties>
</file>