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46A41" w14:textId="61F08CC2" w:rsidR="002E4025" w:rsidRPr="00DE3E1D" w:rsidRDefault="00CB360C" w:rsidP="00770C2E">
      <w:pPr>
        <w:spacing w:before="240" w:after="240" w:line="276" w:lineRule="auto"/>
        <w:jc w:val="center"/>
        <w:rPr>
          <w:rFonts w:ascii="Century Gothic" w:eastAsia="Alegreya" w:hAnsi="Century Gothic" w:cs="Alegreya"/>
          <w:b/>
          <w:bCs/>
          <w:sz w:val="24"/>
          <w:szCs w:val="24"/>
          <w:lang w:val="en-US"/>
        </w:rPr>
      </w:pPr>
      <w:r w:rsidRPr="00DE3E1D">
        <w:rPr>
          <w:lang w:val="en-US"/>
        </w:rPr>
        <w:drawing>
          <wp:anchor distT="0" distB="0" distL="114300" distR="114300" simplePos="0" relativeHeight="251661312" behindDoc="1" locked="0" layoutInCell="1" allowOverlap="1" wp14:anchorId="63846B3B" wp14:editId="1EC07D88">
            <wp:simplePos x="0" y="0"/>
            <wp:positionH relativeFrom="margin">
              <wp:align>left</wp:align>
            </wp:positionH>
            <wp:positionV relativeFrom="paragraph">
              <wp:posOffset>375285</wp:posOffset>
            </wp:positionV>
            <wp:extent cx="1079500" cy="556260"/>
            <wp:effectExtent l="0" t="0" r="6350" b="0"/>
            <wp:wrapNone/>
            <wp:docPr id="1954064629" name="Imagen 2" descr="Bienvenido a Eventos CUC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envenido a Eventos CUCEI"/>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649" r="12708"/>
                    <a:stretch/>
                  </pic:blipFill>
                  <pic:spPr bwMode="auto">
                    <a:xfrm>
                      <a:off x="0" y="0"/>
                      <a:ext cx="1079500" cy="556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4025" w:rsidRPr="00DE3E1D">
        <w:rPr>
          <w:lang w:val="en-US"/>
        </w:rPr>
        <w:drawing>
          <wp:anchor distT="0" distB="0" distL="114300" distR="114300" simplePos="0" relativeHeight="251662336" behindDoc="0" locked="0" layoutInCell="1" allowOverlap="1" wp14:anchorId="0945117C" wp14:editId="6454CB29">
            <wp:simplePos x="0" y="0"/>
            <wp:positionH relativeFrom="margin">
              <wp:align>right</wp:align>
            </wp:positionH>
            <wp:positionV relativeFrom="paragraph">
              <wp:posOffset>153671</wp:posOffset>
            </wp:positionV>
            <wp:extent cx="720000" cy="978004"/>
            <wp:effectExtent l="0" t="0" r="4445" b="0"/>
            <wp:wrapNone/>
            <wp:docPr id="7089986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9780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80F0A6" w14:textId="040D26AA" w:rsidR="002E4025" w:rsidRPr="00DE3E1D" w:rsidRDefault="00DE3E1D" w:rsidP="00770C2E">
      <w:pPr>
        <w:spacing w:before="240" w:after="240" w:line="276" w:lineRule="auto"/>
        <w:jc w:val="center"/>
        <w:rPr>
          <w:rFonts w:ascii="Helvetica" w:eastAsia="Alegreya" w:hAnsi="Helvetica" w:cs="Alegreya"/>
          <w:sz w:val="24"/>
          <w:szCs w:val="24"/>
          <w:lang w:val="en-US"/>
        </w:rPr>
      </w:pPr>
      <w:r w:rsidRPr="00DE3E1D">
        <w:rPr>
          <w:rFonts w:ascii="Helvetica" w:eastAsia="Alegreya" w:hAnsi="Helvetica" w:cs="Alegreya"/>
          <w:b/>
          <w:bCs/>
          <w:sz w:val="24"/>
          <w:szCs w:val="24"/>
          <w:lang w:val="en-US"/>
        </w:rPr>
        <w:t>University of Guadalajara</w:t>
      </w:r>
      <w:r w:rsidR="002E4025" w:rsidRPr="00DE3E1D">
        <w:rPr>
          <w:rFonts w:ascii="Helvetica" w:eastAsia="Alegreya" w:hAnsi="Helvetica" w:cs="Alegreya"/>
          <w:sz w:val="24"/>
          <w:szCs w:val="24"/>
          <w:lang w:val="en-US"/>
        </w:rPr>
        <w:t xml:space="preserve"> </w:t>
      </w:r>
    </w:p>
    <w:p w14:paraId="22B04B24" w14:textId="77777777" w:rsidR="00DE3E1D" w:rsidRPr="00DE3E1D" w:rsidRDefault="00DE3E1D" w:rsidP="00770C2E">
      <w:pPr>
        <w:spacing w:before="240" w:after="240" w:line="276" w:lineRule="auto"/>
        <w:jc w:val="center"/>
        <w:rPr>
          <w:rFonts w:ascii="Helvetica" w:eastAsia="Alegreya" w:hAnsi="Helvetica" w:cs="Alegreya"/>
          <w:sz w:val="24"/>
          <w:szCs w:val="24"/>
          <w:lang w:val="en-US"/>
        </w:rPr>
      </w:pPr>
    </w:p>
    <w:p w14:paraId="2DD6034E" w14:textId="3FFC7D87" w:rsidR="00CB360C" w:rsidRPr="00DE3E1D" w:rsidRDefault="00DE3E1D" w:rsidP="00770C2E">
      <w:pPr>
        <w:spacing w:before="240" w:after="240" w:line="276" w:lineRule="auto"/>
        <w:jc w:val="center"/>
        <w:rPr>
          <w:rFonts w:ascii="Helvetica" w:eastAsia="Alegreya" w:hAnsi="Helvetica" w:cs="Alegreya"/>
          <w:sz w:val="24"/>
          <w:szCs w:val="24"/>
          <w:lang w:val="en-US"/>
        </w:rPr>
      </w:pPr>
      <w:r w:rsidRPr="00DE3E1D">
        <w:rPr>
          <w:rFonts w:ascii="Helvetica" w:eastAsia="Alegreya" w:hAnsi="Helvetica" w:cs="Alegreya"/>
          <w:sz w:val="24"/>
          <w:szCs w:val="24"/>
          <w:lang w:val="en-US"/>
        </w:rPr>
        <w:t>University Center for Exact Sciences and Engineering</w:t>
      </w:r>
    </w:p>
    <w:p w14:paraId="66829C27" w14:textId="5DF8D37B" w:rsidR="002E4025" w:rsidRDefault="002E4025" w:rsidP="00770C2E">
      <w:pPr>
        <w:spacing w:before="240" w:after="240" w:line="276" w:lineRule="auto"/>
        <w:jc w:val="center"/>
        <w:rPr>
          <w:rFonts w:ascii="Helvetica" w:eastAsia="Alegreya" w:hAnsi="Helvetica" w:cs="Alegreya"/>
          <w:sz w:val="24"/>
          <w:szCs w:val="24"/>
          <w:lang w:val="en-US"/>
        </w:rPr>
      </w:pPr>
      <w:r w:rsidRPr="00DE3E1D">
        <w:rPr>
          <w:rFonts w:ascii="Helvetica" w:eastAsia="Alegreya" w:hAnsi="Helvetica" w:cs="Alegreya"/>
          <w:sz w:val="24"/>
          <w:szCs w:val="24"/>
          <w:lang w:val="en-US"/>
        </w:rPr>
        <w:t xml:space="preserve"> </w:t>
      </w:r>
    </w:p>
    <w:p w14:paraId="5CA223BF" w14:textId="77777777" w:rsidR="00DE3E1D" w:rsidRPr="00DE3E1D" w:rsidRDefault="00DE3E1D" w:rsidP="00770C2E">
      <w:pPr>
        <w:spacing w:before="240" w:after="240" w:line="276" w:lineRule="auto"/>
        <w:jc w:val="center"/>
        <w:rPr>
          <w:rFonts w:ascii="Helvetica" w:eastAsia="Alegreya" w:hAnsi="Helvetica" w:cs="Alegreya"/>
          <w:sz w:val="24"/>
          <w:szCs w:val="24"/>
          <w:lang w:val="en-US"/>
        </w:rPr>
      </w:pPr>
    </w:p>
    <w:p w14:paraId="0376A5A9" w14:textId="77777777" w:rsidR="00DE3E1D" w:rsidRPr="00DE3E1D" w:rsidRDefault="00DE3E1D" w:rsidP="00770C2E">
      <w:pPr>
        <w:spacing w:before="240" w:after="240" w:line="276" w:lineRule="auto"/>
        <w:jc w:val="center"/>
        <w:rPr>
          <w:rFonts w:ascii="Helvetica" w:eastAsia="Alegreya" w:hAnsi="Helvetica" w:cs="Alegreya"/>
          <w:b/>
          <w:sz w:val="24"/>
          <w:szCs w:val="24"/>
          <w:lang w:val="en-US"/>
        </w:rPr>
      </w:pPr>
      <w:r w:rsidRPr="00DE3E1D">
        <w:rPr>
          <w:rFonts w:ascii="Helvetica" w:eastAsia="Alegreya" w:hAnsi="Helvetica" w:cs="Alegreya"/>
          <w:b/>
          <w:sz w:val="24"/>
          <w:szCs w:val="24"/>
          <w:lang w:val="en-US"/>
        </w:rPr>
        <w:t>Industry Topics 1: Data Analysis and Visualization</w:t>
      </w:r>
    </w:p>
    <w:p w14:paraId="6C149072" w14:textId="77777777" w:rsidR="00DE3E1D" w:rsidRPr="00DE3E1D" w:rsidRDefault="00DE3E1D" w:rsidP="00770C2E">
      <w:pPr>
        <w:spacing w:before="240" w:after="240" w:line="276" w:lineRule="auto"/>
        <w:jc w:val="center"/>
        <w:rPr>
          <w:rFonts w:ascii="Helvetica" w:eastAsia="Alegreya" w:hAnsi="Helvetica" w:cs="Alegreya"/>
          <w:sz w:val="24"/>
          <w:szCs w:val="24"/>
          <w:lang w:val="en-US"/>
        </w:rPr>
      </w:pPr>
      <w:r w:rsidRPr="00DE3E1D">
        <w:rPr>
          <w:rFonts w:ascii="Helvetica" w:eastAsia="Alegreya" w:hAnsi="Helvetica" w:cs="Alegreya"/>
          <w:sz w:val="24"/>
          <w:szCs w:val="24"/>
          <w:lang w:val="en-US"/>
        </w:rPr>
        <w:t>MASTER'S IN APPLIED COMPUTING</w:t>
      </w:r>
    </w:p>
    <w:p w14:paraId="5A3743BD" w14:textId="07C6AE2C" w:rsidR="002E4025" w:rsidRPr="00DE3E1D" w:rsidRDefault="00DE3E1D" w:rsidP="00770C2E">
      <w:pPr>
        <w:spacing w:before="240" w:after="240" w:line="276" w:lineRule="auto"/>
        <w:jc w:val="center"/>
        <w:rPr>
          <w:rFonts w:ascii="Helvetica" w:eastAsia="Alegreya" w:hAnsi="Helvetica" w:cs="Alegreya"/>
          <w:sz w:val="24"/>
          <w:szCs w:val="24"/>
          <w:lang w:val="en-US"/>
        </w:rPr>
      </w:pPr>
      <w:r w:rsidRPr="00DE3E1D">
        <w:rPr>
          <w:rFonts w:ascii="Helvetica" w:eastAsia="Alegreya" w:hAnsi="Helvetica" w:cs="Alegreya"/>
          <w:sz w:val="24"/>
          <w:szCs w:val="24"/>
          <w:lang w:val="en-US"/>
        </w:rPr>
        <w:t>Dr. Fernando Wario Vázquez</w:t>
      </w:r>
    </w:p>
    <w:p w14:paraId="152E896C" w14:textId="77777777" w:rsidR="002E4025" w:rsidRDefault="002E4025" w:rsidP="00770C2E">
      <w:pPr>
        <w:spacing w:before="240" w:after="240" w:line="276" w:lineRule="auto"/>
        <w:jc w:val="center"/>
        <w:rPr>
          <w:rFonts w:ascii="Helvetica" w:eastAsia="Alegreya" w:hAnsi="Helvetica" w:cs="Alegreya"/>
          <w:sz w:val="24"/>
          <w:szCs w:val="24"/>
          <w:lang w:val="en-US"/>
        </w:rPr>
      </w:pPr>
      <w:r w:rsidRPr="00DE3E1D">
        <w:rPr>
          <w:rFonts w:ascii="Helvetica" w:eastAsia="Alegreya" w:hAnsi="Helvetica" w:cs="Alegreya"/>
          <w:sz w:val="24"/>
          <w:szCs w:val="24"/>
          <w:lang w:val="en-US"/>
        </w:rPr>
        <w:t xml:space="preserve"> </w:t>
      </w:r>
    </w:p>
    <w:p w14:paraId="2CAB7978" w14:textId="77777777" w:rsidR="00DE3E1D" w:rsidRPr="00DE3E1D" w:rsidRDefault="00DE3E1D" w:rsidP="00770C2E">
      <w:pPr>
        <w:spacing w:before="240" w:after="240" w:line="276" w:lineRule="auto"/>
        <w:jc w:val="center"/>
        <w:rPr>
          <w:rFonts w:ascii="Helvetica" w:eastAsia="Alegreya" w:hAnsi="Helvetica" w:cs="Alegreya"/>
          <w:sz w:val="24"/>
          <w:szCs w:val="24"/>
          <w:lang w:val="en-US"/>
        </w:rPr>
      </w:pPr>
    </w:p>
    <w:p w14:paraId="355AACF5" w14:textId="77777777" w:rsidR="002E4025" w:rsidRPr="00DE3E1D" w:rsidRDefault="002E4025" w:rsidP="00770C2E">
      <w:pPr>
        <w:spacing w:before="240" w:after="240" w:line="276" w:lineRule="auto"/>
        <w:jc w:val="center"/>
        <w:rPr>
          <w:rFonts w:ascii="Helvetica" w:eastAsia="Alegreya" w:hAnsi="Helvetica" w:cs="Alegreya"/>
          <w:sz w:val="24"/>
          <w:szCs w:val="24"/>
          <w:lang w:val="en-US"/>
        </w:rPr>
      </w:pPr>
    </w:p>
    <w:p w14:paraId="1A551082" w14:textId="39F5CDF9" w:rsidR="00484428" w:rsidRPr="00DE3E1D" w:rsidRDefault="00DE3E1D" w:rsidP="00770C2E">
      <w:pPr>
        <w:spacing w:before="240" w:after="240" w:line="276" w:lineRule="auto"/>
        <w:jc w:val="center"/>
        <w:rPr>
          <w:rFonts w:ascii="Helvetica" w:eastAsia="Alegreya" w:hAnsi="Helvetica" w:cs="Alegreya"/>
          <w:b/>
          <w:sz w:val="24"/>
          <w:szCs w:val="24"/>
          <w:lang w:val="en-US"/>
        </w:rPr>
      </w:pPr>
      <w:r w:rsidRPr="00DE3E1D">
        <w:rPr>
          <w:rFonts w:ascii="Helvetica" w:eastAsia="Alegreya" w:hAnsi="Helvetica" w:cs="Alegreya"/>
          <w:b/>
          <w:sz w:val="24"/>
          <w:szCs w:val="24"/>
          <w:lang w:val="en-US"/>
        </w:rPr>
        <w:t>Final Project Proposal</w:t>
      </w:r>
    </w:p>
    <w:p w14:paraId="32B61DAA" w14:textId="0D8C196F" w:rsidR="00DE3E1D" w:rsidRPr="00DE3E1D" w:rsidRDefault="00DE3E1D" w:rsidP="00770C2E">
      <w:pPr>
        <w:spacing w:before="240" w:after="240" w:line="276" w:lineRule="auto"/>
        <w:jc w:val="center"/>
        <w:rPr>
          <w:rFonts w:ascii="Helvetica" w:eastAsia="Alegreya" w:hAnsi="Helvetica" w:cs="Alegreya"/>
          <w:b/>
          <w:sz w:val="24"/>
          <w:szCs w:val="24"/>
          <w:lang w:val="en-US"/>
        </w:rPr>
      </w:pPr>
      <w:r w:rsidRPr="00DE3E1D">
        <w:rPr>
          <w:rFonts w:ascii="Helvetica" w:eastAsia="Alegreya" w:hAnsi="Helvetica" w:cs="Alegreya"/>
          <w:b/>
          <w:sz w:val="24"/>
          <w:szCs w:val="24"/>
          <w:lang w:val="en-US"/>
        </w:rPr>
        <w:t>Interactive Dashboard for Memory Test Analysis</w:t>
      </w:r>
    </w:p>
    <w:p w14:paraId="27C50557" w14:textId="4A7262FE" w:rsidR="00CB360C" w:rsidRPr="00DE3E1D" w:rsidRDefault="00DE3E1D" w:rsidP="00770C2E">
      <w:pPr>
        <w:spacing w:before="240" w:after="240" w:line="276" w:lineRule="auto"/>
        <w:jc w:val="center"/>
        <w:rPr>
          <w:rFonts w:ascii="Helvetica" w:eastAsia="Alegreya" w:hAnsi="Helvetica" w:cs="Alegreya"/>
          <w:b/>
          <w:sz w:val="24"/>
          <w:szCs w:val="24"/>
          <w:lang w:val="en-US"/>
        </w:rPr>
      </w:pPr>
      <w:r w:rsidRPr="00DE3E1D">
        <w:rPr>
          <w:rFonts w:ascii="Helvetica" w:eastAsia="Alegreya" w:hAnsi="Helvetica" w:cs="Alegreya"/>
          <w:sz w:val="24"/>
          <w:szCs w:val="24"/>
          <w:lang w:val="en-US"/>
        </w:rPr>
        <w:t>Presented by: Eng. Roberto José González</w:t>
      </w:r>
    </w:p>
    <w:p w14:paraId="7DDE8D1E" w14:textId="77777777" w:rsidR="002E4025" w:rsidRPr="00DE3E1D" w:rsidRDefault="002E4025" w:rsidP="00770C2E">
      <w:pPr>
        <w:spacing w:before="240" w:after="240" w:line="276" w:lineRule="auto"/>
        <w:jc w:val="right"/>
        <w:rPr>
          <w:rFonts w:ascii="Helvetica" w:eastAsia="Alegreya" w:hAnsi="Helvetica" w:cs="Alegreya"/>
          <w:sz w:val="24"/>
          <w:szCs w:val="24"/>
          <w:lang w:val="en-US"/>
        </w:rPr>
      </w:pPr>
    </w:p>
    <w:p w14:paraId="5DD8A06C" w14:textId="77777777" w:rsidR="002E4025" w:rsidRPr="00DE3E1D" w:rsidRDefault="002E4025" w:rsidP="00770C2E">
      <w:pPr>
        <w:spacing w:before="240" w:after="240" w:line="276" w:lineRule="auto"/>
        <w:jc w:val="right"/>
        <w:rPr>
          <w:rFonts w:ascii="Helvetica" w:eastAsia="Alegreya" w:hAnsi="Helvetica" w:cs="Alegreya"/>
          <w:sz w:val="24"/>
          <w:szCs w:val="24"/>
          <w:lang w:val="en-US"/>
        </w:rPr>
      </w:pPr>
      <w:r w:rsidRPr="00DE3E1D">
        <w:rPr>
          <w:rFonts w:ascii="Helvetica" w:eastAsia="Alegreya" w:hAnsi="Helvetica" w:cs="Alegreya"/>
          <w:sz w:val="24"/>
          <w:szCs w:val="24"/>
          <w:lang w:val="en-US"/>
        </w:rPr>
        <w:t xml:space="preserve"> </w:t>
      </w:r>
    </w:p>
    <w:p w14:paraId="5A8F380F" w14:textId="77777777" w:rsidR="002E4025" w:rsidRPr="00DE3E1D" w:rsidRDefault="002E4025" w:rsidP="00770C2E">
      <w:pPr>
        <w:spacing w:before="240" w:after="240" w:line="276" w:lineRule="auto"/>
        <w:jc w:val="right"/>
        <w:rPr>
          <w:rFonts w:ascii="Helvetica" w:eastAsia="Alegreya" w:hAnsi="Helvetica" w:cs="Alegreya"/>
          <w:sz w:val="24"/>
          <w:szCs w:val="24"/>
          <w:lang w:val="en-US"/>
        </w:rPr>
      </w:pPr>
      <w:r w:rsidRPr="00DE3E1D">
        <w:rPr>
          <w:rFonts w:ascii="Helvetica" w:eastAsia="Alegreya" w:hAnsi="Helvetica" w:cs="Alegreya"/>
          <w:sz w:val="24"/>
          <w:szCs w:val="24"/>
          <w:lang w:val="en-US"/>
        </w:rPr>
        <w:t xml:space="preserve"> </w:t>
      </w:r>
    </w:p>
    <w:p w14:paraId="436675B6" w14:textId="6CB05783" w:rsidR="002E4025" w:rsidRPr="00DE3E1D" w:rsidRDefault="002E4025" w:rsidP="00770C2E">
      <w:pPr>
        <w:spacing w:before="240" w:after="240" w:line="276" w:lineRule="auto"/>
        <w:jc w:val="right"/>
        <w:rPr>
          <w:rFonts w:ascii="Helvetica" w:eastAsia="Alegreya" w:hAnsi="Helvetica" w:cs="Alegreya"/>
          <w:sz w:val="24"/>
          <w:szCs w:val="24"/>
          <w:lang w:val="en-US"/>
        </w:rPr>
      </w:pPr>
      <w:r w:rsidRPr="00DE3E1D">
        <w:rPr>
          <w:rFonts w:ascii="Helvetica" w:eastAsia="Alegreya" w:hAnsi="Helvetica" w:cs="Alegreya"/>
          <w:b/>
          <w:sz w:val="24"/>
          <w:szCs w:val="24"/>
          <w:lang w:val="en-US"/>
        </w:rPr>
        <w:t>Gr</w:t>
      </w:r>
      <w:r w:rsidR="00DE3E1D" w:rsidRPr="00DE3E1D">
        <w:rPr>
          <w:rFonts w:ascii="Helvetica" w:eastAsia="Alegreya" w:hAnsi="Helvetica" w:cs="Alegreya"/>
          <w:b/>
          <w:sz w:val="24"/>
          <w:szCs w:val="24"/>
          <w:lang w:val="en-US"/>
        </w:rPr>
        <w:t>o</w:t>
      </w:r>
      <w:r w:rsidRPr="00DE3E1D">
        <w:rPr>
          <w:rFonts w:ascii="Helvetica" w:eastAsia="Alegreya" w:hAnsi="Helvetica" w:cs="Alegreya"/>
          <w:b/>
          <w:sz w:val="24"/>
          <w:szCs w:val="24"/>
          <w:lang w:val="en-US"/>
        </w:rPr>
        <w:t xml:space="preserve">up: </w:t>
      </w:r>
      <w:r w:rsidR="00DE3E1D" w:rsidRPr="00DE3E1D">
        <w:rPr>
          <w:rFonts w:ascii="Helvetica" w:eastAsia="Alegreya" w:hAnsi="Helvetica" w:cs="Alegreya"/>
          <w:sz w:val="24"/>
          <w:szCs w:val="24"/>
          <w:lang w:val="en-US"/>
        </w:rPr>
        <w:t>Industry Topics 1</w:t>
      </w:r>
      <w:r w:rsidR="00CB360C" w:rsidRPr="00DE3E1D">
        <w:rPr>
          <w:rFonts w:ascii="Helvetica" w:eastAsia="Alegreya" w:hAnsi="Helvetica" w:cs="Alegreya"/>
          <w:sz w:val="24"/>
          <w:szCs w:val="24"/>
          <w:lang w:val="en-US"/>
        </w:rPr>
        <w:t xml:space="preserve"> 2</w:t>
      </w:r>
      <w:r w:rsidR="00DE3E1D" w:rsidRPr="00DE3E1D">
        <w:rPr>
          <w:rFonts w:ascii="Helvetica" w:eastAsia="Alegreya" w:hAnsi="Helvetica" w:cs="Alegreya"/>
          <w:sz w:val="24"/>
          <w:szCs w:val="24"/>
          <w:lang w:val="en-US"/>
        </w:rPr>
        <w:t>5A</w:t>
      </w:r>
    </w:p>
    <w:p w14:paraId="45578986" w14:textId="02A61D9D" w:rsidR="002E4025" w:rsidRPr="00DE3E1D" w:rsidRDefault="002E4025" w:rsidP="00770C2E">
      <w:pPr>
        <w:spacing w:before="240" w:after="240" w:line="276" w:lineRule="auto"/>
        <w:jc w:val="center"/>
        <w:rPr>
          <w:rFonts w:ascii="Helvetica" w:eastAsia="Alegreya" w:hAnsi="Helvetica" w:cs="Alegreya"/>
          <w:sz w:val="24"/>
          <w:szCs w:val="24"/>
          <w:lang w:val="en-US"/>
        </w:rPr>
      </w:pPr>
      <w:r w:rsidRPr="00DE3E1D">
        <w:rPr>
          <w:rFonts w:ascii="Helvetica" w:eastAsia="Alegreya" w:hAnsi="Helvetica" w:cs="Alegreya"/>
          <w:sz w:val="24"/>
          <w:szCs w:val="24"/>
          <w:lang w:val="en-US"/>
        </w:rPr>
        <w:t xml:space="preserve"> </w:t>
      </w:r>
    </w:p>
    <w:p w14:paraId="503ABE38" w14:textId="77777777" w:rsidR="00CB360C" w:rsidRPr="00DE3E1D" w:rsidRDefault="00CB360C" w:rsidP="00770C2E">
      <w:pPr>
        <w:spacing w:before="240" w:after="240" w:line="276" w:lineRule="auto"/>
        <w:jc w:val="right"/>
        <w:rPr>
          <w:rFonts w:ascii="Helvetica" w:eastAsia="Alegreya" w:hAnsi="Helvetica" w:cs="Alegreya"/>
          <w:b/>
          <w:sz w:val="24"/>
          <w:szCs w:val="24"/>
          <w:lang w:val="en-US"/>
        </w:rPr>
      </w:pPr>
    </w:p>
    <w:p w14:paraId="12691316" w14:textId="6C63C81A" w:rsidR="00DE3E1D" w:rsidRDefault="00DE3E1D" w:rsidP="00DE3E1D">
      <w:pPr>
        <w:jc w:val="right"/>
        <w:rPr>
          <w:rFonts w:ascii="Helvetica" w:hAnsi="Helvetica"/>
          <w:b/>
          <w:bCs/>
          <w:lang w:val="en-US"/>
        </w:rPr>
      </w:pPr>
      <w:r w:rsidRPr="00DE3E1D">
        <w:rPr>
          <w:rFonts w:ascii="Helvetica" w:eastAsia="Alegreya" w:hAnsi="Helvetica" w:cs="Alegreya"/>
          <w:b/>
          <w:sz w:val="24"/>
          <w:szCs w:val="24"/>
          <w:lang w:val="en-US"/>
        </w:rPr>
        <w:t>Guadalajara, Jalisco, March 18, 2025.</w:t>
      </w:r>
    </w:p>
    <w:p w14:paraId="1014A261" w14:textId="77777777" w:rsidR="00DE3E1D" w:rsidRDefault="00DE3E1D">
      <w:pPr>
        <w:rPr>
          <w:rFonts w:ascii="Helvetica" w:hAnsi="Helvetica"/>
          <w:b/>
          <w:bCs/>
          <w:lang w:val="en-US"/>
        </w:rPr>
      </w:pPr>
      <w:r>
        <w:rPr>
          <w:rFonts w:ascii="Helvetica" w:hAnsi="Helvetica"/>
          <w:b/>
          <w:bCs/>
          <w:lang w:val="en-US"/>
        </w:rPr>
        <w:br w:type="page"/>
      </w:r>
    </w:p>
    <w:p w14:paraId="12C7F638" w14:textId="77777777" w:rsidR="00DE3E1D" w:rsidRDefault="00DE3E1D" w:rsidP="00DE3E1D">
      <w:pPr>
        <w:rPr>
          <w:rFonts w:ascii="Helvetica" w:eastAsia="Times New Roman" w:hAnsi="Helvetica" w:cs="Times New Roman"/>
          <w:sz w:val="24"/>
          <w:szCs w:val="24"/>
          <w:lang w:val="en-US" w:eastAsia="es-MX"/>
        </w:rPr>
      </w:pPr>
      <w:r w:rsidRPr="0013392D">
        <w:rPr>
          <w:rFonts w:ascii="Helvetica" w:eastAsia="Times New Roman" w:hAnsi="Helvetica" w:cs="Times New Roman"/>
          <w:b/>
          <w:bCs/>
          <w:sz w:val="24"/>
          <w:szCs w:val="24"/>
          <w:lang w:val="en-US" w:eastAsia="es-MX"/>
        </w:rPr>
        <w:lastRenderedPageBreak/>
        <w:t>Project Proposal:</w:t>
      </w:r>
      <w:r w:rsidRPr="00DE3E1D">
        <w:rPr>
          <w:rFonts w:ascii="Helvetica" w:eastAsia="Times New Roman" w:hAnsi="Helvetica" w:cs="Times New Roman"/>
          <w:sz w:val="24"/>
          <w:szCs w:val="24"/>
          <w:lang w:val="en-US" w:eastAsia="es-MX"/>
        </w:rPr>
        <w:t xml:space="preserve"> Interactive Dashboard for Memory Test Analysis</w:t>
      </w:r>
    </w:p>
    <w:p w14:paraId="16565079" w14:textId="77777777" w:rsidR="0013392D" w:rsidRPr="00DE3E1D" w:rsidRDefault="0013392D" w:rsidP="00DE3E1D">
      <w:pPr>
        <w:rPr>
          <w:rFonts w:ascii="Helvetica" w:eastAsia="Times New Roman" w:hAnsi="Helvetica" w:cs="Times New Roman"/>
          <w:sz w:val="24"/>
          <w:szCs w:val="24"/>
          <w:lang w:val="en-US" w:eastAsia="es-MX"/>
        </w:rPr>
      </w:pPr>
    </w:p>
    <w:p w14:paraId="1C3D88B4" w14:textId="1745EB1F" w:rsidR="00DE3E1D" w:rsidRPr="0013392D" w:rsidRDefault="00DE3E1D" w:rsidP="00DE3E1D">
      <w:pPr>
        <w:pStyle w:val="Prrafodelista"/>
        <w:numPr>
          <w:ilvl w:val="0"/>
          <w:numId w:val="12"/>
        </w:numPr>
        <w:rPr>
          <w:rFonts w:ascii="Helvetica" w:eastAsia="Times New Roman" w:hAnsi="Helvetica" w:cs="Times New Roman"/>
          <w:b/>
          <w:bCs/>
          <w:sz w:val="24"/>
          <w:szCs w:val="24"/>
          <w:lang w:val="en-US" w:eastAsia="es-MX"/>
        </w:rPr>
      </w:pPr>
      <w:r w:rsidRPr="0013392D">
        <w:rPr>
          <w:rFonts w:ascii="Helvetica" w:eastAsia="Times New Roman" w:hAnsi="Helvetica" w:cs="Times New Roman"/>
          <w:b/>
          <w:bCs/>
          <w:sz w:val="24"/>
          <w:szCs w:val="24"/>
          <w:lang w:val="en-US" w:eastAsia="es-MX"/>
        </w:rPr>
        <w:t>Introduction</w:t>
      </w:r>
    </w:p>
    <w:p w14:paraId="71105533" w14:textId="77777777" w:rsidR="00DE3E1D" w:rsidRDefault="00DE3E1D" w:rsidP="0013392D">
      <w:pPr>
        <w:ind w:left="708" w:firstLine="708"/>
        <w:jc w:val="both"/>
        <w:rPr>
          <w:rFonts w:ascii="Helvetica" w:eastAsia="Times New Roman" w:hAnsi="Helvetica" w:cs="Times New Roman"/>
          <w:sz w:val="24"/>
          <w:szCs w:val="24"/>
          <w:lang w:val="en-US" w:eastAsia="es-MX"/>
        </w:rPr>
      </w:pPr>
      <w:r w:rsidRPr="00DE3E1D">
        <w:rPr>
          <w:rFonts w:ascii="Helvetica" w:eastAsia="Times New Roman" w:hAnsi="Helvetica" w:cs="Times New Roman"/>
          <w:sz w:val="24"/>
          <w:szCs w:val="24"/>
          <w:lang w:val="en-US" w:eastAsia="es-MX"/>
        </w:rPr>
        <w:t>This project aims to develop an interactive dashboard that dynamically displays and analyzes data from a Kaggle dataset titled Memory Test on Drugged Islanders Data. The dataset records individuals who took memory tests before and after taking drugs, with key variables including personal information, demographic data, emotional state, drug dosage, and memory performance scores.</w:t>
      </w:r>
    </w:p>
    <w:p w14:paraId="3BF41774" w14:textId="77777777" w:rsidR="0013392D" w:rsidRPr="0013392D" w:rsidRDefault="0013392D" w:rsidP="0013392D">
      <w:pPr>
        <w:ind w:left="708" w:firstLine="708"/>
        <w:jc w:val="both"/>
        <w:rPr>
          <w:rFonts w:ascii="Helvetica" w:eastAsia="Times New Roman" w:hAnsi="Helvetica" w:cs="Times New Roman"/>
          <w:b/>
          <w:bCs/>
          <w:sz w:val="24"/>
          <w:szCs w:val="24"/>
          <w:lang w:val="en-US" w:eastAsia="es-MX"/>
        </w:rPr>
      </w:pPr>
    </w:p>
    <w:p w14:paraId="1AA18BE0" w14:textId="6C18240A" w:rsidR="00DE3E1D" w:rsidRPr="0013392D" w:rsidRDefault="00DE3E1D" w:rsidP="00A76E98">
      <w:pPr>
        <w:pStyle w:val="Prrafodelista"/>
        <w:numPr>
          <w:ilvl w:val="0"/>
          <w:numId w:val="12"/>
        </w:numPr>
        <w:rPr>
          <w:rFonts w:ascii="Helvetica" w:eastAsia="Times New Roman" w:hAnsi="Helvetica" w:cs="Times New Roman"/>
          <w:b/>
          <w:bCs/>
          <w:sz w:val="24"/>
          <w:szCs w:val="24"/>
          <w:lang w:val="en-US" w:eastAsia="es-MX"/>
        </w:rPr>
      </w:pPr>
      <w:r w:rsidRPr="0013392D">
        <w:rPr>
          <w:rFonts w:ascii="Helvetica" w:eastAsia="Times New Roman" w:hAnsi="Helvetica" w:cs="Times New Roman"/>
          <w:b/>
          <w:bCs/>
          <w:sz w:val="24"/>
          <w:szCs w:val="24"/>
          <w:lang w:val="en-US" w:eastAsia="es-MX"/>
        </w:rPr>
        <w:t>Objectives</w:t>
      </w:r>
    </w:p>
    <w:p w14:paraId="427FDE13" w14:textId="7B595B19" w:rsidR="00DE3E1D" w:rsidRPr="00A76E98" w:rsidRDefault="00DE3E1D" w:rsidP="00A76E98">
      <w:pPr>
        <w:pStyle w:val="Prrafodelista"/>
        <w:numPr>
          <w:ilvl w:val="0"/>
          <w:numId w:val="13"/>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Develop an interactive dashboard that meets the project requirements by allowing users to filter, visualize, and compute metrics from the dataset.</w:t>
      </w:r>
    </w:p>
    <w:p w14:paraId="3E77669B" w14:textId="24824563" w:rsidR="00DE3E1D" w:rsidRPr="00A76E98" w:rsidRDefault="00DE3E1D" w:rsidP="00A76E98">
      <w:pPr>
        <w:pStyle w:val="Prrafodelista"/>
        <w:numPr>
          <w:ilvl w:val="0"/>
          <w:numId w:val="13"/>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Enable in-depth data exploration by leveraging various dataset attributes.</w:t>
      </w:r>
    </w:p>
    <w:p w14:paraId="05A80AC6" w14:textId="5F797285" w:rsidR="00DE3E1D" w:rsidRDefault="00DE3E1D" w:rsidP="00A76E98">
      <w:pPr>
        <w:pStyle w:val="Prrafodelista"/>
        <w:numPr>
          <w:ilvl w:val="0"/>
          <w:numId w:val="13"/>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Present insights on how factors such as age, emotional state, drug type, and dosage impact memory test performance.</w:t>
      </w:r>
    </w:p>
    <w:p w14:paraId="5F7D5BC1" w14:textId="77777777" w:rsidR="0013392D" w:rsidRPr="0013392D" w:rsidRDefault="0013392D" w:rsidP="0013392D">
      <w:pPr>
        <w:ind w:left="708"/>
        <w:rPr>
          <w:rFonts w:ascii="Helvetica" w:eastAsia="Times New Roman" w:hAnsi="Helvetica" w:cs="Times New Roman"/>
          <w:sz w:val="24"/>
          <w:szCs w:val="24"/>
          <w:lang w:val="en-US" w:eastAsia="es-MX"/>
        </w:rPr>
      </w:pPr>
    </w:p>
    <w:p w14:paraId="4F13A652" w14:textId="77777777" w:rsidR="00A76E98" w:rsidRPr="0013392D" w:rsidRDefault="00DE3E1D" w:rsidP="00DE3E1D">
      <w:pPr>
        <w:pStyle w:val="Prrafodelista"/>
        <w:numPr>
          <w:ilvl w:val="0"/>
          <w:numId w:val="12"/>
        </w:numPr>
        <w:rPr>
          <w:rFonts w:ascii="Helvetica" w:eastAsia="Times New Roman" w:hAnsi="Helvetica" w:cs="Times New Roman"/>
          <w:b/>
          <w:bCs/>
          <w:sz w:val="24"/>
          <w:szCs w:val="24"/>
          <w:lang w:val="en-US" w:eastAsia="es-MX"/>
        </w:rPr>
      </w:pPr>
      <w:r w:rsidRPr="0013392D">
        <w:rPr>
          <w:rFonts w:ascii="Helvetica" w:eastAsia="Times New Roman" w:hAnsi="Helvetica" w:cs="Times New Roman"/>
          <w:b/>
          <w:bCs/>
          <w:sz w:val="24"/>
          <w:szCs w:val="24"/>
          <w:lang w:val="en-US" w:eastAsia="es-MX"/>
        </w:rPr>
        <w:t>Dataset Overview</w:t>
      </w:r>
    </w:p>
    <w:p w14:paraId="3A965CD3" w14:textId="70B0F0D2" w:rsidR="00DE3E1D" w:rsidRPr="00A76E98" w:rsidRDefault="00DE3E1D" w:rsidP="00A76E98">
      <w:pPr>
        <w:pStyle w:val="Prrafodelista"/>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The dataset includes the following columns:</w:t>
      </w:r>
    </w:p>
    <w:p w14:paraId="3573D715" w14:textId="21263725" w:rsidR="00DE3E1D" w:rsidRPr="00A76E98" w:rsidRDefault="00DE3E1D" w:rsidP="00A76E98">
      <w:pPr>
        <w:pStyle w:val="Prrafodelista"/>
        <w:numPr>
          <w:ilvl w:val="0"/>
          <w:numId w:val="14"/>
        </w:numPr>
        <w:rPr>
          <w:rFonts w:ascii="Helvetica" w:eastAsia="Times New Roman" w:hAnsi="Helvetica" w:cs="Times New Roman"/>
          <w:sz w:val="24"/>
          <w:szCs w:val="24"/>
          <w:lang w:val="en-US" w:eastAsia="es-MX"/>
        </w:rPr>
      </w:pPr>
      <w:proofErr w:type="spellStart"/>
      <w:r w:rsidRPr="00A76E98">
        <w:rPr>
          <w:rFonts w:ascii="Helvetica" w:eastAsia="Times New Roman" w:hAnsi="Helvetica" w:cs="Times New Roman"/>
          <w:sz w:val="24"/>
          <w:szCs w:val="24"/>
          <w:lang w:val="en-US" w:eastAsia="es-MX"/>
        </w:rPr>
        <w:t>first_name</w:t>
      </w:r>
      <w:proofErr w:type="spellEnd"/>
      <w:r w:rsidRPr="00A76E98">
        <w:rPr>
          <w:rFonts w:ascii="Helvetica" w:eastAsia="Times New Roman" w:hAnsi="Helvetica" w:cs="Times New Roman"/>
          <w:sz w:val="24"/>
          <w:szCs w:val="24"/>
          <w:lang w:val="en-US" w:eastAsia="es-MX"/>
        </w:rPr>
        <w:t xml:space="preserve"> &amp; </w:t>
      </w:r>
      <w:proofErr w:type="spellStart"/>
      <w:r w:rsidRPr="00A76E98">
        <w:rPr>
          <w:rFonts w:ascii="Helvetica" w:eastAsia="Times New Roman" w:hAnsi="Helvetica" w:cs="Times New Roman"/>
          <w:sz w:val="24"/>
          <w:szCs w:val="24"/>
          <w:lang w:val="en-US" w:eastAsia="es-MX"/>
        </w:rPr>
        <w:t>last_name</w:t>
      </w:r>
      <w:proofErr w:type="spellEnd"/>
      <w:r w:rsidRPr="00A76E98">
        <w:rPr>
          <w:rFonts w:ascii="Helvetica" w:eastAsia="Times New Roman" w:hAnsi="Helvetica" w:cs="Times New Roman"/>
          <w:sz w:val="24"/>
          <w:szCs w:val="24"/>
          <w:lang w:val="en-US" w:eastAsia="es-MX"/>
        </w:rPr>
        <w:t>: Personal identifiers (used for record keeping but not for direct analysis).</w:t>
      </w:r>
    </w:p>
    <w:p w14:paraId="380EFE98" w14:textId="6E83A850" w:rsidR="00DE3E1D" w:rsidRPr="00A76E98" w:rsidRDefault="00DE3E1D" w:rsidP="00A76E98">
      <w:pPr>
        <w:pStyle w:val="Prrafodelista"/>
        <w:numPr>
          <w:ilvl w:val="0"/>
          <w:numId w:val="14"/>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age: Participant's age.</w:t>
      </w:r>
    </w:p>
    <w:p w14:paraId="3249EF60" w14:textId="78C99754" w:rsidR="00DE3E1D" w:rsidRPr="00A76E98" w:rsidRDefault="00DE3E1D" w:rsidP="00A76E98">
      <w:pPr>
        <w:pStyle w:val="Prrafodelista"/>
        <w:numPr>
          <w:ilvl w:val="0"/>
          <w:numId w:val="14"/>
        </w:numPr>
        <w:rPr>
          <w:rFonts w:ascii="Helvetica" w:eastAsia="Times New Roman" w:hAnsi="Helvetica" w:cs="Times New Roman"/>
          <w:sz w:val="24"/>
          <w:szCs w:val="24"/>
          <w:lang w:val="en-US" w:eastAsia="es-MX"/>
        </w:rPr>
      </w:pPr>
      <w:proofErr w:type="spellStart"/>
      <w:r w:rsidRPr="00A76E98">
        <w:rPr>
          <w:rFonts w:ascii="Helvetica" w:eastAsia="Times New Roman" w:hAnsi="Helvetica" w:cs="Times New Roman"/>
          <w:sz w:val="24"/>
          <w:szCs w:val="24"/>
          <w:lang w:val="en-US" w:eastAsia="es-MX"/>
        </w:rPr>
        <w:t>Happy_Sad_group</w:t>
      </w:r>
      <w:proofErr w:type="spellEnd"/>
      <w:r w:rsidRPr="00A76E98">
        <w:rPr>
          <w:rFonts w:ascii="Helvetica" w:eastAsia="Times New Roman" w:hAnsi="Helvetica" w:cs="Times New Roman"/>
          <w:sz w:val="24"/>
          <w:szCs w:val="24"/>
          <w:lang w:val="en-US" w:eastAsia="es-MX"/>
        </w:rPr>
        <w:t>: Categorical variable indicating the participant's emotional state.</w:t>
      </w:r>
    </w:p>
    <w:p w14:paraId="59710DC4" w14:textId="0FFC79BD" w:rsidR="00DE3E1D" w:rsidRPr="00A76E98" w:rsidRDefault="00DE3E1D" w:rsidP="00A76E98">
      <w:pPr>
        <w:pStyle w:val="Prrafodelista"/>
        <w:numPr>
          <w:ilvl w:val="0"/>
          <w:numId w:val="14"/>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Dosage: Amount of the drug administered.</w:t>
      </w:r>
    </w:p>
    <w:p w14:paraId="6129F483" w14:textId="4BB4C522" w:rsidR="00DE3E1D" w:rsidRPr="00A76E98" w:rsidRDefault="00DE3E1D" w:rsidP="00A76E98">
      <w:pPr>
        <w:pStyle w:val="Prrafodelista"/>
        <w:numPr>
          <w:ilvl w:val="0"/>
          <w:numId w:val="14"/>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Drug: Name or type of drug taken.</w:t>
      </w:r>
    </w:p>
    <w:p w14:paraId="21963D67" w14:textId="7CF01471" w:rsidR="00DE3E1D" w:rsidRPr="00A76E98" w:rsidRDefault="00DE3E1D" w:rsidP="00A76E98">
      <w:pPr>
        <w:pStyle w:val="Prrafodelista"/>
        <w:numPr>
          <w:ilvl w:val="0"/>
          <w:numId w:val="14"/>
        </w:numPr>
        <w:rPr>
          <w:rFonts w:ascii="Helvetica" w:eastAsia="Times New Roman" w:hAnsi="Helvetica" w:cs="Times New Roman"/>
          <w:sz w:val="24"/>
          <w:szCs w:val="24"/>
          <w:lang w:val="en-US" w:eastAsia="es-MX"/>
        </w:rPr>
      </w:pPr>
      <w:proofErr w:type="spellStart"/>
      <w:r w:rsidRPr="00A76E98">
        <w:rPr>
          <w:rFonts w:ascii="Helvetica" w:eastAsia="Times New Roman" w:hAnsi="Helvetica" w:cs="Times New Roman"/>
          <w:sz w:val="24"/>
          <w:szCs w:val="24"/>
          <w:lang w:val="en-US" w:eastAsia="es-MX"/>
        </w:rPr>
        <w:t>Mem_Score_Before</w:t>
      </w:r>
      <w:proofErr w:type="spellEnd"/>
      <w:r w:rsidRPr="00A76E98">
        <w:rPr>
          <w:rFonts w:ascii="Helvetica" w:eastAsia="Times New Roman" w:hAnsi="Helvetica" w:cs="Times New Roman"/>
          <w:sz w:val="24"/>
          <w:szCs w:val="24"/>
          <w:lang w:val="en-US" w:eastAsia="es-MX"/>
        </w:rPr>
        <w:t>: Memory test score before drug consumption.</w:t>
      </w:r>
    </w:p>
    <w:p w14:paraId="1BBE5CE8" w14:textId="29B4165D" w:rsidR="00DE3E1D" w:rsidRPr="00A76E98" w:rsidRDefault="00DE3E1D" w:rsidP="00A76E98">
      <w:pPr>
        <w:pStyle w:val="Prrafodelista"/>
        <w:numPr>
          <w:ilvl w:val="0"/>
          <w:numId w:val="14"/>
        </w:numPr>
        <w:rPr>
          <w:rFonts w:ascii="Helvetica" w:eastAsia="Times New Roman" w:hAnsi="Helvetica" w:cs="Times New Roman"/>
          <w:sz w:val="24"/>
          <w:szCs w:val="24"/>
          <w:lang w:val="en-US" w:eastAsia="es-MX"/>
        </w:rPr>
      </w:pPr>
      <w:proofErr w:type="spellStart"/>
      <w:r w:rsidRPr="00A76E98">
        <w:rPr>
          <w:rFonts w:ascii="Helvetica" w:eastAsia="Times New Roman" w:hAnsi="Helvetica" w:cs="Times New Roman"/>
          <w:sz w:val="24"/>
          <w:szCs w:val="24"/>
          <w:lang w:val="en-US" w:eastAsia="es-MX"/>
        </w:rPr>
        <w:t>Mem_Score_After</w:t>
      </w:r>
      <w:proofErr w:type="spellEnd"/>
      <w:r w:rsidRPr="00A76E98">
        <w:rPr>
          <w:rFonts w:ascii="Helvetica" w:eastAsia="Times New Roman" w:hAnsi="Helvetica" w:cs="Times New Roman"/>
          <w:sz w:val="24"/>
          <w:szCs w:val="24"/>
          <w:lang w:val="en-US" w:eastAsia="es-MX"/>
        </w:rPr>
        <w:t>: Memory test score after drug consumption.</w:t>
      </w:r>
    </w:p>
    <w:p w14:paraId="70FEE481" w14:textId="05936DC4" w:rsidR="00DE3E1D" w:rsidRDefault="00DE3E1D" w:rsidP="00A76E98">
      <w:pPr>
        <w:pStyle w:val="Prrafodelista"/>
        <w:numPr>
          <w:ilvl w:val="0"/>
          <w:numId w:val="14"/>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Diff: The difference between the before and after scores, representing the change in memory performance.</w:t>
      </w:r>
    </w:p>
    <w:p w14:paraId="71BE9230" w14:textId="77777777" w:rsidR="0013392D" w:rsidRPr="0013392D" w:rsidRDefault="0013392D" w:rsidP="0013392D">
      <w:pPr>
        <w:ind w:left="708"/>
        <w:rPr>
          <w:rFonts w:ascii="Helvetica" w:eastAsia="Times New Roman" w:hAnsi="Helvetica" w:cs="Times New Roman"/>
          <w:sz w:val="24"/>
          <w:szCs w:val="24"/>
          <w:lang w:val="en-US" w:eastAsia="es-MX"/>
        </w:rPr>
      </w:pPr>
    </w:p>
    <w:p w14:paraId="10E21C28" w14:textId="77777777" w:rsidR="00A76E98" w:rsidRPr="0013392D" w:rsidRDefault="00A76E98" w:rsidP="00DE3E1D">
      <w:pPr>
        <w:pStyle w:val="Prrafodelista"/>
        <w:numPr>
          <w:ilvl w:val="0"/>
          <w:numId w:val="12"/>
        </w:numPr>
        <w:rPr>
          <w:rFonts w:ascii="Helvetica" w:eastAsia="Times New Roman" w:hAnsi="Helvetica" w:cs="Times New Roman"/>
          <w:b/>
          <w:bCs/>
          <w:sz w:val="24"/>
          <w:szCs w:val="24"/>
          <w:lang w:val="en-US" w:eastAsia="es-MX"/>
        </w:rPr>
      </w:pPr>
      <w:r w:rsidRPr="0013392D">
        <w:rPr>
          <w:rFonts w:ascii="Helvetica" w:eastAsia="Times New Roman" w:hAnsi="Helvetica" w:cs="Times New Roman"/>
          <w:b/>
          <w:bCs/>
          <w:sz w:val="24"/>
          <w:szCs w:val="24"/>
          <w:lang w:val="en-US" w:eastAsia="es-MX"/>
        </w:rPr>
        <w:t>D</w:t>
      </w:r>
      <w:r w:rsidR="00DE3E1D" w:rsidRPr="0013392D">
        <w:rPr>
          <w:rFonts w:ascii="Helvetica" w:eastAsia="Times New Roman" w:hAnsi="Helvetica" w:cs="Times New Roman"/>
          <w:b/>
          <w:bCs/>
          <w:sz w:val="24"/>
          <w:szCs w:val="24"/>
          <w:lang w:val="en-US" w:eastAsia="es-MX"/>
        </w:rPr>
        <w:t>ashboard Structure</w:t>
      </w:r>
    </w:p>
    <w:p w14:paraId="4299BD1A" w14:textId="1A5D85C8" w:rsidR="00DE3E1D" w:rsidRPr="00A76E98" w:rsidRDefault="00DE3E1D" w:rsidP="00A76E98">
      <w:pPr>
        <w:pStyle w:val="Prrafodelista"/>
        <w:rPr>
          <w:rFonts w:ascii="Helvetica" w:eastAsia="Times New Roman" w:hAnsi="Helvetica" w:cs="Times New Roman"/>
          <w:i/>
          <w:iCs/>
          <w:sz w:val="24"/>
          <w:szCs w:val="24"/>
          <w:lang w:val="en-US" w:eastAsia="es-MX"/>
        </w:rPr>
      </w:pPr>
      <w:r w:rsidRPr="00A76E98">
        <w:rPr>
          <w:rFonts w:ascii="Helvetica" w:eastAsia="Times New Roman" w:hAnsi="Helvetica" w:cs="Times New Roman"/>
          <w:i/>
          <w:iCs/>
          <w:sz w:val="24"/>
          <w:szCs w:val="24"/>
          <w:lang w:val="en-US" w:eastAsia="es-MX"/>
        </w:rPr>
        <w:t>Layer 1 – Parameters Menu:</w:t>
      </w:r>
    </w:p>
    <w:p w14:paraId="1EF8607E" w14:textId="4B63A54E" w:rsidR="00DE3E1D" w:rsidRPr="00A76E98" w:rsidRDefault="00DE3E1D" w:rsidP="00A76E98">
      <w:pPr>
        <w:pStyle w:val="Prrafodelista"/>
        <w:numPr>
          <w:ilvl w:val="0"/>
          <w:numId w:val="15"/>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A filtering panel will allow users to modify the dataset by selecting parameters such as age range, emotional state (Happy/Sad), drug type, and dosage.</w:t>
      </w:r>
    </w:p>
    <w:p w14:paraId="399A97A4" w14:textId="7308F038" w:rsidR="00DE3E1D" w:rsidRPr="00A76E98" w:rsidRDefault="00DE3E1D" w:rsidP="00A76E98">
      <w:pPr>
        <w:pStyle w:val="Prrafodelista"/>
        <w:numPr>
          <w:ilvl w:val="0"/>
          <w:numId w:val="15"/>
        </w:numPr>
        <w:rPr>
          <w:rFonts w:ascii="Helvetica" w:eastAsia="Times New Roman" w:hAnsi="Helvetica" w:cs="Times New Roman"/>
          <w:sz w:val="24"/>
          <w:szCs w:val="24"/>
          <w:lang w:val="en-US" w:eastAsia="es-MX"/>
        </w:rPr>
      </w:pPr>
      <w:r w:rsidRPr="00A76E98">
        <w:rPr>
          <w:rFonts w:ascii="Helvetica" w:eastAsia="Times New Roman" w:hAnsi="Helvetica" w:cs="Times New Roman"/>
          <w:sz w:val="24"/>
          <w:szCs w:val="24"/>
          <w:lang w:val="en-US" w:eastAsia="es-MX"/>
        </w:rPr>
        <w:t>Filters will also let users choose specific metrics like memory scores before and after drug consumption or the computed difference (Diff).</w:t>
      </w:r>
    </w:p>
    <w:p w14:paraId="7AB84E8F" w14:textId="77777777" w:rsidR="00DE3E1D" w:rsidRPr="0013392D" w:rsidRDefault="00DE3E1D" w:rsidP="0013392D">
      <w:pPr>
        <w:pStyle w:val="Prrafodelista"/>
        <w:rPr>
          <w:rFonts w:ascii="Helvetica" w:eastAsia="Times New Roman" w:hAnsi="Helvetica" w:cs="Times New Roman"/>
          <w:i/>
          <w:iCs/>
          <w:sz w:val="24"/>
          <w:szCs w:val="24"/>
          <w:lang w:val="en-US" w:eastAsia="es-MX"/>
        </w:rPr>
      </w:pPr>
      <w:r w:rsidRPr="0013392D">
        <w:rPr>
          <w:rFonts w:ascii="Helvetica" w:eastAsia="Times New Roman" w:hAnsi="Helvetica" w:cs="Times New Roman"/>
          <w:i/>
          <w:iCs/>
          <w:sz w:val="24"/>
          <w:szCs w:val="24"/>
          <w:lang w:val="en-US" w:eastAsia="es-MX"/>
        </w:rPr>
        <w:lastRenderedPageBreak/>
        <w:t>Layer 2 – Graphical Representation of Source Data:</w:t>
      </w:r>
    </w:p>
    <w:p w14:paraId="0BAAB7F1" w14:textId="0AB38229" w:rsidR="00DE3E1D" w:rsidRPr="00DE3E1D" w:rsidRDefault="00DE3E1D" w:rsidP="0013392D">
      <w:pPr>
        <w:pStyle w:val="Prrafodelista"/>
        <w:numPr>
          <w:ilvl w:val="0"/>
          <w:numId w:val="15"/>
        </w:numPr>
        <w:rPr>
          <w:rFonts w:ascii="Helvetica" w:eastAsia="Times New Roman" w:hAnsi="Helvetica" w:cs="Times New Roman"/>
          <w:sz w:val="24"/>
          <w:szCs w:val="24"/>
          <w:lang w:val="en-US" w:eastAsia="es-MX"/>
        </w:rPr>
      </w:pPr>
      <w:r w:rsidRPr="00DE3E1D">
        <w:rPr>
          <w:rFonts w:ascii="Helvetica" w:eastAsia="Times New Roman" w:hAnsi="Helvetica" w:cs="Times New Roman"/>
          <w:sz w:val="24"/>
          <w:szCs w:val="24"/>
          <w:lang w:val="en-US" w:eastAsia="es-MX"/>
        </w:rPr>
        <w:t>The dashboard will provide interactive visualizations such as heat maps and line charts to display memory performance.</w:t>
      </w:r>
    </w:p>
    <w:p w14:paraId="6C4635BF" w14:textId="6AE53143" w:rsidR="0013392D" w:rsidRPr="0013392D" w:rsidRDefault="00DE3E1D" w:rsidP="0013392D">
      <w:pPr>
        <w:pStyle w:val="Prrafodelista"/>
        <w:numPr>
          <w:ilvl w:val="0"/>
          <w:numId w:val="15"/>
        </w:numPr>
        <w:rPr>
          <w:rFonts w:ascii="Helvetica" w:eastAsia="Times New Roman" w:hAnsi="Helvetica" w:cs="Times New Roman"/>
          <w:sz w:val="24"/>
          <w:szCs w:val="24"/>
          <w:lang w:val="en-US" w:eastAsia="es-MX"/>
        </w:rPr>
      </w:pPr>
      <w:r w:rsidRPr="00DE3E1D">
        <w:rPr>
          <w:rFonts w:ascii="Helvetica" w:eastAsia="Times New Roman" w:hAnsi="Helvetica" w:cs="Times New Roman"/>
          <w:sz w:val="24"/>
          <w:szCs w:val="24"/>
          <w:lang w:val="en-US" w:eastAsia="es-MX"/>
        </w:rPr>
        <w:t>For example, a heat map could show variations in the Diff metric across different ages and drug dosages, while line graphs could illustrate trends in memory scores before and after drug consumption</w:t>
      </w:r>
      <w:r w:rsidR="0013392D">
        <w:rPr>
          <w:rFonts w:ascii="Helvetica" w:eastAsia="Times New Roman" w:hAnsi="Helvetica" w:cs="Times New Roman"/>
          <w:sz w:val="24"/>
          <w:szCs w:val="24"/>
          <w:lang w:val="en-US" w:eastAsia="es-MX"/>
        </w:rPr>
        <w:t>.</w:t>
      </w:r>
    </w:p>
    <w:p w14:paraId="76FCEE50" w14:textId="77777777" w:rsidR="00DE3E1D" w:rsidRPr="0013392D" w:rsidRDefault="00DE3E1D" w:rsidP="0013392D">
      <w:pPr>
        <w:pStyle w:val="Prrafodelista"/>
        <w:rPr>
          <w:rFonts w:ascii="Helvetica" w:eastAsia="Times New Roman" w:hAnsi="Helvetica" w:cs="Times New Roman"/>
          <w:i/>
          <w:iCs/>
          <w:sz w:val="24"/>
          <w:szCs w:val="24"/>
          <w:lang w:val="en-US" w:eastAsia="es-MX"/>
        </w:rPr>
      </w:pPr>
      <w:r w:rsidRPr="0013392D">
        <w:rPr>
          <w:rFonts w:ascii="Helvetica" w:eastAsia="Times New Roman" w:hAnsi="Helvetica" w:cs="Times New Roman"/>
          <w:i/>
          <w:iCs/>
          <w:sz w:val="24"/>
          <w:szCs w:val="24"/>
          <w:lang w:val="en-US" w:eastAsia="es-MX"/>
        </w:rPr>
        <w:t>Layer 3 – Metrics Control Panel:</w:t>
      </w:r>
    </w:p>
    <w:p w14:paraId="604F774F" w14:textId="0B7996BC" w:rsidR="00DE3E1D" w:rsidRPr="00DE3E1D" w:rsidRDefault="00DE3E1D" w:rsidP="0013392D">
      <w:pPr>
        <w:pStyle w:val="Prrafodelista"/>
        <w:numPr>
          <w:ilvl w:val="0"/>
          <w:numId w:val="15"/>
        </w:numPr>
        <w:rPr>
          <w:rFonts w:ascii="Helvetica" w:eastAsia="Times New Roman" w:hAnsi="Helvetica" w:cs="Times New Roman"/>
          <w:sz w:val="24"/>
          <w:szCs w:val="24"/>
          <w:lang w:val="en-US" w:eastAsia="es-MX"/>
        </w:rPr>
      </w:pPr>
      <w:r w:rsidRPr="00DE3E1D">
        <w:rPr>
          <w:rFonts w:ascii="Helvetica" w:eastAsia="Times New Roman" w:hAnsi="Helvetica" w:cs="Times New Roman"/>
          <w:sz w:val="24"/>
          <w:szCs w:val="24"/>
          <w:lang w:val="en-US" w:eastAsia="es-MX"/>
        </w:rPr>
        <w:t>A dedicated control panel will compute and display key metrics, such as the average memory score improvement (Diff), distribution of scores, and correlation analyses between variables (e.g., age versus Diff or dosage versus Diff).</w:t>
      </w:r>
    </w:p>
    <w:p w14:paraId="63A10277" w14:textId="38B4593A" w:rsidR="00DE3E1D" w:rsidRPr="00DE3E1D" w:rsidRDefault="00DE3E1D" w:rsidP="0013392D">
      <w:pPr>
        <w:pStyle w:val="Prrafodelista"/>
        <w:numPr>
          <w:ilvl w:val="0"/>
          <w:numId w:val="15"/>
        </w:numPr>
        <w:rPr>
          <w:rFonts w:ascii="Helvetica" w:eastAsia="Times New Roman" w:hAnsi="Helvetica" w:cs="Times New Roman"/>
          <w:sz w:val="24"/>
          <w:szCs w:val="24"/>
          <w:lang w:val="en-US" w:eastAsia="es-MX"/>
        </w:rPr>
      </w:pPr>
      <w:r w:rsidRPr="00DE3E1D">
        <w:rPr>
          <w:rFonts w:ascii="Helvetica" w:eastAsia="Times New Roman" w:hAnsi="Helvetica" w:cs="Times New Roman"/>
          <w:sz w:val="24"/>
          <w:szCs w:val="24"/>
          <w:lang w:val="en-US" w:eastAsia="es-MX"/>
        </w:rPr>
        <w:t>Graphical representations (e.g., histograms, scatter plots) will aid in understanding the relationships among variables.</w:t>
      </w:r>
    </w:p>
    <w:p w14:paraId="5329A694" w14:textId="77777777" w:rsidR="00DE3E1D" w:rsidRPr="00DE3E1D" w:rsidRDefault="00DE3E1D" w:rsidP="00DE3E1D">
      <w:pPr>
        <w:rPr>
          <w:rFonts w:ascii="Helvetica" w:eastAsia="Times New Roman" w:hAnsi="Helvetica" w:cs="Times New Roman"/>
          <w:sz w:val="24"/>
          <w:szCs w:val="24"/>
          <w:lang w:val="en-US" w:eastAsia="es-MX"/>
        </w:rPr>
      </w:pPr>
    </w:p>
    <w:sectPr w:rsidR="00DE3E1D" w:rsidRPr="00DE3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legreya">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F63"/>
    <w:multiLevelType w:val="hybridMultilevel"/>
    <w:tmpl w:val="C4D250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E004E6"/>
    <w:multiLevelType w:val="multilevel"/>
    <w:tmpl w:val="4C4C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697A"/>
    <w:multiLevelType w:val="hybridMultilevel"/>
    <w:tmpl w:val="9BC446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56C57A6"/>
    <w:multiLevelType w:val="multilevel"/>
    <w:tmpl w:val="7CB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011D6"/>
    <w:multiLevelType w:val="multilevel"/>
    <w:tmpl w:val="DA6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66A22"/>
    <w:multiLevelType w:val="multilevel"/>
    <w:tmpl w:val="CEF4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0776C"/>
    <w:multiLevelType w:val="multilevel"/>
    <w:tmpl w:val="63E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A0EB2"/>
    <w:multiLevelType w:val="multilevel"/>
    <w:tmpl w:val="CA6A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A51FA"/>
    <w:multiLevelType w:val="multilevel"/>
    <w:tmpl w:val="62F60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97475"/>
    <w:multiLevelType w:val="multilevel"/>
    <w:tmpl w:val="F08E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E1729"/>
    <w:multiLevelType w:val="multilevel"/>
    <w:tmpl w:val="6926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453A9"/>
    <w:multiLevelType w:val="multilevel"/>
    <w:tmpl w:val="8C3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E0EA9"/>
    <w:multiLevelType w:val="hybridMultilevel"/>
    <w:tmpl w:val="3AE4C94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7C452440"/>
    <w:multiLevelType w:val="hybridMultilevel"/>
    <w:tmpl w:val="A2B2F27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7D60234D"/>
    <w:multiLevelType w:val="multilevel"/>
    <w:tmpl w:val="F356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58368">
    <w:abstractNumId w:val="7"/>
  </w:num>
  <w:num w:numId="2" w16cid:durableId="1718120530">
    <w:abstractNumId w:val="4"/>
  </w:num>
  <w:num w:numId="3" w16cid:durableId="2025931792">
    <w:abstractNumId w:val="9"/>
  </w:num>
  <w:num w:numId="4" w16cid:durableId="1243838195">
    <w:abstractNumId w:val="8"/>
  </w:num>
  <w:num w:numId="5" w16cid:durableId="1316838170">
    <w:abstractNumId w:val="1"/>
  </w:num>
  <w:num w:numId="6" w16cid:durableId="1103889199">
    <w:abstractNumId w:val="5"/>
  </w:num>
  <w:num w:numId="7" w16cid:durableId="247154888">
    <w:abstractNumId w:val="3"/>
  </w:num>
  <w:num w:numId="8" w16cid:durableId="887423820">
    <w:abstractNumId w:val="11"/>
  </w:num>
  <w:num w:numId="9" w16cid:durableId="2072341167">
    <w:abstractNumId w:val="6"/>
  </w:num>
  <w:num w:numId="10" w16cid:durableId="1424913457">
    <w:abstractNumId w:val="14"/>
  </w:num>
  <w:num w:numId="11" w16cid:durableId="527790736">
    <w:abstractNumId w:val="10"/>
  </w:num>
  <w:num w:numId="12" w16cid:durableId="2010935817">
    <w:abstractNumId w:val="0"/>
  </w:num>
  <w:num w:numId="13" w16cid:durableId="1644697213">
    <w:abstractNumId w:val="12"/>
  </w:num>
  <w:num w:numId="14" w16cid:durableId="402216679">
    <w:abstractNumId w:val="2"/>
  </w:num>
  <w:num w:numId="15" w16cid:durableId="3753986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25"/>
    <w:rsid w:val="00026133"/>
    <w:rsid w:val="000D4100"/>
    <w:rsid w:val="0013392D"/>
    <w:rsid w:val="001902F7"/>
    <w:rsid w:val="001E231B"/>
    <w:rsid w:val="002B7C0D"/>
    <w:rsid w:val="002D0DAD"/>
    <w:rsid w:val="002E259A"/>
    <w:rsid w:val="002E3C0A"/>
    <w:rsid w:val="002E4025"/>
    <w:rsid w:val="00373247"/>
    <w:rsid w:val="003C289B"/>
    <w:rsid w:val="00401B27"/>
    <w:rsid w:val="00484428"/>
    <w:rsid w:val="00494DCC"/>
    <w:rsid w:val="0060722B"/>
    <w:rsid w:val="00703AEB"/>
    <w:rsid w:val="007221E2"/>
    <w:rsid w:val="00725B61"/>
    <w:rsid w:val="00770C2E"/>
    <w:rsid w:val="007854EB"/>
    <w:rsid w:val="00891039"/>
    <w:rsid w:val="00910E8C"/>
    <w:rsid w:val="00A76E98"/>
    <w:rsid w:val="00CB360C"/>
    <w:rsid w:val="00D21DE7"/>
    <w:rsid w:val="00DE3E1D"/>
    <w:rsid w:val="00E76D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2AB6"/>
  <w15:chartTrackingRefBased/>
  <w15:docId w15:val="{27A80B60-AD6F-4A0E-81C2-1A470AC7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28"/>
    <w:rPr>
      <w:kern w:val="0"/>
      <w14:ligatures w14:val="none"/>
    </w:rPr>
  </w:style>
  <w:style w:type="paragraph" w:styleId="Ttulo1">
    <w:name w:val="heading 1"/>
    <w:basedOn w:val="Normal"/>
    <w:next w:val="Normal"/>
    <w:link w:val="Ttulo1Car"/>
    <w:uiPriority w:val="9"/>
    <w:qFormat/>
    <w:rsid w:val="002E4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4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40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40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40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40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40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40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40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40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40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40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40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40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40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40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40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4025"/>
    <w:rPr>
      <w:rFonts w:eastAsiaTheme="majorEastAsia" w:cstheme="majorBidi"/>
      <w:color w:val="272727" w:themeColor="text1" w:themeTint="D8"/>
    </w:rPr>
  </w:style>
  <w:style w:type="paragraph" w:styleId="Ttulo">
    <w:name w:val="Title"/>
    <w:basedOn w:val="Normal"/>
    <w:next w:val="Normal"/>
    <w:link w:val="TtuloCar"/>
    <w:uiPriority w:val="10"/>
    <w:qFormat/>
    <w:rsid w:val="002E4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40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40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40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4025"/>
    <w:pPr>
      <w:spacing w:before="160"/>
      <w:jc w:val="center"/>
    </w:pPr>
    <w:rPr>
      <w:i/>
      <w:iCs/>
      <w:color w:val="404040" w:themeColor="text1" w:themeTint="BF"/>
    </w:rPr>
  </w:style>
  <w:style w:type="character" w:customStyle="1" w:styleId="CitaCar">
    <w:name w:val="Cita Car"/>
    <w:basedOn w:val="Fuentedeprrafopredeter"/>
    <w:link w:val="Cita"/>
    <w:uiPriority w:val="29"/>
    <w:rsid w:val="002E4025"/>
    <w:rPr>
      <w:i/>
      <w:iCs/>
      <w:color w:val="404040" w:themeColor="text1" w:themeTint="BF"/>
    </w:rPr>
  </w:style>
  <w:style w:type="paragraph" w:styleId="Prrafodelista">
    <w:name w:val="List Paragraph"/>
    <w:basedOn w:val="Normal"/>
    <w:uiPriority w:val="34"/>
    <w:qFormat/>
    <w:rsid w:val="002E4025"/>
    <w:pPr>
      <w:ind w:left="720"/>
      <w:contextualSpacing/>
    </w:pPr>
  </w:style>
  <w:style w:type="character" w:styleId="nfasisintenso">
    <w:name w:val="Intense Emphasis"/>
    <w:basedOn w:val="Fuentedeprrafopredeter"/>
    <w:uiPriority w:val="21"/>
    <w:qFormat/>
    <w:rsid w:val="002E4025"/>
    <w:rPr>
      <w:i/>
      <w:iCs/>
      <w:color w:val="0F4761" w:themeColor="accent1" w:themeShade="BF"/>
    </w:rPr>
  </w:style>
  <w:style w:type="paragraph" w:styleId="Citadestacada">
    <w:name w:val="Intense Quote"/>
    <w:basedOn w:val="Normal"/>
    <w:next w:val="Normal"/>
    <w:link w:val="CitadestacadaCar"/>
    <w:uiPriority w:val="30"/>
    <w:qFormat/>
    <w:rsid w:val="002E4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4025"/>
    <w:rPr>
      <w:i/>
      <w:iCs/>
      <w:color w:val="0F4761" w:themeColor="accent1" w:themeShade="BF"/>
    </w:rPr>
  </w:style>
  <w:style w:type="character" w:styleId="Referenciaintensa">
    <w:name w:val="Intense Reference"/>
    <w:basedOn w:val="Fuentedeprrafopredeter"/>
    <w:uiPriority w:val="32"/>
    <w:qFormat/>
    <w:rsid w:val="002E4025"/>
    <w:rPr>
      <w:b/>
      <w:bCs/>
      <w:smallCaps/>
      <w:color w:val="0F4761" w:themeColor="accent1" w:themeShade="BF"/>
      <w:spacing w:val="5"/>
    </w:rPr>
  </w:style>
  <w:style w:type="paragraph" w:styleId="NormalWeb">
    <w:name w:val="Normal (Web)"/>
    <w:basedOn w:val="Normal"/>
    <w:uiPriority w:val="99"/>
    <w:unhideWhenUsed/>
    <w:rsid w:val="00CB36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B360C"/>
    <w:rPr>
      <w:b/>
      <w:bCs/>
    </w:rPr>
  </w:style>
  <w:style w:type="character" w:styleId="Hipervnculo">
    <w:name w:val="Hyperlink"/>
    <w:basedOn w:val="Fuentedeprrafopredeter"/>
    <w:uiPriority w:val="99"/>
    <w:unhideWhenUsed/>
    <w:rsid w:val="00484428"/>
    <w:rPr>
      <w:color w:val="467886" w:themeColor="hyperlink"/>
      <w:u w:val="single"/>
    </w:rPr>
  </w:style>
  <w:style w:type="character" w:styleId="Mencinsinresolver">
    <w:name w:val="Unresolved Mention"/>
    <w:basedOn w:val="Fuentedeprrafopredeter"/>
    <w:uiPriority w:val="99"/>
    <w:semiHidden/>
    <w:unhideWhenUsed/>
    <w:rsid w:val="00484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86073">
      <w:bodyDiv w:val="1"/>
      <w:marLeft w:val="0"/>
      <w:marRight w:val="0"/>
      <w:marTop w:val="0"/>
      <w:marBottom w:val="0"/>
      <w:divBdr>
        <w:top w:val="none" w:sz="0" w:space="0" w:color="auto"/>
        <w:left w:val="none" w:sz="0" w:space="0" w:color="auto"/>
        <w:bottom w:val="none" w:sz="0" w:space="0" w:color="auto"/>
        <w:right w:val="none" w:sz="0" w:space="0" w:color="auto"/>
      </w:divBdr>
    </w:div>
    <w:div w:id="391930195">
      <w:bodyDiv w:val="1"/>
      <w:marLeft w:val="0"/>
      <w:marRight w:val="0"/>
      <w:marTop w:val="0"/>
      <w:marBottom w:val="0"/>
      <w:divBdr>
        <w:top w:val="none" w:sz="0" w:space="0" w:color="auto"/>
        <w:left w:val="none" w:sz="0" w:space="0" w:color="auto"/>
        <w:bottom w:val="none" w:sz="0" w:space="0" w:color="auto"/>
        <w:right w:val="none" w:sz="0" w:space="0" w:color="auto"/>
      </w:divBdr>
      <w:divsChild>
        <w:div w:id="436677756">
          <w:marLeft w:val="0"/>
          <w:marRight w:val="0"/>
          <w:marTop w:val="0"/>
          <w:marBottom w:val="0"/>
          <w:divBdr>
            <w:top w:val="none" w:sz="0" w:space="0" w:color="auto"/>
            <w:left w:val="none" w:sz="0" w:space="0" w:color="auto"/>
            <w:bottom w:val="none" w:sz="0" w:space="0" w:color="auto"/>
            <w:right w:val="none" w:sz="0" w:space="0" w:color="auto"/>
          </w:divBdr>
          <w:divsChild>
            <w:div w:id="707145398">
              <w:marLeft w:val="0"/>
              <w:marRight w:val="0"/>
              <w:marTop w:val="0"/>
              <w:marBottom w:val="0"/>
              <w:divBdr>
                <w:top w:val="none" w:sz="0" w:space="0" w:color="auto"/>
                <w:left w:val="none" w:sz="0" w:space="0" w:color="auto"/>
                <w:bottom w:val="none" w:sz="0" w:space="0" w:color="auto"/>
                <w:right w:val="none" w:sz="0" w:space="0" w:color="auto"/>
              </w:divBdr>
              <w:divsChild>
                <w:div w:id="61372249">
                  <w:marLeft w:val="0"/>
                  <w:marRight w:val="0"/>
                  <w:marTop w:val="0"/>
                  <w:marBottom w:val="0"/>
                  <w:divBdr>
                    <w:top w:val="none" w:sz="0" w:space="0" w:color="auto"/>
                    <w:left w:val="none" w:sz="0" w:space="0" w:color="auto"/>
                    <w:bottom w:val="none" w:sz="0" w:space="0" w:color="auto"/>
                    <w:right w:val="none" w:sz="0" w:space="0" w:color="auto"/>
                  </w:divBdr>
                  <w:divsChild>
                    <w:div w:id="831680813">
                      <w:marLeft w:val="0"/>
                      <w:marRight w:val="0"/>
                      <w:marTop w:val="0"/>
                      <w:marBottom w:val="0"/>
                      <w:divBdr>
                        <w:top w:val="none" w:sz="0" w:space="0" w:color="auto"/>
                        <w:left w:val="none" w:sz="0" w:space="0" w:color="auto"/>
                        <w:bottom w:val="none" w:sz="0" w:space="0" w:color="auto"/>
                        <w:right w:val="none" w:sz="0" w:space="0" w:color="auto"/>
                      </w:divBdr>
                      <w:divsChild>
                        <w:div w:id="1771655061">
                          <w:marLeft w:val="0"/>
                          <w:marRight w:val="0"/>
                          <w:marTop w:val="0"/>
                          <w:marBottom w:val="0"/>
                          <w:divBdr>
                            <w:top w:val="none" w:sz="0" w:space="0" w:color="auto"/>
                            <w:left w:val="none" w:sz="0" w:space="0" w:color="auto"/>
                            <w:bottom w:val="none" w:sz="0" w:space="0" w:color="auto"/>
                            <w:right w:val="none" w:sz="0" w:space="0" w:color="auto"/>
                          </w:divBdr>
                          <w:divsChild>
                            <w:div w:id="2344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171259">
      <w:bodyDiv w:val="1"/>
      <w:marLeft w:val="0"/>
      <w:marRight w:val="0"/>
      <w:marTop w:val="0"/>
      <w:marBottom w:val="0"/>
      <w:divBdr>
        <w:top w:val="none" w:sz="0" w:space="0" w:color="auto"/>
        <w:left w:val="none" w:sz="0" w:space="0" w:color="auto"/>
        <w:bottom w:val="none" w:sz="0" w:space="0" w:color="auto"/>
        <w:right w:val="none" w:sz="0" w:space="0" w:color="auto"/>
      </w:divBdr>
      <w:divsChild>
        <w:div w:id="740257036">
          <w:marLeft w:val="0"/>
          <w:marRight w:val="0"/>
          <w:marTop w:val="0"/>
          <w:marBottom w:val="0"/>
          <w:divBdr>
            <w:top w:val="none" w:sz="0" w:space="0" w:color="auto"/>
            <w:left w:val="none" w:sz="0" w:space="0" w:color="auto"/>
            <w:bottom w:val="none" w:sz="0" w:space="0" w:color="auto"/>
            <w:right w:val="none" w:sz="0" w:space="0" w:color="auto"/>
          </w:divBdr>
          <w:divsChild>
            <w:div w:id="1324167740">
              <w:marLeft w:val="0"/>
              <w:marRight w:val="0"/>
              <w:marTop w:val="0"/>
              <w:marBottom w:val="0"/>
              <w:divBdr>
                <w:top w:val="none" w:sz="0" w:space="0" w:color="auto"/>
                <w:left w:val="none" w:sz="0" w:space="0" w:color="auto"/>
                <w:bottom w:val="none" w:sz="0" w:space="0" w:color="auto"/>
                <w:right w:val="none" w:sz="0" w:space="0" w:color="auto"/>
              </w:divBdr>
              <w:divsChild>
                <w:div w:id="71856615">
                  <w:marLeft w:val="0"/>
                  <w:marRight w:val="0"/>
                  <w:marTop w:val="0"/>
                  <w:marBottom w:val="0"/>
                  <w:divBdr>
                    <w:top w:val="none" w:sz="0" w:space="0" w:color="auto"/>
                    <w:left w:val="none" w:sz="0" w:space="0" w:color="auto"/>
                    <w:bottom w:val="none" w:sz="0" w:space="0" w:color="auto"/>
                    <w:right w:val="none" w:sz="0" w:space="0" w:color="auto"/>
                  </w:divBdr>
                  <w:divsChild>
                    <w:div w:id="2039307654">
                      <w:marLeft w:val="0"/>
                      <w:marRight w:val="0"/>
                      <w:marTop w:val="0"/>
                      <w:marBottom w:val="0"/>
                      <w:divBdr>
                        <w:top w:val="none" w:sz="0" w:space="0" w:color="auto"/>
                        <w:left w:val="none" w:sz="0" w:space="0" w:color="auto"/>
                        <w:bottom w:val="none" w:sz="0" w:space="0" w:color="auto"/>
                        <w:right w:val="none" w:sz="0" w:space="0" w:color="auto"/>
                      </w:divBdr>
                      <w:divsChild>
                        <w:div w:id="2067294849">
                          <w:marLeft w:val="0"/>
                          <w:marRight w:val="0"/>
                          <w:marTop w:val="0"/>
                          <w:marBottom w:val="0"/>
                          <w:divBdr>
                            <w:top w:val="none" w:sz="0" w:space="0" w:color="auto"/>
                            <w:left w:val="none" w:sz="0" w:space="0" w:color="auto"/>
                            <w:bottom w:val="none" w:sz="0" w:space="0" w:color="auto"/>
                            <w:right w:val="none" w:sz="0" w:space="0" w:color="auto"/>
                          </w:divBdr>
                          <w:divsChild>
                            <w:div w:id="10084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080585">
      <w:bodyDiv w:val="1"/>
      <w:marLeft w:val="0"/>
      <w:marRight w:val="0"/>
      <w:marTop w:val="0"/>
      <w:marBottom w:val="0"/>
      <w:divBdr>
        <w:top w:val="none" w:sz="0" w:space="0" w:color="auto"/>
        <w:left w:val="none" w:sz="0" w:space="0" w:color="auto"/>
        <w:bottom w:val="none" w:sz="0" w:space="0" w:color="auto"/>
        <w:right w:val="none" w:sz="0" w:space="0" w:color="auto"/>
      </w:divBdr>
    </w:div>
    <w:div w:id="1151404689">
      <w:bodyDiv w:val="1"/>
      <w:marLeft w:val="0"/>
      <w:marRight w:val="0"/>
      <w:marTop w:val="0"/>
      <w:marBottom w:val="0"/>
      <w:divBdr>
        <w:top w:val="none" w:sz="0" w:space="0" w:color="auto"/>
        <w:left w:val="none" w:sz="0" w:space="0" w:color="auto"/>
        <w:bottom w:val="none" w:sz="0" w:space="0" w:color="auto"/>
        <w:right w:val="none" w:sz="0" w:space="0" w:color="auto"/>
      </w:divBdr>
    </w:div>
    <w:div w:id="1276056499">
      <w:bodyDiv w:val="1"/>
      <w:marLeft w:val="0"/>
      <w:marRight w:val="0"/>
      <w:marTop w:val="0"/>
      <w:marBottom w:val="0"/>
      <w:divBdr>
        <w:top w:val="none" w:sz="0" w:space="0" w:color="auto"/>
        <w:left w:val="none" w:sz="0" w:space="0" w:color="auto"/>
        <w:bottom w:val="none" w:sz="0" w:space="0" w:color="auto"/>
        <w:right w:val="none" w:sz="0" w:space="0" w:color="auto"/>
      </w:divBdr>
      <w:divsChild>
        <w:div w:id="1754932879">
          <w:marLeft w:val="0"/>
          <w:marRight w:val="0"/>
          <w:marTop w:val="0"/>
          <w:marBottom w:val="0"/>
          <w:divBdr>
            <w:top w:val="none" w:sz="0" w:space="0" w:color="auto"/>
            <w:left w:val="none" w:sz="0" w:space="0" w:color="auto"/>
            <w:bottom w:val="none" w:sz="0" w:space="0" w:color="auto"/>
            <w:right w:val="none" w:sz="0" w:space="0" w:color="auto"/>
          </w:divBdr>
          <w:divsChild>
            <w:div w:id="1990790458">
              <w:marLeft w:val="0"/>
              <w:marRight w:val="0"/>
              <w:marTop w:val="0"/>
              <w:marBottom w:val="0"/>
              <w:divBdr>
                <w:top w:val="none" w:sz="0" w:space="0" w:color="auto"/>
                <w:left w:val="none" w:sz="0" w:space="0" w:color="auto"/>
                <w:bottom w:val="none" w:sz="0" w:space="0" w:color="auto"/>
                <w:right w:val="none" w:sz="0" w:space="0" w:color="auto"/>
              </w:divBdr>
              <w:divsChild>
                <w:div w:id="129250167">
                  <w:marLeft w:val="0"/>
                  <w:marRight w:val="0"/>
                  <w:marTop w:val="0"/>
                  <w:marBottom w:val="0"/>
                  <w:divBdr>
                    <w:top w:val="none" w:sz="0" w:space="0" w:color="auto"/>
                    <w:left w:val="none" w:sz="0" w:space="0" w:color="auto"/>
                    <w:bottom w:val="none" w:sz="0" w:space="0" w:color="auto"/>
                    <w:right w:val="none" w:sz="0" w:space="0" w:color="auto"/>
                  </w:divBdr>
                  <w:divsChild>
                    <w:div w:id="517543297">
                      <w:marLeft w:val="0"/>
                      <w:marRight w:val="0"/>
                      <w:marTop w:val="0"/>
                      <w:marBottom w:val="0"/>
                      <w:divBdr>
                        <w:top w:val="none" w:sz="0" w:space="0" w:color="auto"/>
                        <w:left w:val="none" w:sz="0" w:space="0" w:color="auto"/>
                        <w:bottom w:val="none" w:sz="0" w:space="0" w:color="auto"/>
                        <w:right w:val="none" w:sz="0" w:space="0" w:color="auto"/>
                      </w:divBdr>
                      <w:divsChild>
                        <w:div w:id="1509324672">
                          <w:marLeft w:val="0"/>
                          <w:marRight w:val="0"/>
                          <w:marTop w:val="0"/>
                          <w:marBottom w:val="0"/>
                          <w:divBdr>
                            <w:top w:val="none" w:sz="0" w:space="0" w:color="auto"/>
                            <w:left w:val="none" w:sz="0" w:space="0" w:color="auto"/>
                            <w:bottom w:val="none" w:sz="0" w:space="0" w:color="auto"/>
                            <w:right w:val="none" w:sz="0" w:space="0" w:color="auto"/>
                          </w:divBdr>
                          <w:divsChild>
                            <w:div w:id="6785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839509">
      <w:bodyDiv w:val="1"/>
      <w:marLeft w:val="0"/>
      <w:marRight w:val="0"/>
      <w:marTop w:val="0"/>
      <w:marBottom w:val="0"/>
      <w:divBdr>
        <w:top w:val="none" w:sz="0" w:space="0" w:color="auto"/>
        <w:left w:val="none" w:sz="0" w:space="0" w:color="auto"/>
        <w:bottom w:val="none" w:sz="0" w:space="0" w:color="auto"/>
        <w:right w:val="none" w:sz="0" w:space="0" w:color="auto"/>
      </w:divBdr>
    </w:div>
    <w:div w:id="1382705061">
      <w:bodyDiv w:val="1"/>
      <w:marLeft w:val="0"/>
      <w:marRight w:val="0"/>
      <w:marTop w:val="0"/>
      <w:marBottom w:val="0"/>
      <w:divBdr>
        <w:top w:val="none" w:sz="0" w:space="0" w:color="auto"/>
        <w:left w:val="none" w:sz="0" w:space="0" w:color="auto"/>
        <w:bottom w:val="none" w:sz="0" w:space="0" w:color="auto"/>
        <w:right w:val="none" w:sz="0" w:space="0" w:color="auto"/>
      </w:divBdr>
    </w:div>
    <w:div w:id="1747457613">
      <w:bodyDiv w:val="1"/>
      <w:marLeft w:val="0"/>
      <w:marRight w:val="0"/>
      <w:marTop w:val="0"/>
      <w:marBottom w:val="0"/>
      <w:divBdr>
        <w:top w:val="none" w:sz="0" w:space="0" w:color="auto"/>
        <w:left w:val="none" w:sz="0" w:space="0" w:color="auto"/>
        <w:bottom w:val="none" w:sz="0" w:space="0" w:color="auto"/>
        <w:right w:val="none" w:sz="0" w:space="0" w:color="auto"/>
      </w:divBdr>
    </w:div>
    <w:div w:id="1918128380">
      <w:bodyDiv w:val="1"/>
      <w:marLeft w:val="0"/>
      <w:marRight w:val="0"/>
      <w:marTop w:val="0"/>
      <w:marBottom w:val="0"/>
      <w:divBdr>
        <w:top w:val="none" w:sz="0" w:space="0" w:color="auto"/>
        <w:left w:val="none" w:sz="0" w:space="0" w:color="auto"/>
        <w:bottom w:val="none" w:sz="0" w:space="0" w:color="auto"/>
        <w:right w:val="none" w:sz="0" w:space="0" w:color="auto"/>
      </w:divBdr>
    </w:div>
    <w:div w:id="20452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6A62-065A-49FE-9E19-1F53F886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440</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Jose Gonzalez</dc:creator>
  <cp:keywords/>
  <dc:description/>
  <cp:lastModifiedBy>Roberto Jose Gonzalez</cp:lastModifiedBy>
  <cp:revision>22</cp:revision>
  <dcterms:created xsi:type="dcterms:W3CDTF">2024-09-14T01:17:00Z</dcterms:created>
  <dcterms:modified xsi:type="dcterms:W3CDTF">2025-03-19T05:01:00Z</dcterms:modified>
</cp:coreProperties>
</file>