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7FFA3" w14:textId="77777777" w:rsidR="00207F82" w:rsidRDefault="00207F82">
      <w:pPr>
        <w:spacing w:after="0" w:line="276" w:lineRule="auto"/>
        <w:jc w:val="center"/>
        <w:rPr>
          <w:rFonts w:ascii="Petrov Sans-Trial Light" w:eastAsia="Petrov Sans-Trial Light" w:hAnsi="Petrov Sans-Trial Light" w:cs="Petrov Sans-Trial Light"/>
          <w:b/>
          <w:sz w:val="24"/>
          <w:szCs w:val="24"/>
        </w:rPr>
      </w:pPr>
    </w:p>
    <w:p w14:paraId="28B6FC7D" w14:textId="77777777" w:rsidR="00207F82" w:rsidRDefault="003F2CA7">
      <w:pPr>
        <w:spacing w:after="0" w:line="276" w:lineRule="auto"/>
        <w:jc w:val="center"/>
        <w:rPr>
          <w:rFonts w:ascii="Petrov Sans-Trial Light" w:eastAsia="Petrov Sans-Trial Light" w:hAnsi="Petrov Sans-Trial Light" w:cs="Petrov Sans-Trial Light"/>
          <w:b/>
          <w:sz w:val="24"/>
          <w:szCs w:val="24"/>
        </w:rPr>
      </w:pPr>
      <w:r>
        <w:rPr>
          <w:rFonts w:ascii="Petrov Sans-Trial Light" w:eastAsia="Petrov Sans-Trial Light" w:hAnsi="Petrov Sans-Trial Light" w:cs="Petrov Sans-Trial Light"/>
          <w:b/>
          <w:sz w:val="24"/>
          <w:szCs w:val="24"/>
        </w:rPr>
        <w:t xml:space="preserve">TERMOS E CONDIÇÕES GERAIS DOS SERVIÇOS SEU FIADOR </w:t>
      </w:r>
    </w:p>
    <w:p w14:paraId="0F010D06" w14:textId="77777777" w:rsidR="00207F82" w:rsidRDefault="003F2CA7">
      <w:pPr>
        <w:spacing w:after="0" w:line="276" w:lineRule="auto"/>
        <w:jc w:val="center"/>
        <w:rPr>
          <w:rFonts w:ascii="Petrov Sans-Trial Light" w:eastAsia="Petrov Sans-Trial Light" w:hAnsi="Petrov Sans-Trial Light" w:cs="Petrov Sans-Trial Light"/>
          <w:b/>
          <w:sz w:val="24"/>
          <w:szCs w:val="24"/>
        </w:rPr>
      </w:pPr>
      <w:r>
        <w:rPr>
          <w:rFonts w:ascii="Petrov Sans-Trial Light" w:eastAsia="Petrov Sans-Trial Light" w:hAnsi="Petrov Sans-Trial Light" w:cs="Petrov Sans-Trial Light"/>
          <w:b/>
          <w:sz w:val="24"/>
          <w:szCs w:val="24"/>
        </w:rPr>
        <w:t>JUNTO AO PARCEIRO: IMOBILIÁRIA E/OU CORRETOR DE IMÓVEIS</w:t>
      </w:r>
    </w:p>
    <w:p w14:paraId="365D48D7" w14:textId="77777777" w:rsidR="00207F82" w:rsidRDefault="00207F82">
      <w:pPr>
        <w:spacing w:after="0" w:line="276" w:lineRule="auto"/>
        <w:jc w:val="both"/>
        <w:rPr>
          <w:rFonts w:ascii="Petrov Sans-Trial Light" w:eastAsia="Petrov Sans-Trial Light" w:hAnsi="Petrov Sans-Trial Light" w:cs="Petrov Sans-Trial Light"/>
        </w:rPr>
      </w:pPr>
    </w:p>
    <w:p w14:paraId="33C039A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Pelo presente instrumento, a garantidora desta locação, SEU FIADOR SERVIÇOS FINANCEIROS LTDA., pessoa jurídica de direito privado, </w:t>
      </w:r>
      <w:r>
        <w:rPr>
          <w:rFonts w:ascii="Petrov Sans-Trial Light" w:eastAsia="Petrov Sans-Trial Light" w:hAnsi="Petrov Sans-Trial Light" w:cs="Petrov Sans-Trial Light"/>
        </w:rPr>
        <w:t xml:space="preserve">inscrita no CNPJ/MF sob o n. 50.049.884/0001-47, com sede na cidade de São José do Rio Preto, Estado de São Paulo, na Avenida Emílio Trevisan, n. 655, 8º andar, sala 803, Bom Jardim, CEP 15084-067 (doravante “SEU FIADOR”), apresenta os “Termos e Condições </w:t>
      </w:r>
      <w:r>
        <w:rPr>
          <w:rFonts w:ascii="Petrov Sans-Trial Light" w:eastAsia="Petrov Sans-Trial Light" w:hAnsi="Petrov Sans-Trial Light" w:cs="Petrov Sans-Trial Light"/>
        </w:rPr>
        <w:t>Gerais dos Serviços” SEU FIADOR.</w:t>
      </w:r>
    </w:p>
    <w:p w14:paraId="70704B1A" w14:textId="77777777" w:rsidR="00207F82" w:rsidRDefault="00207F82">
      <w:pPr>
        <w:spacing w:after="0" w:line="276" w:lineRule="auto"/>
        <w:jc w:val="both"/>
        <w:rPr>
          <w:rFonts w:ascii="Petrov Sans-Trial Light" w:eastAsia="Petrov Sans-Trial Light" w:hAnsi="Petrov Sans-Trial Light" w:cs="Petrov Sans-Trial Light"/>
        </w:rPr>
      </w:pPr>
    </w:p>
    <w:p w14:paraId="1EFE0E52" w14:textId="77777777" w:rsidR="00207F82" w:rsidRDefault="003F2CA7">
      <w:pPr>
        <w:spacing w:after="0" w:line="276" w:lineRule="auto"/>
        <w:jc w:val="both"/>
        <w:rPr>
          <w:rFonts w:ascii="Petrov Sans-Trial Light" w:eastAsia="Petrov Sans-Trial Light" w:hAnsi="Petrov Sans-Trial Light" w:cs="Petrov Sans-Trial Light"/>
          <w:color w:val="4CB4E7"/>
        </w:rPr>
      </w:pPr>
      <w:r>
        <w:rPr>
          <w:rFonts w:ascii="Petrov Sans-Trial Light" w:eastAsia="Petrov Sans-Trial Light" w:hAnsi="Petrov Sans-Trial Light" w:cs="Petrov Sans-Trial Light"/>
        </w:rPr>
        <w:t>A assinatura deste instrumento significa que o parceiro está de acordo com os termos e condições a seguir expostos, estando sujeito a eles por toda a vigência da contratação dos serviços SEU FIADOR a partir de então.</w:t>
      </w:r>
    </w:p>
    <w:p w14:paraId="13782C98" w14:textId="77777777" w:rsidR="00207F82" w:rsidRDefault="00207F82">
      <w:pPr>
        <w:spacing w:after="0" w:line="276" w:lineRule="auto"/>
        <w:jc w:val="both"/>
        <w:rPr>
          <w:rFonts w:ascii="Petrov Sans-Trial Light" w:eastAsia="Petrov Sans-Trial Light" w:hAnsi="Petrov Sans-Trial Light" w:cs="Petrov Sans-Trial Light"/>
          <w:color w:val="4CB4E7"/>
        </w:rPr>
      </w:pPr>
    </w:p>
    <w:p w14:paraId="04537DAB"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TERM</w:t>
      </w:r>
      <w:r>
        <w:rPr>
          <w:rFonts w:ascii="Petrov Sans-Trial Light" w:eastAsia="Petrov Sans-Trial Light" w:hAnsi="Petrov Sans-Trial Light" w:cs="Petrov Sans-Trial Light"/>
          <w:b/>
        </w:rPr>
        <w:t>OS TÉCNICOS DEFINIDOS</w:t>
      </w:r>
    </w:p>
    <w:p w14:paraId="1208B050" w14:textId="77777777" w:rsidR="00207F82" w:rsidRDefault="00207F82">
      <w:pPr>
        <w:spacing w:after="0" w:line="276" w:lineRule="auto"/>
        <w:jc w:val="both"/>
        <w:rPr>
          <w:rFonts w:ascii="Petrov Sans-Trial Light" w:eastAsia="Petrov Sans-Trial Light" w:hAnsi="Petrov Sans-Trial Light" w:cs="Petrov Sans-Trial Light"/>
          <w:b/>
        </w:rPr>
      </w:pPr>
    </w:p>
    <w:p w14:paraId="7260A076"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Os termos abaixo indicados, empregados no presente Instrumento, deverão ser compreendidos conforme os conceitos que seguem:</w:t>
      </w:r>
    </w:p>
    <w:p w14:paraId="7FF8BFEE" w14:textId="77777777" w:rsidR="00207F82" w:rsidRDefault="00207F82">
      <w:pPr>
        <w:spacing w:after="0" w:line="276" w:lineRule="auto"/>
        <w:jc w:val="both"/>
        <w:rPr>
          <w:rFonts w:ascii="Petrov Sans-Trial Light" w:eastAsia="Petrov Sans-Trial Light" w:hAnsi="Petrov Sans-Trial Light" w:cs="Petrov Sans-Trial Light"/>
        </w:rPr>
      </w:pPr>
    </w:p>
    <w:p w14:paraId="04E8116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Parceiro</w:t>
      </w:r>
      <w:r>
        <w:rPr>
          <w:rFonts w:ascii="Petrov Sans-Trial Light" w:eastAsia="Petrov Sans-Trial Light" w:hAnsi="Petrov Sans-Trial Light" w:cs="Petrov Sans-Trial Light"/>
        </w:rPr>
        <w:t>: significa o usuário devidamente cadastrado na plataforma, podendo ser o locador ou quem intermedia</w:t>
      </w:r>
      <w:r>
        <w:rPr>
          <w:rFonts w:ascii="Petrov Sans-Trial Light" w:eastAsia="Petrov Sans-Trial Light" w:hAnsi="Petrov Sans-Trial Light" w:cs="Petrov Sans-Trial Light"/>
        </w:rPr>
        <w:t xml:space="preserve"> por este a celebração do contrato de locação junto ao(s) locatário(s) e corresponsável(eis) financeiro(s), sendo </w:t>
      </w:r>
      <w:r>
        <w:rPr>
          <w:rFonts w:ascii="Petrov Sans-Trial Light" w:eastAsia="Petrov Sans-Trial Light" w:hAnsi="Petrov Sans-Trial Light" w:cs="Petrov Sans-Trial Light"/>
          <w:u w:val="single"/>
        </w:rPr>
        <w:t>imobiliária</w:t>
      </w:r>
      <w:r>
        <w:rPr>
          <w:rFonts w:ascii="Petrov Sans-Trial Light" w:eastAsia="Petrov Sans-Trial Light" w:hAnsi="Petrov Sans-Trial Light" w:cs="Petrov Sans-Trial Light"/>
        </w:rPr>
        <w:t xml:space="preserve">, pessoa jurídica devidamente constituída para esse fim, ou </w:t>
      </w:r>
      <w:r>
        <w:rPr>
          <w:rFonts w:ascii="Petrov Sans-Trial Light" w:eastAsia="Petrov Sans-Trial Light" w:hAnsi="Petrov Sans-Trial Light" w:cs="Petrov Sans-Trial Light"/>
          <w:u w:val="single"/>
        </w:rPr>
        <w:t>corretor de imóveis, pessoa física</w:t>
      </w:r>
      <w:r>
        <w:rPr>
          <w:rFonts w:ascii="Petrov Sans-Trial Light" w:eastAsia="Petrov Sans-Trial Light" w:hAnsi="Petrov Sans-Trial Light" w:cs="Petrov Sans-Trial Light"/>
        </w:rPr>
        <w:t xml:space="preserve">, ambos devidamente habilitados pelo </w:t>
      </w:r>
      <w:r>
        <w:rPr>
          <w:rFonts w:ascii="Petrov Sans-Trial Light" w:eastAsia="Petrov Sans-Trial Light" w:hAnsi="Petrov Sans-Trial Light" w:cs="Petrov Sans-Trial Light"/>
        </w:rPr>
        <w:t>CRECI.</w:t>
      </w:r>
    </w:p>
    <w:p w14:paraId="55F0BE0A" w14:textId="77777777" w:rsidR="00207F82" w:rsidRDefault="00207F82">
      <w:pPr>
        <w:spacing w:after="0" w:line="276" w:lineRule="auto"/>
        <w:jc w:val="both"/>
        <w:rPr>
          <w:rFonts w:ascii="Petrov Sans-Trial Light" w:eastAsia="Petrov Sans-Trial Light" w:hAnsi="Petrov Sans-Trial Light" w:cs="Petrov Sans-Trial Light"/>
        </w:rPr>
      </w:pPr>
    </w:p>
    <w:p w14:paraId="0FB757C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Locador</w:t>
      </w:r>
      <w:r>
        <w:rPr>
          <w:rFonts w:ascii="Petrov Sans-Trial Light" w:eastAsia="Petrov Sans-Trial Light" w:hAnsi="Petrov Sans-Trial Light" w:cs="Petrov Sans-Trial Light"/>
        </w:rPr>
        <w:t>: significa o proprietário ou titular dos direitos relacionados ao imóvel objeto do Contrato de Locação vinculado ao serviço da SEU FIADOR.</w:t>
      </w:r>
    </w:p>
    <w:p w14:paraId="07AE63F4" w14:textId="77777777" w:rsidR="00207F82" w:rsidRDefault="00207F82">
      <w:pPr>
        <w:spacing w:after="0" w:line="276" w:lineRule="auto"/>
        <w:jc w:val="both"/>
        <w:rPr>
          <w:rFonts w:ascii="Petrov Sans-Trial Light" w:eastAsia="Petrov Sans-Trial Light" w:hAnsi="Petrov Sans-Trial Light" w:cs="Petrov Sans-Trial Light"/>
        </w:rPr>
      </w:pPr>
    </w:p>
    <w:p w14:paraId="483D3D2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Locatário</w:t>
      </w:r>
      <w:r>
        <w:rPr>
          <w:rFonts w:ascii="Petrov Sans-Trial Light" w:eastAsia="Petrov Sans-Trial Light" w:hAnsi="Petrov Sans-Trial Light" w:cs="Petrov Sans-Trial Light"/>
        </w:rPr>
        <w:t xml:space="preserve">: significa o usuário, </w:t>
      </w:r>
      <w:r>
        <w:rPr>
          <w:rFonts w:ascii="Petrov Sans-Trial Light" w:eastAsia="Petrov Sans-Trial Light" w:hAnsi="Petrov Sans-Trial Light" w:cs="Petrov Sans-Trial Light"/>
          <w:color w:val="4CB4E7"/>
          <w:u w:val="single"/>
        </w:rPr>
        <w:t>obrigatoriamente pessoa física</w:t>
      </w:r>
      <w:r>
        <w:rPr>
          <w:rFonts w:ascii="Petrov Sans-Trial Light" w:eastAsia="Petrov Sans-Trial Light" w:hAnsi="Petrov Sans-Trial Light" w:cs="Petrov Sans-Trial Light"/>
        </w:rPr>
        <w:t>, devidamente cadastrado e aprovado na</w:t>
      </w:r>
      <w:r>
        <w:rPr>
          <w:rFonts w:ascii="Petrov Sans-Trial Light" w:eastAsia="Petrov Sans-Trial Light" w:hAnsi="Petrov Sans-Trial Light" w:cs="Petrov Sans-Trial Light"/>
        </w:rPr>
        <w:t xml:space="preserve"> plataforma SEU FIADOR e que utiliza os serviços deste na condição de locatário da locação vinculada ao serviço.</w:t>
      </w:r>
    </w:p>
    <w:p w14:paraId="705F5C13" w14:textId="77777777" w:rsidR="00207F82" w:rsidRDefault="00207F82">
      <w:pPr>
        <w:spacing w:after="0" w:line="276" w:lineRule="auto"/>
        <w:jc w:val="both"/>
        <w:rPr>
          <w:rFonts w:ascii="Petrov Sans-Trial Light" w:eastAsia="Petrov Sans-Trial Light" w:hAnsi="Petrov Sans-Trial Light" w:cs="Petrov Sans-Trial Light"/>
        </w:rPr>
      </w:pPr>
    </w:p>
    <w:p w14:paraId="155C487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Corresponsável financeiro</w:t>
      </w:r>
      <w:r>
        <w:rPr>
          <w:rFonts w:ascii="Petrov Sans-Trial Light" w:eastAsia="Petrov Sans-Trial Light" w:hAnsi="Petrov Sans-Trial Light" w:cs="Petrov Sans-Trial Light"/>
        </w:rPr>
        <w:t xml:space="preserve">: significa o usuário, </w:t>
      </w:r>
      <w:r>
        <w:rPr>
          <w:rFonts w:ascii="Petrov Sans-Trial Light" w:eastAsia="Petrov Sans-Trial Light" w:hAnsi="Petrov Sans-Trial Light" w:cs="Petrov Sans-Trial Light"/>
          <w:u w:val="single"/>
        </w:rPr>
        <w:t>pessoa física</w:t>
      </w:r>
      <w:r>
        <w:rPr>
          <w:rFonts w:ascii="Petrov Sans-Trial Light" w:eastAsia="Petrov Sans-Trial Light" w:hAnsi="Petrov Sans-Trial Light" w:cs="Petrov Sans-Trial Light"/>
        </w:rPr>
        <w:t>, devidamente cadastrado e aprovado em conformidade com os critérios da SEU FIADO</w:t>
      </w:r>
      <w:r>
        <w:rPr>
          <w:rFonts w:ascii="Petrov Sans-Trial Light" w:eastAsia="Petrov Sans-Trial Light" w:hAnsi="Petrov Sans-Trial Light" w:cs="Petrov Sans-Trial Light"/>
        </w:rPr>
        <w:t>R, sendo este(s) responsável(</w:t>
      </w:r>
      <w:proofErr w:type="spellStart"/>
      <w:r>
        <w:rPr>
          <w:rFonts w:ascii="Petrov Sans-Trial Light" w:eastAsia="Petrov Sans-Trial Light" w:hAnsi="Petrov Sans-Trial Light" w:cs="Petrov Sans-Trial Light"/>
        </w:rPr>
        <w:t>ies</w:t>
      </w:r>
      <w:proofErr w:type="spellEnd"/>
      <w:r>
        <w:rPr>
          <w:rFonts w:ascii="Petrov Sans-Trial Light" w:eastAsia="Petrov Sans-Trial Light" w:hAnsi="Petrov Sans-Trial Light" w:cs="Petrov Sans-Trial Light"/>
        </w:rPr>
        <w:t>) juntamente com o(s) locatário(s) pelo pagamento de eventuais taxas e/ou valores contratados da garantidora SEU FIADOR.</w:t>
      </w:r>
    </w:p>
    <w:p w14:paraId="105548AA" w14:textId="77777777" w:rsidR="00207F82" w:rsidRDefault="00207F82">
      <w:pPr>
        <w:spacing w:after="0" w:line="276" w:lineRule="auto"/>
        <w:jc w:val="both"/>
        <w:rPr>
          <w:rFonts w:ascii="Petrov Sans-Trial Light" w:eastAsia="Petrov Sans-Trial Light" w:hAnsi="Petrov Sans-Trial Light" w:cs="Petrov Sans-Trial Light"/>
        </w:rPr>
      </w:pPr>
    </w:p>
    <w:p w14:paraId="32D15B2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Plataforma</w:t>
      </w:r>
      <w:r>
        <w:rPr>
          <w:rFonts w:ascii="Petrov Sans-Trial Light" w:eastAsia="Petrov Sans-Trial Light" w:hAnsi="Petrov Sans-Trial Light" w:cs="Petrov Sans-Trial Light"/>
        </w:rPr>
        <w:t>: significa a plataforma SEU FIADOR para acesso dos usuários após a realização de cadastro d</w:t>
      </w:r>
      <w:r>
        <w:rPr>
          <w:rFonts w:ascii="Petrov Sans-Trial Light" w:eastAsia="Petrov Sans-Trial Light" w:hAnsi="Petrov Sans-Trial Light" w:cs="Petrov Sans-Trial Light"/>
        </w:rPr>
        <w:t xml:space="preserve">e login e senha através do link </w:t>
      </w:r>
      <w:hyperlink r:id="rId8">
        <w:r>
          <w:rPr>
            <w:rFonts w:ascii="Petrov Sans-Trial Light" w:eastAsia="Petrov Sans-Trial Light" w:hAnsi="Petrov Sans-Trial Light" w:cs="Petrov Sans-Trial Light"/>
            <w:color w:val="1155CC"/>
            <w:u w:val="single"/>
          </w:rPr>
          <w:t>https://portal.seufiador.com.br/parceiro</w:t>
        </w:r>
      </w:hyperlink>
      <w:r>
        <w:rPr>
          <w:rFonts w:ascii="Petrov Sans-Trial Light" w:eastAsia="Petrov Sans-Trial Light" w:hAnsi="Petrov Sans-Trial Light" w:cs="Petrov Sans-Trial Light"/>
        </w:rPr>
        <w:t xml:space="preserve">. </w:t>
      </w:r>
    </w:p>
    <w:p w14:paraId="24A2C641" w14:textId="77777777" w:rsidR="00207F82" w:rsidRDefault="00207F82">
      <w:pPr>
        <w:spacing w:after="0" w:line="276" w:lineRule="auto"/>
        <w:jc w:val="both"/>
        <w:rPr>
          <w:rFonts w:ascii="Petrov Sans-Trial Light" w:eastAsia="Petrov Sans-Trial Light" w:hAnsi="Petrov Sans-Trial Light" w:cs="Petrov Sans-Trial Light"/>
        </w:rPr>
      </w:pPr>
    </w:p>
    <w:p w14:paraId="139C725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Usuário:</w:t>
      </w:r>
      <w:r>
        <w:rPr>
          <w:rFonts w:ascii="Petrov Sans-Trial Light" w:eastAsia="Petrov Sans-Trial Light" w:hAnsi="Petrov Sans-Trial Light" w:cs="Petrov Sans-Trial Light"/>
        </w:rPr>
        <w:t xml:space="preserve"> significa todo e qualquer usuário dos serviços SEU FIADOR, seja na qualidade de imobiliária, locador, locatário</w:t>
      </w:r>
      <w:r>
        <w:rPr>
          <w:rFonts w:ascii="Petrov Sans-Trial Light" w:eastAsia="Petrov Sans-Trial Light" w:hAnsi="Petrov Sans-Trial Light" w:cs="Petrov Sans-Trial Light"/>
        </w:rPr>
        <w:t xml:space="preserve"> ou corresponsável financeiro.</w:t>
      </w:r>
    </w:p>
    <w:p w14:paraId="73DB85CA" w14:textId="77777777" w:rsidR="00207F82" w:rsidRDefault="00207F82">
      <w:pPr>
        <w:spacing w:after="0" w:line="276" w:lineRule="auto"/>
        <w:jc w:val="both"/>
        <w:rPr>
          <w:rFonts w:ascii="Petrov Sans-Trial Light" w:eastAsia="Petrov Sans-Trial Light" w:hAnsi="Petrov Sans-Trial Light" w:cs="Petrov Sans-Trial Light"/>
        </w:rPr>
      </w:pPr>
    </w:p>
    <w:p w14:paraId="47A87ED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Contrato de Locação:</w:t>
      </w:r>
      <w:r>
        <w:rPr>
          <w:rFonts w:ascii="Petrov Sans-Trial Light" w:eastAsia="Petrov Sans-Trial Light" w:hAnsi="Petrov Sans-Trial Light" w:cs="Petrov Sans-Trial Light"/>
        </w:rPr>
        <w:t xml:space="preserve"> significa o contrato firmado entre locador e locatário(s), podendo ser intermediado por uma imobiliária ou corretor de imóveis habilitado e credenciado junto ao CRECI, sendo o imóvel e dados deste contrato utilizados para contratação dos serviços prestado</w:t>
      </w:r>
      <w:r>
        <w:rPr>
          <w:rFonts w:ascii="Petrov Sans-Trial Light" w:eastAsia="Petrov Sans-Trial Light" w:hAnsi="Petrov Sans-Trial Light" w:cs="Petrov Sans-Trial Light"/>
        </w:rPr>
        <w:t>s pela SEU FIADOR.</w:t>
      </w:r>
    </w:p>
    <w:p w14:paraId="26169350" w14:textId="77777777" w:rsidR="00207F82" w:rsidRDefault="00207F82">
      <w:pPr>
        <w:spacing w:after="0" w:line="276" w:lineRule="auto"/>
        <w:jc w:val="both"/>
        <w:rPr>
          <w:rFonts w:ascii="Petrov Sans-Trial Light" w:eastAsia="Petrov Sans-Trial Light" w:hAnsi="Petrov Sans-Trial Light" w:cs="Petrov Sans-Trial Light"/>
          <w:u w:val="single"/>
        </w:rPr>
      </w:pPr>
    </w:p>
    <w:p w14:paraId="4B1E270C"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Comunicado de Inadimplência:</w:t>
      </w:r>
      <w:r>
        <w:rPr>
          <w:rFonts w:ascii="Petrov Sans-Trial Light" w:eastAsia="Petrov Sans-Trial Light" w:hAnsi="Petrov Sans-Trial Light" w:cs="Petrov Sans-Trial Light"/>
        </w:rPr>
        <w:t xml:space="preserve"> significa o comunicado a ser enviado pelo parceiro ao SEU FIADOR com o apontamento de determinada inadimplência de valor locatício por parte do(s) locatários(s) e/ou corresponsável(eis) financeiro(s). </w:t>
      </w:r>
      <w:r>
        <w:rPr>
          <w:rFonts w:ascii="Petrov Sans-Trial Light" w:eastAsia="Petrov Sans-Trial Light" w:hAnsi="Petrov Sans-Trial Light" w:cs="Petrov Sans-Trial Light"/>
        </w:rPr>
        <w:lastRenderedPageBreak/>
        <w:t>Cada c</w:t>
      </w:r>
      <w:r>
        <w:rPr>
          <w:rFonts w:ascii="Petrov Sans-Trial Light" w:eastAsia="Petrov Sans-Trial Light" w:hAnsi="Petrov Sans-Trial Light" w:cs="Petrov Sans-Trial Light"/>
        </w:rPr>
        <w:t>omunicado de inadimplência deverá contemplar o inadimplemento do(s) locatário(s) de apenas um valor locatício, não sendo autorizado o acúmulo de mais de um inadimplemento dentro de um mesmo comunicado.</w:t>
      </w:r>
    </w:p>
    <w:p w14:paraId="5ECCE008" w14:textId="77777777" w:rsidR="00207F82" w:rsidRDefault="00207F82">
      <w:pPr>
        <w:spacing w:after="0" w:line="276" w:lineRule="auto"/>
        <w:jc w:val="both"/>
        <w:rPr>
          <w:rFonts w:ascii="Petrov Sans-Trial Light" w:eastAsia="Petrov Sans-Trial Light" w:hAnsi="Petrov Sans-Trial Light" w:cs="Petrov Sans-Trial Light"/>
        </w:rPr>
      </w:pPr>
    </w:p>
    <w:p w14:paraId="74BB899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Custos de Rescisão/Saída:</w:t>
      </w:r>
      <w:r>
        <w:rPr>
          <w:rFonts w:ascii="Petrov Sans-Trial Light" w:eastAsia="Petrov Sans-Trial Light" w:hAnsi="Petrov Sans-Trial Light" w:cs="Petrov Sans-Trial Light"/>
        </w:rPr>
        <w:t xml:space="preserve"> significa a soma dos valores devidos pelo(s) locatário(s) e/ou corresponsável(eis) financeiro(s) para fins de entrega do imóvel ao término do Contrato de Locação ou em caso de rescisão dele, como eventual multa rescisória, despesas com a recomposição do e</w:t>
      </w:r>
      <w:r>
        <w:rPr>
          <w:rFonts w:ascii="Petrov Sans-Trial Light" w:eastAsia="Petrov Sans-Trial Light" w:hAnsi="Petrov Sans-Trial Light" w:cs="Petrov Sans-Trial Light"/>
        </w:rPr>
        <w:t>stado do imóvel, taxas e cobranças de despesas de consumo proporcionais até a desocupação do imóvel. Para entendimento das regras e limitações das coberturas contidas nos custos de saída, considerar o que dispõe nas Cláusulas 4.1 e 4.1.1.</w:t>
      </w:r>
    </w:p>
    <w:p w14:paraId="599A5B44" w14:textId="77777777" w:rsidR="00207F82" w:rsidRDefault="00207F82">
      <w:pPr>
        <w:spacing w:after="0" w:line="276" w:lineRule="auto"/>
        <w:jc w:val="both"/>
        <w:rPr>
          <w:rFonts w:ascii="Petrov Sans-Trial Light" w:eastAsia="Petrov Sans-Trial Light" w:hAnsi="Petrov Sans-Trial Light" w:cs="Petrov Sans-Trial Light"/>
        </w:rPr>
      </w:pPr>
    </w:p>
    <w:p w14:paraId="11AC31D2" w14:textId="77777777" w:rsidR="00207F82" w:rsidRDefault="003F2CA7">
      <w:pPr>
        <w:spacing w:after="0" w:line="276" w:lineRule="auto"/>
        <w:jc w:val="both"/>
        <w:rPr>
          <w:rFonts w:ascii="Petrov Sans-Trial Light" w:eastAsia="Petrov Sans-Trial Light" w:hAnsi="Petrov Sans-Trial Light" w:cs="Petrov Sans-Trial Light"/>
          <w:u w:val="single"/>
        </w:rPr>
      </w:pPr>
      <w:r>
        <w:rPr>
          <w:rFonts w:ascii="Petrov Sans-Trial Light" w:eastAsia="Petrov Sans-Trial Light" w:hAnsi="Petrov Sans-Trial Light" w:cs="Petrov Sans-Trial Light"/>
        </w:rPr>
        <w:t>Para os casos de</w:t>
      </w:r>
      <w:r>
        <w:rPr>
          <w:rFonts w:ascii="Petrov Sans-Trial Light" w:eastAsia="Petrov Sans-Trial Light" w:hAnsi="Petrov Sans-Trial Light" w:cs="Petrov Sans-Trial Light"/>
        </w:rPr>
        <w:t xml:space="preserve"> inadimplência de energia, </w:t>
      </w:r>
      <w:r>
        <w:rPr>
          <w:rFonts w:ascii="Petrov Sans-Trial Light" w:eastAsia="Petrov Sans-Trial Light" w:hAnsi="Petrov Sans-Trial Light" w:cs="Petrov Sans-Trial Light"/>
          <w:u w:val="single"/>
        </w:rPr>
        <w:t>deverá haver previsão de obrigatoriedade de transferência de titularidade ao locatário no Contrato de Locação</w:t>
      </w:r>
      <w:r>
        <w:rPr>
          <w:rFonts w:ascii="Petrov Sans-Trial Light" w:eastAsia="Petrov Sans-Trial Light" w:hAnsi="Petrov Sans-Trial Light" w:cs="Petrov Sans-Trial Light"/>
        </w:rPr>
        <w:t xml:space="preserve">. Estando o boleto em nome do proprietário, analisaremos de forma individualizada tal cobertura e </w:t>
      </w:r>
      <w:r>
        <w:rPr>
          <w:rFonts w:ascii="Petrov Sans-Trial Light" w:eastAsia="Petrov Sans-Trial Light" w:hAnsi="Petrov Sans-Trial Light" w:cs="Petrov Sans-Trial Light"/>
          <w:u w:val="single"/>
        </w:rPr>
        <w:t>sendo aprovada será de</w:t>
      </w:r>
      <w:r>
        <w:rPr>
          <w:rFonts w:ascii="Petrov Sans-Trial Light" w:eastAsia="Petrov Sans-Trial Light" w:hAnsi="Petrov Sans-Trial Light" w:cs="Petrov Sans-Trial Light"/>
          <w:u w:val="single"/>
        </w:rPr>
        <w:t>duzido do total do bolsão</w:t>
      </w:r>
      <w:r>
        <w:rPr>
          <w:rFonts w:ascii="Petrov Sans-Trial Light" w:eastAsia="Petrov Sans-Trial Light" w:hAnsi="Petrov Sans-Trial Light" w:cs="Petrov Sans-Trial Light"/>
        </w:rPr>
        <w:t>.</w:t>
      </w:r>
    </w:p>
    <w:p w14:paraId="16001145" w14:textId="77777777" w:rsidR="00207F82" w:rsidRDefault="00207F82">
      <w:pPr>
        <w:spacing w:after="0" w:line="276" w:lineRule="auto"/>
        <w:jc w:val="both"/>
        <w:rPr>
          <w:rFonts w:ascii="Petrov Sans-Trial Light" w:eastAsia="Petrov Sans-Trial Light" w:hAnsi="Petrov Sans-Trial Light" w:cs="Petrov Sans-Trial Light"/>
        </w:rPr>
      </w:pPr>
    </w:p>
    <w:p w14:paraId="1BA33E9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Taxa SEU FIADOR</w:t>
      </w:r>
      <w:r>
        <w:rPr>
          <w:rFonts w:ascii="Petrov Sans-Trial Light" w:eastAsia="Petrov Sans-Trial Light" w:hAnsi="Petrov Sans-Trial Light" w:cs="Petrov Sans-Trial Light"/>
        </w:rPr>
        <w:t xml:space="preserve">: significa a contraprestação periódica e anual a ser paga a SEU FIADOR pelos serviços contratados, calculada com base no percentual definido na contratação do plano escolhido </w:t>
      </w:r>
      <w:r>
        <w:rPr>
          <w:rFonts w:ascii="Petrov Sans-Trial Light" w:eastAsia="Petrov Sans-Trial Light" w:hAnsi="Petrov Sans-Trial Light" w:cs="Petrov Sans-Trial Light"/>
          <w:b/>
          <w:color w:val="00B0F0"/>
          <w:u w:val="single"/>
        </w:rPr>
        <w:t>e pago exclusivamente pelo parceiro</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rPr>
        <w:t>O valor nominal em reais da taxa SEU FIADOR será corrigido anualmente pela variação positiva do IGPM (Índice Geral de Preços – Mercado).</w:t>
      </w:r>
    </w:p>
    <w:p w14:paraId="60A4D502" w14:textId="77777777" w:rsidR="00207F82" w:rsidRDefault="00207F82">
      <w:pPr>
        <w:spacing w:after="0" w:line="276" w:lineRule="auto"/>
        <w:jc w:val="both"/>
        <w:rPr>
          <w:rFonts w:ascii="Petrov Sans-Trial Light" w:eastAsia="Petrov Sans-Trial Light" w:hAnsi="Petrov Sans-Trial Light" w:cs="Petrov Sans-Trial Light"/>
        </w:rPr>
      </w:pPr>
    </w:p>
    <w:p w14:paraId="2E8CA9BC"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Taxa de Validação de Cartão:</w:t>
      </w:r>
      <w:r>
        <w:rPr>
          <w:rFonts w:ascii="Petrov Sans-Trial Light" w:eastAsia="Petrov Sans-Trial Light" w:hAnsi="Petrov Sans-Trial Light" w:cs="Petrov Sans-Trial Light"/>
        </w:rPr>
        <w:t xml:space="preserve"> significa a taxa no valor de R$ 1,00 (um real), que poderá ser lançada pela SEU FIADOR no</w:t>
      </w:r>
      <w:r>
        <w:rPr>
          <w:rFonts w:ascii="Petrov Sans-Trial Light" w:eastAsia="Petrov Sans-Trial Light" w:hAnsi="Petrov Sans-Trial Light" w:cs="Petrov Sans-Trial Light"/>
        </w:rPr>
        <w:t xml:space="preserve"> cartão de crédito indicado pelo locatário e/ou pelo(s) corresponsável(eis) financeiro(s) para fins de verificação da validade e vigência do cartão de crédito utilizado para o pagamento de eventuais valores.</w:t>
      </w:r>
    </w:p>
    <w:p w14:paraId="65585C60" w14:textId="77777777" w:rsidR="00207F82" w:rsidRDefault="00207F82">
      <w:pPr>
        <w:spacing w:after="0" w:line="276" w:lineRule="auto"/>
        <w:jc w:val="both"/>
        <w:rPr>
          <w:rFonts w:ascii="Petrov Sans-Trial Light" w:eastAsia="Petrov Sans-Trial Light" w:hAnsi="Petrov Sans-Trial Light" w:cs="Petrov Sans-Trial Light"/>
        </w:rPr>
      </w:pPr>
    </w:p>
    <w:p w14:paraId="09DCA8DE"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Taxa SETUP</w:t>
      </w:r>
      <w:r>
        <w:rPr>
          <w:rFonts w:ascii="Petrov Sans-Trial Light" w:eastAsia="Petrov Sans-Trial Light" w:hAnsi="Petrov Sans-Trial Light" w:cs="Petrov Sans-Trial Light"/>
        </w:rPr>
        <w:t>: é o valor devido à SEU FIADOR em fu</w:t>
      </w:r>
      <w:r>
        <w:rPr>
          <w:rFonts w:ascii="Petrov Sans-Trial Light" w:eastAsia="Petrov Sans-Trial Light" w:hAnsi="Petrov Sans-Trial Light" w:cs="Petrov Sans-Trial Light"/>
        </w:rPr>
        <w:t>nção dos custos para ativação do contrato e do uso da tecnologia na plataforma SEU FIADOR, sendo paga pelo locatário(s) e/ou corresponsável(eis) financeiro(s) no início da contratação ou pelo parceiro, quando este optar por, nos termos da Cláusula 3.7.2 de</w:t>
      </w:r>
      <w:r>
        <w:rPr>
          <w:rFonts w:ascii="Petrov Sans-Trial Light" w:eastAsia="Petrov Sans-Trial Light" w:hAnsi="Petrov Sans-Trial Light" w:cs="Petrov Sans-Trial Light"/>
        </w:rPr>
        <w:t>ste Instrumento.</w:t>
      </w:r>
    </w:p>
    <w:p w14:paraId="714705E4" w14:textId="77777777" w:rsidR="00207F82" w:rsidRDefault="00207F82">
      <w:pPr>
        <w:spacing w:after="0" w:line="276" w:lineRule="auto"/>
        <w:jc w:val="both"/>
        <w:rPr>
          <w:rFonts w:ascii="Petrov Sans-Trial Light" w:eastAsia="Petrov Sans-Trial Light" w:hAnsi="Petrov Sans-Trial Light" w:cs="Petrov Sans-Trial Light"/>
        </w:rPr>
      </w:pPr>
    </w:p>
    <w:p w14:paraId="4CB9F357" w14:textId="77777777" w:rsidR="00207F82" w:rsidRDefault="003F2CA7">
      <w:pPr>
        <w:spacing w:after="0" w:line="276" w:lineRule="auto"/>
        <w:jc w:val="both"/>
        <w:rPr>
          <w:rFonts w:ascii="Petrov Sans-Trial Light" w:eastAsia="Petrov Sans-Trial Light" w:hAnsi="Petrov Sans-Trial Light" w:cs="Petrov Sans-Trial Light"/>
          <w:shd w:val="clear" w:color="auto" w:fill="FF9900"/>
        </w:rPr>
      </w:pPr>
      <w:r>
        <w:rPr>
          <w:rFonts w:ascii="Petrov Sans-Trial Light" w:eastAsia="Petrov Sans-Trial Light" w:hAnsi="Petrov Sans-Trial Light" w:cs="Petrov Sans-Trial Light"/>
          <w:u w:val="single"/>
        </w:rPr>
        <w:t>Valor Locatício ou Pacote Locatício:</w:t>
      </w:r>
      <w:r>
        <w:rPr>
          <w:rFonts w:ascii="Petrov Sans-Trial Light" w:eastAsia="Petrov Sans-Trial Light" w:hAnsi="Petrov Sans-Trial Light" w:cs="Petrov Sans-Trial Light"/>
        </w:rPr>
        <w:t xml:space="preserve"> significa o valor informado pelo parceiro e confirmado com a assinatura deste instrumento e respectivo pagamento pelo(s) locatário(s) e/ou corresponsável(eis) financeiro(s), o qual servirá como base de</w:t>
      </w:r>
      <w:r>
        <w:rPr>
          <w:rFonts w:ascii="Petrov Sans-Trial Light" w:eastAsia="Petrov Sans-Trial Light" w:hAnsi="Petrov Sans-Trial Light" w:cs="Petrov Sans-Trial Light"/>
        </w:rPr>
        <w:t xml:space="preserve"> cálculo e de pagamento dos valores contratados e garantidos, a depender da modalidade/plano escolhido. O valor locatício corresponderá à soma dos valores de aluguel, taxa de condomínio, IPTU e demais contas de consumo indicados no ato da contratação. </w:t>
      </w:r>
    </w:p>
    <w:p w14:paraId="14B91FA8" w14:textId="77777777" w:rsidR="00207F82" w:rsidRDefault="00207F82">
      <w:pPr>
        <w:spacing w:after="0" w:line="276" w:lineRule="auto"/>
        <w:jc w:val="both"/>
        <w:rPr>
          <w:rFonts w:ascii="Petrov Sans-Trial Light" w:eastAsia="Petrov Sans-Trial Light" w:hAnsi="Petrov Sans-Trial Light" w:cs="Petrov Sans-Trial Light"/>
        </w:rPr>
      </w:pPr>
    </w:p>
    <w:p w14:paraId="1D003BB6" w14:textId="77777777" w:rsidR="00207F82" w:rsidRDefault="003F2CA7">
      <w:pPr>
        <w:spacing w:after="0" w:line="276" w:lineRule="auto"/>
        <w:jc w:val="both"/>
        <w:rPr>
          <w:rFonts w:ascii="Petrov Sans-Trial Light" w:eastAsia="Petrov Sans-Trial Light" w:hAnsi="Petrov Sans-Trial Light" w:cs="Petrov Sans-Trial Light"/>
          <w:strike/>
        </w:rPr>
      </w:pPr>
      <w:r>
        <w:rPr>
          <w:rFonts w:ascii="Petrov Sans-Trial Light" w:eastAsia="Petrov Sans-Trial Light" w:hAnsi="Petrov Sans-Trial Light" w:cs="Petrov Sans-Trial Light"/>
          <w:u w:val="single"/>
        </w:rPr>
        <w:t>Va</w:t>
      </w:r>
      <w:r>
        <w:rPr>
          <w:rFonts w:ascii="Petrov Sans-Trial Light" w:eastAsia="Petrov Sans-Trial Light" w:hAnsi="Petrov Sans-Trial Light" w:cs="Petrov Sans-Trial Light"/>
          <w:u w:val="single"/>
        </w:rPr>
        <w:t>lores Contratados e/ou Valor Total Contratado:</w:t>
      </w:r>
      <w:r>
        <w:rPr>
          <w:rFonts w:ascii="Petrov Sans-Trial Light" w:eastAsia="Petrov Sans-Trial Light" w:hAnsi="Petrov Sans-Trial Light" w:cs="Petrov Sans-Trial Light"/>
        </w:rPr>
        <w:t xml:space="preserve"> significa os valores afiançados pela SEU FIADOR, </w:t>
      </w:r>
      <w:r>
        <w:rPr>
          <w:rFonts w:ascii="Petrov Sans-Trial Light" w:eastAsia="Petrov Sans-Trial Light" w:hAnsi="Petrov Sans-Trial Light" w:cs="Petrov Sans-Trial Light"/>
          <w:u w:val="single"/>
        </w:rPr>
        <w:t>nos termos do presente instrumento</w:t>
      </w:r>
      <w:r>
        <w:rPr>
          <w:rFonts w:ascii="Petrov Sans-Trial Light" w:eastAsia="Petrov Sans-Trial Light" w:hAnsi="Petrov Sans-Trial Light" w:cs="Petrov Sans-Trial Light"/>
        </w:rPr>
        <w:t>, que seguem os percentuais cobrados do(s) locatário(s) e corresponsável(eis) financeiro(s) e cobertura máxima ao locador de a</w:t>
      </w:r>
      <w:r>
        <w:rPr>
          <w:rFonts w:ascii="Petrov Sans-Trial Light" w:eastAsia="Petrov Sans-Trial Light" w:hAnsi="Petrov Sans-Trial Light" w:cs="Petrov Sans-Trial Light"/>
        </w:rPr>
        <w:t>cordo com o valor do pacote locatício e modalidade/plano escolhido pelo parceiro. O valor total afiançado é denominado de bolsão, devendo ser observadas as particularidades contidas neste instrumento.</w:t>
      </w:r>
    </w:p>
    <w:p w14:paraId="2CFF7A21"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5FFD02A0"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highlight w:val="white"/>
          <w:u w:val="single"/>
        </w:rPr>
        <w:t>Seguro Obrigatório:</w:t>
      </w:r>
      <w:r>
        <w:rPr>
          <w:rFonts w:ascii="Petrov Sans-Trial Light" w:eastAsia="Petrov Sans-Trial Light" w:hAnsi="Petrov Sans-Trial Light" w:cs="Petrov Sans-Trial Light"/>
          <w:highlight w:val="white"/>
        </w:rPr>
        <w:t xml:space="preserve"> significa o seguro contra incêndio</w:t>
      </w:r>
      <w:r>
        <w:rPr>
          <w:rFonts w:ascii="Petrov Sans-Trial Light" w:eastAsia="Petrov Sans-Trial Light" w:hAnsi="Petrov Sans-Trial Light" w:cs="Petrov Sans-Trial Light"/>
          <w:highlight w:val="white"/>
        </w:rPr>
        <w:t xml:space="preserve">, raio, explosão e desastres naturais, como tempestades e inundações, que venham a atingir o imóvel locado, a ser obrigatoriamente contratado pelo locador ou locatário, junto a seguradora de primeira linha. </w:t>
      </w:r>
      <w:r>
        <w:rPr>
          <w:rFonts w:ascii="Petrov Sans-Trial Light" w:eastAsia="Petrov Sans-Trial Light" w:hAnsi="Petrov Sans-Trial Light" w:cs="Petrov Sans-Trial Light"/>
          <w:highlight w:val="white"/>
          <w:u w:val="single"/>
        </w:rPr>
        <w:t xml:space="preserve">A apólice de seguro não estará sob gestão da SEU </w:t>
      </w:r>
      <w:r>
        <w:rPr>
          <w:rFonts w:ascii="Petrov Sans-Trial Light" w:eastAsia="Petrov Sans-Trial Light" w:hAnsi="Petrov Sans-Trial Light" w:cs="Petrov Sans-Trial Light"/>
          <w:highlight w:val="white"/>
          <w:u w:val="single"/>
        </w:rPr>
        <w:t>FIADOR</w:t>
      </w:r>
      <w:r>
        <w:rPr>
          <w:rFonts w:ascii="Petrov Sans-Trial Light" w:eastAsia="Petrov Sans-Trial Light" w:hAnsi="Petrov Sans-Trial Light" w:cs="Petrov Sans-Trial Light"/>
          <w:highlight w:val="white"/>
        </w:rPr>
        <w:t xml:space="preserve">. </w:t>
      </w:r>
    </w:p>
    <w:p w14:paraId="085AAEA3" w14:textId="77777777" w:rsidR="00207F82" w:rsidRDefault="00207F82">
      <w:pPr>
        <w:spacing w:after="0" w:line="276" w:lineRule="auto"/>
        <w:jc w:val="both"/>
        <w:rPr>
          <w:rFonts w:ascii="Petrov Sans-Trial Light" w:eastAsia="Petrov Sans-Trial Light" w:hAnsi="Petrov Sans-Trial Light" w:cs="Petrov Sans-Trial Light"/>
        </w:rPr>
      </w:pPr>
    </w:p>
    <w:p w14:paraId="19EA560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Serviços SEU FIADOR</w:t>
      </w:r>
      <w:r>
        <w:rPr>
          <w:rFonts w:ascii="Petrov Sans-Trial Light" w:eastAsia="Petrov Sans-Trial Light" w:hAnsi="Petrov Sans-Trial Light" w:cs="Petrov Sans-Trial Light"/>
        </w:rPr>
        <w:t>: significa os serviços prestados pela SEU FIADOR, que tem como contraprestação a taxa SEU FIADOR, e que compreende: (i) Serviço de Análise Cadastral, (</w:t>
      </w:r>
      <w:proofErr w:type="spellStart"/>
      <w:r>
        <w:rPr>
          <w:rFonts w:ascii="Petrov Sans-Trial Light" w:eastAsia="Petrov Sans-Trial Light" w:hAnsi="Petrov Sans-Trial Light" w:cs="Petrov Sans-Trial Light"/>
        </w:rPr>
        <w:t>ii</w:t>
      </w:r>
      <w:proofErr w:type="spellEnd"/>
      <w:r>
        <w:rPr>
          <w:rFonts w:ascii="Petrov Sans-Trial Light" w:eastAsia="Petrov Sans-Trial Light" w:hAnsi="Petrov Sans-Trial Light" w:cs="Petrov Sans-Trial Light"/>
        </w:rPr>
        <w:t>) Serviço de Negociação e Cobrança de Dívidas;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Serviço de Constitui</w:t>
      </w:r>
      <w:r>
        <w:rPr>
          <w:rFonts w:ascii="Petrov Sans-Trial Light" w:eastAsia="Petrov Sans-Trial Light" w:hAnsi="Petrov Sans-Trial Light" w:cs="Petrov Sans-Trial Light"/>
        </w:rPr>
        <w:t>ção de Fianças; e, (</w:t>
      </w:r>
      <w:proofErr w:type="spellStart"/>
      <w:r>
        <w:rPr>
          <w:rFonts w:ascii="Petrov Sans-Trial Light" w:eastAsia="Petrov Sans-Trial Light" w:hAnsi="Petrov Sans-Trial Light" w:cs="Petrov Sans-Trial Light"/>
        </w:rPr>
        <w:t>iv</w:t>
      </w:r>
      <w:proofErr w:type="spellEnd"/>
      <w:r>
        <w:rPr>
          <w:rFonts w:ascii="Petrov Sans-Trial Light" w:eastAsia="Petrov Sans-Trial Light" w:hAnsi="Petrov Sans-Trial Light" w:cs="Petrov Sans-Trial Light"/>
        </w:rPr>
        <w:t>) Serviços Jurídicos, quando o caso.</w:t>
      </w:r>
    </w:p>
    <w:p w14:paraId="4DF2B723" w14:textId="77777777" w:rsidR="00207F82" w:rsidRDefault="00207F82">
      <w:pPr>
        <w:spacing w:after="0" w:line="276" w:lineRule="auto"/>
        <w:jc w:val="both"/>
        <w:rPr>
          <w:rFonts w:ascii="Petrov Sans-Trial Light" w:eastAsia="Petrov Sans-Trial Light" w:hAnsi="Petrov Sans-Trial Light" w:cs="Petrov Sans-Trial Light"/>
        </w:rPr>
      </w:pPr>
    </w:p>
    <w:p w14:paraId="736891D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Serviço de Análise Cadastral</w:t>
      </w:r>
      <w:r>
        <w:rPr>
          <w:rFonts w:ascii="Petrov Sans-Trial Light" w:eastAsia="Petrov Sans-Trial Light" w:hAnsi="Petrov Sans-Trial Light" w:cs="Petrov Sans-Trial Light"/>
        </w:rPr>
        <w:t>: significa o serviço prestado pela SEU FIADOR para fins de avaliação da capacidade financeira do(s) locatário(s) e/ou corresponsável(eis) financeiro(s) para suportar o</w:t>
      </w:r>
      <w:r>
        <w:rPr>
          <w:rFonts w:ascii="Petrov Sans-Trial Light" w:eastAsia="Petrov Sans-Trial Light" w:hAnsi="Petrov Sans-Trial Light" w:cs="Petrov Sans-Trial Light"/>
        </w:rPr>
        <w:t xml:space="preserve"> pagamento do valor informado na plataforma SEU FIADOR e previsto no Contrato de Locação.</w:t>
      </w:r>
    </w:p>
    <w:p w14:paraId="0DAF633C" w14:textId="77777777" w:rsidR="00207F82" w:rsidRDefault="00207F82">
      <w:pPr>
        <w:spacing w:after="0" w:line="276" w:lineRule="auto"/>
        <w:jc w:val="both"/>
        <w:rPr>
          <w:rFonts w:ascii="Petrov Sans-Trial Light" w:eastAsia="Petrov Sans-Trial Light" w:hAnsi="Petrov Sans-Trial Light" w:cs="Petrov Sans-Trial Light"/>
        </w:rPr>
      </w:pPr>
    </w:p>
    <w:p w14:paraId="1C7EB9F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u w:val="single"/>
        </w:rPr>
        <w:t>Serviço de Negociação e Cobrança de Dívidas</w:t>
      </w:r>
      <w:r>
        <w:rPr>
          <w:rFonts w:ascii="Petrov Sans-Trial Light" w:eastAsia="Petrov Sans-Trial Light" w:hAnsi="Petrov Sans-Trial Light" w:cs="Petrov Sans-Trial Light"/>
        </w:rPr>
        <w:t xml:space="preserve">: significa o serviço prestado pela SEU FIADOR e empresas parceiras a esta, conforme prazos estabelecidos nas </w:t>
      </w:r>
      <w:r>
        <w:rPr>
          <w:rFonts w:ascii="Petrov Sans-Trial Light" w:eastAsia="Petrov Sans-Trial Light" w:hAnsi="Petrov Sans-Trial Light" w:cs="Petrov Sans-Trial Light"/>
        </w:rPr>
        <w:t>Cláusulas 6.1 e seguintes (“DO INADIMPLEMENTO DE VALORES CONTRATADOS”) deste Instrumento, para fins de negociação junto ao(s) locatário(s) e corresponsável(eis) financeiro(s), visando o pagamento dos valores inadimplidos.</w:t>
      </w:r>
    </w:p>
    <w:p w14:paraId="44B0B895" w14:textId="77777777" w:rsidR="00207F82" w:rsidRDefault="00207F82">
      <w:pPr>
        <w:spacing w:after="0" w:line="276" w:lineRule="auto"/>
        <w:jc w:val="both"/>
        <w:rPr>
          <w:rFonts w:ascii="Petrov Sans-Trial Light" w:eastAsia="Petrov Sans-Trial Light" w:hAnsi="Petrov Sans-Trial Light" w:cs="Petrov Sans-Trial Light"/>
        </w:rPr>
      </w:pPr>
    </w:p>
    <w:p w14:paraId="4AA5F808" w14:textId="77777777" w:rsidR="00207F82" w:rsidRDefault="003F2CA7">
      <w:pPr>
        <w:spacing w:after="0" w:line="276" w:lineRule="auto"/>
        <w:jc w:val="both"/>
        <w:rPr>
          <w:rFonts w:ascii="Petrov Sans-Trial Light" w:eastAsia="Petrov Sans-Trial Light" w:hAnsi="Petrov Sans-Trial Light" w:cs="Petrov Sans-Trial Light"/>
          <w:u w:val="single"/>
        </w:rPr>
      </w:pPr>
      <w:r>
        <w:rPr>
          <w:rFonts w:ascii="Petrov Sans-Trial Light" w:eastAsia="Petrov Sans-Trial Light" w:hAnsi="Petrov Sans-Trial Light" w:cs="Petrov Sans-Trial Light"/>
          <w:u w:val="single"/>
        </w:rPr>
        <w:t>Serviço de Constituição de Fiança</w:t>
      </w:r>
      <w:r>
        <w:rPr>
          <w:rFonts w:ascii="Petrov Sans-Trial Light" w:eastAsia="Petrov Sans-Trial Light" w:hAnsi="Petrov Sans-Trial Light" w:cs="Petrov Sans-Trial Light"/>
        </w:rPr>
        <w:t xml:space="preserve">: significa a fiança prestada pela SEU FIADOR em relação ao pagamento dos valores contratados, a ser acionada apenas na hipótese de inadimplemento do(s) locatário(s) e corresponsável(eis) financeiro(s), tendo como limite o valor total contratado, </w:t>
      </w:r>
      <w:r>
        <w:rPr>
          <w:rFonts w:ascii="Petrov Sans-Trial Light" w:eastAsia="Petrov Sans-Trial Light" w:hAnsi="Petrov Sans-Trial Light" w:cs="Petrov Sans-Trial Light"/>
          <w:u w:val="single"/>
        </w:rPr>
        <w:t>por imóve</w:t>
      </w:r>
      <w:r>
        <w:rPr>
          <w:rFonts w:ascii="Petrov Sans-Trial Light" w:eastAsia="Petrov Sans-Trial Light" w:hAnsi="Petrov Sans-Trial Light" w:cs="Petrov Sans-Trial Light"/>
          <w:u w:val="single"/>
        </w:rPr>
        <w:t>l locado</w:t>
      </w:r>
      <w:r>
        <w:rPr>
          <w:rFonts w:ascii="Petrov Sans-Trial Light" w:eastAsia="Petrov Sans-Trial Light" w:hAnsi="Petrov Sans-Trial Light" w:cs="Petrov Sans-Trial Light"/>
        </w:rPr>
        <w:t>.</w:t>
      </w:r>
    </w:p>
    <w:p w14:paraId="5C2924D2" w14:textId="77777777" w:rsidR="00207F82" w:rsidRDefault="00207F82">
      <w:pPr>
        <w:spacing w:after="0" w:line="276" w:lineRule="auto"/>
        <w:jc w:val="both"/>
        <w:rPr>
          <w:rFonts w:ascii="Petrov Sans-Trial Light" w:eastAsia="Petrov Sans-Trial Light" w:hAnsi="Petrov Sans-Trial Light" w:cs="Petrov Sans-Trial Light"/>
        </w:rPr>
      </w:pPr>
    </w:p>
    <w:p w14:paraId="317664EE" w14:textId="77777777" w:rsidR="00207F82" w:rsidRDefault="003F2CA7">
      <w:pPr>
        <w:spacing w:after="0" w:line="276" w:lineRule="auto"/>
        <w:jc w:val="both"/>
        <w:rPr>
          <w:rFonts w:ascii="Petrov Sans-Trial Light" w:eastAsia="Petrov Sans-Trial Light" w:hAnsi="Petrov Sans-Trial Light" w:cs="Petrov Sans-Trial Light"/>
          <w:u w:val="single"/>
        </w:rPr>
      </w:pPr>
      <w:r>
        <w:rPr>
          <w:rFonts w:ascii="Petrov Sans-Trial Light" w:eastAsia="Petrov Sans-Trial Light" w:hAnsi="Petrov Sans-Trial Light" w:cs="Petrov Sans-Trial Light"/>
          <w:u w:val="single"/>
        </w:rPr>
        <w:t>Serviço Jurídico</w:t>
      </w:r>
      <w:r>
        <w:rPr>
          <w:rFonts w:ascii="Petrov Sans-Trial Light" w:eastAsia="Petrov Sans-Trial Light" w:hAnsi="Petrov Sans-Trial Light" w:cs="Petrov Sans-Trial Light"/>
        </w:rPr>
        <w:t>: significa a utilização da equipe jurídica designada pela SEU FIADOR para ajuizamento de ação de despejo e cobrança judicial de inadimplências, hipótese em que será confeccionada procuração específica para tanto. As custas judic</w:t>
      </w:r>
      <w:r>
        <w:rPr>
          <w:rFonts w:ascii="Petrov Sans-Trial Light" w:eastAsia="Petrov Sans-Trial Light" w:hAnsi="Petrov Sans-Trial Light" w:cs="Petrov Sans-Trial Light"/>
        </w:rPr>
        <w:t xml:space="preserve">iais e demais custas porventura provenientes do processo judicial são de </w:t>
      </w:r>
      <w:r>
        <w:rPr>
          <w:rFonts w:ascii="Petrov Sans-Trial Light" w:eastAsia="Petrov Sans-Trial Light" w:hAnsi="Petrov Sans-Trial Light" w:cs="Petrov Sans-Trial Light"/>
          <w:u w:val="single"/>
        </w:rPr>
        <w:t>responsabilidade exclusiva do parceiro, podendo ser deduzidas do bolsão disponível.</w:t>
      </w:r>
    </w:p>
    <w:p w14:paraId="260AD3BB"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08697B89"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1. DO OBJETO</w:t>
      </w:r>
    </w:p>
    <w:p w14:paraId="51B4FF00"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7A780B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1.1</w:t>
      </w:r>
      <w:r>
        <w:rPr>
          <w:rFonts w:ascii="Petrov Sans-Trial Light" w:eastAsia="Petrov Sans-Trial Light" w:hAnsi="Petrov Sans-Trial Light" w:cs="Petrov Sans-Trial Light"/>
        </w:rPr>
        <w:t xml:space="preserve"> O presente instrumento estabelece os termos e condições gerais dos serviços da SEU FIADOR, contratados pelo parceiro, na condição de procurador de proprietário(s) titular(es) do(s) direito(s) de imóvel(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e gestora da carteira relativa aos respectivos Co</w:t>
      </w:r>
      <w:r>
        <w:rPr>
          <w:rFonts w:ascii="Petrov Sans-Trial Light" w:eastAsia="Petrov Sans-Trial Light" w:hAnsi="Petrov Sans-Trial Light" w:cs="Petrov Sans-Trial Light"/>
        </w:rPr>
        <w:t>ntratos de Locação.</w:t>
      </w:r>
    </w:p>
    <w:p w14:paraId="60028F0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ab/>
      </w:r>
      <w:r>
        <w:rPr>
          <w:rFonts w:ascii="Petrov Sans-Trial Light" w:eastAsia="Petrov Sans-Trial Light" w:hAnsi="Petrov Sans-Trial Light" w:cs="Petrov Sans-Trial Light"/>
        </w:rPr>
        <w:tab/>
      </w:r>
    </w:p>
    <w:p w14:paraId="5D36CEFF"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1.1.1 </w:t>
      </w:r>
      <w:r>
        <w:rPr>
          <w:rFonts w:ascii="Petrov Sans-Trial Light" w:eastAsia="Petrov Sans-Trial Light" w:hAnsi="Petrov Sans-Trial Light" w:cs="Petrov Sans-Trial Light"/>
        </w:rPr>
        <w:t>Em vista do disposto na Cláusula 1.1 deste Instrumento, o parceiro está ciente que só poderá direcionar à plataforma potenciais locatários interessados em imóveis cujos proprietários e/ou titulares dos direitos sejam s</w:t>
      </w:r>
      <w:r>
        <w:rPr>
          <w:rFonts w:ascii="Petrov Sans-Trial Light" w:eastAsia="Petrov Sans-Trial Light" w:hAnsi="Petrov Sans-Trial Light" w:cs="Petrov Sans-Trial Light"/>
        </w:rPr>
        <w:t>eus clientes, na condição de locadores, os quais tenham realizado a outorga ao parceiro de todos os poderes necessários para os fins do presente Instrumento, cabendo ao parceiro apresentar declaração e/ou documento comprobatório nesse sentido.</w:t>
      </w:r>
    </w:p>
    <w:p w14:paraId="1AAFEE5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A577A6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w:t>
      </w:r>
      <w:r>
        <w:rPr>
          <w:rFonts w:ascii="Petrov Sans-Trial Light" w:eastAsia="Petrov Sans-Trial Light" w:hAnsi="Petrov Sans-Trial Light" w:cs="Petrov Sans-Trial Light"/>
          <w:b/>
        </w:rPr>
        <w:t xml:space="preserve">2 </w:t>
      </w:r>
      <w:r>
        <w:rPr>
          <w:rFonts w:ascii="Petrov Sans-Trial Light" w:eastAsia="Petrov Sans-Trial Light" w:hAnsi="Petrov Sans-Trial Light" w:cs="Petrov Sans-Trial Light"/>
        </w:rPr>
        <w:t xml:space="preserve">Os serviços </w:t>
      </w:r>
      <w:proofErr w:type="gramStart"/>
      <w:r>
        <w:rPr>
          <w:rFonts w:ascii="Petrov Sans-Trial Light" w:eastAsia="Petrov Sans-Trial Light" w:hAnsi="Petrov Sans-Trial Light" w:cs="Petrov Sans-Trial Light"/>
        </w:rPr>
        <w:t>SEU FIADOR se darão</w:t>
      </w:r>
      <w:proofErr w:type="gramEnd"/>
      <w:r>
        <w:rPr>
          <w:rFonts w:ascii="Petrov Sans-Trial Light" w:eastAsia="Petrov Sans-Trial Light" w:hAnsi="Petrov Sans-Trial Light" w:cs="Petrov Sans-Trial Light"/>
        </w:rPr>
        <w:t xml:space="preserve"> apenas com relação a:</w:t>
      </w:r>
    </w:p>
    <w:p w14:paraId="3900032F" w14:textId="77777777" w:rsidR="00207F82" w:rsidRDefault="00207F82">
      <w:pPr>
        <w:spacing w:after="0" w:line="276" w:lineRule="auto"/>
        <w:jc w:val="both"/>
        <w:rPr>
          <w:rFonts w:ascii="Petrov Sans-Trial Light" w:eastAsia="Petrov Sans-Trial Light" w:hAnsi="Petrov Sans-Trial Light" w:cs="Petrov Sans-Trial Light"/>
        </w:rPr>
      </w:pPr>
    </w:p>
    <w:p w14:paraId="5086F146"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Contratos de locação de imóveis residenciais urbanos; e,</w:t>
      </w:r>
    </w:p>
    <w:p w14:paraId="63E2E40B"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Contratos de locação de imóveis não residenciais urbanos, este em nome de pessoa física.</w:t>
      </w:r>
    </w:p>
    <w:p w14:paraId="12535D21" w14:textId="77777777" w:rsidR="00207F82" w:rsidRDefault="00207F82">
      <w:pPr>
        <w:spacing w:after="0" w:line="276" w:lineRule="auto"/>
        <w:jc w:val="both"/>
        <w:rPr>
          <w:rFonts w:ascii="Petrov Sans-Trial Light" w:eastAsia="Petrov Sans-Trial Light" w:hAnsi="Petrov Sans-Trial Light" w:cs="Petrov Sans-Trial Light"/>
        </w:rPr>
      </w:pPr>
    </w:p>
    <w:p w14:paraId="23287A6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1.2.1. </w:t>
      </w:r>
      <w:r>
        <w:rPr>
          <w:rFonts w:ascii="Petrov Sans-Trial Light" w:eastAsia="Petrov Sans-Trial Light" w:hAnsi="Petrov Sans-Trial Light" w:cs="Petrov Sans-Trial Light"/>
        </w:rPr>
        <w:t>Não estão incluídos no escopo</w:t>
      </w:r>
      <w:r>
        <w:rPr>
          <w:rFonts w:ascii="Petrov Sans-Trial Light" w:eastAsia="Petrov Sans-Trial Light" w:hAnsi="Petrov Sans-Trial Light" w:cs="Petrov Sans-Trial Light"/>
        </w:rPr>
        <w:t xml:space="preserve"> dos serviços SEU FIADOR imóveis correspondentes a terreno, rural ou urbano, sem edificação e imóveis de veraneio, isto é, aqueles destinados ao uso de “temporada”.</w:t>
      </w:r>
    </w:p>
    <w:p w14:paraId="62EBA856"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05A5E7E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1.3 </w:t>
      </w:r>
      <w:r>
        <w:rPr>
          <w:rFonts w:ascii="Petrov Sans-Trial Light" w:eastAsia="Petrov Sans-Trial Light" w:hAnsi="Petrov Sans-Trial Light" w:cs="Petrov Sans-Trial Light"/>
          <w:u w:val="single"/>
        </w:rPr>
        <w:t>Responsabilidade do parceiro</w:t>
      </w:r>
      <w:r>
        <w:rPr>
          <w:rFonts w:ascii="Petrov Sans-Trial Light" w:eastAsia="Petrov Sans-Trial Light" w:hAnsi="Petrov Sans-Trial Light" w:cs="Petrov Sans-Trial Light"/>
        </w:rPr>
        <w:t>: A vinculação de Contratos de Locação aos serviç</w:t>
      </w:r>
      <w:r>
        <w:rPr>
          <w:rFonts w:ascii="Petrov Sans-Trial Light" w:eastAsia="Petrov Sans-Trial Light" w:hAnsi="Petrov Sans-Trial Light" w:cs="Petrov Sans-Trial Light"/>
        </w:rPr>
        <w:t>os SEU FIADOR sem a observância das limitações de objeto e de escopo estabelecidas nas Cláusulas 1.1, 1.1.1, 1.2 e 1.2.1, acarretará a obrigação do parceiro de arcar com todos os prejuízos incorridos a SEU FIADOR.</w:t>
      </w:r>
    </w:p>
    <w:p w14:paraId="48BF2C2A"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90E2285"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1.4 </w:t>
      </w:r>
      <w:r>
        <w:rPr>
          <w:rFonts w:ascii="Petrov Sans-Trial Light" w:eastAsia="Petrov Sans-Trial Light" w:hAnsi="Petrov Sans-Trial Light" w:cs="Petrov Sans-Trial Light"/>
          <w:u w:val="single"/>
        </w:rPr>
        <w:t>Serviços Jurídicos</w:t>
      </w:r>
      <w:r>
        <w:rPr>
          <w:rFonts w:ascii="Petrov Sans-Trial Light" w:eastAsia="Petrov Sans-Trial Light" w:hAnsi="Petrov Sans-Trial Light" w:cs="Petrov Sans-Trial Light"/>
          <w:b/>
        </w:rPr>
        <w:t xml:space="preserve">: </w:t>
      </w:r>
      <w:r>
        <w:rPr>
          <w:rFonts w:ascii="Petrov Sans-Trial Light" w:eastAsia="Petrov Sans-Trial Light" w:hAnsi="Petrov Sans-Trial Light" w:cs="Petrov Sans-Trial Light"/>
        </w:rPr>
        <w:t xml:space="preserve">Em caso </w:t>
      </w:r>
      <w:r>
        <w:rPr>
          <w:rFonts w:ascii="Petrov Sans-Trial Light" w:eastAsia="Petrov Sans-Trial Light" w:hAnsi="Petrov Sans-Trial Light" w:cs="Petrov Sans-Trial Light"/>
        </w:rPr>
        <w:t xml:space="preserve">de não interesse pelo parceiro na utilização dos serviços jurídicos designados pela SEU FIADOR, o parceiro deverá manifestar expressamente via e-mail direcionado para </w:t>
      </w:r>
      <w:hyperlink r:id="rId9">
        <w:r>
          <w:rPr>
            <w:rFonts w:ascii="Petrov Sans-Trial Light" w:eastAsia="Petrov Sans-Trial Light" w:hAnsi="Petrov Sans-Trial Light" w:cs="Petrov Sans-Trial Light"/>
            <w:color w:val="0563C1"/>
            <w:u w:val="single"/>
          </w:rPr>
          <w:t>atendimento@seufiador.com.br</w:t>
        </w:r>
      </w:hyperlink>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ANTES</w:t>
      </w:r>
      <w:r>
        <w:rPr>
          <w:rFonts w:ascii="Petrov Sans-Trial Light" w:eastAsia="Petrov Sans-Trial Light" w:hAnsi="Petrov Sans-Trial Light" w:cs="Petrov Sans-Trial Light"/>
          <w:u w:val="single"/>
        </w:rPr>
        <w:t xml:space="preserve"> DA DISTRIBUIÇÃO DA AÇÃO JUDICIAL</w:t>
      </w:r>
      <w:r>
        <w:rPr>
          <w:rFonts w:ascii="Petrov Sans-Trial Light" w:eastAsia="Petrov Sans-Trial Light" w:hAnsi="Petrov Sans-Trial Light" w:cs="Petrov Sans-Trial Light"/>
        </w:rPr>
        <w:t>, caso em que a SEU FIADOR irá disponibilizar o termo assinado pelo(s) locatário(s) e corresponsável(eis) financeiro(s) juntamente com a carta de exoneração da garantia locatícia, ficando sob responsabilidade do parceiro os</w:t>
      </w:r>
      <w:r>
        <w:rPr>
          <w:rFonts w:ascii="Petrov Sans-Trial Light" w:eastAsia="Petrov Sans-Trial Light" w:hAnsi="Petrov Sans-Trial Light" w:cs="Petrov Sans-Trial Light"/>
        </w:rPr>
        <w:t xml:space="preserve"> trâmites futuros, </w:t>
      </w:r>
      <w:r>
        <w:rPr>
          <w:rFonts w:ascii="Petrov Sans-Trial Light" w:eastAsia="Petrov Sans-Trial Light" w:hAnsi="Petrov Sans-Trial Light" w:cs="Petrov Sans-Trial Light"/>
          <w:b/>
          <w:u w:val="single"/>
        </w:rPr>
        <w:t>não tendo a SEU FIADOR quaisquer responsabilidades desse momento em diante, inclusive em relação às inadimplências posteriores à exoneração, conforme parágrafo terceiro da Cláusula 4.1.5 deste Instrumento</w:t>
      </w:r>
      <w:r>
        <w:rPr>
          <w:rFonts w:ascii="Petrov Sans-Trial Light" w:eastAsia="Petrov Sans-Trial Light" w:hAnsi="Petrov Sans-Trial Light" w:cs="Petrov Sans-Trial Light"/>
        </w:rPr>
        <w:t xml:space="preserve">. </w:t>
      </w:r>
    </w:p>
    <w:p w14:paraId="5E4F2B4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b/>
          <w:highlight w:val="yellow"/>
        </w:rPr>
      </w:pPr>
    </w:p>
    <w:p w14:paraId="1E3CDA6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No caso acima exposto, os valores até então arcados pela SEU FIADOR deverão ser ressarcidos pelo parceiro à SEU FIADOR no prazo máximo de 5 (cinco) dias corridos após apuração do saldo devido, sendo esta condição para a disponibilização da carta de exone</w:t>
      </w:r>
      <w:r>
        <w:rPr>
          <w:rFonts w:ascii="Petrov Sans-Trial Light" w:eastAsia="Petrov Sans-Trial Light" w:hAnsi="Petrov Sans-Trial Light" w:cs="Petrov Sans-Trial Light"/>
        </w:rPr>
        <w:t xml:space="preserve">ração da garantia locatícia. </w:t>
      </w:r>
    </w:p>
    <w:p w14:paraId="1F945CF1"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9BE5F1F"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1.4.1 </w:t>
      </w:r>
      <w:r>
        <w:rPr>
          <w:rFonts w:ascii="Petrov Sans-Trial Light" w:eastAsia="Petrov Sans-Trial Light" w:hAnsi="Petrov Sans-Trial Light" w:cs="Petrov Sans-Trial Light"/>
        </w:rPr>
        <w:t xml:space="preserve">Caso o parceiro sinalize tal desejo </w:t>
      </w:r>
      <w:r>
        <w:rPr>
          <w:rFonts w:ascii="Petrov Sans-Trial Light" w:eastAsia="Petrov Sans-Trial Light" w:hAnsi="Petrov Sans-Trial Light" w:cs="Petrov Sans-Trial Light"/>
          <w:u w:val="single"/>
        </w:rPr>
        <w:t>após</w:t>
      </w:r>
      <w:r>
        <w:rPr>
          <w:rFonts w:ascii="Petrov Sans-Trial Light" w:eastAsia="Petrov Sans-Trial Light" w:hAnsi="Petrov Sans-Trial Light" w:cs="Petrov Sans-Trial Light"/>
        </w:rPr>
        <w:t xml:space="preserve"> o ajuizamento da referida ação, além da manifestação expressa de sua vontade via e-mail mencionada na Cláusula anterior, deverá ser confeccionado substabelecimento sem r</w:t>
      </w:r>
      <w:r>
        <w:rPr>
          <w:rFonts w:ascii="Petrov Sans-Trial Light" w:eastAsia="Petrov Sans-Trial Light" w:hAnsi="Petrov Sans-Trial Light" w:cs="Petrov Sans-Trial Light"/>
        </w:rPr>
        <w:t xml:space="preserve">eserva de poderes ao advogado então designado, sendo devido pelo parceiro à SEU FIADOR o pagamento dos honorários advocatícios proporcionais, sempre respeitando o mínimo de 10% (dez por cento) sobre o valor da causa, sem prejuízo de indenizar a SEU FIADOR </w:t>
      </w:r>
      <w:r>
        <w:rPr>
          <w:rFonts w:ascii="Petrov Sans-Trial Light" w:eastAsia="Petrov Sans-Trial Light" w:hAnsi="Petrov Sans-Trial Light" w:cs="Petrov Sans-Trial Light"/>
        </w:rPr>
        <w:t>pelos pagamentos garantidos até então.</w:t>
      </w:r>
    </w:p>
    <w:p w14:paraId="3753EC5F" w14:textId="77777777" w:rsidR="00207F82" w:rsidRDefault="00207F82">
      <w:pPr>
        <w:tabs>
          <w:tab w:val="left" w:pos="9722"/>
        </w:tabs>
        <w:spacing w:after="0" w:line="276" w:lineRule="auto"/>
        <w:jc w:val="both"/>
        <w:rPr>
          <w:rFonts w:ascii="Petrov Sans-Trial Light" w:eastAsia="Petrov Sans-Trial Light" w:hAnsi="Petrov Sans-Trial Light" w:cs="Petrov Sans-Trial Light"/>
          <w:shd w:val="clear" w:color="auto" w:fill="FCE5CD"/>
        </w:rPr>
      </w:pPr>
    </w:p>
    <w:p w14:paraId="299FD6A0" w14:textId="77777777" w:rsidR="00207F82" w:rsidRDefault="003F2CA7">
      <w:pPr>
        <w:spacing w:after="0" w:line="276" w:lineRule="auto"/>
        <w:jc w:val="both"/>
        <w:rPr>
          <w:rFonts w:ascii="Petrov Sans-Trial Light" w:eastAsia="Petrov Sans-Trial Light" w:hAnsi="Petrov Sans-Trial Light" w:cs="Petrov Sans-Trial Light"/>
          <w:b/>
          <w:highlight w:val="white"/>
        </w:rPr>
      </w:pPr>
      <w:r>
        <w:rPr>
          <w:rFonts w:ascii="Petrov Sans-Trial Light" w:eastAsia="Petrov Sans-Trial Light" w:hAnsi="Petrov Sans-Trial Light" w:cs="Petrov Sans-Trial Light"/>
          <w:b/>
          <w:highlight w:val="white"/>
        </w:rPr>
        <w:t>2. DO ACESSO AO SISTEMA, DADOS E SERVIÇOS SEU FIADOR</w:t>
      </w:r>
    </w:p>
    <w:p w14:paraId="73F970FE" w14:textId="77777777" w:rsidR="00207F82" w:rsidRDefault="00207F82">
      <w:pPr>
        <w:spacing w:after="0" w:line="276" w:lineRule="auto"/>
        <w:jc w:val="both"/>
        <w:rPr>
          <w:rFonts w:ascii="Petrov Sans-Trial Light" w:eastAsia="Petrov Sans-Trial Light" w:hAnsi="Petrov Sans-Trial Light" w:cs="Petrov Sans-Trial Light"/>
          <w:b/>
          <w:highlight w:val="white"/>
        </w:rPr>
      </w:pPr>
    </w:p>
    <w:p w14:paraId="4370BB4E"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 xml:space="preserve">Cláusula 2.1 </w:t>
      </w:r>
      <w:r>
        <w:rPr>
          <w:rFonts w:ascii="Petrov Sans-Trial Light" w:eastAsia="Petrov Sans-Trial Light" w:hAnsi="Petrov Sans-Trial Light" w:cs="Petrov Sans-Trial Light"/>
          <w:highlight w:val="white"/>
          <w:u w:val="single"/>
        </w:rPr>
        <w:t>Acesso ao sistema</w:t>
      </w:r>
      <w:r>
        <w:rPr>
          <w:rFonts w:ascii="Petrov Sans-Trial Light" w:eastAsia="Petrov Sans-Trial Light" w:hAnsi="Petrov Sans-Trial Light" w:cs="Petrov Sans-Trial Light"/>
          <w:highlight w:val="white"/>
        </w:rPr>
        <w:t xml:space="preserve">: A plataforma está disponível por meio de acesso ao sítio eletrônico </w:t>
      </w:r>
      <w:hyperlink r:id="rId10">
        <w:r>
          <w:rPr>
            <w:rFonts w:ascii="Petrov Sans-Trial Light" w:eastAsia="Petrov Sans-Trial Light" w:hAnsi="Petrov Sans-Trial Light" w:cs="Petrov Sans-Trial Light"/>
            <w:color w:val="1155CC"/>
            <w:highlight w:val="white"/>
            <w:u w:val="single"/>
          </w:rPr>
          <w:t>ht</w:t>
        </w:r>
        <w:r>
          <w:rPr>
            <w:rFonts w:ascii="Petrov Sans-Trial Light" w:eastAsia="Petrov Sans-Trial Light" w:hAnsi="Petrov Sans-Trial Light" w:cs="Petrov Sans-Trial Light"/>
            <w:color w:val="1155CC"/>
            <w:highlight w:val="white"/>
            <w:u w:val="single"/>
          </w:rPr>
          <w:t>tps://portal.seufiador.com.br/parceiro</w:t>
        </w:r>
      </w:hyperlink>
      <w:r>
        <w:rPr>
          <w:rFonts w:ascii="Petrov Sans-Trial Light" w:eastAsia="Petrov Sans-Trial Light" w:hAnsi="Petrov Sans-Trial Light" w:cs="Petrov Sans-Trial Light"/>
          <w:highlight w:val="white"/>
        </w:rPr>
        <w:t>.</w:t>
      </w:r>
    </w:p>
    <w:p w14:paraId="56CE8310"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4B86F3F3"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Cláusula 2.2</w:t>
      </w: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highlight w:val="white"/>
          <w:u w:val="single"/>
        </w:rPr>
        <w:t>Acesso aos serviços SEU FIADOR</w:t>
      </w:r>
      <w:r>
        <w:rPr>
          <w:rFonts w:ascii="Petrov Sans-Trial Light" w:eastAsia="Petrov Sans-Trial Light" w:hAnsi="Petrov Sans-Trial Light" w:cs="Petrov Sans-Trial Light"/>
          <w:highlight w:val="white"/>
        </w:rPr>
        <w:t>: O acesso aos serviços SEU FIADOR pressupõe:</w:t>
      </w:r>
    </w:p>
    <w:p w14:paraId="134983C7"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06511C40"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b/>
          <w:highlight w:val="white"/>
        </w:rPr>
        <w:t>i.</w:t>
      </w: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color w:val="000000"/>
          <w:highlight w:val="white"/>
        </w:rPr>
        <w:t>O cadastro do parceiro na plataforma, a ser realizado por este, mediante a inserção de:</w:t>
      </w:r>
    </w:p>
    <w:p w14:paraId="70B56424"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color w:val="000000"/>
          <w:highlight w:val="white"/>
        </w:rPr>
        <w:t>Nome da imobiliária</w:t>
      </w:r>
      <w:r>
        <w:rPr>
          <w:rFonts w:ascii="Petrov Sans-Trial Light" w:eastAsia="Petrov Sans-Trial Light" w:hAnsi="Petrov Sans-Trial Light" w:cs="Petrov Sans-Trial Light"/>
          <w:highlight w:val="white"/>
        </w:rPr>
        <w:t xml:space="preserve"> e seu representante legal, ou, se o caso, do </w:t>
      </w:r>
      <w:r>
        <w:rPr>
          <w:rFonts w:ascii="Petrov Sans-Trial Light" w:eastAsia="Petrov Sans-Trial Light" w:hAnsi="Petrov Sans-Trial Light" w:cs="Petrov Sans-Trial Light"/>
          <w:color w:val="000000"/>
          <w:highlight w:val="white"/>
        </w:rPr>
        <w:t>corretor autônomo;</w:t>
      </w:r>
    </w:p>
    <w:p w14:paraId="79CFAF50"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highlight w:val="white"/>
        </w:rPr>
        <w:t>Telefone para contato;</w:t>
      </w:r>
    </w:p>
    <w:p w14:paraId="2F85822E"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highlight w:val="white"/>
        </w:rPr>
        <w:t>Endereço eletrônico para contato – em caso de pessoa jurídica deverá ser do representante legal ou de pessoa com poderes de representação;</w:t>
      </w:r>
    </w:p>
    <w:p w14:paraId="2FDFEAC4"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color w:val="000000"/>
          <w:highlight w:val="white"/>
        </w:rPr>
        <w:t>Número do CRECI ativo;</w:t>
      </w:r>
    </w:p>
    <w:p w14:paraId="3C3E22B1"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color w:val="000000"/>
          <w:highlight w:val="white"/>
        </w:rPr>
        <w:t>Número</w:t>
      </w:r>
      <w:r>
        <w:rPr>
          <w:rFonts w:ascii="Petrov Sans-Trial Light" w:eastAsia="Petrov Sans-Trial Light" w:hAnsi="Petrov Sans-Trial Light" w:cs="Petrov Sans-Trial Light"/>
          <w:color w:val="000000"/>
          <w:highlight w:val="white"/>
        </w:rPr>
        <w:t xml:space="preserve"> da inscrição no CNPJ/MF, se pessoa jurídica,</w:t>
      </w: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color w:val="000000"/>
          <w:highlight w:val="white"/>
        </w:rPr>
        <w:t>e número da inscrição no CPF/MF</w:t>
      </w:r>
      <w:r>
        <w:rPr>
          <w:rFonts w:ascii="Petrov Sans-Trial Light" w:eastAsia="Petrov Sans-Trial Light" w:hAnsi="Petrov Sans-Trial Light" w:cs="Petrov Sans-Trial Light"/>
          <w:highlight w:val="white"/>
        </w:rPr>
        <w:t xml:space="preserve"> de seu representante legal, e, se corretor autônomo, apenas número de inscrição do CPF/MF</w:t>
      </w:r>
      <w:r>
        <w:rPr>
          <w:rFonts w:ascii="Petrov Sans-Trial Light" w:eastAsia="Petrov Sans-Trial Light" w:hAnsi="Petrov Sans-Trial Light" w:cs="Petrov Sans-Trial Light"/>
          <w:color w:val="000000"/>
          <w:highlight w:val="white"/>
        </w:rPr>
        <w:t>;</w:t>
      </w:r>
    </w:p>
    <w:p w14:paraId="36C5B0B3"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color w:val="000000"/>
          <w:highlight w:val="white"/>
        </w:rPr>
        <w:t>Endereço</w:t>
      </w:r>
      <w:r>
        <w:rPr>
          <w:rFonts w:ascii="Petrov Sans-Trial Light" w:eastAsia="Petrov Sans-Trial Light" w:hAnsi="Petrov Sans-Trial Light" w:cs="Petrov Sans-Trial Light"/>
          <w:highlight w:val="white"/>
        </w:rPr>
        <w:t>.</w:t>
      </w:r>
    </w:p>
    <w:p w14:paraId="5918990B"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1FB428EB"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highlight w:val="white"/>
        </w:rPr>
      </w:pPr>
      <w:proofErr w:type="spellStart"/>
      <w:r>
        <w:rPr>
          <w:rFonts w:ascii="Petrov Sans-Trial Light" w:eastAsia="Petrov Sans-Trial Light" w:hAnsi="Petrov Sans-Trial Light" w:cs="Petrov Sans-Trial Light"/>
          <w:b/>
          <w:highlight w:val="white"/>
        </w:rPr>
        <w:t>ii</w:t>
      </w:r>
      <w:proofErr w:type="spellEnd"/>
      <w:r>
        <w:rPr>
          <w:rFonts w:ascii="Petrov Sans-Trial Light" w:eastAsia="Petrov Sans-Trial Light" w:hAnsi="Petrov Sans-Trial Light" w:cs="Petrov Sans-Trial Light"/>
          <w:b/>
          <w:highlight w:val="white"/>
        </w:rPr>
        <w:t>.</w:t>
      </w:r>
      <w:r>
        <w:rPr>
          <w:rFonts w:ascii="Petrov Sans-Trial Light" w:eastAsia="Petrov Sans-Trial Light" w:hAnsi="Petrov Sans-Trial Light" w:cs="Petrov Sans-Trial Light"/>
          <w:highlight w:val="white"/>
        </w:rPr>
        <w:t xml:space="preserve"> O cadastro do(s) locatário(s) e corresponsável(eis) financeiro(s) na pla</w:t>
      </w:r>
      <w:r>
        <w:rPr>
          <w:rFonts w:ascii="Petrov Sans-Trial Light" w:eastAsia="Petrov Sans-Trial Light" w:hAnsi="Petrov Sans-Trial Light" w:cs="Petrov Sans-Trial Light"/>
          <w:highlight w:val="white"/>
        </w:rPr>
        <w:t xml:space="preserve">taforma, </w:t>
      </w:r>
      <w:r>
        <w:rPr>
          <w:rFonts w:ascii="Petrov Sans-Trial Light" w:eastAsia="Petrov Sans-Trial Light" w:hAnsi="Petrov Sans-Trial Light" w:cs="Petrov Sans-Trial Light"/>
          <w:highlight w:val="white"/>
          <w:u w:val="single"/>
        </w:rPr>
        <w:t>a ser realizado pelo parceiro</w:t>
      </w:r>
      <w:r>
        <w:rPr>
          <w:rFonts w:ascii="Petrov Sans-Trial Light" w:eastAsia="Petrov Sans-Trial Light" w:hAnsi="Petrov Sans-Trial Light" w:cs="Petrov Sans-Trial Light"/>
          <w:highlight w:val="white"/>
        </w:rPr>
        <w:t>, mediante a inserção de:</w:t>
      </w:r>
    </w:p>
    <w:p w14:paraId="5D9284C1"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color w:val="000000"/>
          <w:highlight w:val="white"/>
        </w:rPr>
        <w:t>Nome;</w:t>
      </w:r>
    </w:p>
    <w:p w14:paraId="58FBC198"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highlight w:val="white"/>
        </w:rPr>
        <w:t>Número da Inscrição no CPF/MF;</w:t>
      </w:r>
    </w:p>
    <w:p w14:paraId="4D3ECA1F"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highlight w:val="white"/>
        </w:rPr>
        <w:t>Endereço;</w:t>
      </w:r>
    </w:p>
    <w:p w14:paraId="7CDCE24C"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highlight w:val="white"/>
        </w:rPr>
        <w:t>Telefone para contato;</w:t>
      </w:r>
    </w:p>
    <w:p w14:paraId="40E2720C"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highlight w:val="white"/>
        </w:rPr>
        <w:t>Endereço eletrônico para contato; e</w:t>
      </w:r>
    </w:p>
    <w:p w14:paraId="4A3E1AB0" w14:textId="77777777" w:rsidR="00207F82" w:rsidRDefault="003F2CA7">
      <w:pPr>
        <w:numPr>
          <w:ilvl w:val="0"/>
          <w:numId w:val="1"/>
        </w:numPr>
        <w:pBdr>
          <w:top w:val="nil"/>
          <w:left w:val="nil"/>
          <w:bottom w:val="nil"/>
          <w:right w:val="nil"/>
          <w:between w:val="nil"/>
        </w:pBdr>
        <w:spacing w:after="0" w:line="276" w:lineRule="auto"/>
        <w:ind w:left="284" w:hanging="284"/>
        <w:jc w:val="both"/>
        <w:rPr>
          <w:rFonts w:ascii="Petrov Sans-Trial Light" w:eastAsia="Petrov Sans-Trial Light" w:hAnsi="Petrov Sans-Trial Light" w:cs="Petrov Sans-Trial Light"/>
          <w:color w:val="000000"/>
          <w:highlight w:val="white"/>
        </w:rPr>
      </w:pPr>
      <w:r>
        <w:rPr>
          <w:rFonts w:ascii="Petrov Sans-Trial Light" w:eastAsia="Petrov Sans-Trial Light" w:hAnsi="Petrov Sans-Trial Light" w:cs="Petrov Sans-Trial Light"/>
          <w:highlight w:val="white"/>
        </w:rPr>
        <w:t xml:space="preserve">Caso necessário e solicitado pela SEU FIADOR, uma cópia digitalizada da última fatura do cartão de crédito, que será utilizado para pagamento das envolvidas na contratação do serviço SEU FIADOR. </w:t>
      </w:r>
    </w:p>
    <w:p w14:paraId="4B92B418"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5613D49C"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highlight w:val="white"/>
        </w:rPr>
      </w:pPr>
      <w:proofErr w:type="spellStart"/>
      <w:r>
        <w:rPr>
          <w:rFonts w:ascii="Petrov Sans-Trial Light" w:eastAsia="Petrov Sans-Trial Light" w:hAnsi="Petrov Sans-Trial Light" w:cs="Petrov Sans-Trial Light"/>
          <w:b/>
          <w:highlight w:val="white"/>
        </w:rPr>
        <w:t>iii</w:t>
      </w:r>
      <w:proofErr w:type="spellEnd"/>
      <w:r>
        <w:rPr>
          <w:rFonts w:ascii="Petrov Sans-Trial Light" w:eastAsia="Petrov Sans-Trial Light" w:hAnsi="Petrov Sans-Trial Light" w:cs="Petrov Sans-Trial Light"/>
          <w:b/>
          <w:highlight w:val="white"/>
        </w:rPr>
        <w:t>.</w:t>
      </w:r>
      <w:r>
        <w:rPr>
          <w:rFonts w:ascii="Petrov Sans-Trial Light" w:eastAsia="Petrov Sans-Trial Light" w:hAnsi="Petrov Sans-Trial Light" w:cs="Petrov Sans-Trial Light"/>
          <w:highlight w:val="white"/>
        </w:rPr>
        <w:t xml:space="preserve"> A vinculação de cartão de crédito de titularidade do(s</w:t>
      </w:r>
      <w:r>
        <w:rPr>
          <w:rFonts w:ascii="Petrov Sans-Trial Light" w:eastAsia="Petrov Sans-Trial Light" w:hAnsi="Petrov Sans-Trial Light" w:cs="Petrov Sans-Trial Light"/>
          <w:highlight w:val="white"/>
        </w:rPr>
        <w:t xml:space="preserve">) locatário(s) e/ou corresponsável(eis) financeiro(s) - </w:t>
      </w:r>
      <w:r>
        <w:rPr>
          <w:rFonts w:ascii="Petrov Sans-Trial Light" w:eastAsia="Petrov Sans-Trial Light" w:hAnsi="Petrov Sans-Trial Light" w:cs="Petrov Sans-Trial Light"/>
          <w:i/>
          <w:highlight w:val="white"/>
          <w:u w:val="single"/>
        </w:rPr>
        <w:t>não sendo aceito cartões de terceiros</w:t>
      </w:r>
      <w:r>
        <w:rPr>
          <w:rFonts w:ascii="Petrov Sans-Trial Light" w:eastAsia="Petrov Sans-Trial Light" w:hAnsi="Petrov Sans-Trial Light" w:cs="Petrov Sans-Trial Light"/>
          <w:i/>
          <w:highlight w:val="white"/>
        </w:rPr>
        <w:t xml:space="preserve"> </w:t>
      </w:r>
      <w:r>
        <w:rPr>
          <w:rFonts w:ascii="Petrov Sans-Trial Light" w:eastAsia="Petrov Sans-Trial Light" w:hAnsi="Petrov Sans-Trial Light" w:cs="Petrov Sans-Trial Light"/>
          <w:highlight w:val="white"/>
        </w:rPr>
        <w:t>-, que obrigatoriamente:</w:t>
      </w:r>
    </w:p>
    <w:p w14:paraId="51D040FC" w14:textId="77777777" w:rsidR="00207F82" w:rsidRDefault="003F2CA7">
      <w:pPr>
        <w:spacing w:after="0" w:line="276" w:lineRule="auto"/>
        <w:jc w:val="both"/>
        <w:rPr>
          <w:rFonts w:ascii="Petrov Sans-Trial Light" w:eastAsia="Petrov Sans-Trial Light" w:hAnsi="Petrov Sans-Trial Light" w:cs="Petrov Sans-Trial Light"/>
          <w:color w:val="00B0F0"/>
          <w:highlight w:val="white"/>
        </w:rPr>
      </w:pPr>
      <w:r>
        <w:rPr>
          <w:rFonts w:ascii="Petrov Sans-Trial Light" w:eastAsia="Petrov Sans-Trial Light" w:hAnsi="Petrov Sans-Trial Light" w:cs="Petrov Sans-Trial Light"/>
          <w:highlight w:val="white"/>
        </w:rPr>
        <w:lastRenderedPageBreak/>
        <w:t xml:space="preserve">• </w:t>
      </w:r>
      <w:r>
        <w:rPr>
          <w:rFonts w:ascii="Petrov Sans-Trial Light" w:eastAsia="Petrov Sans-Trial Light" w:hAnsi="Petrov Sans-Trial Light" w:cs="Petrov Sans-Trial Light"/>
          <w:color w:val="00B0F0"/>
          <w:highlight w:val="white"/>
        </w:rPr>
        <w:t>Possua validade superior a 12 (doze) meses, contada a partir da data de apresentação à SEU FIADOR;</w:t>
      </w:r>
    </w:p>
    <w:p w14:paraId="3D59D4FF" w14:textId="77777777" w:rsidR="00207F82" w:rsidRDefault="003F2CA7">
      <w:pPr>
        <w:spacing w:after="0" w:line="276" w:lineRule="auto"/>
        <w:jc w:val="both"/>
        <w:rPr>
          <w:rFonts w:ascii="Petrov Sans-Trial Light" w:eastAsia="Petrov Sans-Trial Light" w:hAnsi="Petrov Sans-Trial Light" w:cs="Petrov Sans-Trial Light"/>
          <w:color w:val="4CB4E7"/>
          <w:highlight w:val="white"/>
        </w:rPr>
      </w:pP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color w:val="4CB4E7"/>
          <w:highlight w:val="white"/>
        </w:rPr>
        <w:t xml:space="preserve">Tenha limite aprovado de, no </w:t>
      </w:r>
      <w:r>
        <w:rPr>
          <w:rFonts w:ascii="Petrov Sans-Trial Light" w:eastAsia="Petrov Sans-Trial Light" w:hAnsi="Petrov Sans-Trial Light" w:cs="Petrov Sans-Trial Light"/>
          <w:color w:val="4CB4E7"/>
          <w:highlight w:val="white"/>
        </w:rPr>
        <w:t>mínimo, três vezes o Valor Locatício pretendido;</w:t>
      </w:r>
    </w:p>
    <w:p w14:paraId="3A4CFF1F"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color w:val="4CB4E7"/>
          <w:highlight w:val="white"/>
        </w:rPr>
        <w:t>Esteja disponível para o lançamento da Taxa SETUP; e</w:t>
      </w:r>
    </w:p>
    <w:p w14:paraId="36E422DA"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color w:val="4CB4E7"/>
          <w:highlight w:val="white"/>
        </w:rPr>
        <w:t>Cumpra os requisitos de segurança estabelecidos pela SEU FIADOR, como, por exemplo, a realização da biometria e prova de vida ao efetuar o pagamento v</w:t>
      </w:r>
      <w:r>
        <w:rPr>
          <w:rFonts w:ascii="Petrov Sans-Trial Light" w:eastAsia="Petrov Sans-Trial Light" w:hAnsi="Petrov Sans-Trial Light" w:cs="Petrov Sans-Trial Light"/>
          <w:color w:val="4CB4E7"/>
          <w:highlight w:val="white"/>
        </w:rPr>
        <w:t>ia link.</w:t>
      </w:r>
    </w:p>
    <w:p w14:paraId="6919CFD2" w14:textId="77777777" w:rsidR="00207F82" w:rsidRDefault="00207F82">
      <w:pPr>
        <w:spacing w:after="0" w:line="276" w:lineRule="auto"/>
        <w:jc w:val="both"/>
        <w:rPr>
          <w:rFonts w:ascii="Petrov Sans-Trial Light" w:eastAsia="Petrov Sans-Trial Light" w:hAnsi="Petrov Sans-Trial Light" w:cs="Petrov Sans-Trial Light"/>
        </w:rPr>
      </w:pPr>
    </w:p>
    <w:p w14:paraId="1E46A83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2.2.1 </w:t>
      </w:r>
      <w:r>
        <w:rPr>
          <w:rFonts w:ascii="Petrov Sans-Trial Light" w:eastAsia="Petrov Sans-Trial Light" w:hAnsi="Petrov Sans-Trial Light" w:cs="Petrov Sans-Trial Light"/>
        </w:rPr>
        <w:t>O(s) cartão(</w:t>
      </w:r>
      <w:proofErr w:type="spellStart"/>
      <w:r>
        <w:rPr>
          <w:rFonts w:ascii="Petrov Sans-Trial Light" w:eastAsia="Petrov Sans-Trial Light" w:hAnsi="Petrov Sans-Trial Light" w:cs="Petrov Sans-Trial Light"/>
        </w:rPr>
        <w:t>ões</w:t>
      </w:r>
      <w:proofErr w:type="spellEnd"/>
      <w:r>
        <w:rPr>
          <w:rFonts w:ascii="Petrov Sans-Trial Light" w:eastAsia="Petrov Sans-Trial Light" w:hAnsi="Petrov Sans-Trial Light" w:cs="Petrov Sans-Trial Light"/>
        </w:rPr>
        <w:t>) de crédito indicado(s) para os fins da operação, na forma do Item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da Cláusula 2.2, deverá(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ser cartão(</w:t>
      </w:r>
      <w:proofErr w:type="spellStart"/>
      <w:r>
        <w:rPr>
          <w:rFonts w:ascii="Petrov Sans-Trial Light" w:eastAsia="Petrov Sans-Trial Light" w:hAnsi="Petrov Sans-Trial Light" w:cs="Petrov Sans-Trial Light"/>
        </w:rPr>
        <w:t>ões</w:t>
      </w:r>
      <w:proofErr w:type="spellEnd"/>
      <w:r>
        <w:rPr>
          <w:rFonts w:ascii="Petrov Sans-Trial Light" w:eastAsia="Petrov Sans-Trial Light" w:hAnsi="Petrov Sans-Trial Light" w:cs="Petrov Sans-Trial Light"/>
        </w:rPr>
        <w:t>) físico(s), não sendo aceita a indicação de cartão(</w:t>
      </w:r>
      <w:proofErr w:type="spellStart"/>
      <w:r>
        <w:rPr>
          <w:rFonts w:ascii="Petrov Sans-Trial Light" w:eastAsia="Petrov Sans-Trial Light" w:hAnsi="Petrov Sans-Trial Light" w:cs="Petrov Sans-Trial Light"/>
        </w:rPr>
        <w:t>ões</w:t>
      </w:r>
      <w:proofErr w:type="spellEnd"/>
      <w:r>
        <w:rPr>
          <w:rFonts w:ascii="Petrov Sans-Trial Light" w:eastAsia="Petrov Sans-Trial Light" w:hAnsi="Petrov Sans-Trial Light" w:cs="Petrov Sans-Trial Light"/>
        </w:rPr>
        <w:t>) de crédito virtual(ais) e/ou com código e s</w:t>
      </w:r>
      <w:r>
        <w:rPr>
          <w:rFonts w:ascii="Petrov Sans-Trial Light" w:eastAsia="Petrov Sans-Trial Light" w:hAnsi="Petrov Sans-Trial Light" w:cs="Petrov Sans-Trial Light"/>
        </w:rPr>
        <w:t>egurança flutuante, em nenhuma hipótese.</w:t>
      </w:r>
    </w:p>
    <w:p w14:paraId="17AF5823" w14:textId="77777777" w:rsidR="00207F82" w:rsidRDefault="00207F82">
      <w:pPr>
        <w:spacing w:after="0" w:line="276" w:lineRule="auto"/>
        <w:jc w:val="both"/>
        <w:rPr>
          <w:rFonts w:ascii="Petrov Sans-Trial Light" w:eastAsia="Petrov Sans-Trial Light" w:hAnsi="Petrov Sans-Trial Light" w:cs="Petrov Sans-Trial Light"/>
        </w:rPr>
      </w:pPr>
    </w:p>
    <w:p w14:paraId="3CD5059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2.2.1.1</w:t>
      </w:r>
      <w:r>
        <w:rPr>
          <w:rFonts w:ascii="Petrov Sans-Trial Light" w:eastAsia="Petrov Sans-Trial Light" w:hAnsi="Petrov Sans-Trial Light" w:cs="Petrov Sans-Trial Light"/>
        </w:rPr>
        <w:t xml:space="preserve"> Caberá ao parceiro certificar-se da idoneidade e autenticidade dos documentos e informações apresentados pelo(s) locatário(s) e eventual(ais) corresponsável(eis) financeiro(s) bem como orientar que</w:t>
      </w:r>
      <w:r>
        <w:rPr>
          <w:rFonts w:ascii="Petrov Sans-Trial Light" w:eastAsia="Petrov Sans-Trial Light" w:hAnsi="Petrov Sans-Trial Light" w:cs="Petrov Sans-Trial Light"/>
        </w:rPr>
        <w:t xml:space="preserve"> o cartão de crédito indicado para os fins da operação </w:t>
      </w:r>
      <w:r>
        <w:rPr>
          <w:rFonts w:ascii="Petrov Sans-Trial Light" w:eastAsia="Petrov Sans-Trial Light" w:hAnsi="Petrov Sans-Trial Light" w:cs="Petrov Sans-Trial Light"/>
          <w:u w:val="single"/>
        </w:rPr>
        <w:t>seja cartão físico</w:t>
      </w:r>
      <w:r>
        <w:rPr>
          <w:rFonts w:ascii="Petrov Sans-Trial Light" w:eastAsia="Petrov Sans-Trial Light" w:hAnsi="Petrov Sans-Trial Light" w:cs="Petrov Sans-Trial Light"/>
        </w:rPr>
        <w:t>. A vinculação de documentos fraudados ou falsificados acarretará a obrigação do parceiro de arcar com todos os prejuízos incorridos a SEU FIADOR, respondendo em qualquer hipótese pel</w:t>
      </w:r>
      <w:r>
        <w:rPr>
          <w:rFonts w:ascii="Petrov Sans-Trial Light" w:eastAsia="Petrov Sans-Trial Light" w:hAnsi="Petrov Sans-Trial Light" w:cs="Petrov Sans-Trial Light"/>
        </w:rPr>
        <w:t>o regresso caso a SEU FIADOR venha a realizar desembolsos em virtude de documentos inidôneos, fraudados, falsificados ou inexistentes.</w:t>
      </w:r>
    </w:p>
    <w:p w14:paraId="53453C23" w14:textId="77777777" w:rsidR="00207F82" w:rsidRDefault="00207F82">
      <w:pPr>
        <w:spacing w:after="0" w:line="276" w:lineRule="auto"/>
        <w:jc w:val="both"/>
        <w:rPr>
          <w:rFonts w:ascii="Petrov Sans-Trial Light" w:eastAsia="Petrov Sans-Trial Light" w:hAnsi="Petrov Sans-Trial Light" w:cs="Petrov Sans-Trial Light"/>
        </w:rPr>
      </w:pPr>
    </w:p>
    <w:p w14:paraId="2220FE5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2.2.2 </w:t>
      </w:r>
      <w:r>
        <w:rPr>
          <w:rFonts w:ascii="Petrov Sans-Trial Light" w:eastAsia="Petrov Sans-Trial Light" w:hAnsi="Petrov Sans-Trial Light" w:cs="Petrov Sans-Trial Light"/>
        </w:rPr>
        <w:t xml:space="preserve">Poderá a SEU FIADOR, a seu exclusivo critério, solicitar o cadastro de um ou mais </w:t>
      </w:r>
      <w:r>
        <w:rPr>
          <w:rFonts w:ascii="Petrov Sans-Trial Light" w:eastAsia="Petrov Sans-Trial Light" w:hAnsi="Petrov Sans-Trial Light" w:cs="Petrov Sans-Trial Light"/>
        </w:rPr>
        <w:t>corresponsáveis financeiros caso entenda necessário. Neste caso, deverá o parceiro providenciar o cadastramento deles mediante a inserção das informações e documentos especificados na Cláusula 2.2, item “</w:t>
      </w:r>
      <w:proofErr w:type="spellStart"/>
      <w:r>
        <w:rPr>
          <w:rFonts w:ascii="Petrov Sans-Trial Light" w:eastAsia="Petrov Sans-Trial Light" w:hAnsi="Petrov Sans-Trial Light" w:cs="Petrov Sans-Trial Light"/>
        </w:rPr>
        <w:t>ii</w:t>
      </w:r>
      <w:proofErr w:type="spellEnd"/>
      <w:r>
        <w:rPr>
          <w:rFonts w:ascii="Petrov Sans-Trial Light" w:eastAsia="Petrov Sans-Trial Light" w:hAnsi="Petrov Sans-Trial Light" w:cs="Petrov Sans-Trial Light"/>
        </w:rPr>
        <w:t>”, e a vinculação de cartão de crédito de titulari</w:t>
      </w:r>
      <w:r>
        <w:rPr>
          <w:rFonts w:ascii="Petrov Sans-Trial Light" w:eastAsia="Petrov Sans-Trial Light" w:hAnsi="Petrov Sans-Trial Light" w:cs="Petrov Sans-Trial Light"/>
        </w:rPr>
        <w:t>dade do(s) corresponsável(eis) financeiro(s) respectivos, que obrigatoriamente deverão obedecer aos pressupostos especificados na Cláusula 2.2, item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w:t>
      </w:r>
    </w:p>
    <w:p w14:paraId="66C9C0C5" w14:textId="77777777" w:rsidR="00207F82" w:rsidRDefault="00207F82">
      <w:pPr>
        <w:spacing w:after="0" w:line="276" w:lineRule="auto"/>
        <w:jc w:val="both"/>
        <w:rPr>
          <w:rFonts w:ascii="Petrov Sans-Trial Light" w:eastAsia="Petrov Sans-Trial Light" w:hAnsi="Petrov Sans-Trial Light" w:cs="Petrov Sans-Trial Light"/>
        </w:rPr>
      </w:pPr>
    </w:p>
    <w:p w14:paraId="64F520C1"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2.3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color w:val="000000"/>
        </w:rPr>
        <w:t xml:space="preserve">O cadastro do parceiro apenas se efetivará </w:t>
      </w:r>
      <w:r>
        <w:rPr>
          <w:rFonts w:ascii="Petrov Sans-Trial Light" w:eastAsia="Petrov Sans-Trial Light" w:hAnsi="Petrov Sans-Trial Light" w:cs="Petrov Sans-Trial Light"/>
        </w:rPr>
        <w:t>após o preenchimento de todas as informaçõe</w:t>
      </w:r>
      <w:r>
        <w:rPr>
          <w:rFonts w:ascii="Petrov Sans-Trial Light" w:eastAsia="Petrov Sans-Trial Light" w:hAnsi="Petrov Sans-Trial Light" w:cs="Petrov Sans-Trial Light"/>
        </w:rPr>
        <w:t xml:space="preserve">s cadastrais exigidas e respectiva assinatura deste Instrumento - </w:t>
      </w:r>
      <w:r>
        <w:rPr>
          <w:rFonts w:ascii="Petrov Sans-Trial Light" w:eastAsia="Petrov Sans-Trial Light" w:hAnsi="Petrov Sans-Trial Light" w:cs="Petrov Sans-Trial Light"/>
          <w:i/>
        </w:rPr>
        <w:t xml:space="preserve">Termos e Condições Gerais dos Serviços SEU FIADOR junto ao Parceiro: Imobiliária ou Corretor -, </w:t>
      </w:r>
      <w:r>
        <w:rPr>
          <w:rFonts w:ascii="Petrov Sans-Trial Light" w:eastAsia="Petrov Sans-Trial Light" w:hAnsi="Petrov Sans-Trial Light" w:cs="Petrov Sans-Trial Light"/>
        </w:rPr>
        <w:t xml:space="preserve">sendo necessária a aprovação de tal cadastro pela SEU FIADOR para a liberação do uso completo </w:t>
      </w:r>
      <w:r>
        <w:rPr>
          <w:rFonts w:ascii="Petrov Sans-Trial Light" w:eastAsia="Petrov Sans-Trial Light" w:hAnsi="Petrov Sans-Trial Light" w:cs="Petrov Sans-Trial Light"/>
        </w:rPr>
        <w:t xml:space="preserve">da plataforma. </w:t>
      </w:r>
    </w:p>
    <w:p w14:paraId="2AF66820"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p>
    <w:p w14:paraId="4A056F90"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Poderá a SEU FIADOR solicitar ao parceiro documentos complementares para a efetivação do cadastro, caso julgue necessário. </w:t>
      </w:r>
    </w:p>
    <w:p w14:paraId="4D95BC48" w14:textId="77777777" w:rsidR="00207F82" w:rsidRDefault="00207F82">
      <w:pPr>
        <w:spacing w:after="0" w:line="276" w:lineRule="auto"/>
        <w:jc w:val="both"/>
        <w:rPr>
          <w:rFonts w:ascii="Petrov Sans-Trial Light" w:eastAsia="Petrov Sans-Trial Light" w:hAnsi="Petrov Sans-Trial Light" w:cs="Petrov Sans-Trial Light"/>
        </w:rPr>
      </w:pPr>
    </w:p>
    <w:p w14:paraId="0464EF40"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2.3.1 </w:t>
      </w:r>
      <w:r>
        <w:rPr>
          <w:rFonts w:ascii="Petrov Sans-Trial Light" w:eastAsia="Petrov Sans-Trial Light" w:hAnsi="Petrov Sans-Trial Light" w:cs="Petrov Sans-Trial Light"/>
        </w:rPr>
        <w:t xml:space="preserve">O parceiro somente conseguirá trocar a modalidade/plano caso ainda não tenha sido </w:t>
      </w:r>
      <w:r>
        <w:rPr>
          <w:rFonts w:ascii="Petrov Sans-Trial Light" w:eastAsia="Petrov Sans-Trial Light" w:hAnsi="Petrov Sans-Trial Light" w:cs="Petrov Sans-Trial Light"/>
        </w:rPr>
        <w:t>efetivada a contratação, ou seja, tenha havido o pagamento e assinatura do “</w:t>
      </w:r>
      <w:r>
        <w:rPr>
          <w:rFonts w:ascii="Petrov Sans-Trial Light" w:eastAsia="Petrov Sans-Trial Light" w:hAnsi="Petrov Sans-Trial Light" w:cs="Petrov Sans-Trial Light"/>
          <w:i/>
        </w:rPr>
        <w:t>Termos e Condições Gerais dos Serviços SEU FIADOR</w:t>
      </w:r>
      <w:r>
        <w:rPr>
          <w:rFonts w:ascii="Petrov Sans-Trial Light" w:eastAsia="Petrov Sans-Trial Light" w:hAnsi="Petrov Sans-Trial Light" w:cs="Petrov Sans-Trial Light"/>
        </w:rPr>
        <w:t>” pelo(s) locatário(s) e eventual(ais) corresponsável(eis) financeiro(</w:t>
      </w:r>
      <w:r>
        <w:rPr>
          <w:rFonts w:ascii="Petrov Sans-Trial Light" w:eastAsia="Petrov Sans-Trial Light" w:hAnsi="Petrov Sans-Trial Light" w:cs="Petrov Sans-Trial Light"/>
          <w:highlight w:val="white"/>
        </w:rPr>
        <w:t>s) na plataforma digital. Neste caso, o parceiro deverá solic</w:t>
      </w:r>
      <w:r>
        <w:rPr>
          <w:rFonts w:ascii="Petrov Sans-Trial Light" w:eastAsia="Petrov Sans-Trial Light" w:hAnsi="Petrov Sans-Trial Light" w:cs="Petrov Sans-Trial Light"/>
          <w:highlight w:val="white"/>
        </w:rPr>
        <w:t>itar à SEU FIADOR o cancelamento da simulaçã</w:t>
      </w:r>
      <w:r>
        <w:rPr>
          <w:rFonts w:ascii="Petrov Sans-Trial Light" w:eastAsia="Petrov Sans-Trial Light" w:hAnsi="Petrov Sans-Trial Light" w:cs="Petrov Sans-Trial Light"/>
        </w:rPr>
        <w:t>o aprovada para que então o parceiro possa realizar nova simulação indicando a modalidade/plano desejado. Após a efetiva contratação, ou seja, assinatura do “</w:t>
      </w:r>
      <w:r>
        <w:rPr>
          <w:rFonts w:ascii="Petrov Sans-Trial Light" w:eastAsia="Petrov Sans-Trial Light" w:hAnsi="Petrov Sans-Trial Light" w:cs="Petrov Sans-Trial Light"/>
          <w:i/>
        </w:rPr>
        <w:t>Termos e Condições Gerais dos Serviços SEU FIADOR</w:t>
      </w:r>
      <w:r>
        <w:rPr>
          <w:rFonts w:ascii="Petrov Sans-Trial Light" w:eastAsia="Petrov Sans-Trial Light" w:hAnsi="Petrov Sans-Trial Light" w:cs="Petrov Sans-Trial Light"/>
        </w:rPr>
        <w:t>” e p</w:t>
      </w:r>
      <w:r>
        <w:rPr>
          <w:rFonts w:ascii="Petrov Sans-Trial Light" w:eastAsia="Petrov Sans-Trial Light" w:hAnsi="Petrov Sans-Trial Light" w:cs="Petrov Sans-Trial Light"/>
        </w:rPr>
        <w:t xml:space="preserve">agamento pelo(s) locatário(s) e eventual(ais) corresponsável(eis) financeiro(s) não haverá possibilidade de alteração da modalidade/plano junto a SEU FIADOR, sendo necessário realizar o cancelamento na forma da Cláusula 9.7 e seguintes deste Instrumento. </w:t>
      </w:r>
    </w:p>
    <w:p w14:paraId="2F3B1C9A" w14:textId="77777777" w:rsidR="00207F82" w:rsidRDefault="00207F82">
      <w:pPr>
        <w:spacing w:after="0" w:line="276" w:lineRule="auto"/>
        <w:jc w:val="both"/>
        <w:rPr>
          <w:rFonts w:ascii="Petrov Sans-Trial Light" w:eastAsia="Petrov Sans-Trial Light" w:hAnsi="Petrov Sans-Trial Light" w:cs="Petrov Sans-Trial Light"/>
        </w:rPr>
      </w:pPr>
    </w:p>
    <w:p w14:paraId="09C51C30"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2.4</w:t>
      </w:r>
      <w:r>
        <w:rPr>
          <w:rFonts w:ascii="Petrov Sans-Trial Light" w:eastAsia="Petrov Sans-Trial Light" w:hAnsi="Petrov Sans-Trial Light" w:cs="Petrov Sans-Trial Light"/>
        </w:rPr>
        <w:t xml:space="preserve"> A simulação e contratação da modalidade/plano imputados na plataforma pelo parceiro, com os dados dos respectivo(s) locatário(s) e de eventual(ais) corresponsável(</w:t>
      </w:r>
      <w:proofErr w:type="spellStart"/>
      <w:r>
        <w:rPr>
          <w:rFonts w:ascii="Petrov Sans-Trial Light" w:eastAsia="Petrov Sans-Trial Light" w:hAnsi="Petrov Sans-Trial Light" w:cs="Petrov Sans-Trial Light"/>
        </w:rPr>
        <w:t>veis</w:t>
      </w:r>
      <w:proofErr w:type="spellEnd"/>
      <w:r>
        <w:rPr>
          <w:rFonts w:ascii="Petrov Sans-Trial Light" w:eastAsia="Petrov Sans-Trial Light" w:hAnsi="Petrov Sans-Trial Light" w:cs="Petrov Sans-Trial Light"/>
        </w:rPr>
        <w:t>) financeiro(s), apenas se efetivará após a realização dos procedimentos de</w:t>
      </w:r>
      <w:r>
        <w:rPr>
          <w:rFonts w:ascii="Petrov Sans-Trial Light" w:eastAsia="Petrov Sans-Trial Light" w:hAnsi="Petrov Sans-Trial Light" w:cs="Petrov Sans-Trial Light"/>
        </w:rPr>
        <w:t xml:space="preserve">scritos nas Cláusulas 2.2 e seguintes deste Instrumento, e a aprovação pela SEU FIADOR. Após a efetiva contratação, a SEU FIADOR somente poderá realizar o cancelamento na forma da Cláusula 9.8 e seguintes deste Instrumento. </w:t>
      </w:r>
    </w:p>
    <w:p w14:paraId="69D7018D"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p>
    <w:p w14:paraId="78636D30"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Caso não seja</w:t>
      </w:r>
      <w:r>
        <w:rPr>
          <w:rFonts w:ascii="Petrov Sans-Trial Light" w:eastAsia="Petrov Sans-Trial Light" w:hAnsi="Petrov Sans-Trial Light" w:cs="Petrov Sans-Trial Light"/>
        </w:rPr>
        <w:t xml:space="preserve"> concluído o processo de contratação dentro do prazo de 7 (sete) dias corridos, a contratação é automaticamente cancelada, devendo o parceiro fazer uma nova simulação. Neste caso, havendo valores previamente </w:t>
      </w:r>
      <w:r>
        <w:rPr>
          <w:rFonts w:ascii="Petrov Sans-Trial Light" w:eastAsia="Petrov Sans-Trial Light" w:hAnsi="Petrov Sans-Trial Light" w:cs="Petrov Sans-Trial Light"/>
          <w:b/>
          <w:u w:val="single"/>
        </w:rPr>
        <w:t>pagos pelo locatário(s) e/ou corresponsável(eis)</w:t>
      </w:r>
      <w:r>
        <w:rPr>
          <w:rFonts w:ascii="Petrov Sans-Trial Light" w:eastAsia="Petrov Sans-Trial Light" w:hAnsi="Petrov Sans-Trial Light" w:cs="Petrov Sans-Trial Light"/>
          <w:b/>
          <w:u w:val="single"/>
        </w:rPr>
        <w:t xml:space="preserve"> financeiro(s)</w:t>
      </w:r>
      <w:r>
        <w:rPr>
          <w:rFonts w:ascii="Petrov Sans-Trial Light" w:eastAsia="Petrov Sans-Trial Light" w:hAnsi="Petrov Sans-Trial Light" w:cs="Petrov Sans-Trial Light"/>
        </w:rPr>
        <w:t xml:space="preserve"> serão devolvidos no prazo de 30 (trinta) dias úteis.</w:t>
      </w:r>
    </w:p>
    <w:p w14:paraId="1960CB04"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highlight w:val="yellow"/>
        </w:rPr>
      </w:pPr>
    </w:p>
    <w:p w14:paraId="3159269B"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2.4.1</w:t>
      </w:r>
      <w:r>
        <w:rPr>
          <w:rFonts w:ascii="Petrov Sans-Trial Light" w:eastAsia="Petrov Sans-Trial Light" w:hAnsi="Petrov Sans-Trial Light" w:cs="Petrov Sans-Trial Light"/>
        </w:rPr>
        <w:t xml:space="preserve"> Caso haja a reprovação da simulação pela SEU FIADOR, fica a critério do parceiro comunicar o(s) locatário(s) e eventual(ais) corresponsável(eis) financeiro(s), não sendo esta comunicação de responsabilidade da SEU FIADOR.</w:t>
      </w:r>
    </w:p>
    <w:p w14:paraId="442ACD18" w14:textId="77777777" w:rsidR="00207F82" w:rsidRDefault="00207F82">
      <w:pPr>
        <w:spacing w:after="0" w:line="276" w:lineRule="auto"/>
        <w:jc w:val="both"/>
        <w:rPr>
          <w:rFonts w:ascii="Petrov Sans-Trial Light" w:eastAsia="Petrov Sans-Trial Light" w:hAnsi="Petrov Sans-Trial Light" w:cs="Petrov Sans-Trial Light"/>
        </w:rPr>
      </w:pPr>
    </w:p>
    <w:p w14:paraId="390AE1D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2.5</w:t>
      </w:r>
      <w:r>
        <w:rPr>
          <w:rFonts w:ascii="Petrov Sans-Trial Light" w:eastAsia="Petrov Sans-Trial Light" w:hAnsi="Petrov Sans-Trial Light" w:cs="Petrov Sans-Trial Light"/>
        </w:rPr>
        <w:t xml:space="preserve"> O parceiro poderá v</w:t>
      </w:r>
      <w:r>
        <w:rPr>
          <w:rFonts w:ascii="Petrov Sans-Trial Light" w:eastAsia="Petrov Sans-Trial Light" w:hAnsi="Petrov Sans-Trial Light" w:cs="Petrov Sans-Trial Light"/>
        </w:rPr>
        <w:t>isualizar na plataforma as informações referentes ao(s) contrato(s) ativo(s), bem como abertura(s) de inadimplência(s), pagamento(s), valor(es) total(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do bolsão contratado, valor(es) total(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do bolsão vigente (deduzido os pagamentos de inadimplência),</w:t>
      </w:r>
      <w:r>
        <w:rPr>
          <w:rFonts w:ascii="Petrov Sans-Trial Light" w:eastAsia="Petrov Sans-Trial Light" w:hAnsi="Petrov Sans-Trial Light" w:cs="Petrov Sans-Trial Light"/>
        </w:rPr>
        <w:t xml:space="preserve"> status, entre outros.</w:t>
      </w:r>
    </w:p>
    <w:p w14:paraId="7185EF6E" w14:textId="77777777" w:rsidR="00207F82" w:rsidRDefault="00207F82">
      <w:pPr>
        <w:spacing w:after="0" w:line="276" w:lineRule="auto"/>
        <w:jc w:val="both"/>
        <w:rPr>
          <w:rFonts w:ascii="Petrov Sans-Trial Light" w:eastAsia="Petrov Sans-Trial Light" w:hAnsi="Petrov Sans-Trial Light" w:cs="Petrov Sans-Trial Light"/>
        </w:rPr>
      </w:pPr>
    </w:p>
    <w:p w14:paraId="3A3F4D5E" w14:textId="77777777" w:rsidR="00207F82" w:rsidRDefault="003F2CA7">
      <w:pPr>
        <w:spacing w:after="0" w:line="276" w:lineRule="auto"/>
        <w:jc w:val="both"/>
        <w:rPr>
          <w:rFonts w:ascii="Petrov Sans-Trial Light" w:eastAsia="Petrov Sans-Trial Light" w:hAnsi="Petrov Sans-Trial Light" w:cs="Petrov Sans-Trial Light"/>
          <w:strike/>
        </w:rPr>
      </w:pPr>
      <w:r>
        <w:rPr>
          <w:rFonts w:ascii="Petrov Sans-Trial Light" w:eastAsia="Petrov Sans-Trial Light" w:hAnsi="Petrov Sans-Trial Light" w:cs="Petrov Sans-Trial Light"/>
          <w:b/>
        </w:rPr>
        <w:t xml:space="preserve">Cláusula 2.6 </w:t>
      </w:r>
      <w:r>
        <w:rPr>
          <w:rFonts w:ascii="Petrov Sans-Trial Light" w:eastAsia="Petrov Sans-Trial Light" w:hAnsi="Petrov Sans-Trial Light" w:cs="Petrov Sans-Trial Light"/>
        </w:rPr>
        <w:t>É de responsabilidade do parceiro a inclusão do “</w:t>
      </w:r>
      <w:r>
        <w:rPr>
          <w:rFonts w:ascii="Petrov Sans-Trial Light" w:eastAsia="Petrov Sans-Trial Light" w:hAnsi="Petrov Sans-Trial Light" w:cs="Petrov Sans-Trial Light"/>
          <w:i/>
        </w:rPr>
        <w:t>Termos e Condições Gerais dos Serviços SEU FIADOR</w:t>
      </w:r>
      <w:r>
        <w:rPr>
          <w:rFonts w:ascii="Petrov Sans-Trial Light" w:eastAsia="Petrov Sans-Trial Light" w:hAnsi="Petrov Sans-Trial Light" w:cs="Petrov Sans-Trial Light"/>
        </w:rPr>
        <w:t>” assinado pelo(s) locatário(s) e eventual(ais) corresponsável(eis) financeiro(s) como “Anexo I” no Contrato de Locação.</w:t>
      </w:r>
    </w:p>
    <w:p w14:paraId="2987D31C" w14:textId="77777777" w:rsidR="00207F82" w:rsidRDefault="00207F82">
      <w:pPr>
        <w:spacing w:after="0" w:line="276" w:lineRule="auto"/>
        <w:jc w:val="both"/>
        <w:rPr>
          <w:rFonts w:ascii="Petrov Sans-Trial Light" w:eastAsia="Petrov Sans-Trial Light" w:hAnsi="Petrov Sans-Trial Light" w:cs="Petrov Sans-Trial Light"/>
          <w:strike/>
          <w:highlight w:val="lightGray"/>
        </w:rPr>
      </w:pPr>
    </w:p>
    <w:p w14:paraId="5ABAA958" w14:textId="77777777" w:rsidR="00207F82" w:rsidRDefault="003F2CA7">
      <w:pPr>
        <w:spacing w:after="0" w:line="276" w:lineRule="auto"/>
        <w:jc w:val="both"/>
        <w:rPr>
          <w:rFonts w:ascii="Petrov Sans-Trial Light" w:eastAsia="Petrov Sans-Trial Light" w:hAnsi="Petrov Sans-Trial Light" w:cs="Petrov Sans-Trial Light"/>
          <w:strike/>
          <w:highlight w:val="lightGray"/>
        </w:rPr>
      </w:pPr>
      <w:r>
        <w:rPr>
          <w:rFonts w:ascii="Petrov Sans-Trial Light" w:eastAsia="Petrov Sans-Trial Light" w:hAnsi="Petrov Sans-Trial Light" w:cs="Petrov Sans-Trial Light"/>
          <w:b/>
        </w:rPr>
        <w:t>Cláusula 2.7</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Dos Dados Pessoais Fornecidos à SEU FIADOR</w:t>
      </w:r>
      <w:r>
        <w:rPr>
          <w:rFonts w:ascii="Petrov Sans-Trial Light" w:eastAsia="Petrov Sans-Trial Light" w:hAnsi="Petrov Sans-Trial Light" w:cs="Petrov Sans-Trial Light"/>
        </w:rPr>
        <w:t xml:space="preserve">: O parceiro, desde já, </w:t>
      </w:r>
      <w:r>
        <w:rPr>
          <w:rFonts w:ascii="Arial" w:eastAsia="Arial" w:hAnsi="Arial" w:cs="Arial"/>
        </w:rPr>
        <w:t xml:space="preserve">declara estar de acordo com o compartilhamento de seus dados pessoais junto à </w:t>
      </w:r>
      <w:r>
        <w:rPr>
          <w:rFonts w:ascii="Petrov Sans-Trial Light" w:eastAsia="Petrov Sans-Trial Light" w:hAnsi="Petrov Sans-Trial Light" w:cs="Petrov Sans-Trial Light"/>
        </w:rPr>
        <w:t>SEU FIADOR SERVIÇOS FINANCEIROS LTDA</w:t>
      </w:r>
      <w:r>
        <w:rPr>
          <w:rFonts w:ascii="Arial" w:eastAsia="Arial" w:hAnsi="Arial" w:cs="Arial"/>
        </w:rPr>
        <w:t xml:space="preserve">. para que a prestação dos serviços contratados da SEU FIADOR </w:t>
      </w:r>
      <w:r>
        <w:rPr>
          <w:rFonts w:ascii="Arial" w:eastAsia="Arial" w:hAnsi="Arial" w:cs="Arial"/>
        </w:rPr>
        <w:t>possa se operacionalizar.</w:t>
      </w:r>
    </w:p>
    <w:p w14:paraId="45FF7C72" w14:textId="77777777" w:rsidR="00207F82" w:rsidRDefault="00207F82">
      <w:pPr>
        <w:spacing w:after="0" w:line="276" w:lineRule="auto"/>
        <w:jc w:val="both"/>
        <w:rPr>
          <w:rFonts w:ascii="Petrov Sans-Trial Light" w:eastAsia="Petrov Sans-Trial Light" w:hAnsi="Petrov Sans-Trial Light" w:cs="Petrov Sans-Trial Light"/>
        </w:rPr>
      </w:pPr>
    </w:p>
    <w:p w14:paraId="7555F555"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3. DO CADASTRAMENTO, ANÁLISE, APROVAÇÃO E CONTRATAÇÃO</w:t>
      </w:r>
    </w:p>
    <w:p w14:paraId="7DB1A880" w14:textId="77777777" w:rsidR="00207F82" w:rsidRDefault="00207F82">
      <w:pPr>
        <w:spacing w:after="0" w:line="276" w:lineRule="auto"/>
        <w:jc w:val="both"/>
        <w:rPr>
          <w:rFonts w:ascii="Petrov Sans-Trial Light" w:eastAsia="Petrov Sans-Trial Light" w:hAnsi="Petrov Sans-Trial Light" w:cs="Petrov Sans-Trial Light"/>
        </w:rPr>
      </w:pPr>
    </w:p>
    <w:p w14:paraId="239A22A0"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Cláusula 3.1</w:t>
      </w: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highlight w:val="white"/>
          <w:u w:val="single"/>
        </w:rPr>
        <w:t>Cadastro via plataforma e assinatura deste Instrumento pelo parceiro</w:t>
      </w:r>
      <w:r>
        <w:rPr>
          <w:rFonts w:ascii="Petrov Sans-Trial Light" w:eastAsia="Petrov Sans-Trial Light" w:hAnsi="Petrov Sans-Trial Light" w:cs="Petrov Sans-Trial Light"/>
          <w:highlight w:val="white"/>
        </w:rPr>
        <w:t xml:space="preserve">: caberá ao parceiro realizar seu respectivo cadastro mediante o preenchimento dos dados </w:t>
      </w:r>
      <w:r>
        <w:rPr>
          <w:rFonts w:ascii="Petrov Sans-Trial Light" w:eastAsia="Petrov Sans-Trial Light" w:hAnsi="Petrov Sans-Trial Light" w:cs="Petrov Sans-Trial Light"/>
          <w:highlight w:val="white"/>
        </w:rPr>
        <w:t>solicitados na plataforma e a apresentação dos documentos mencionados na Cláusula 2.2 e seguintes deste Instrumento.</w:t>
      </w:r>
    </w:p>
    <w:p w14:paraId="6B2F0BCB" w14:textId="77777777" w:rsidR="00207F82" w:rsidRDefault="00207F82">
      <w:pPr>
        <w:spacing w:after="0" w:line="276" w:lineRule="auto"/>
        <w:jc w:val="both"/>
        <w:rPr>
          <w:rFonts w:ascii="Petrov Sans-Trial Light" w:eastAsia="Petrov Sans-Trial Light" w:hAnsi="Petrov Sans-Trial Light" w:cs="Petrov Sans-Trial Light"/>
        </w:rPr>
      </w:pPr>
    </w:p>
    <w:p w14:paraId="06E4696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3.1.1</w:t>
      </w:r>
      <w:r>
        <w:rPr>
          <w:rFonts w:ascii="Petrov Sans-Trial Light" w:eastAsia="Petrov Sans-Trial Light" w:hAnsi="Petrov Sans-Trial Light" w:cs="Petrov Sans-Trial Light"/>
        </w:rPr>
        <w:t xml:space="preserve"> Após a</w:t>
      </w:r>
      <w:r>
        <w:rPr>
          <w:rFonts w:ascii="Petrov Sans-Trial Light" w:eastAsia="Petrov Sans-Trial Light" w:hAnsi="Petrov Sans-Trial Light" w:cs="Petrov Sans-Trial Light"/>
          <w:highlight w:val="white"/>
        </w:rPr>
        <w:t xml:space="preserve"> assinatura </w:t>
      </w:r>
      <w:r>
        <w:rPr>
          <w:rFonts w:ascii="Petrov Sans-Trial Light" w:eastAsia="Petrov Sans-Trial Light" w:hAnsi="Petrov Sans-Trial Light" w:cs="Petrov Sans-Trial Light"/>
        </w:rPr>
        <w:t>do presente instrumento pelo parceiro, a SEU FIADOR realizará a análise cadastral deste. Sendo o parceiro</w:t>
      </w:r>
      <w:r>
        <w:rPr>
          <w:rFonts w:ascii="Petrov Sans-Trial Light" w:eastAsia="Petrov Sans-Trial Light" w:hAnsi="Petrov Sans-Trial Light" w:cs="Petrov Sans-Trial Light"/>
        </w:rPr>
        <w:t xml:space="preserve"> aprovado, este receberá login e senha de acesso, sendo direcionado dentro da própria plataforma à área restrita, na qual poderá realizar simulações, contratar planos/modalidades, consultar contratos, realizar o upload de documentos solicitados, realizar a</w:t>
      </w:r>
      <w:r>
        <w:rPr>
          <w:rFonts w:ascii="Petrov Sans-Trial Light" w:eastAsia="Petrov Sans-Trial Light" w:hAnsi="Petrov Sans-Trial Light" w:cs="Petrov Sans-Trial Light"/>
        </w:rPr>
        <w:t>bertura de inadimplência(s), acompanhar apuração e pagamentos de comissões, entre outros.</w:t>
      </w:r>
    </w:p>
    <w:p w14:paraId="03AB60D2" w14:textId="77777777" w:rsidR="00207F82" w:rsidRDefault="00207F82">
      <w:pPr>
        <w:spacing w:after="0" w:line="276" w:lineRule="auto"/>
        <w:jc w:val="both"/>
        <w:rPr>
          <w:rFonts w:ascii="Petrov Sans-Trial Light" w:eastAsia="Petrov Sans-Trial Light" w:hAnsi="Petrov Sans-Trial Light" w:cs="Petrov Sans-Trial Light"/>
        </w:rPr>
      </w:pPr>
    </w:p>
    <w:p w14:paraId="60ADFCB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3.1.2</w:t>
      </w:r>
      <w:r>
        <w:rPr>
          <w:rFonts w:ascii="Petrov Sans-Trial Light" w:eastAsia="Petrov Sans-Trial Light" w:hAnsi="Petrov Sans-Trial Light" w:cs="Petrov Sans-Trial Light"/>
        </w:rPr>
        <w:t xml:space="preserve"> É de responsabilidade do parceiro, seja ele imobiliária ou corretor autônomo, </w:t>
      </w:r>
      <w:r>
        <w:rPr>
          <w:rFonts w:ascii="Petrov Sans-Trial Light" w:eastAsia="Petrov Sans-Trial Light" w:hAnsi="Petrov Sans-Trial Light" w:cs="Petrov Sans-Trial Light"/>
          <w:b/>
          <w:highlight w:val="white"/>
          <w:u w:val="single"/>
        </w:rPr>
        <w:t xml:space="preserve">certificar-se que a assinatura do presente Instrumento e </w:t>
      </w:r>
      <w:r>
        <w:rPr>
          <w:rFonts w:ascii="Petrov Sans-Trial Light" w:eastAsia="Petrov Sans-Trial Light" w:hAnsi="Petrov Sans-Trial Light" w:cs="Petrov Sans-Trial Light"/>
          <w:b/>
          <w:highlight w:val="white"/>
          <w:u w:val="single"/>
        </w:rPr>
        <w:t>documentos acessórios a ele,</w:t>
      </w:r>
      <w:r>
        <w:rPr>
          <w:rFonts w:ascii="Petrov Sans-Trial Light" w:eastAsia="Petrov Sans-Trial Light" w:hAnsi="Petrov Sans-Trial Light" w:cs="Petrov Sans-Trial Light"/>
          <w:b/>
          <w:i/>
          <w:highlight w:val="white"/>
          <w:u w:val="single"/>
        </w:rPr>
        <w:t xml:space="preserve"> </w:t>
      </w:r>
      <w:r>
        <w:rPr>
          <w:rFonts w:ascii="Petrov Sans-Trial Light" w:eastAsia="Petrov Sans-Trial Light" w:hAnsi="Petrov Sans-Trial Light" w:cs="Petrov Sans-Trial Light"/>
          <w:b/>
          <w:highlight w:val="white"/>
          <w:u w:val="single"/>
        </w:rPr>
        <w:t>ocorreu pelo representante legal ou por pessoa com poderes de representação para tanto</w:t>
      </w:r>
      <w:r>
        <w:rPr>
          <w:rFonts w:ascii="Petrov Sans-Trial Light" w:eastAsia="Petrov Sans-Trial Light" w:hAnsi="Petrov Sans-Trial Light" w:cs="Petrov Sans-Trial Light"/>
        </w:rPr>
        <w:t>, já que diretamente relacionada a validade deste, não incorrendo a SEU FIADOR a qualquer prejuízo em decorrência de assinatura por pessoa di</w:t>
      </w:r>
      <w:r>
        <w:rPr>
          <w:rFonts w:ascii="Petrov Sans-Trial Light" w:eastAsia="Petrov Sans-Trial Light" w:hAnsi="Petrov Sans-Trial Light" w:cs="Petrov Sans-Trial Light"/>
        </w:rPr>
        <w:t xml:space="preserve">versa ou sem poderes. </w:t>
      </w:r>
    </w:p>
    <w:p w14:paraId="0DC469DF" w14:textId="77777777" w:rsidR="00207F82" w:rsidRDefault="00207F82">
      <w:pPr>
        <w:spacing w:after="0" w:line="276" w:lineRule="auto"/>
        <w:jc w:val="both"/>
        <w:rPr>
          <w:rFonts w:ascii="Petrov Sans-Trial Light" w:eastAsia="Petrov Sans-Trial Light" w:hAnsi="Petrov Sans-Trial Light" w:cs="Petrov Sans-Trial Light"/>
        </w:rPr>
      </w:pPr>
    </w:p>
    <w:p w14:paraId="431E59BE"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Considera-se como documento acessório ao presente o Anexo I, que trata sobre os planos/modalidades, comissões e campanhas. </w:t>
      </w:r>
      <w:r>
        <w:rPr>
          <w:rFonts w:ascii="Petrov Sans-Trial Light" w:eastAsia="Petrov Sans-Trial Light" w:hAnsi="Petrov Sans-Trial Light" w:cs="Petrov Sans-Trial Light"/>
          <w:highlight w:val="white"/>
        </w:rPr>
        <w:t xml:space="preserve">Desta forma, com a assinatura deste Instrumento principal, </w:t>
      </w:r>
      <w:r>
        <w:rPr>
          <w:rFonts w:ascii="Petrov Sans-Trial Light" w:eastAsia="Petrov Sans-Trial Light" w:hAnsi="Petrov Sans-Trial Light" w:cs="Petrov Sans-Trial Light"/>
        </w:rPr>
        <w:t>o parceiro declara estar ciente d</w:t>
      </w:r>
      <w:r>
        <w:rPr>
          <w:rFonts w:ascii="Petrov Sans-Trial Light" w:eastAsia="Petrov Sans-Trial Light" w:hAnsi="Petrov Sans-Trial Light" w:cs="Petrov Sans-Trial Light"/>
        </w:rPr>
        <w:t>as regras e condições estabelecidas no Anexo I bem como declara sua concordância em relação a ele.</w:t>
      </w:r>
    </w:p>
    <w:p w14:paraId="7E659DAB" w14:textId="77777777" w:rsidR="00207F82" w:rsidRDefault="00207F82">
      <w:pPr>
        <w:spacing w:after="0" w:line="276" w:lineRule="auto"/>
        <w:jc w:val="both"/>
        <w:rPr>
          <w:rFonts w:ascii="Petrov Sans-Trial Light" w:eastAsia="Petrov Sans-Trial Light" w:hAnsi="Petrov Sans-Trial Light" w:cs="Petrov Sans-Trial Light"/>
        </w:rPr>
      </w:pPr>
    </w:p>
    <w:p w14:paraId="1B5EAC8C"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3.1.3</w:t>
      </w:r>
      <w:r>
        <w:rPr>
          <w:rFonts w:ascii="Petrov Sans-Trial Light" w:eastAsia="Petrov Sans-Trial Light" w:hAnsi="Petrov Sans-Trial Light" w:cs="Petrov Sans-Trial Light"/>
        </w:rPr>
        <w:t xml:space="preserve"> A SEU FIADOR esclarece, desde já, que após realizado</w:t>
      </w:r>
      <w:r>
        <w:rPr>
          <w:rFonts w:ascii="Petrov Sans-Trial Light" w:eastAsia="Petrov Sans-Trial Light" w:hAnsi="Petrov Sans-Trial Light" w:cs="Petrov Sans-Trial Light"/>
          <w:highlight w:val="white"/>
        </w:rPr>
        <w:t xml:space="preserve"> a assinatura deste Instrumento,</w:t>
      </w:r>
      <w:r>
        <w:rPr>
          <w:rFonts w:ascii="Petrov Sans-Trial Light" w:eastAsia="Petrov Sans-Trial Light" w:hAnsi="Petrov Sans-Trial Light" w:cs="Petrov Sans-Trial Light"/>
        </w:rPr>
        <w:t xml:space="preserve"> ela poderá, a seu exclusivo critério, promover eventuais</w:t>
      </w:r>
      <w:r>
        <w:rPr>
          <w:rFonts w:ascii="Petrov Sans-Trial Light" w:eastAsia="Petrov Sans-Trial Light" w:hAnsi="Petrov Sans-Trial Light" w:cs="Petrov Sans-Trial Light"/>
        </w:rPr>
        <w:t xml:space="preserve"> atualizações deste conteúdo, os quais, visando clareza de informações, </w:t>
      </w:r>
      <w:r>
        <w:rPr>
          <w:rFonts w:ascii="Petrov Sans-Trial Light" w:eastAsia="Petrov Sans-Trial Light" w:hAnsi="Petrov Sans-Trial Light" w:cs="Petrov Sans-Trial Light"/>
        </w:rPr>
        <w:lastRenderedPageBreak/>
        <w:t>transparência e fácil acesso, estarão disponíveis e serão imediatamente comunicadas ao parceiro por meio da plataforma e/ou dos e-mails e telefones cadastrados em atenção à Cláusula 2.</w:t>
      </w:r>
      <w:r>
        <w:rPr>
          <w:rFonts w:ascii="Petrov Sans-Trial Light" w:eastAsia="Petrov Sans-Trial Light" w:hAnsi="Petrov Sans-Trial Light" w:cs="Petrov Sans-Trial Light"/>
        </w:rPr>
        <w:t>2 deste Instrumento.</w:t>
      </w:r>
    </w:p>
    <w:p w14:paraId="1A0E416A" w14:textId="77777777" w:rsidR="00207F82" w:rsidRDefault="00207F82">
      <w:pPr>
        <w:spacing w:after="0" w:line="276" w:lineRule="auto"/>
        <w:jc w:val="both"/>
        <w:rPr>
          <w:rFonts w:ascii="Petrov Sans-Trial Light" w:eastAsia="Petrov Sans-Trial Light" w:hAnsi="Petrov Sans-Trial Light" w:cs="Petrov Sans-Trial Light"/>
        </w:rPr>
      </w:pPr>
    </w:p>
    <w:p w14:paraId="2FF04F1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Parágrafo único. </w:t>
      </w:r>
      <w:r>
        <w:rPr>
          <w:rFonts w:ascii="Petrov Sans-Trial Light" w:eastAsia="Petrov Sans-Trial Light" w:hAnsi="Petrov Sans-Trial Light" w:cs="Petrov Sans-Trial Light"/>
        </w:rPr>
        <w:t xml:space="preserve">Ante a ampla comunicação destacada, é de responsabilidade do parceiro a análise das atualizações realizadas, assim como manter o cadastro perante a plataforma devidamente atualizado, </w:t>
      </w:r>
      <w:r>
        <w:rPr>
          <w:rFonts w:ascii="Petrov Sans-Trial Light" w:eastAsia="Petrov Sans-Trial Light" w:hAnsi="Petrov Sans-Trial Light" w:cs="Petrov Sans-Trial Light"/>
          <w:u w:val="single"/>
        </w:rPr>
        <w:t>não tendo a SEU FIADOR responsabil</w:t>
      </w:r>
      <w:r>
        <w:rPr>
          <w:rFonts w:ascii="Petrov Sans-Trial Light" w:eastAsia="Petrov Sans-Trial Light" w:hAnsi="Petrov Sans-Trial Light" w:cs="Petrov Sans-Trial Light"/>
          <w:u w:val="single"/>
        </w:rPr>
        <w:t>idade pelo não recebimento da comunicação de atualizações em decorrência de desatualização de cadastro</w:t>
      </w:r>
      <w:r>
        <w:rPr>
          <w:rFonts w:ascii="Petrov Sans-Trial Light" w:eastAsia="Petrov Sans-Trial Light" w:hAnsi="Petrov Sans-Trial Light" w:cs="Petrov Sans-Trial Light"/>
        </w:rPr>
        <w:t>.</w:t>
      </w:r>
    </w:p>
    <w:p w14:paraId="3116AEB9" w14:textId="77777777" w:rsidR="00207F82" w:rsidRDefault="00207F82">
      <w:pPr>
        <w:spacing w:after="0" w:line="276" w:lineRule="auto"/>
        <w:jc w:val="both"/>
        <w:rPr>
          <w:rFonts w:ascii="Petrov Sans-Trial Light" w:eastAsia="Petrov Sans-Trial Light" w:hAnsi="Petrov Sans-Trial Light" w:cs="Petrov Sans-Trial Light"/>
        </w:rPr>
      </w:pPr>
    </w:p>
    <w:p w14:paraId="4E39BDB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3.1.4</w:t>
      </w:r>
      <w:r>
        <w:rPr>
          <w:rFonts w:ascii="Petrov Sans-Trial Light" w:eastAsia="Petrov Sans-Trial Light" w:hAnsi="Petrov Sans-Trial Light" w:cs="Petrov Sans-Trial Light"/>
        </w:rPr>
        <w:t xml:space="preserve"> Com a aprovação de seu cadastro pela SEU FIADOR, o parceiro estará apto a intermediar contratações dos serviços SEU FIADOR, na forma e c</w:t>
      </w:r>
      <w:r>
        <w:rPr>
          <w:rFonts w:ascii="Petrov Sans-Trial Light" w:eastAsia="Petrov Sans-Trial Light" w:hAnsi="Petrov Sans-Trial Light" w:cs="Petrov Sans-Trial Light"/>
        </w:rPr>
        <w:t>ondições previstas neste Instrumento, observadas as limitações estabelecidas acima com relação ao objeto e escopo e à efetiva outorga de poderes pelo locador à imobiliária ou corretor.</w:t>
      </w:r>
    </w:p>
    <w:p w14:paraId="18309690" w14:textId="77777777" w:rsidR="00207F82" w:rsidRDefault="00207F82">
      <w:pPr>
        <w:spacing w:after="0" w:line="276" w:lineRule="auto"/>
        <w:jc w:val="both"/>
        <w:rPr>
          <w:rFonts w:ascii="Petrov Sans-Trial Light" w:eastAsia="Petrov Sans-Trial Light" w:hAnsi="Petrov Sans-Trial Light" w:cs="Petrov Sans-Trial Light"/>
        </w:rPr>
      </w:pPr>
    </w:p>
    <w:p w14:paraId="1B0CCDC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3.1.5</w:t>
      </w:r>
      <w:r>
        <w:rPr>
          <w:rFonts w:ascii="Petrov Sans-Trial Light" w:eastAsia="Petrov Sans-Trial Light" w:hAnsi="Petrov Sans-Trial Light" w:cs="Petrov Sans-Trial Light"/>
        </w:rPr>
        <w:t xml:space="preserve"> A responsabilidade quanto à inclusão de dados e informa</w:t>
      </w:r>
      <w:r>
        <w:rPr>
          <w:rFonts w:ascii="Petrov Sans-Trial Light" w:eastAsia="Petrov Sans-Trial Light" w:hAnsi="Petrov Sans-Trial Light" w:cs="Petrov Sans-Trial Light"/>
        </w:rPr>
        <w:t xml:space="preserve">ções junto à plataforma é exclusiva do parceiro, de modo que qualquer consequência em decorrência de informação falsa ou incompleta junto à SEU FIADOR recairá sobre ele exclusivamente. </w:t>
      </w:r>
    </w:p>
    <w:p w14:paraId="55403A37" w14:textId="77777777" w:rsidR="00207F82" w:rsidRDefault="00207F82">
      <w:pPr>
        <w:spacing w:after="0" w:line="276" w:lineRule="auto"/>
        <w:jc w:val="both"/>
        <w:rPr>
          <w:rFonts w:ascii="Petrov Sans-Trial Light" w:eastAsia="Petrov Sans-Trial Light" w:hAnsi="Petrov Sans-Trial Light" w:cs="Petrov Sans-Trial Light"/>
          <w:highlight w:val="lightGray"/>
        </w:rPr>
      </w:pPr>
    </w:p>
    <w:p w14:paraId="1C063CC7"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rPr>
        <w:t>Cláusula 3.1.5.1</w:t>
      </w:r>
      <w:r>
        <w:rPr>
          <w:rFonts w:ascii="Petrov Sans-Trial Light" w:eastAsia="Petrov Sans-Trial Light" w:hAnsi="Petrov Sans-Trial Light" w:cs="Petrov Sans-Trial Light"/>
          <w:b/>
          <w:highlight w:val="white"/>
        </w:rPr>
        <w:t xml:space="preserve"> </w:t>
      </w:r>
      <w:r>
        <w:rPr>
          <w:rFonts w:ascii="Petrov Sans-Trial Light" w:eastAsia="Petrov Sans-Trial Light" w:hAnsi="Petrov Sans-Trial Light" w:cs="Petrov Sans-Trial Light"/>
          <w:highlight w:val="white"/>
        </w:rPr>
        <w:t>Em caso de fornecimento de dados bancários desatuali</w:t>
      </w:r>
      <w:r>
        <w:rPr>
          <w:rFonts w:ascii="Petrov Sans-Trial Light" w:eastAsia="Petrov Sans-Trial Light" w:hAnsi="Petrov Sans-Trial Light" w:cs="Petrov Sans-Trial Light"/>
          <w:highlight w:val="white"/>
        </w:rPr>
        <w:t xml:space="preserve">zados ou até mesmo inseridos de forma equivocada, a responsabilidade recairá também sobre o parceiro, em consonância com o parágrafo único da Cláusula 3.1.3 deste Instrumento, exonerando a SEU FIADOR de qualquer prejuízo dele decorrente. </w:t>
      </w:r>
    </w:p>
    <w:p w14:paraId="36566E3E" w14:textId="77777777" w:rsidR="00207F82" w:rsidRDefault="00207F82">
      <w:pPr>
        <w:spacing w:after="0" w:line="276" w:lineRule="auto"/>
        <w:jc w:val="both"/>
        <w:rPr>
          <w:rFonts w:ascii="Petrov Sans-Trial Light" w:eastAsia="Petrov Sans-Trial Light" w:hAnsi="Petrov Sans-Trial Light" w:cs="Petrov Sans-Trial Light"/>
        </w:rPr>
      </w:pPr>
    </w:p>
    <w:p w14:paraId="2CD0131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Cad</w:t>
      </w:r>
      <w:r>
        <w:rPr>
          <w:rFonts w:ascii="Petrov Sans-Trial Light" w:eastAsia="Petrov Sans-Trial Light" w:hAnsi="Petrov Sans-Trial Light" w:cs="Petrov Sans-Trial Light"/>
          <w:u w:val="single"/>
        </w:rPr>
        <w:t>astro do(s) locatário(s</w:t>
      </w:r>
      <w:r>
        <w:rPr>
          <w:rFonts w:ascii="Petrov Sans-Trial Light" w:eastAsia="Petrov Sans-Trial Light" w:hAnsi="Petrov Sans-Trial Light" w:cs="Petrov Sans-Trial Light"/>
        </w:rPr>
        <w:t>) e correspondente(s) financeiro(s) caberá ao parceiro:</w:t>
      </w:r>
    </w:p>
    <w:p w14:paraId="45796000" w14:textId="77777777" w:rsidR="00207F82" w:rsidRDefault="00207F82">
      <w:pPr>
        <w:spacing w:after="0" w:line="276" w:lineRule="auto"/>
        <w:jc w:val="both"/>
        <w:rPr>
          <w:rFonts w:ascii="Petrov Sans-Trial Light" w:eastAsia="Petrov Sans-Trial Light" w:hAnsi="Petrov Sans-Trial Light" w:cs="Petrov Sans-Trial Light"/>
        </w:rPr>
      </w:pPr>
    </w:p>
    <w:p w14:paraId="5C64C97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Realizar o cadastro do(s) locatário(s) e/ou corresponsável(eis) financeiro(s) interessado(s), mediante o preenchimento dos dados solicitados na plataforma e a apresentação d</w:t>
      </w:r>
      <w:r>
        <w:rPr>
          <w:rFonts w:ascii="Petrov Sans-Trial Light" w:eastAsia="Petrov Sans-Trial Light" w:hAnsi="Petrov Sans-Trial Light" w:cs="Petrov Sans-Trial Light"/>
        </w:rPr>
        <w:t xml:space="preserve">os documentos mencionados na Cláusula 2.2 deste Instrumento; </w:t>
      </w:r>
    </w:p>
    <w:p w14:paraId="219303C0"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Fornecer à SEU FIADOR as informações consoantes ao Contrato de Locação, celebrado com o(s) locatário(s), o que inclui, mas não se limita ao preenchimento do valor do pacote locatício; e,</w:t>
      </w:r>
    </w:p>
    <w:p w14:paraId="2003A4D5"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Indicar a modalidade/plano contratado junto à SEU FIADOR, mediante aprovação da simulação previamente realizada.</w:t>
      </w:r>
    </w:p>
    <w:p w14:paraId="46D74F2D" w14:textId="77777777" w:rsidR="00207F82" w:rsidRDefault="00207F82">
      <w:pPr>
        <w:spacing w:after="0" w:line="276" w:lineRule="auto"/>
        <w:jc w:val="both"/>
        <w:rPr>
          <w:rFonts w:ascii="Petrov Sans-Trial Light" w:eastAsia="Petrov Sans-Trial Light" w:hAnsi="Petrov Sans-Trial Light" w:cs="Petrov Sans-Trial Light"/>
        </w:rPr>
      </w:pPr>
    </w:p>
    <w:p w14:paraId="4D055C58" w14:textId="77777777" w:rsidR="00207F82" w:rsidRDefault="003F2CA7">
      <w:pPr>
        <w:spacing w:after="0" w:line="276" w:lineRule="auto"/>
        <w:jc w:val="both"/>
        <w:rPr>
          <w:rFonts w:ascii="Petrov Sans-Trial Light" w:eastAsia="Petrov Sans-Trial Light" w:hAnsi="Petrov Sans-Trial Light" w:cs="Petrov Sans-Trial Light"/>
        </w:rPr>
      </w:pPr>
      <w:bookmarkStart w:id="0" w:name="_heading=h.1fob9te" w:colFirst="0" w:colLast="0"/>
      <w:bookmarkEnd w:id="0"/>
      <w:r>
        <w:rPr>
          <w:rFonts w:ascii="Petrov Sans-Trial Light" w:eastAsia="Petrov Sans-Trial Light" w:hAnsi="Petrov Sans-Trial Light" w:cs="Petrov Sans-Trial Light"/>
          <w:b/>
        </w:rPr>
        <w:t>Cláusula 3.2.1</w:t>
      </w:r>
      <w:r>
        <w:rPr>
          <w:rFonts w:ascii="Petrov Sans-Trial Light" w:eastAsia="Petrov Sans-Trial Light" w:hAnsi="Petrov Sans-Trial Light" w:cs="Petrov Sans-Trial Light"/>
        </w:rPr>
        <w:t xml:space="preserve"> De forma obrigatória, caberá ao parceiro demonstrar junto à SEU FIADOR que o locatário principal e/ou seu(s) corresponsável(</w:t>
      </w:r>
      <w:proofErr w:type="spellStart"/>
      <w:r>
        <w:rPr>
          <w:rFonts w:ascii="Petrov Sans-Trial Light" w:eastAsia="Petrov Sans-Trial Light" w:hAnsi="Petrov Sans-Trial Light" w:cs="Petrov Sans-Trial Light"/>
        </w:rPr>
        <w:t>i</w:t>
      </w:r>
      <w:r>
        <w:rPr>
          <w:rFonts w:ascii="Petrov Sans-Trial Light" w:eastAsia="Petrov Sans-Trial Light" w:hAnsi="Petrov Sans-Trial Light" w:cs="Petrov Sans-Trial Light"/>
        </w:rPr>
        <w:t>s</w:t>
      </w:r>
      <w:proofErr w:type="spellEnd"/>
      <w:r>
        <w:rPr>
          <w:rFonts w:ascii="Petrov Sans-Trial Light" w:eastAsia="Petrov Sans-Trial Light" w:hAnsi="Petrov Sans-Trial Light" w:cs="Petrov Sans-Trial Light"/>
        </w:rPr>
        <w:t>) financeiro(s) possui(</w:t>
      </w:r>
      <w:proofErr w:type="spellStart"/>
      <w:r>
        <w:rPr>
          <w:rFonts w:ascii="Petrov Sans-Trial Light" w:eastAsia="Petrov Sans-Trial Light" w:hAnsi="Petrov Sans-Trial Light" w:cs="Petrov Sans-Trial Light"/>
        </w:rPr>
        <w:t>am</w:t>
      </w:r>
      <w:proofErr w:type="spellEnd"/>
      <w:r>
        <w:rPr>
          <w:rFonts w:ascii="Petrov Sans-Trial Light" w:eastAsia="Petrov Sans-Trial Light" w:hAnsi="Petrov Sans-Trial Light" w:cs="Petrov Sans-Trial Light"/>
        </w:rPr>
        <w:t>) maioridade civil para aprovação do referido cadastro.</w:t>
      </w:r>
    </w:p>
    <w:p w14:paraId="61B4847E" w14:textId="77777777" w:rsidR="00207F82" w:rsidRDefault="00207F82">
      <w:pPr>
        <w:spacing w:after="0" w:line="276" w:lineRule="auto"/>
        <w:ind w:left="360"/>
        <w:jc w:val="both"/>
        <w:rPr>
          <w:rFonts w:ascii="Petrov Sans-Trial Light" w:eastAsia="Petrov Sans-Trial Light" w:hAnsi="Petrov Sans-Trial Light" w:cs="Petrov Sans-Trial Light"/>
        </w:rPr>
      </w:pPr>
    </w:p>
    <w:p w14:paraId="654BBE8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3.2.2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Análise cadastral do(s) locatário(s)</w:t>
      </w:r>
      <w:r>
        <w:rPr>
          <w:rFonts w:ascii="Petrov Sans-Trial Light" w:eastAsia="Petrov Sans-Trial Light" w:hAnsi="Petrov Sans-Trial Light" w:cs="Petrov Sans-Trial Light"/>
        </w:rPr>
        <w:t xml:space="preserve">: caberá à SEU FIADOR efetuar a análise dos dados do(s) locatário(s) e/ou corresponsável(eis) financeiro(s) </w:t>
      </w:r>
      <w:r>
        <w:rPr>
          <w:rFonts w:ascii="Petrov Sans-Trial Light" w:eastAsia="Petrov Sans-Trial Light" w:hAnsi="Petrov Sans-Trial Light" w:cs="Petrov Sans-Trial Light"/>
        </w:rPr>
        <w:t>informados pelo parceiro, de modo a avaliar a sua capacidade financeira para fins de pagamento do contratado junto à SEU FIADOR.</w:t>
      </w:r>
    </w:p>
    <w:p w14:paraId="25D8F1F9" w14:textId="77777777" w:rsidR="00207F82" w:rsidRDefault="00207F82">
      <w:pPr>
        <w:spacing w:after="0" w:line="276" w:lineRule="auto"/>
        <w:jc w:val="both"/>
        <w:rPr>
          <w:rFonts w:ascii="Petrov Sans-Trial Light" w:eastAsia="Petrov Sans-Trial Light" w:hAnsi="Petrov Sans-Trial Light" w:cs="Petrov Sans-Trial Light"/>
        </w:rPr>
      </w:pPr>
    </w:p>
    <w:p w14:paraId="0EC7A863"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3.2.3</w:t>
      </w:r>
      <w:r>
        <w:rPr>
          <w:rFonts w:ascii="Petrov Sans-Trial Light" w:eastAsia="Petrov Sans-Trial Light" w:hAnsi="Petrov Sans-Trial Light" w:cs="Petrov Sans-Trial Light"/>
        </w:rPr>
        <w:t xml:space="preserve"> A análise cadastral será realizada exclusivamente pela SEU FIADOR que poderá avaliar as informações obtidas segundo critérios por ela estabelecidos, sendo-lhe reservado o direito legal de não apresentar qualquer justificativa em caso de aprovação ou não a</w:t>
      </w:r>
      <w:r>
        <w:rPr>
          <w:rFonts w:ascii="Petrov Sans-Trial Light" w:eastAsia="Petrov Sans-Trial Light" w:hAnsi="Petrov Sans-Trial Light" w:cs="Petrov Sans-Trial Light"/>
        </w:rPr>
        <w:t xml:space="preserve">provação. </w:t>
      </w:r>
    </w:p>
    <w:p w14:paraId="1C93AA05" w14:textId="77777777" w:rsidR="00207F82" w:rsidRDefault="00207F82">
      <w:pPr>
        <w:spacing w:after="0" w:line="276" w:lineRule="auto"/>
        <w:jc w:val="both"/>
        <w:rPr>
          <w:rFonts w:ascii="Petrov Sans-Trial Light" w:eastAsia="Petrov Sans-Trial Light" w:hAnsi="Petrov Sans-Trial Light" w:cs="Petrov Sans-Trial Light"/>
        </w:rPr>
      </w:pPr>
    </w:p>
    <w:p w14:paraId="67EE434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A aprovação do cadastro de determinado(s) locatário(s) e/ou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xml:space="preserve">) financeiro(s) não assegura sua aprovação em futuras operações, ainda que as condições sejam as mesmas, cabendo exclusivamente a SEU FIADOR qualquer </w:t>
      </w:r>
      <w:r>
        <w:rPr>
          <w:rFonts w:ascii="Petrov Sans-Trial Light" w:eastAsia="Petrov Sans-Trial Light" w:hAnsi="Petrov Sans-Trial Light" w:cs="Petrov Sans-Trial Light"/>
        </w:rPr>
        <w:t>tipo de decisão nesse sentido.</w:t>
      </w:r>
    </w:p>
    <w:p w14:paraId="3A98D7BC" w14:textId="77777777" w:rsidR="00207F82" w:rsidRDefault="00207F82">
      <w:pPr>
        <w:spacing w:after="0" w:line="276" w:lineRule="auto"/>
        <w:jc w:val="both"/>
        <w:rPr>
          <w:rFonts w:ascii="Petrov Sans-Trial Light" w:eastAsia="Petrov Sans-Trial Light" w:hAnsi="Petrov Sans-Trial Light" w:cs="Petrov Sans-Trial Light"/>
        </w:rPr>
      </w:pPr>
    </w:p>
    <w:p w14:paraId="14991D5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Cláusula 3.2.4</w:t>
      </w:r>
      <w:r>
        <w:rPr>
          <w:rFonts w:ascii="Petrov Sans-Trial Light" w:eastAsia="Petrov Sans-Trial Light" w:hAnsi="Petrov Sans-Trial Light" w:cs="Petrov Sans-Trial Light"/>
        </w:rPr>
        <w:t xml:space="preserve"> Fica a SEU FIADOR autorizada a não aprovar, a seu exclusivo critério e sem divulgação do motivo, o cadastro de locatário(s) e/ou corresponsável(eis) financeiro(s), ainda que preenchidas as condições estabeleci</w:t>
      </w:r>
      <w:r>
        <w:rPr>
          <w:rFonts w:ascii="Petrov Sans-Trial Light" w:eastAsia="Petrov Sans-Trial Light" w:hAnsi="Petrov Sans-Trial Light" w:cs="Petrov Sans-Trial Light"/>
        </w:rPr>
        <w:t xml:space="preserve">das nas Cláusulas 2.2 e seguintes deste Instrumento. E, ainda que autorize e aprove o cadastro, a SEU FIADOR poderá, sem prévia justificativa, cancelá-lo </w:t>
      </w:r>
      <w:r>
        <w:rPr>
          <w:rFonts w:ascii="Petrov Sans-Trial Light" w:eastAsia="Petrov Sans-Trial Light" w:hAnsi="Petrov Sans-Trial Light" w:cs="Petrov Sans-Trial Light"/>
          <w:u w:val="single"/>
        </w:rPr>
        <w:t>antes da efetiva contratação</w:t>
      </w:r>
      <w:r>
        <w:rPr>
          <w:rFonts w:ascii="Petrov Sans-Trial Light" w:eastAsia="Petrov Sans-Trial Light" w:hAnsi="Petrov Sans-Trial Light" w:cs="Petrov Sans-Trial Light"/>
        </w:rPr>
        <w:t>.</w:t>
      </w:r>
    </w:p>
    <w:p w14:paraId="510673FB" w14:textId="77777777" w:rsidR="00207F82" w:rsidRDefault="00207F82">
      <w:pPr>
        <w:spacing w:after="0" w:line="276" w:lineRule="auto"/>
        <w:jc w:val="both"/>
        <w:rPr>
          <w:rFonts w:ascii="Petrov Sans-Trial Light" w:eastAsia="Petrov Sans-Trial Light" w:hAnsi="Petrov Sans-Trial Light" w:cs="Petrov Sans-Trial Light"/>
        </w:rPr>
      </w:pPr>
    </w:p>
    <w:p w14:paraId="7F9C4FE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3.2.5 </w:t>
      </w:r>
      <w:r>
        <w:rPr>
          <w:rFonts w:ascii="Petrov Sans-Trial Light" w:eastAsia="Petrov Sans-Trial Light" w:hAnsi="Petrov Sans-Trial Light" w:cs="Petrov Sans-Trial Light"/>
        </w:rPr>
        <w:t xml:space="preserve">Em caso de não aprovação do cadastro do(s) locatário(s) </w:t>
      </w:r>
      <w:r>
        <w:rPr>
          <w:rFonts w:ascii="Petrov Sans-Trial Light" w:eastAsia="Petrov Sans-Trial Light" w:hAnsi="Petrov Sans-Trial Light" w:cs="Petrov Sans-Trial Light"/>
        </w:rPr>
        <w:t>e/ou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xml:space="preserve">) financeiro(s) pela SEU FIADOR, caberá a esta comunicar tal decisão ao parceiro cadastrado, por meio da plataforma e/ou e-mail cadastrado. </w:t>
      </w:r>
      <w:r>
        <w:rPr>
          <w:rFonts w:ascii="Petrov Sans-Trial Light" w:eastAsia="Petrov Sans-Trial Light" w:hAnsi="Petrov Sans-Trial Light" w:cs="Petrov Sans-Trial Light"/>
          <w:u w:val="single"/>
        </w:rPr>
        <w:t>Ressalta-se que cabe ao parceiro comunicar ao(s) locatário(s) e/ou corresponsável(eis) finance</w:t>
      </w:r>
      <w:r>
        <w:rPr>
          <w:rFonts w:ascii="Petrov Sans-Trial Light" w:eastAsia="Petrov Sans-Trial Light" w:hAnsi="Petrov Sans-Trial Light" w:cs="Petrov Sans-Trial Light"/>
          <w:u w:val="single"/>
        </w:rPr>
        <w:t>iro(s) eventual reprovação, não tendo a SEU FIADOR responsabilidade alguma por essa comunicação ou qualquer outra dada pelo parceiro aos envolvidos, sendo locador, locatário e/ou corresponsável(</w:t>
      </w:r>
      <w:proofErr w:type="spellStart"/>
      <w:r>
        <w:rPr>
          <w:rFonts w:ascii="Petrov Sans-Trial Light" w:eastAsia="Petrov Sans-Trial Light" w:hAnsi="Petrov Sans-Trial Light" w:cs="Petrov Sans-Trial Light"/>
          <w:u w:val="single"/>
        </w:rPr>
        <w:t>is</w:t>
      </w:r>
      <w:proofErr w:type="spellEnd"/>
      <w:r>
        <w:rPr>
          <w:rFonts w:ascii="Petrov Sans-Trial Light" w:eastAsia="Petrov Sans-Trial Light" w:hAnsi="Petrov Sans-Trial Light" w:cs="Petrov Sans-Trial Light"/>
          <w:u w:val="single"/>
        </w:rPr>
        <w:t>) financeiro(s)</w:t>
      </w:r>
      <w:r>
        <w:rPr>
          <w:rFonts w:ascii="Petrov Sans-Trial Light" w:eastAsia="Petrov Sans-Trial Light" w:hAnsi="Petrov Sans-Trial Light" w:cs="Petrov Sans-Trial Light"/>
        </w:rPr>
        <w:t xml:space="preserve">. </w:t>
      </w:r>
    </w:p>
    <w:p w14:paraId="2AB33EF2" w14:textId="77777777" w:rsidR="00207F82" w:rsidRDefault="00207F82">
      <w:pPr>
        <w:spacing w:after="0" w:line="276" w:lineRule="auto"/>
        <w:jc w:val="both"/>
        <w:rPr>
          <w:rFonts w:ascii="Petrov Sans-Trial Light" w:eastAsia="Petrov Sans-Trial Light" w:hAnsi="Petrov Sans-Trial Light" w:cs="Petrov Sans-Trial Light"/>
        </w:rPr>
      </w:pPr>
    </w:p>
    <w:p w14:paraId="3982898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Solicitação de Corresponsáve</w:t>
      </w:r>
      <w:r>
        <w:rPr>
          <w:rFonts w:ascii="Petrov Sans-Trial Light" w:eastAsia="Petrov Sans-Trial Light" w:hAnsi="Petrov Sans-Trial Light" w:cs="Petrov Sans-Trial Light"/>
          <w:u w:val="single"/>
        </w:rPr>
        <w:t>l Financeiro</w:t>
      </w:r>
      <w:r>
        <w:rPr>
          <w:rFonts w:ascii="Petrov Sans-Trial Light" w:eastAsia="Petrov Sans-Trial Light" w:hAnsi="Petrov Sans-Trial Light" w:cs="Petrov Sans-Trial Light"/>
        </w:rPr>
        <w:t>: Sendo a análise cadastral do(s) locatário(s) recusada, o parceiro poderá incluir os dados do(s)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financeiro(s) para uma nova análise cadastral, a seu exclusivo critério.</w:t>
      </w:r>
    </w:p>
    <w:p w14:paraId="5FE2E20C" w14:textId="77777777" w:rsidR="00207F82" w:rsidRDefault="00207F82">
      <w:pPr>
        <w:spacing w:after="0" w:line="276" w:lineRule="auto"/>
        <w:jc w:val="both"/>
        <w:rPr>
          <w:rFonts w:ascii="Petrov Sans-Trial Light" w:eastAsia="Petrov Sans-Trial Light" w:hAnsi="Petrov Sans-Trial Light" w:cs="Petrov Sans-Trial Light"/>
        </w:rPr>
      </w:pPr>
    </w:p>
    <w:p w14:paraId="1E06D6AE"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3.3.1 </w:t>
      </w:r>
      <w:r>
        <w:rPr>
          <w:rFonts w:ascii="Petrov Sans-Trial Light" w:eastAsia="Petrov Sans-Trial Light" w:hAnsi="Petrov Sans-Trial Light" w:cs="Petrov Sans-Trial Light"/>
        </w:rPr>
        <w:t>Havendo solicitação pela SEU FIADOR de</w:t>
      </w:r>
      <w:r>
        <w:rPr>
          <w:rFonts w:ascii="Petrov Sans-Trial Light" w:eastAsia="Petrov Sans-Trial Light" w:hAnsi="Petrov Sans-Trial Light" w:cs="Petrov Sans-Trial Light"/>
        </w:rPr>
        <w:t xml:space="preserve"> apresentação de corresponsável(eis) financeiro(s), caberá ao parceiro providenciar seu(s) cadastro(s) na plataforma, nos termos das Cláusulas 2.2 e seguintes deste Instrumento.</w:t>
      </w:r>
    </w:p>
    <w:p w14:paraId="07668F68" w14:textId="77777777" w:rsidR="00207F82" w:rsidRDefault="00207F82">
      <w:pPr>
        <w:spacing w:after="0" w:line="276" w:lineRule="auto"/>
        <w:jc w:val="both"/>
        <w:rPr>
          <w:rFonts w:ascii="Petrov Sans-Trial Light" w:eastAsia="Petrov Sans-Trial Light" w:hAnsi="Petrov Sans-Trial Light" w:cs="Petrov Sans-Trial Light"/>
        </w:rPr>
      </w:pPr>
    </w:p>
    <w:p w14:paraId="0498331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3.3.2</w:t>
      </w:r>
      <w:r>
        <w:rPr>
          <w:rFonts w:ascii="Petrov Sans-Trial Light" w:eastAsia="Petrov Sans-Trial Light" w:hAnsi="Petrov Sans-Trial Light" w:cs="Petrov Sans-Trial Light"/>
        </w:rPr>
        <w:t xml:space="preserve"> Após o cadastro do corresponsável(eis) financeiro(s) na plataf</w:t>
      </w:r>
      <w:r>
        <w:rPr>
          <w:rFonts w:ascii="Petrov Sans-Trial Light" w:eastAsia="Petrov Sans-Trial Light" w:hAnsi="Petrov Sans-Trial Light" w:cs="Petrov Sans-Trial Light"/>
        </w:rPr>
        <w:t>orma, a SEU FIADOR procederá à análise cadastral, nos termos das disposições estabelecidas nas Cláusulas 3.2.2 e seguintes deste Instrumento.</w:t>
      </w:r>
    </w:p>
    <w:p w14:paraId="5DEDD16D" w14:textId="77777777" w:rsidR="00207F82" w:rsidRDefault="00207F82">
      <w:pPr>
        <w:spacing w:after="0" w:line="276" w:lineRule="auto"/>
        <w:jc w:val="both"/>
        <w:rPr>
          <w:rFonts w:ascii="Petrov Sans-Trial Light" w:eastAsia="Petrov Sans-Trial Light" w:hAnsi="Petrov Sans-Trial Light" w:cs="Petrov Sans-Trial Light"/>
        </w:rPr>
      </w:pPr>
    </w:p>
    <w:p w14:paraId="0788200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3.4</w:t>
      </w:r>
      <w:r>
        <w:rPr>
          <w:rFonts w:ascii="Petrov Sans-Trial Light" w:eastAsia="Petrov Sans-Trial Light" w:hAnsi="Petrov Sans-Trial Light" w:cs="Petrov Sans-Trial Light"/>
        </w:rPr>
        <w:t xml:space="preserve"> A aprovação da análise cadastral pela SEU FIADOR será informada por meio de comunicação enviada para</w:t>
      </w:r>
      <w:r>
        <w:rPr>
          <w:rFonts w:ascii="Petrov Sans-Trial Light" w:eastAsia="Petrov Sans-Trial Light" w:hAnsi="Petrov Sans-Trial Light" w:cs="Petrov Sans-Trial Light"/>
        </w:rPr>
        <w:t xml:space="preserve"> os endereços eletrônicos do parceiro e pela plataforma acessada por este bem como via e-mail e/ou whatsapp indicados no cadastro ao(s) locatário(s) e eventual(ais) corresponsável(eis) financeiro(s).</w:t>
      </w:r>
    </w:p>
    <w:p w14:paraId="0C41C028" w14:textId="77777777" w:rsidR="00207F82" w:rsidRDefault="00207F82">
      <w:pPr>
        <w:spacing w:after="0" w:line="276" w:lineRule="auto"/>
        <w:jc w:val="both"/>
        <w:rPr>
          <w:rFonts w:ascii="Petrov Sans-Trial Light" w:eastAsia="Petrov Sans-Trial Light" w:hAnsi="Petrov Sans-Trial Light" w:cs="Petrov Sans-Trial Light"/>
        </w:rPr>
      </w:pPr>
    </w:p>
    <w:p w14:paraId="51756B90"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rPr>
        <w:t>Cláusula 3.4.1</w:t>
      </w:r>
      <w:r>
        <w:rPr>
          <w:rFonts w:ascii="Petrov Sans-Trial Light" w:eastAsia="Petrov Sans-Trial Light" w:hAnsi="Petrov Sans-Trial Light" w:cs="Petrov Sans-Trial Light"/>
        </w:rPr>
        <w:t xml:space="preserve"> Será(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enviada(s) mensagem(</w:t>
      </w:r>
      <w:proofErr w:type="spellStart"/>
      <w:r>
        <w:rPr>
          <w:rFonts w:ascii="Petrov Sans-Trial Light" w:eastAsia="Petrov Sans-Trial Light" w:hAnsi="Petrov Sans-Trial Light" w:cs="Petrov Sans-Trial Light"/>
        </w:rPr>
        <w:t>ns</w:t>
      </w:r>
      <w:proofErr w:type="spellEnd"/>
      <w:r>
        <w:rPr>
          <w:rFonts w:ascii="Petrov Sans-Trial Light" w:eastAsia="Petrov Sans-Trial Light" w:hAnsi="Petrov Sans-Trial Light" w:cs="Petrov Sans-Trial Light"/>
        </w:rPr>
        <w:t>) de apro</w:t>
      </w:r>
      <w:r>
        <w:rPr>
          <w:rFonts w:ascii="Petrov Sans-Trial Light" w:eastAsia="Petrov Sans-Trial Light" w:hAnsi="Petrov Sans-Trial Light" w:cs="Petrov Sans-Trial Light"/>
        </w:rPr>
        <w:t xml:space="preserve">vação ao(s) locatário(s) e eventual(ais) corresponsável(eis) financeiro(s) por meio do e-mail e/ou whatsapp incluídos pelo parceiro, </w:t>
      </w:r>
      <w:r>
        <w:rPr>
          <w:rFonts w:ascii="Petrov Sans-Trial Light" w:eastAsia="Petrov Sans-Trial Light" w:hAnsi="Petrov Sans-Trial Light" w:cs="Petrov Sans-Trial Light"/>
          <w:highlight w:val="white"/>
        </w:rPr>
        <w:t>sendo aquele(s) direcionado(s) à assinatura do “</w:t>
      </w:r>
      <w:r>
        <w:rPr>
          <w:rFonts w:ascii="Petrov Sans-Trial Light" w:eastAsia="Petrov Sans-Trial Light" w:hAnsi="Petrov Sans-Trial Light" w:cs="Petrov Sans-Trial Light"/>
          <w:i/>
          <w:highlight w:val="white"/>
        </w:rPr>
        <w:t>Termos e Condições Gerais dos Serviços SEU FIADOR</w:t>
      </w:r>
      <w:r>
        <w:rPr>
          <w:rFonts w:ascii="Petrov Sans-Trial Light" w:eastAsia="Petrov Sans-Trial Light" w:hAnsi="Petrov Sans-Trial Light" w:cs="Petrov Sans-Trial Light"/>
          <w:highlight w:val="white"/>
        </w:rPr>
        <w:t>” e, ainda, ao link de pag</w:t>
      </w:r>
      <w:r>
        <w:rPr>
          <w:rFonts w:ascii="Petrov Sans-Trial Light" w:eastAsia="Petrov Sans-Trial Light" w:hAnsi="Petrov Sans-Trial Light" w:cs="Petrov Sans-Trial Light"/>
          <w:highlight w:val="white"/>
        </w:rPr>
        <w:t xml:space="preserve">amento dos serviços prestados pela SEU FIADOR quando do momento da solicitação de contratação, </w:t>
      </w:r>
      <w:r>
        <w:rPr>
          <w:rFonts w:ascii="Petrov Sans-Trial Light" w:eastAsia="Petrov Sans-Trial Light" w:hAnsi="Petrov Sans-Trial Light" w:cs="Petrov Sans-Trial Light"/>
          <w:highlight w:val="white"/>
          <w:u w:val="single"/>
        </w:rPr>
        <w:t>realizada exclusivamente pelo parceiro</w:t>
      </w:r>
      <w:r>
        <w:rPr>
          <w:rFonts w:ascii="Petrov Sans-Trial Light" w:eastAsia="Petrov Sans-Trial Light" w:hAnsi="Petrov Sans-Trial Light" w:cs="Petrov Sans-Trial Light"/>
          <w:highlight w:val="white"/>
        </w:rPr>
        <w:t>. Somente após a conclusão desta etapa será disponibilizado ao(s) locatário(s) e/ou corresponsável(eis) financeiro(s), mome</w:t>
      </w:r>
      <w:r>
        <w:rPr>
          <w:rFonts w:ascii="Petrov Sans-Trial Light" w:eastAsia="Petrov Sans-Trial Light" w:hAnsi="Petrov Sans-Trial Light" w:cs="Petrov Sans-Trial Light"/>
          <w:highlight w:val="white"/>
        </w:rPr>
        <w:t>nto este em que será disponibilizado a este(s) acesso à plataforma SEU FIADOR.</w:t>
      </w:r>
    </w:p>
    <w:p w14:paraId="20AC5386"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0E0CF7DA"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Cláusula 3.4.2</w:t>
      </w:r>
      <w:r>
        <w:rPr>
          <w:rFonts w:ascii="Petrov Sans-Trial Light" w:eastAsia="Petrov Sans-Trial Light" w:hAnsi="Petrov Sans-Trial Light" w:cs="Petrov Sans-Trial Light"/>
          <w:highlight w:val="white"/>
        </w:rPr>
        <w:t xml:space="preserve"> Após a assinatura do Instrumento mencionado na Cláusula 3.4.1, caberá ao(s) locatário(s) e eventual(ais) corresponsável(eis) informar no campo específico o códig</w:t>
      </w:r>
      <w:r>
        <w:rPr>
          <w:rFonts w:ascii="Petrov Sans-Trial Light" w:eastAsia="Petrov Sans-Trial Light" w:hAnsi="Petrov Sans-Trial Light" w:cs="Petrov Sans-Trial Light"/>
          <w:highlight w:val="white"/>
        </w:rPr>
        <w:t>o de segurança (CCV) do cartão de crédito cadastrado, aquele que será utilizado na operação.</w:t>
      </w:r>
    </w:p>
    <w:p w14:paraId="228D1434"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194CD69A"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Cláusula 3.4.3</w:t>
      </w:r>
      <w:r>
        <w:rPr>
          <w:rFonts w:ascii="Petrov Sans-Trial Light" w:eastAsia="Petrov Sans-Trial Light" w:hAnsi="Petrov Sans-Trial Light" w:cs="Petrov Sans-Trial Light"/>
          <w:highlight w:val="white"/>
        </w:rPr>
        <w:t xml:space="preserve"> Mediante a aceitação das condições comerciais, tais como o valor locatício, a modalidade/plano da Contratação dos Serviços SEU FIADOR, o “Termos e </w:t>
      </w:r>
      <w:r>
        <w:rPr>
          <w:rFonts w:ascii="Petrov Sans-Trial Light" w:eastAsia="Petrov Sans-Trial Light" w:hAnsi="Petrov Sans-Trial Light" w:cs="Petrov Sans-Trial Light"/>
          <w:highlight w:val="white"/>
        </w:rPr>
        <w:t xml:space="preserve">Condições Gerais dos Serviços SEU FIADOR”, e do pagamento dos serviços - </w:t>
      </w:r>
      <w:r>
        <w:rPr>
          <w:rFonts w:ascii="Petrov Sans-Trial Light" w:eastAsia="Petrov Sans-Trial Light" w:hAnsi="Petrov Sans-Trial Light" w:cs="Petrov Sans-Trial Light"/>
          <w:i/>
          <w:highlight w:val="white"/>
        </w:rPr>
        <w:t>que pode ser também pelo cadastro do código de segurança do cartão de crédito</w:t>
      </w:r>
      <w:r>
        <w:rPr>
          <w:rFonts w:ascii="Petrov Sans-Trial Light" w:eastAsia="Petrov Sans-Trial Light" w:hAnsi="Petrov Sans-Trial Light" w:cs="Petrov Sans-Trial Light"/>
          <w:highlight w:val="white"/>
        </w:rPr>
        <w:t xml:space="preserve"> -, o(s) locatário(s) e eventual(ais) corresponsável(eis) financeiro(s) concordam expressamente com:</w:t>
      </w:r>
    </w:p>
    <w:p w14:paraId="33D17EE7" w14:textId="77777777" w:rsidR="00207F82" w:rsidRDefault="00207F82">
      <w:pPr>
        <w:spacing w:after="0" w:line="276" w:lineRule="auto"/>
        <w:jc w:val="both"/>
        <w:rPr>
          <w:rFonts w:ascii="Petrov Sans-Trial Light" w:eastAsia="Petrov Sans-Trial Light" w:hAnsi="Petrov Sans-Trial Light" w:cs="Petrov Sans-Trial Light"/>
          <w:highlight w:val="white"/>
        </w:rPr>
      </w:pPr>
    </w:p>
    <w:p w14:paraId="06FE3D29"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highlight w:val="white"/>
        </w:rPr>
        <w:t>i.</w:t>
      </w:r>
      <w:r>
        <w:rPr>
          <w:rFonts w:ascii="Petrov Sans-Trial Light" w:eastAsia="Petrov Sans-Trial Light" w:hAnsi="Petrov Sans-Trial Light" w:cs="Petrov Sans-Trial Light"/>
          <w:highlight w:val="white"/>
        </w:rPr>
        <w:t xml:space="preserve"> O</w:t>
      </w:r>
      <w:r>
        <w:rPr>
          <w:rFonts w:ascii="Petrov Sans-Trial Light" w:eastAsia="Petrov Sans-Trial Light" w:hAnsi="Petrov Sans-Trial Light" w:cs="Petrov Sans-Trial Light"/>
          <w:highlight w:val="white"/>
        </w:rPr>
        <w:t xml:space="preserve"> pagamento da taxa SETUP e da taxa de validação de cartão;</w:t>
      </w:r>
    </w:p>
    <w:p w14:paraId="627D0E2E" w14:textId="77777777" w:rsidR="00207F82" w:rsidRDefault="003F2CA7">
      <w:pPr>
        <w:spacing w:after="0" w:line="276" w:lineRule="auto"/>
        <w:jc w:val="both"/>
        <w:rPr>
          <w:rFonts w:ascii="Petrov Sans-Trial Light" w:eastAsia="Petrov Sans-Trial Light" w:hAnsi="Petrov Sans-Trial Light" w:cs="Petrov Sans-Trial Light"/>
          <w:highlight w:val="white"/>
        </w:rPr>
      </w:pPr>
      <w:proofErr w:type="spellStart"/>
      <w:r>
        <w:rPr>
          <w:rFonts w:ascii="Petrov Sans-Trial Light" w:eastAsia="Petrov Sans-Trial Light" w:hAnsi="Petrov Sans-Trial Light" w:cs="Petrov Sans-Trial Light"/>
          <w:b/>
          <w:highlight w:val="white"/>
        </w:rPr>
        <w:t>ii</w:t>
      </w:r>
      <w:proofErr w:type="spellEnd"/>
      <w:r>
        <w:rPr>
          <w:rFonts w:ascii="Petrov Sans-Trial Light" w:eastAsia="Petrov Sans-Trial Light" w:hAnsi="Petrov Sans-Trial Light" w:cs="Petrov Sans-Trial Light"/>
          <w:b/>
          <w:highlight w:val="white"/>
        </w:rPr>
        <w:t>.</w:t>
      </w:r>
      <w:r>
        <w:rPr>
          <w:rFonts w:ascii="Petrov Sans-Trial Light" w:eastAsia="Petrov Sans-Trial Light" w:hAnsi="Petrov Sans-Trial Light" w:cs="Petrov Sans-Trial Light"/>
          <w:highlight w:val="white"/>
        </w:rPr>
        <w:t xml:space="preserve"> Ação de ressarcimentos de eventuais valores contratados inadimplidos pelo(s) locatário(s) e/ou corresponsável(eis) financeiro(s) e quitados pela SEU FIADOR; e,</w:t>
      </w:r>
    </w:p>
    <w:p w14:paraId="7295F511" w14:textId="77777777" w:rsidR="00207F82" w:rsidRDefault="003F2CA7">
      <w:pPr>
        <w:spacing w:after="0" w:line="276" w:lineRule="auto"/>
        <w:jc w:val="both"/>
        <w:rPr>
          <w:rFonts w:ascii="Petrov Sans-Trial Light" w:eastAsia="Petrov Sans-Trial Light" w:hAnsi="Petrov Sans-Trial Light" w:cs="Petrov Sans-Trial Light"/>
          <w:highlight w:val="white"/>
        </w:rPr>
      </w:pPr>
      <w:proofErr w:type="spellStart"/>
      <w:r>
        <w:rPr>
          <w:rFonts w:ascii="Petrov Sans-Trial Light" w:eastAsia="Petrov Sans-Trial Light" w:hAnsi="Petrov Sans-Trial Light" w:cs="Petrov Sans-Trial Light"/>
          <w:b/>
          <w:highlight w:val="white"/>
        </w:rPr>
        <w:t>iii</w:t>
      </w:r>
      <w:proofErr w:type="spellEnd"/>
      <w:r>
        <w:rPr>
          <w:rFonts w:ascii="Petrov Sans-Trial Light" w:eastAsia="Petrov Sans-Trial Light" w:hAnsi="Petrov Sans-Trial Light" w:cs="Petrov Sans-Trial Light"/>
          <w:b/>
          <w:highlight w:val="white"/>
        </w:rPr>
        <w:t xml:space="preserve">. </w:t>
      </w:r>
      <w:r>
        <w:rPr>
          <w:rFonts w:ascii="Petrov Sans-Trial Light" w:eastAsia="Petrov Sans-Trial Light" w:hAnsi="Petrov Sans-Trial Light" w:cs="Petrov Sans-Trial Light"/>
          <w:highlight w:val="white"/>
        </w:rPr>
        <w:t xml:space="preserve">A possibilidade de protesto </w:t>
      </w:r>
      <w:r>
        <w:rPr>
          <w:rFonts w:ascii="Petrov Sans-Trial Light" w:eastAsia="Petrov Sans-Trial Light" w:hAnsi="Petrov Sans-Trial Light" w:cs="Petrov Sans-Trial Light"/>
          <w:highlight w:val="white"/>
        </w:rPr>
        <w:t>e respectiva inscrição em entidades de restrição de crédito (SERASA, SPC e outros equivalentes) pela SEU FIADOR de eventual(</w:t>
      </w:r>
      <w:proofErr w:type="spellStart"/>
      <w:r>
        <w:rPr>
          <w:rFonts w:ascii="Petrov Sans-Trial Light" w:eastAsia="Petrov Sans-Trial Light" w:hAnsi="Petrov Sans-Trial Light" w:cs="Petrov Sans-Trial Light"/>
          <w:highlight w:val="white"/>
        </w:rPr>
        <w:t>is</w:t>
      </w:r>
      <w:proofErr w:type="spellEnd"/>
      <w:r>
        <w:rPr>
          <w:rFonts w:ascii="Petrov Sans-Trial Light" w:eastAsia="Petrov Sans-Trial Light" w:hAnsi="Petrov Sans-Trial Light" w:cs="Petrov Sans-Trial Light"/>
          <w:highlight w:val="white"/>
        </w:rPr>
        <w:t>) título(s) decorrente da inadimplência.</w:t>
      </w:r>
    </w:p>
    <w:p w14:paraId="7DE77EC3"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color w:val="000000"/>
        </w:rPr>
      </w:pPr>
    </w:p>
    <w:p w14:paraId="34F70D2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3.5 </w:t>
      </w:r>
      <w:r>
        <w:rPr>
          <w:rFonts w:ascii="Petrov Sans-Trial Light" w:eastAsia="Petrov Sans-Trial Light" w:hAnsi="Petrov Sans-Trial Light" w:cs="Petrov Sans-Trial Light"/>
          <w:u w:val="single"/>
        </w:rPr>
        <w:t>Assinatura do Contrato de Locação</w:t>
      </w:r>
      <w:r>
        <w:rPr>
          <w:rFonts w:ascii="Petrov Sans-Trial Light" w:eastAsia="Petrov Sans-Trial Light" w:hAnsi="Petrov Sans-Trial Light" w:cs="Petrov Sans-Trial Light"/>
        </w:rPr>
        <w:t xml:space="preserve">: Após a finalização dos procedimentos descritos na Cláusula 3.4 e seguintes deste Instrumento, caberá ao parceiro providenciar a elaboração e assinatura do Contrato de Locação, incluindo nele, obrigatoriamente, a seguinte cláusula: </w:t>
      </w:r>
    </w:p>
    <w:p w14:paraId="04BF826F" w14:textId="77777777" w:rsidR="00207F82" w:rsidRDefault="00207F82">
      <w:pPr>
        <w:spacing w:after="0" w:line="276" w:lineRule="auto"/>
        <w:jc w:val="both"/>
        <w:rPr>
          <w:rFonts w:ascii="Petrov Sans-Trial Light" w:eastAsia="Petrov Sans-Trial Light" w:hAnsi="Petrov Sans-Trial Light" w:cs="Petrov Sans-Trial Light"/>
        </w:rPr>
      </w:pPr>
    </w:p>
    <w:p w14:paraId="41FB8ED3" w14:textId="77777777" w:rsidR="00207F82" w:rsidRDefault="003F2CA7">
      <w:p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rPr>
        <w:t>“</w:t>
      </w:r>
      <w:r>
        <w:rPr>
          <w:rFonts w:ascii="Petrov Sans-Trial Light" w:eastAsia="Petrov Sans-Trial Light" w:hAnsi="Petrov Sans-Trial Light" w:cs="Petrov Sans-Trial Light"/>
          <w:i/>
          <w:color w:val="4CB4E7"/>
        </w:rPr>
        <w:t>O locatário realizou</w:t>
      </w:r>
      <w:r>
        <w:rPr>
          <w:rFonts w:ascii="Petrov Sans-Trial Light" w:eastAsia="Petrov Sans-Trial Light" w:hAnsi="Petrov Sans-Trial Light" w:cs="Petrov Sans-Trial Light"/>
          <w:i/>
          <w:color w:val="4CB4E7"/>
        </w:rPr>
        <w:t xml:space="preserve"> a contratação da SEU FIADOR SERVIÇOS FINANCEIROS LTDA., pessoa jurídica de direito privado, inscrita no CNPJ sob o n. 50.049.884/0001-47, com sede na Avenida Emílio Trevisan, n. 655, Edifício Plaza Capital, sala 803, Bom Jardim, CEP 15084-067, na cidade d</w:t>
      </w:r>
      <w:r>
        <w:rPr>
          <w:rFonts w:ascii="Petrov Sans-Trial Light" w:eastAsia="Petrov Sans-Trial Light" w:hAnsi="Petrov Sans-Trial Light" w:cs="Petrov Sans-Trial Light"/>
          <w:i/>
          <w:color w:val="4CB4E7"/>
        </w:rPr>
        <w:t>e São José do Rio Preto/SP, a qual se compromete a efetuar o pagamento de eventuais débitos relativos ao aluguel e demais encargos da presente locação que venham a ser inadimplidos pelo(s) locatário(a), conforme condições e limitações constantes nos Termos</w:t>
      </w:r>
      <w:r>
        <w:rPr>
          <w:rFonts w:ascii="Petrov Sans-Trial Light" w:eastAsia="Petrov Sans-Trial Light" w:hAnsi="Petrov Sans-Trial Light" w:cs="Petrov Sans-Trial Light"/>
          <w:i/>
          <w:color w:val="4CB4E7"/>
        </w:rPr>
        <w:t xml:space="preserve"> e Condições Gerais dos Serviços SEU FIADOR, que integram o presente contrato como ANEXO I.</w:t>
      </w:r>
    </w:p>
    <w:p w14:paraId="6AA31ED3" w14:textId="77777777" w:rsidR="00207F82" w:rsidRDefault="00207F82">
      <w:pPr>
        <w:spacing w:after="0" w:line="276" w:lineRule="auto"/>
        <w:jc w:val="both"/>
        <w:rPr>
          <w:rFonts w:ascii="Petrov Sans-Trial Light" w:eastAsia="Petrov Sans-Trial Light" w:hAnsi="Petrov Sans-Trial Light" w:cs="Petrov Sans-Trial Light"/>
          <w:i/>
          <w:color w:val="4CB4E7"/>
        </w:rPr>
      </w:pPr>
    </w:p>
    <w:p w14:paraId="0EE26D41" w14:textId="77777777" w:rsidR="00207F82" w:rsidRDefault="003F2CA7">
      <w:p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As partes declaram expressamente que estão cientes de todas as condições e limitações relativos à fiança prestada pela SEU FIADOR SERVIÇOS FINANCEIROS LTDA., notad</w:t>
      </w:r>
      <w:r>
        <w:rPr>
          <w:rFonts w:ascii="Petrov Sans-Trial Light" w:eastAsia="Petrov Sans-Trial Light" w:hAnsi="Petrov Sans-Trial Light" w:cs="Petrov Sans-Trial Light"/>
          <w:i/>
          <w:color w:val="4CB4E7"/>
        </w:rPr>
        <w:t>amente no tocante:</w:t>
      </w:r>
    </w:p>
    <w:p w14:paraId="1F861FF8" w14:textId="77777777" w:rsidR="00207F82" w:rsidRDefault="00207F82">
      <w:pPr>
        <w:spacing w:after="0" w:line="276" w:lineRule="auto"/>
        <w:jc w:val="both"/>
        <w:rPr>
          <w:rFonts w:ascii="Petrov Sans-Trial Light" w:eastAsia="Petrov Sans-Trial Light" w:hAnsi="Petrov Sans-Trial Light" w:cs="Petrov Sans-Trial Light"/>
          <w:i/>
          <w:color w:val="4CB4E7"/>
        </w:rPr>
      </w:pPr>
    </w:p>
    <w:p w14:paraId="77854043" w14:textId="77777777" w:rsidR="00207F82" w:rsidRDefault="003F2CA7">
      <w:pPr>
        <w:numPr>
          <w:ilvl w:val="0"/>
          <w:numId w:val="2"/>
        </w:num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ao valor máximo de sua responsabilidade;</w:t>
      </w:r>
    </w:p>
    <w:p w14:paraId="4DFF3C01" w14:textId="77777777" w:rsidR="00207F82" w:rsidRDefault="003F2CA7">
      <w:pPr>
        <w:numPr>
          <w:ilvl w:val="0"/>
          <w:numId w:val="2"/>
        </w:num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às limitações de sua responsabilidade;</w:t>
      </w:r>
    </w:p>
    <w:p w14:paraId="53ADE155" w14:textId="77777777" w:rsidR="00207F82" w:rsidRDefault="003F2CA7">
      <w:pPr>
        <w:numPr>
          <w:ilvl w:val="0"/>
          <w:numId w:val="2"/>
        </w:num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ao prazo de sua vigência;</w:t>
      </w:r>
    </w:p>
    <w:p w14:paraId="50AA5418" w14:textId="77777777" w:rsidR="00207F82" w:rsidRDefault="003F2CA7">
      <w:pPr>
        <w:numPr>
          <w:ilvl w:val="0"/>
          <w:numId w:val="2"/>
        </w:num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às condições para sua renovação; e,</w:t>
      </w:r>
    </w:p>
    <w:p w14:paraId="3168EADF" w14:textId="77777777" w:rsidR="00207F82" w:rsidRDefault="003F2CA7">
      <w:pPr>
        <w:numPr>
          <w:ilvl w:val="0"/>
          <w:numId w:val="2"/>
        </w:numPr>
        <w:spacing w:after="0" w:line="276" w:lineRule="auto"/>
        <w:jc w:val="both"/>
        <w:rPr>
          <w:rFonts w:ascii="Petrov Sans-Trial Light" w:eastAsia="Petrov Sans-Trial Light" w:hAnsi="Petrov Sans-Trial Light" w:cs="Petrov Sans-Trial Light"/>
          <w:i/>
          <w:color w:val="4CB4E7"/>
        </w:rPr>
      </w:pPr>
      <w:r>
        <w:rPr>
          <w:rFonts w:ascii="Petrov Sans-Trial Light" w:eastAsia="Petrov Sans-Trial Light" w:hAnsi="Petrov Sans-Trial Light" w:cs="Petrov Sans-Trial Light"/>
          <w:i/>
          <w:color w:val="4CB4E7"/>
        </w:rPr>
        <w:t>às hipóteses de exoneração.</w:t>
      </w:r>
    </w:p>
    <w:p w14:paraId="210731CC" w14:textId="77777777" w:rsidR="00207F82" w:rsidRDefault="00207F82">
      <w:pPr>
        <w:spacing w:after="0" w:line="276" w:lineRule="auto"/>
        <w:jc w:val="both"/>
        <w:rPr>
          <w:rFonts w:ascii="Petrov Sans-Trial Light" w:eastAsia="Petrov Sans-Trial Light" w:hAnsi="Petrov Sans-Trial Light" w:cs="Petrov Sans-Trial Light"/>
          <w:i/>
          <w:color w:val="4CB4E7"/>
        </w:rPr>
      </w:pPr>
    </w:p>
    <w:p w14:paraId="2C0E2F36" w14:textId="77777777" w:rsidR="00207F82" w:rsidRDefault="003F2CA7">
      <w:pPr>
        <w:spacing w:after="0" w:line="276" w:lineRule="auto"/>
        <w:jc w:val="both"/>
        <w:rPr>
          <w:rFonts w:ascii="Petrov Sans-Trial Light" w:eastAsia="Petrov Sans-Trial Light" w:hAnsi="Petrov Sans-Trial Light" w:cs="Petrov Sans-Trial Light"/>
          <w:i/>
          <w:color w:val="4CB4E7"/>
          <w:highlight w:val="yellow"/>
        </w:rPr>
      </w:pPr>
      <w:r>
        <w:rPr>
          <w:rFonts w:ascii="Petrov Sans-Trial Light" w:eastAsia="Petrov Sans-Trial Light" w:hAnsi="Petrov Sans-Trial Light" w:cs="Petrov Sans-Trial Light"/>
          <w:i/>
          <w:color w:val="4CB4E7"/>
        </w:rPr>
        <w:t>O(s) locatário(s) declara(m) expressamente, ainda, que está(</w:t>
      </w:r>
      <w:proofErr w:type="spellStart"/>
      <w:r>
        <w:rPr>
          <w:rFonts w:ascii="Petrov Sans-Trial Light" w:eastAsia="Petrov Sans-Trial Light" w:hAnsi="Petrov Sans-Trial Light" w:cs="Petrov Sans-Trial Light"/>
          <w:i/>
          <w:color w:val="4CB4E7"/>
        </w:rPr>
        <w:t>ão</w:t>
      </w:r>
      <w:proofErr w:type="spellEnd"/>
      <w:r>
        <w:rPr>
          <w:rFonts w:ascii="Petrov Sans-Trial Light" w:eastAsia="Petrov Sans-Trial Light" w:hAnsi="Petrov Sans-Trial Light" w:cs="Petrov Sans-Trial Light"/>
          <w:i/>
          <w:color w:val="4CB4E7"/>
        </w:rPr>
        <w:t>) c</w:t>
      </w:r>
      <w:r>
        <w:rPr>
          <w:rFonts w:ascii="Petrov Sans-Trial Light" w:eastAsia="Petrov Sans-Trial Light" w:hAnsi="Petrov Sans-Trial Light" w:cs="Petrov Sans-Trial Light"/>
          <w:i/>
          <w:color w:val="4CB4E7"/>
        </w:rPr>
        <w:t>iente(s) que em caso de inadimplemento, de acordo com as regras indicadas na Cláusula 6.1 e seguintes do ANEXO I, poderá a SEU FIADOR SERVIÇOS FINANCEIROS LTDA. realizar o ajuizamento da competente ação de despejo e cobrança de inadimplementos.</w:t>
      </w:r>
    </w:p>
    <w:p w14:paraId="3735E4C3" w14:textId="77777777" w:rsidR="00207F82" w:rsidRDefault="00207F82">
      <w:pPr>
        <w:spacing w:after="0" w:line="276" w:lineRule="auto"/>
        <w:jc w:val="both"/>
        <w:rPr>
          <w:rFonts w:ascii="Petrov Sans-Trial Light" w:eastAsia="Petrov Sans-Trial Light" w:hAnsi="Petrov Sans-Trial Light" w:cs="Petrov Sans-Trial Light"/>
          <w:i/>
          <w:color w:val="4CB4E7"/>
        </w:rPr>
      </w:pPr>
    </w:p>
    <w:p w14:paraId="2995E4E2" w14:textId="77777777" w:rsidR="00207F82" w:rsidRDefault="003F2CA7">
      <w:pPr>
        <w:spacing w:after="0" w:line="276" w:lineRule="auto"/>
        <w:jc w:val="both"/>
        <w:rPr>
          <w:rFonts w:ascii="Petrov Sans-Trial Light" w:eastAsia="Petrov Sans-Trial Light" w:hAnsi="Petrov Sans-Trial Light" w:cs="Petrov Sans-Trial Light"/>
          <w:i/>
        </w:rPr>
      </w:pPr>
      <w:r>
        <w:rPr>
          <w:rFonts w:ascii="Petrov Sans-Trial Light" w:eastAsia="Petrov Sans-Trial Light" w:hAnsi="Petrov Sans-Trial Light" w:cs="Petrov Sans-Trial Light"/>
          <w:i/>
          <w:color w:val="4CB4E7"/>
        </w:rPr>
        <w:t>É de respo</w:t>
      </w:r>
      <w:r>
        <w:rPr>
          <w:rFonts w:ascii="Petrov Sans-Trial Light" w:eastAsia="Petrov Sans-Trial Light" w:hAnsi="Petrov Sans-Trial Light" w:cs="Petrov Sans-Trial Light"/>
          <w:i/>
          <w:color w:val="4CB4E7"/>
        </w:rPr>
        <w:t>nsabilidade do locador e/ou seu representante a realização e/ou acompanhamento da transferência da titularidade da energia elétrica para o nome do locatário e/ou corresponsável financeiro.</w:t>
      </w:r>
      <w:r>
        <w:rPr>
          <w:rFonts w:ascii="Petrov Sans-Trial Light" w:eastAsia="Petrov Sans-Trial Light" w:hAnsi="Petrov Sans-Trial Light" w:cs="Petrov Sans-Trial Light"/>
          <w:i/>
        </w:rPr>
        <w:t xml:space="preserve">” </w:t>
      </w:r>
    </w:p>
    <w:p w14:paraId="767A75FC" w14:textId="77777777" w:rsidR="00207F82" w:rsidRDefault="00207F82">
      <w:pPr>
        <w:spacing w:after="0" w:line="276" w:lineRule="auto"/>
        <w:jc w:val="both"/>
        <w:rPr>
          <w:rFonts w:ascii="Petrov Sans-Trial Light" w:eastAsia="Petrov Sans-Trial Light" w:hAnsi="Petrov Sans-Trial Light" w:cs="Petrov Sans-Trial Light"/>
        </w:rPr>
      </w:pPr>
    </w:p>
    <w:p w14:paraId="530D341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3.5.1</w:t>
      </w:r>
      <w:r>
        <w:rPr>
          <w:rFonts w:ascii="Petrov Sans-Trial Light" w:eastAsia="Petrov Sans-Trial Light" w:hAnsi="Petrov Sans-Trial Light" w:cs="Petrov Sans-Trial Light"/>
        </w:rPr>
        <w:t xml:space="preserve"> Além da inserção da cláusula mencionada na Cláusu</w:t>
      </w:r>
      <w:r>
        <w:rPr>
          <w:rFonts w:ascii="Petrov Sans-Trial Light" w:eastAsia="Petrov Sans-Trial Light" w:hAnsi="Petrov Sans-Trial Light" w:cs="Petrov Sans-Trial Light"/>
        </w:rPr>
        <w:t>la 3.5 deste Instrumento, é de obrigação do parceiro incluir como anexo e parte integrante do Contrato de Locação o “</w:t>
      </w:r>
      <w:r>
        <w:rPr>
          <w:rFonts w:ascii="Petrov Sans-Trial Light" w:eastAsia="Petrov Sans-Trial Light" w:hAnsi="Petrov Sans-Trial Light" w:cs="Petrov Sans-Trial Light"/>
          <w:i/>
        </w:rPr>
        <w:t>Termos e Condições dos Serviços SEU FIADOR</w:t>
      </w:r>
      <w:r>
        <w:rPr>
          <w:rFonts w:ascii="Petrov Sans-Trial Light" w:eastAsia="Petrov Sans-Trial Light" w:hAnsi="Petrov Sans-Trial Light" w:cs="Petrov Sans-Trial Light"/>
        </w:rPr>
        <w:t>” assinado pelo(s) locatário(s) e corresponsável(eis) financeiro(s).</w:t>
      </w:r>
    </w:p>
    <w:p w14:paraId="3C952835" w14:textId="77777777" w:rsidR="00207F82" w:rsidRDefault="00207F82">
      <w:pPr>
        <w:spacing w:after="0" w:line="276" w:lineRule="auto"/>
        <w:jc w:val="both"/>
        <w:rPr>
          <w:rFonts w:ascii="Petrov Sans-Trial Light" w:eastAsia="Petrov Sans-Trial Light" w:hAnsi="Petrov Sans-Trial Light" w:cs="Petrov Sans-Trial Light"/>
        </w:rPr>
      </w:pPr>
    </w:p>
    <w:p w14:paraId="413453C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3.5.1.1</w:t>
      </w:r>
      <w:r>
        <w:rPr>
          <w:rFonts w:ascii="Petrov Sans-Trial Light" w:eastAsia="Petrov Sans-Trial Light" w:hAnsi="Petrov Sans-Trial Light" w:cs="Petrov Sans-Trial Light"/>
        </w:rPr>
        <w:t xml:space="preserve"> O parceiro</w:t>
      </w:r>
      <w:r>
        <w:rPr>
          <w:rFonts w:ascii="Petrov Sans-Trial Light" w:eastAsia="Petrov Sans-Trial Light" w:hAnsi="Petrov Sans-Trial Light" w:cs="Petrov Sans-Trial Light"/>
        </w:rPr>
        <w:t xml:space="preserve"> deve, ainda, obrigatoriamente, indicar no Contrato de Locação se a destinação da locação respectiva é residencial ou comercial. </w:t>
      </w:r>
    </w:p>
    <w:p w14:paraId="0F7E703B" w14:textId="77777777" w:rsidR="00207F82" w:rsidRDefault="00207F82">
      <w:pPr>
        <w:spacing w:after="0" w:line="276" w:lineRule="auto"/>
        <w:jc w:val="both"/>
        <w:rPr>
          <w:rFonts w:ascii="Petrov Sans-Trial Light" w:eastAsia="Petrov Sans-Trial Light" w:hAnsi="Petrov Sans-Trial Light" w:cs="Petrov Sans-Trial Light"/>
        </w:rPr>
      </w:pPr>
    </w:p>
    <w:p w14:paraId="00A43BBD" w14:textId="77777777" w:rsidR="00207F82" w:rsidRDefault="003F2CA7">
      <w:pPr>
        <w:spacing w:after="0" w:line="276" w:lineRule="auto"/>
        <w:jc w:val="both"/>
        <w:rPr>
          <w:rFonts w:ascii="Petrov Sans-Trial Light" w:eastAsia="Petrov Sans-Trial Light" w:hAnsi="Petrov Sans-Trial Light" w:cs="Petrov Sans-Trial Light"/>
          <w:u w:val="single"/>
        </w:rPr>
      </w:pPr>
      <w:r>
        <w:rPr>
          <w:rFonts w:ascii="Petrov Sans-Trial Light" w:eastAsia="Petrov Sans-Trial Light" w:hAnsi="Petrov Sans-Trial Light" w:cs="Petrov Sans-Trial Light"/>
          <w:b/>
        </w:rPr>
        <w:t xml:space="preserve">Cláusula 3.5.2 </w:t>
      </w:r>
      <w:r>
        <w:rPr>
          <w:rFonts w:ascii="Petrov Sans-Trial Light" w:eastAsia="Petrov Sans-Trial Light" w:hAnsi="Petrov Sans-Trial Light" w:cs="Petrov Sans-Trial Light"/>
        </w:rPr>
        <w:t>Após a assinatura do Contrato de Locação e reconhecimento de firma em relação a todas as assinaturas, ou assinatura por meio digital ou eletrônica, em conformidade com o disposto na Medida Provisória n.º 2.200-2 de 2001, caberá ao parceiro disponibilizar p</w:t>
      </w:r>
      <w:r>
        <w:rPr>
          <w:rFonts w:ascii="Petrov Sans-Trial Light" w:eastAsia="Petrov Sans-Trial Light" w:hAnsi="Petrov Sans-Trial Light" w:cs="Petrov Sans-Trial Light"/>
        </w:rPr>
        <w:t xml:space="preserve">or meio da plataforma uma cópia do Contrato de Locação, respectivo Termo de Vistoria de Entrada, documento que deverá estar acompanhado das fotos e descrições detalhadas do imóvel locado, </w:t>
      </w:r>
      <w:r>
        <w:rPr>
          <w:rFonts w:ascii="Petrov Sans-Trial Light" w:eastAsia="Petrov Sans-Trial Light" w:hAnsi="Petrov Sans-Trial Light" w:cs="Petrov Sans-Trial Light"/>
          <w:u w:val="single"/>
        </w:rPr>
        <w:t>ambos devidamente assinados</w:t>
      </w:r>
      <w:r>
        <w:rPr>
          <w:rFonts w:ascii="Petrov Sans-Trial Light" w:eastAsia="Petrov Sans-Trial Light" w:hAnsi="Petrov Sans-Trial Light" w:cs="Petrov Sans-Trial Light"/>
        </w:rPr>
        <w:t>. Caso a assinatura destes documentos oco</w:t>
      </w:r>
      <w:r>
        <w:rPr>
          <w:rFonts w:ascii="Petrov Sans-Trial Light" w:eastAsia="Petrov Sans-Trial Light" w:hAnsi="Petrov Sans-Trial Light" w:cs="Petrov Sans-Trial Light"/>
        </w:rPr>
        <w:t xml:space="preserve">rra por meio digital ou eletrônico, também caberá ao parceiro anexar o relatório de certificação das respectivas assinaturas, </w:t>
      </w:r>
      <w:r>
        <w:rPr>
          <w:rFonts w:ascii="Petrov Sans-Trial Light" w:eastAsia="Petrov Sans-Trial Light" w:hAnsi="Petrov Sans-Trial Light" w:cs="Petrov Sans-Trial Light"/>
          <w:color w:val="4CB4E7"/>
          <w:u w:val="single"/>
        </w:rPr>
        <w:t>no prazo máximo de 15 (quinze) dias corridos a contar da data de assinatura do termo, sob pena de cancelamento da garantia locatíc</w:t>
      </w:r>
      <w:r>
        <w:rPr>
          <w:rFonts w:ascii="Petrov Sans-Trial Light" w:eastAsia="Petrov Sans-Trial Light" w:hAnsi="Petrov Sans-Trial Light" w:cs="Petrov Sans-Trial Light"/>
          <w:color w:val="4CB4E7"/>
          <w:u w:val="single"/>
        </w:rPr>
        <w:t>ia.</w:t>
      </w:r>
    </w:p>
    <w:p w14:paraId="37946CE5" w14:textId="77777777" w:rsidR="00207F82" w:rsidRDefault="00207F82">
      <w:pPr>
        <w:spacing w:after="0" w:line="276" w:lineRule="auto"/>
        <w:jc w:val="both"/>
        <w:rPr>
          <w:rFonts w:ascii="Petrov Sans-Trial Light" w:eastAsia="Petrov Sans-Trial Light" w:hAnsi="Petrov Sans-Trial Light" w:cs="Petrov Sans-Trial Light"/>
        </w:rPr>
      </w:pPr>
    </w:p>
    <w:p w14:paraId="54225F9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3.5.3</w:t>
      </w:r>
      <w:r>
        <w:rPr>
          <w:rFonts w:ascii="Petrov Sans-Trial Light" w:eastAsia="Petrov Sans-Trial Light" w:hAnsi="Petrov Sans-Trial Light" w:cs="Petrov Sans-Trial Light"/>
        </w:rPr>
        <w:t xml:space="preserve"> Na hipótese da contratação dos Serviços SEU FIADOR pelo(s) locatário(s) e/ou corresponsável(eis) financeiro(s) ocorrer no curso da vigência do Contrato de Locação, caberá ao parceiro providenciar a elaboração, </w:t>
      </w:r>
      <w:r>
        <w:rPr>
          <w:rFonts w:ascii="Petrov Sans-Trial Light" w:eastAsia="Petrov Sans-Trial Light" w:hAnsi="Petrov Sans-Trial Light" w:cs="Petrov Sans-Trial Light"/>
        </w:rPr>
        <w:lastRenderedPageBreak/>
        <w:t>assinatura e disponibilização a SEU FIADOR de</w:t>
      </w:r>
      <w:r>
        <w:rPr>
          <w:rFonts w:ascii="Petrov Sans-Trial Light" w:eastAsia="Petrov Sans-Trial Light" w:hAnsi="Petrov Sans-Trial Light" w:cs="Petrov Sans-Trial Light"/>
        </w:rPr>
        <w:t xml:space="preserve"> Termo Aditivo ao Contrato de Locação que, obrigatoriamente, deverá conter: (i) a cláusula mencionado na Cláusula 3.5 deste Instrumento, (</w:t>
      </w:r>
      <w:proofErr w:type="spellStart"/>
      <w:r>
        <w:rPr>
          <w:rFonts w:ascii="Petrov Sans-Trial Light" w:eastAsia="Petrov Sans-Trial Light" w:hAnsi="Petrov Sans-Trial Light" w:cs="Petrov Sans-Trial Light"/>
        </w:rPr>
        <w:t>ii</w:t>
      </w:r>
      <w:proofErr w:type="spellEnd"/>
      <w:r>
        <w:rPr>
          <w:rFonts w:ascii="Petrov Sans-Trial Light" w:eastAsia="Petrov Sans-Trial Light" w:hAnsi="Petrov Sans-Trial Light" w:cs="Petrov Sans-Trial Light"/>
        </w:rPr>
        <w:t xml:space="preserve">) a outorga de quitação ao(s) locatário(s) e/ou corresponsável(eis) financeiro(s) quanto aos débitos decorrentes do </w:t>
      </w:r>
      <w:r>
        <w:rPr>
          <w:rFonts w:ascii="Petrov Sans-Trial Light" w:eastAsia="Petrov Sans-Trial Light" w:hAnsi="Petrov Sans-Trial Light" w:cs="Petrov Sans-Trial Light"/>
        </w:rPr>
        <w:t>Contrato de Locação vencidos até a data de assinatura do Termo Aditivo, e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xml:space="preserve">) cópia do Termo de Vistoria Descritivo firmado originariamente entre locador e locatário(s) e/ou corresponsável(eis) financeiro(s), </w:t>
      </w:r>
      <w:r>
        <w:rPr>
          <w:rFonts w:ascii="Petrov Sans-Trial Light" w:eastAsia="Petrov Sans-Trial Light" w:hAnsi="Petrov Sans-Trial Light" w:cs="Petrov Sans-Trial Light"/>
          <w:u w:val="single"/>
        </w:rPr>
        <w:t>além de novo termo realizado no ato da elabor</w:t>
      </w:r>
      <w:r>
        <w:rPr>
          <w:rFonts w:ascii="Petrov Sans-Trial Light" w:eastAsia="Petrov Sans-Trial Light" w:hAnsi="Petrov Sans-Trial Light" w:cs="Petrov Sans-Trial Light"/>
          <w:u w:val="single"/>
        </w:rPr>
        <w:t>ação do aditivo ao Contrato de Locação</w:t>
      </w:r>
      <w:r>
        <w:rPr>
          <w:rFonts w:ascii="Petrov Sans-Trial Light" w:eastAsia="Petrov Sans-Trial Light" w:hAnsi="Petrov Sans-Trial Light" w:cs="Petrov Sans-Trial Light"/>
        </w:rPr>
        <w:t>, que deverá estar acompanhado das fotos e descrição do imóvel locado.</w:t>
      </w:r>
    </w:p>
    <w:p w14:paraId="45BAE7D8" w14:textId="77777777" w:rsidR="00207F82" w:rsidRDefault="00207F82">
      <w:pPr>
        <w:spacing w:after="0" w:line="276" w:lineRule="auto"/>
        <w:jc w:val="both"/>
        <w:rPr>
          <w:rFonts w:ascii="Petrov Sans-Trial Light" w:eastAsia="Petrov Sans-Trial Light" w:hAnsi="Petrov Sans-Trial Light" w:cs="Petrov Sans-Trial Light"/>
        </w:rPr>
      </w:pPr>
    </w:p>
    <w:p w14:paraId="2E5D333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3.5.3.1</w:t>
      </w:r>
      <w:r>
        <w:rPr>
          <w:rFonts w:ascii="Petrov Sans-Trial Light" w:eastAsia="Petrov Sans-Trial Light" w:hAnsi="Petrov Sans-Trial Light" w:cs="Petrov Sans-Trial Light"/>
        </w:rPr>
        <w:t xml:space="preserve"> Fica desde já autorizado pelo parceiro ou locador acesso ao imóvel locado quando a SEU FIADOR entender necessário, podendo tal ac</w:t>
      </w:r>
      <w:r>
        <w:rPr>
          <w:rFonts w:ascii="Petrov Sans-Trial Light" w:eastAsia="Petrov Sans-Trial Light" w:hAnsi="Petrov Sans-Trial Light" w:cs="Petrov Sans-Trial Light"/>
        </w:rPr>
        <w:t>esso ser realizado pela SEU FIADOR ou terceiro indicado por esta.</w:t>
      </w:r>
    </w:p>
    <w:p w14:paraId="4881C3F4" w14:textId="77777777" w:rsidR="00207F82" w:rsidRDefault="00207F82">
      <w:pPr>
        <w:spacing w:after="0" w:line="276" w:lineRule="auto"/>
        <w:jc w:val="both"/>
        <w:rPr>
          <w:rFonts w:ascii="Petrov Sans-Trial Light" w:eastAsia="Petrov Sans-Trial Light" w:hAnsi="Petrov Sans-Trial Light" w:cs="Petrov Sans-Trial Light"/>
        </w:rPr>
      </w:pPr>
    </w:p>
    <w:p w14:paraId="354749B9" w14:textId="77777777" w:rsidR="00207F82" w:rsidRDefault="003F2CA7">
      <w:pPr>
        <w:spacing w:after="0" w:line="276" w:lineRule="auto"/>
        <w:jc w:val="both"/>
        <w:rPr>
          <w:rFonts w:ascii="Petrov Sans-Trial Light" w:eastAsia="Petrov Sans-Trial Light" w:hAnsi="Petrov Sans-Trial Light" w:cs="Petrov Sans-Trial Light"/>
          <w:color w:val="4CB4E7"/>
          <w:u w:val="single"/>
        </w:rPr>
      </w:pPr>
      <w:r>
        <w:rPr>
          <w:rFonts w:ascii="Petrov Sans-Trial Light" w:eastAsia="Petrov Sans-Trial Light" w:hAnsi="Petrov Sans-Trial Light" w:cs="Petrov Sans-Trial Light"/>
          <w:b/>
        </w:rPr>
        <w:t>Cláusula 3.6</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Contratação do Seguro Obrigatório contra Incêndio</w:t>
      </w:r>
      <w:r>
        <w:rPr>
          <w:rFonts w:ascii="Petrov Sans-Trial Light" w:eastAsia="Petrov Sans-Trial Light" w:hAnsi="Petrov Sans-Trial Light" w:cs="Petrov Sans-Trial Light"/>
        </w:rPr>
        <w:t>: Com a assinatura do Contrato de Locação caberá ao locatário, ao parceiro ou locador, conforme acordado em Contrato de Locação</w:t>
      </w:r>
      <w:r>
        <w:rPr>
          <w:rFonts w:ascii="Petrov Sans-Trial Light" w:eastAsia="Petrov Sans-Trial Light" w:hAnsi="Petrov Sans-Trial Light" w:cs="Petrov Sans-Trial Light"/>
        </w:rPr>
        <w:t xml:space="preserve"> ou previsto em lei, providenciar a contratação do Seguro Obrigatório contra Incêndio, devendo o parceiro promover a inserção da respectiva apólice na plataforma </w:t>
      </w:r>
      <w:r>
        <w:rPr>
          <w:rFonts w:ascii="Petrov Sans-Trial Light" w:eastAsia="Petrov Sans-Trial Light" w:hAnsi="Petrov Sans-Trial Light" w:cs="Petrov Sans-Trial Light"/>
          <w:color w:val="4CB4E7"/>
          <w:u w:val="single"/>
        </w:rPr>
        <w:t>no prazo máximo de 15 (quinze) dias corridos, contados da assinatura da assinatura do termo de</w:t>
      </w:r>
      <w:r>
        <w:rPr>
          <w:rFonts w:ascii="Petrov Sans-Trial Light" w:eastAsia="Petrov Sans-Trial Light" w:hAnsi="Petrov Sans-Trial Light" w:cs="Petrov Sans-Trial Light"/>
          <w:color w:val="4CB4E7"/>
          <w:u w:val="single"/>
        </w:rPr>
        <w:t xml:space="preserve"> contratação da garantia, sob pena de cancelamento da garantia locatícia.</w:t>
      </w:r>
    </w:p>
    <w:p w14:paraId="0AE40F22" w14:textId="77777777" w:rsidR="00207F82" w:rsidRDefault="00207F82">
      <w:pPr>
        <w:spacing w:after="0" w:line="276" w:lineRule="auto"/>
        <w:jc w:val="both"/>
        <w:rPr>
          <w:rFonts w:ascii="Petrov Sans-Trial Light" w:eastAsia="Petrov Sans-Trial Light" w:hAnsi="Petrov Sans-Trial Light" w:cs="Petrov Sans-Trial Light"/>
          <w:color w:val="4CB4E7"/>
          <w:u w:val="single"/>
        </w:rPr>
      </w:pPr>
    </w:p>
    <w:p w14:paraId="6A25456B" w14:textId="77777777" w:rsidR="00207F82" w:rsidRDefault="003F2CA7">
      <w:pPr>
        <w:spacing w:after="0" w:line="276" w:lineRule="auto"/>
        <w:jc w:val="both"/>
        <w:rPr>
          <w:rFonts w:ascii="Petrov Sans-Trial Light" w:eastAsia="Petrov Sans-Trial Light" w:hAnsi="Petrov Sans-Trial Light" w:cs="Petrov Sans-Trial Light"/>
          <w:highlight w:val="white"/>
        </w:rPr>
      </w:pPr>
      <w:r>
        <w:rPr>
          <w:rFonts w:ascii="Petrov Sans-Trial Light" w:eastAsia="Petrov Sans-Trial Light" w:hAnsi="Petrov Sans-Trial Light" w:cs="Petrov Sans-Trial Light"/>
          <w:b/>
        </w:rPr>
        <w:t xml:space="preserve">Cláusula 3.7 </w:t>
      </w:r>
      <w:r>
        <w:rPr>
          <w:rFonts w:ascii="Petrov Sans-Trial Light" w:eastAsia="Petrov Sans-Trial Light" w:hAnsi="Petrov Sans-Trial Light" w:cs="Petrov Sans-Trial Light"/>
          <w:u w:val="single"/>
        </w:rPr>
        <w:t>Contratação dos Serviços SEU FIADOR pelo parceiro</w:t>
      </w:r>
      <w:r>
        <w:rPr>
          <w:rFonts w:ascii="Petrov Sans-Trial Light" w:eastAsia="Petrov Sans-Trial Light" w:hAnsi="Petrov Sans-Trial Light" w:cs="Petrov Sans-Trial Light"/>
        </w:rPr>
        <w:t>: Os serviços SEU FIADOR serão considerados efetivamente contratados para todos os fins somente após</w:t>
      </w:r>
      <w:r>
        <w:rPr>
          <w:rFonts w:ascii="Petrov Sans-Trial Light" w:eastAsia="Petrov Sans-Trial Light" w:hAnsi="Petrov Sans-Trial Light" w:cs="Petrov Sans-Trial Light"/>
          <w:highlight w:val="white"/>
        </w:rPr>
        <w:t xml:space="preserve"> a assinatura do pr</w:t>
      </w:r>
      <w:r>
        <w:rPr>
          <w:rFonts w:ascii="Petrov Sans-Trial Light" w:eastAsia="Petrov Sans-Trial Light" w:hAnsi="Petrov Sans-Trial Light" w:cs="Petrov Sans-Trial Light"/>
          <w:highlight w:val="white"/>
        </w:rPr>
        <w:t>esente instrumento pelo parceiro.</w:t>
      </w:r>
    </w:p>
    <w:p w14:paraId="32E5114F" w14:textId="77777777" w:rsidR="00207F82" w:rsidRDefault="00207F82">
      <w:pPr>
        <w:spacing w:after="0" w:line="276" w:lineRule="auto"/>
        <w:jc w:val="both"/>
        <w:rPr>
          <w:rFonts w:ascii="Petrov Sans-Trial Light" w:eastAsia="Petrov Sans-Trial Light" w:hAnsi="Petrov Sans-Trial Light" w:cs="Petrov Sans-Trial Light"/>
        </w:rPr>
      </w:pPr>
    </w:p>
    <w:p w14:paraId="18D5CBB5" w14:textId="77777777" w:rsidR="00207F82" w:rsidRDefault="003F2CA7">
      <w:pPr>
        <w:spacing w:after="0" w:line="276" w:lineRule="auto"/>
        <w:jc w:val="both"/>
        <w:rPr>
          <w:rFonts w:ascii="Petrov Sans-Trial Light" w:eastAsia="Petrov Sans-Trial Light" w:hAnsi="Petrov Sans-Trial Light" w:cs="Petrov Sans-Trial Light"/>
          <w:highlight w:val="red"/>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As contratações realizadas pelo parceiro somente serão efetivadas com a assinatura do(s) locatário(s) e eventual(ais) corresponsável(eis) financeiro(s) do “Termos e Condições Gerais dos Serviços SEU FIADO</w:t>
      </w:r>
      <w:r>
        <w:rPr>
          <w:rFonts w:ascii="Petrov Sans-Trial Light" w:eastAsia="Petrov Sans-Trial Light" w:hAnsi="Petrov Sans-Trial Light" w:cs="Petrov Sans-Trial Light"/>
        </w:rPr>
        <w:t>R” bem como a compensação do pagamento, sem qualquer tipo de contestação, da taxa SEU FIADOR e taxa SETUP.</w:t>
      </w:r>
    </w:p>
    <w:p w14:paraId="5CF4A795" w14:textId="77777777" w:rsidR="00207F82" w:rsidRDefault="00207F82">
      <w:pPr>
        <w:spacing w:after="0" w:line="276" w:lineRule="auto"/>
        <w:jc w:val="both"/>
        <w:rPr>
          <w:rFonts w:ascii="Petrov Sans-Trial Light" w:eastAsia="Petrov Sans-Trial Light" w:hAnsi="Petrov Sans-Trial Light" w:cs="Petrov Sans-Trial Light"/>
        </w:rPr>
      </w:pPr>
    </w:p>
    <w:p w14:paraId="30CDEE40"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3.7.1</w:t>
      </w:r>
      <w:r>
        <w:rPr>
          <w:rFonts w:ascii="Petrov Sans-Trial Light" w:eastAsia="Petrov Sans-Trial Light" w:hAnsi="Petrov Sans-Trial Light" w:cs="Petrov Sans-Trial Light"/>
        </w:rPr>
        <w:t xml:space="preserve"> Após a contratação dos Serviços SEU FIADOR nenhuma alteração substancial poderá ser realizada no Contrato de Locação, </w:t>
      </w:r>
      <w:r>
        <w:rPr>
          <w:rFonts w:ascii="Petrov Sans-Trial Light" w:eastAsia="Petrov Sans-Trial Light" w:hAnsi="Petrov Sans-Trial Light" w:cs="Petrov Sans-Trial Light"/>
          <w:u w:val="single"/>
        </w:rPr>
        <w:t>sem prévia e ex</w:t>
      </w:r>
      <w:r>
        <w:rPr>
          <w:rFonts w:ascii="Petrov Sans-Trial Light" w:eastAsia="Petrov Sans-Trial Light" w:hAnsi="Petrov Sans-Trial Light" w:cs="Petrov Sans-Trial Light"/>
          <w:u w:val="single"/>
        </w:rPr>
        <w:t>pressa anuência da SEU FIADOR</w:t>
      </w:r>
      <w:r>
        <w:rPr>
          <w:rFonts w:ascii="Petrov Sans-Trial Light" w:eastAsia="Petrov Sans-Trial Light" w:hAnsi="Petrov Sans-Trial Light" w:cs="Petrov Sans-Trial Light"/>
        </w:rPr>
        <w:t>.</w:t>
      </w:r>
    </w:p>
    <w:p w14:paraId="6739CF09" w14:textId="77777777" w:rsidR="00207F82" w:rsidRDefault="00207F82">
      <w:pPr>
        <w:spacing w:after="0" w:line="276" w:lineRule="auto"/>
        <w:jc w:val="both"/>
        <w:rPr>
          <w:rFonts w:ascii="Petrov Sans-Trial Light" w:eastAsia="Petrov Sans-Trial Light" w:hAnsi="Petrov Sans-Trial Light" w:cs="Petrov Sans-Trial Light"/>
        </w:rPr>
      </w:pPr>
    </w:p>
    <w:p w14:paraId="2FC8788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highlight w:val="white"/>
        </w:rPr>
        <w:t>Cláusula 3.7.2</w:t>
      </w:r>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rPr>
        <w:t>O pagamento da Taxa SEU FIADOR e/ou da Taxa SETUP poderá ser de responsabilidade do parceiro quando este, no momento da contratação, fizer tal opção via plataforma. O responsável pelo pagamento estará menciona</w:t>
      </w:r>
      <w:r>
        <w:rPr>
          <w:rFonts w:ascii="Petrov Sans-Trial Light" w:eastAsia="Petrov Sans-Trial Light" w:hAnsi="Petrov Sans-Trial Light" w:cs="Petrov Sans-Trial Light"/>
        </w:rPr>
        <w:t>do no “Quadro Resumo” do “Termos e Condições dos Serviços SEU FIADOR”.</w:t>
      </w:r>
    </w:p>
    <w:p w14:paraId="38C53208" w14:textId="77777777" w:rsidR="00207F82" w:rsidRDefault="00207F82">
      <w:pPr>
        <w:spacing w:after="0" w:line="276" w:lineRule="auto"/>
        <w:jc w:val="both"/>
        <w:rPr>
          <w:rFonts w:ascii="Petrov Sans-Trial Light" w:eastAsia="Petrov Sans-Trial Light" w:hAnsi="Petrov Sans-Trial Light" w:cs="Petrov Sans-Trial Light"/>
        </w:rPr>
      </w:pPr>
    </w:p>
    <w:p w14:paraId="001D25F7"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4. LIMITES DE COBERTURA DOS SERVIÇOS SEU FIADOR</w:t>
      </w:r>
    </w:p>
    <w:p w14:paraId="79462C06" w14:textId="77777777" w:rsidR="00207F82" w:rsidRDefault="00207F82">
      <w:pPr>
        <w:spacing w:after="0" w:line="276" w:lineRule="auto"/>
        <w:jc w:val="both"/>
        <w:rPr>
          <w:rFonts w:ascii="Petrov Sans-Trial Light" w:eastAsia="Petrov Sans-Trial Light" w:hAnsi="Petrov Sans-Trial Light" w:cs="Petrov Sans-Trial Light"/>
        </w:rPr>
      </w:pPr>
    </w:p>
    <w:p w14:paraId="1413E456"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4.1</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Valores Contratados</w:t>
      </w:r>
      <w:r>
        <w:rPr>
          <w:rFonts w:ascii="Petrov Sans-Trial Light" w:eastAsia="Petrov Sans-Trial Light" w:hAnsi="Petrov Sans-Trial Light" w:cs="Petrov Sans-Trial Light"/>
        </w:rPr>
        <w:t xml:space="preserve">: As despesas que venham a ser indicadas pelo parceiro via plataforma para fins de composição do valor </w:t>
      </w:r>
      <w:r>
        <w:rPr>
          <w:rFonts w:ascii="Petrov Sans-Trial Light" w:eastAsia="Petrov Sans-Trial Light" w:hAnsi="Petrov Sans-Trial Light" w:cs="Petrov Sans-Trial Light"/>
        </w:rPr>
        <w:t xml:space="preserve">locatício, independentemente da(s) anuência(s) do(s) locatário(s) e/ou corresponsável(eis) financeiro(s), serão afiançadas pela SEU FIADOR para fins de pagamento dos seguintes valores: </w:t>
      </w:r>
    </w:p>
    <w:p w14:paraId="5A2B665F" w14:textId="77777777" w:rsidR="00207F82" w:rsidRDefault="00207F82">
      <w:pPr>
        <w:spacing w:after="0" w:line="276" w:lineRule="auto"/>
        <w:jc w:val="both"/>
        <w:rPr>
          <w:rFonts w:ascii="Petrov Sans-Trial Light" w:eastAsia="Petrov Sans-Trial Light" w:hAnsi="Petrov Sans-Trial Light" w:cs="Petrov Sans-Trial Light"/>
        </w:rPr>
      </w:pPr>
      <w:bookmarkStart w:id="1" w:name="_heading=h.mskwwq1hyig4" w:colFirst="0" w:colLast="0"/>
      <w:bookmarkEnd w:id="1"/>
    </w:p>
    <w:p w14:paraId="4E032E04"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Aluguel: </w:t>
      </w:r>
      <w:r>
        <w:rPr>
          <w:rFonts w:ascii="Petrov Sans-Trial Light" w:eastAsia="Petrov Sans-Trial Light" w:hAnsi="Petrov Sans-Trial Light" w:cs="Petrov Sans-Trial Light"/>
          <w:u w:val="single"/>
        </w:rPr>
        <w:t>valor do bolsão</w:t>
      </w:r>
      <w:r>
        <w:rPr>
          <w:rFonts w:ascii="Petrov Sans-Trial Light" w:eastAsia="Petrov Sans-Trial Light" w:hAnsi="Petrov Sans-Trial Light" w:cs="Petrov Sans-Trial Light"/>
        </w:rPr>
        <w:t>. O boleto de aluguel deve, obrigatoriamente,</w:t>
      </w:r>
      <w:r>
        <w:rPr>
          <w:rFonts w:ascii="Petrov Sans-Trial Light" w:eastAsia="Petrov Sans-Trial Light" w:hAnsi="Petrov Sans-Trial Light" w:cs="Petrov Sans-Trial Light"/>
        </w:rPr>
        <w:t xml:space="preserve"> estar em nome do locatário e/ou corresponsável financeiro;</w:t>
      </w:r>
    </w:p>
    <w:p w14:paraId="6B0931AF"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Condomínio: </w:t>
      </w:r>
      <w:r>
        <w:rPr>
          <w:rFonts w:ascii="Petrov Sans-Trial Light" w:eastAsia="Petrov Sans-Trial Light" w:hAnsi="Petrov Sans-Trial Light" w:cs="Petrov Sans-Trial Light"/>
          <w:u w:val="single"/>
        </w:rPr>
        <w:t>valor do bolsão</w:t>
      </w:r>
      <w:r>
        <w:rPr>
          <w:rFonts w:ascii="Petrov Sans-Trial Light" w:eastAsia="Petrov Sans-Trial Light" w:hAnsi="Petrov Sans-Trial Light" w:cs="Petrov Sans-Trial Light"/>
        </w:rPr>
        <w:t xml:space="preserve">. O boleto condominial deve, obrigatoriamente, estar em nome do locatário e/ou corresponsável financeiro ou locador do imóvel, sendo considerada apenas as </w:t>
      </w:r>
      <w:r>
        <w:rPr>
          <w:rFonts w:ascii="Petrov Sans-Trial Light" w:eastAsia="Petrov Sans-Trial Light" w:hAnsi="Petrov Sans-Trial Light" w:cs="Petrov Sans-Trial Light"/>
        </w:rPr>
        <w:t>despesas ordinárias em conformidade com a lei do Inquilinato 8.245/1991;</w:t>
      </w:r>
    </w:p>
    <w:p w14:paraId="5AC3E56F"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Gás: </w:t>
      </w:r>
      <w:r>
        <w:rPr>
          <w:rFonts w:ascii="Petrov Sans-Trial Light" w:eastAsia="Petrov Sans-Trial Light" w:hAnsi="Petrov Sans-Trial Light" w:cs="Petrov Sans-Trial Light"/>
          <w:u w:val="single"/>
        </w:rPr>
        <w:t>valor do bolsão</w:t>
      </w:r>
      <w:r>
        <w:rPr>
          <w:rFonts w:ascii="Petrov Sans-Trial Light" w:eastAsia="Petrov Sans-Trial Light" w:hAnsi="Petrov Sans-Trial Light" w:cs="Petrov Sans-Trial Light"/>
        </w:rPr>
        <w:t>. Haverá cobertura somente para os casos em que há cobrança juntamente ao boleto de condomínio;</w:t>
      </w:r>
    </w:p>
    <w:p w14:paraId="2845ABAB"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IPTU: </w:t>
      </w:r>
      <w:r>
        <w:rPr>
          <w:rFonts w:ascii="Petrov Sans-Trial Light" w:eastAsia="Petrov Sans-Trial Light" w:hAnsi="Petrov Sans-Trial Light" w:cs="Petrov Sans-Trial Light"/>
          <w:u w:val="single"/>
        </w:rPr>
        <w:t>valor do bolsão</w:t>
      </w:r>
      <w:r>
        <w:rPr>
          <w:rFonts w:ascii="Petrov Sans-Trial Light" w:eastAsia="Petrov Sans-Trial Light" w:hAnsi="Petrov Sans-Trial Light" w:cs="Petrov Sans-Trial Light"/>
        </w:rPr>
        <w:t>. O boleto e/ou Certidão de Valor Venal emitid</w:t>
      </w:r>
      <w:r>
        <w:rPr>
          <w:rFonts w:ascii="Petrov Sans-Trial Light" w:eastAsia="Petrov Sans-Trial Light" w:hAnsi="Petrov Sans-Trial Light" w:cs="Petrov Sans-Trial Light"/>
        </w:rPr>
        <w:t>os pela prefeitura devem estar, obrigatoriamente, em nome do locador;</w:t>
      </w:r>
    </w:p>
    <w:p w14:paraId="13D77885"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lastRenderedPageBreak/>
        <w:t xml:space="preserve">Água: </w:t>
      </w:r>
      <w:r>
        <w:rPr>
          <w:rFonts w:ascii="Petrov Sans-Trial Light" w:eastAsia="Petrov Sans-Trial Light" w:hAnsi="Petrov Sans-Trial Light" w:cs="Petrov Sans-Trial Light"/>
          <w:u w:val="single"/>
        </w:rPr>
        <w:t>valor do bolsão</w:t>
      </w:r>
      <w:r>
        <w:rPr>
          <w:rFonts w:ascii="Petrov Sans-Trial Light" w:eastAsia="Petrov Sans-Trial Light" w:hAnsi="Petrov Sans-Trial Light" w:cs="Petrov Sans-Trial Light"/>
        </w:rPr>
        <w:t>. Devendo o boleto estar em nome do locador.</w:t>
      </w:r>
    </w:p>
    <w:p w14:paraId="4C373F09"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Multa Rescisória: </w:t>
      </w:r>
      <w:r>
        <w:rPr>
          <w:rFonts w:ascii="Petrov Sans-Trial Light" w:eastAsia="Petrov Sans-Trial Light" w:hAnsi="Petrov Sans-Trial Light" w:cs="Petrov Sans-Trial Light"/>
          <w:u w:val="single"/>
        </w:rPr>
        <w:t>limitado até 3x (três vezes) o valor do aluguel declarado</w:t>
      </w:r>
      <w:r>
        <w:rPr>
          <w:rFonts w:ascii="Petrov Sans-Trial Light" w:eastAsia="Petrov Sans-Trial Light" w:hAnsi="Petrov Sans-Trial Light" w:cs="Petrov Sans-Trial Light"/>
        </w:rPr>
        <w:t>. Sendo considerada a aplicação conforme Cont</w:t>
      </w:r>
      <w:r>
        <w:rPr>
          <w:rFonts w:ascii="Petrov Sans-Trial Light" w:eastAsia="Petrov Sans-Trial Light" w:hAnsi="Petrov Sans-Trial Light" w:cs="Petrov Sans-Trial Light"/>
        </w:rPr>
        <w:t>rato de Locação, não abrangendo a inclusão do 13º aluguel, nos contratos que o preveem, e estando em consonância com a Lei do Inquilinato 8.245/1991;</w:t>
      </w:r>
    </w:p>
    <w:p w14:paraId="7E7A295D"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Pintura Interna e Externa: </w:t>
      </w:r>
      <w:r>
        <w:rPr>
          <w:rFonts w:ascii="Petrov Sans-Trial Light" w:eastAsia="Petrov Sans-Trial Light" w:hAnsi="Petrov Sans-Trial Light" w:cs="Petrov Sans-Trial Light"/>
          <w:u w:val="single"/>
        </w:rPr>
        <w:t xml:space="preserve">limitado até 2x (duas vezes) o valor do aluguel declarado para os planos </w:t>
      </w:r>
      <w:r>
        <w:rPr>
          <w:rFonts w:ascii="Petrov Sans-Trial Light" w:eastAsia="Petrov Sans-Trial Light" w:hAnsi="Petrov Sans-Trial Light" w:cs="Petrov Sans-Trial Light"/>
          <w:u w:val="single"/>
        </w:rPr>
        <w:t>‘Seu Fiador Light 20’, ‘Seu Fiador Top 30’ e ‘Seu Fiador Master 40’ e até 3x (três vezes) o valor do aluguel declarado para o plano ‘Seu Fiador Platinum 45’</w:t>
      </w:r>
      <w:r>
        <w:rPr>
          <w:rFonts w:ascii="Petrov Sans-Trial Light" w:eastAsia="Petrov Sans-Trial Light" w:hAnsi="Petrov Sans-Trial Light" w:cs="Petrov Sans-Trial Light"/>
        </w:rPr>
        <w:t>. Para que haja cobertura, os laudos de vistoria de entrada e saída deverão estar devidamente assina</w:t>
      </w:r>
      <w:r>
        <w:rPr>
          <w:rFonts w:ascii="Petrov Sans-Trial Light" w:eastAsia="Petrov Sans-Trial Light" w:hAnsi="Petrov Sans-Trial Light" w:cs="Petrov Sans-Trial Light"/>
        </w:rPr>
        <w:t>dos e conter fotos e descrições do imóvel locado, bem como atestar '</w:t>
      </w:r>
      <w:r>
        <w:rPr>
          <w:rFonts w:ascii="Petrov Sans-Trial Light" w:eastAsia="Petrov Sans-Trial Light" w:hAnsi="Petrov Sans-Trial Light" w:cs="Petrov Sans-Trial Light"/>
          <w:u w:val="single"/>
        </w:rPr>
        <w:t>pintura nova’</w:t>
      </w:r>
      <w:r>
        <w:rPr>
          <w:rFonts w:ascii="Petrov Sans-Trial Light" w:eastAsia="Petrov Sans-Trial Light" w:hAnsi="Petrov Sans-Trial Light" w:cs="Petrov Sans-Trial Light"/>
        </w:rPr>
        <w:t>. No caso de pintura externa haverá cobertura somente se comprovada a responsabilidade do locatário, visto que o desgaste da pintura externa é de responsabilidade do locador d</w:t>
      </w:r>
      <w:r>
        <w:rPr>
          <w:rFonts w:ascii="Petrov Sans-Trial Light" w:eastAsia="Petrov Sans-Trial Light" w:hAnsi="Petrov Sans-Trial Light" w:cs="Petrov Sans-Trial Light"/>
        </w:rPr>
        <w:t>o imóvel. No entanto, não haverá cobertura da pintura externa, em nenhuma hipótese, se a locação for de apartamento ou edifício comercial;</w:t>
      </w:r>
    </w:p>
    <w:p w14:paraId="2F91C09C" w14:textId="77777777" w:rsidR="00207F82" w:rsidRDefault="003F2CA7">
      <w:pPr>
        <w:numPr>
          <w:ilvl w:val="0"/>
          <w:numId w:val="5"/>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Danos ao imóvel: </w:t>
      </w:r>
      <w:r>
        <w:rPr>
          <w:rFonts w:ascii="Petrov Sans-Trial Light" w:eastAsia="Petrov Sans-Trial Light" w:hAnsi="Petrov Sans-Trial Light" w:cs="Petrov Sans-Trial Light"/>
          <w:u w:val="single"/>
        </w:rPr>
        <w:t>limitado até 3x (três vezes) o valor do pacote locatício para o plano ‘Seu Fiador Light 20’ e até 6x</w:t>
      </w:r>
      <w:r>
        <w:rPr>
          <w:rFonts w:ascii="Petrov Sans-Trial Light" w:eastAsia="Petrov Sans-Trial Light" w:hAnsi="Petrov Sans-Trial Light" w:cs="Petrov Sans-Trial Light"/>
          <w:u w:val="single"/>
        </w:rPr>
        <w:t xml:space="preserve"> (seis vezes) o valor do pacote locatício para os ‘Seu Fiador Top 30’, ‘Seu Fiador Master 40’ e ‘Seu Fiador Platinum 45’</w:t>
      </w:r>
      <w:r>
        <w:rPr>
          <w:rFonts w:ascii="Petrov Sans-Trial Light" w:eastAsia="Petrov Sans-Trial Light" w:hAnsi="Petrov Sans-Trial Light" w:cs="Petrov Sans-Trial Light"/>
        </w:rPr>
        <w:t xml:space="preserve">. Todos os planos são elegíveis aos danos de </w:t>
      </w:r>
      <w:r>
        <w:rPr>
          <w:rFonts w:ascii="Petrov Sans-Trial Light" w:eastAsia="Petrov Sans-Trial Light" w:hAnsi="Petrov Sans-Trial Light" w:cs="Petrov Sans-Trial Light"/>
          <w:u w:val="single"/>
        </w:rPr>
        <w:t>pisos, teto e paredes, azulejos, portas, janelas, grades, vidros, esquadrias, gabinetes, lo</w:t>
      </w:r>
      <w:r>
        <w:rPr>
          <w:rFonts w:ascii="Petrov Sans-Trial Light" w:eastAsia="Petrov Sans-Trial Light" w:hAnsi="Petrov Sans-Trial Light" w:cs="Petrov Sans-Trial Light"/>
          <w:u w:val="single"/>
        </w:rPr>
        <w:t>uças sanitárias, box de banheiro, armários embutidos, armários e móveis planejados</w:t>
      </w:r>
      <w:r>
        <w:rPr>
          <w:rFonts w:ascii="Petrov Sans-Trial Light" w:eastAsia="Petrov Sans-Trial Light" w:hAnsi="Petrov Sans-Trial Light" w:cs="Petrov Sans-Trial Light"/>
        </w:rPr>
        <w:t>. Para que haja cobertura, os laudos de vistoria de entrada e saída deverão estar devidamente assinados e conter fotos e descrições do imóvel locado bem como atestar o real e</w:t>
      </w:r>
      <w:r>
        <w:rPr>
          <w:rFonts w:ascii="Petrov Sans-Trial Light" w:eastAsia="Petrov Sans-Trial Light" w:hAnsi="Petrov Sans-Trial Light" w:cs="Petrov Sans-Trial Light"/>
        </w:rPr>
        <w:t>stado dos itens, não havendo cobertura para danos e avarias pré-existentes no imóvel ou benfeitorias realizadas após o início da locação.</w:t>
      </w:r>
    </w:p>
    <w:p w14:paraId="0596E2D6" w14:textId="77777777" w:rsidR="00207F82" w:rsidRDefault="00207F82">
      <w:pPr>
        <w:spacing w:after="0" w:line="276" w:lineRule="auto"/>
        <w:jc w:val="both"/>
        <w:rPr>
          <w:rFonts w:ascii="Petrov Sans-Trial Light" w:eastAsia="Petrov Sans-Trial Light" w:hAnsi="Petrov Sans-Trial Light" w:cs="Petrov Sans-Trial Light"/>
        </w:rPr>
      </w:pPr>
    </w:p>
    <w:p w14:paraId="0888EE22"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 xml:space="preserve">Parágrafo único. </w:t>
      </w:r>
      <w:r>
        <w:rPr>
          <w:rFonts w:ascii="Petrov Sans-Trial Light" w:eastAsia="Petrov Sans-Trial Light" w:hAnsi="Petrov Sans-Trial Light" w:cs="Petrov Sans-Trial Light"/>
        </w:rPr>
        <w:t>Caso o parceiro não indique os valores de Condomínio, IPTU e Conta de Consumo no momento da simulaçã</w:t>
      </w:r>
      <w:r>
        <w:rPr>
          <w:rFonts w:ascii="Petrov Sans-Trial Light" w:eastAsia="Petrov Sans-Trial Light" w:hAnsi="Petrov Sans-Trial Light" w:cs="Petrov Sans-Trial Light"/>
        </w:rPr>
        <w:t>o via plataforma SEU FIADOR, em sendo aberta inadimplência destes, o teto, ou seja, valor máximo pago pela SEU FIADOR, será correspondente ao valor indicado no campo “Aluguel”.</w:t>
      </w:r>
    </w:p>
    <w:p w14:paraId="08243F49" w14:textId="77777777" w:rsidR="00207F82" w:rsidRDefault="00207F82">
      <w:pPr>
        <w:spacing w:after="0" w:line="276" w:lineRule="auto"/>
        <w:jc w:val="both"/>
        <w:rPr>
          <w:rFonts w:ascii="Petrov Sans-Trial Light" w:eastAsia="Petrov Sans-Trial Light" w:hAnsi="Petrov Sans-Trial Light" w:cs="Petrov Sans-Trial Light"/>
          <w:b/>
        </w:rPr>
      </w:pPr>
    </w:p>
    <w:p w14:paraId="719C7815"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4.1.1 </w:t>
      </w:r>
      <w:r>
        <w:rPr>
          <w:rFonts w:ascii="Petrov Sans-Trial Light" w:eastAsia="Petrov Sans-Trial Light" w:hAnsi="Petrov Sans-Trial Light" w:cs="Petrov Sans-Trial Light"/>
        </w:rPr>
        <w:t>No caso de início e finalização (custos de saída) de Contrato d</w:t>
      </w:r>
      <w:r>
        <w:rPr>
          <w:rFonts w:ascii="Petrov Sans-Trial Light" w:eastAsia="Petrov Sans-Trial Light" w:hAnsi="Petrov Sans-Trial Light" w:cs="Petrov Sans-Trial Light"/>
        </w:rPr>
        <w:t xml:space="preserve">e Locação, as despesas acima relacionadas serão apuradas de acordo com as referidas datas bem como, quando necessário, com as informações de medidores. </w:t>
      </w:r>
    </w:p>
    <w:p w14:paraId="1AB7B00C" w14:textId="77777777" w:rsidR="00207F82" w:rsidRDefault="00207F82">
      <w:pPr>
        <w:spacing w:after="0" w:line="276" w:lineRule="auto"/>
        <w:jc w:val="both"/>
        <w:rPr>
          <w:rFonts w:ascii="Petrov Sans-Trial Light" w:eastAsia="Petrov Sans-Trial Light" w:hAnsi="Petrov Sans-Trial Light" w:cs="Petrov Sans-Trial Light"/>
        </w:rPr>
      </w:pPr>
    </w:p>
    <w:p w14:paraId="13E97DE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4.1.2 </w:t>
      </w:r>
      <w:r>
        <w:rPr>
          <w:rFonts w:ascii="Petrov Sans-Trial Light" w:eastAsia="Petrov Sans-Trial Light" w:hAnsi="Petrov Sans-Trial Light" w:cs="Petrov Sans-Trial Light"/>
        </w:rPr>
        <w:t>O pagamento de valores contratados por força da fiança SEU FIADOR serão realizados de a</w:t>
      </w:r>
      <w:r>
        <w:rPr>
          <w:rFonts w:ascii="Petrov Sans-Trial Light" w:eastAsia="Petrov Sans-Trial Light" w:hAnsi="Petrov Sans-Trial Light" w:cs="Petrov Sans-Trial Light"/>
        </w:rPr>
        <w:t xml:space="preserve">cordo com os valores indicados pelo parceiro e comprovados pelos documentos anexados à plataforma, e estará limitado ao valor total contratado, </w:t>
      </w:r>
      <w:r>
        <w:rPr>
          <w:rFonts w:ascii="Petrov Sans-Trial Light" w:eastAsia="Petrov Sans-Trial Light" w:hAnsi="Petrov Sans-Trial Light" w:cs="Petrov Sans-Trial Light"/>
          <w:u w:val="single"/>
        </w:rPr>
        <w:t>em conformidade com a especificação indicada nas Cláusulas 4.1 e 4.1.1 deste Instrumento</w:t>
      </w:r>
      <w:r>
        <w:rPr>
          <w:rFonts w:ascii="Petrov Sans-Trial Light" w:eastAsia="Petrov Sans-Trial Light" w:hAnsi="Petrov Sans-Trial Light" w:cs="Petrov Sans-Trial Light"/>
        </w:rPr>
        <w:t>, de modo que a SEU FIAD</w:t>
      </w:r>
      <w:r>
        <w:rPr>
          <w:rFonts w:ascii="Petrov Sans-Trial Light" w:eastAsia="Petrov Sans-Trial Light" w:hAnsi="Petrov Sans-Trial Light" w:cs="Petrov Sans-Trial Light"/>
        </w:rPr>
        <w:t xml:space="preserve">OR </w:t>
      </w:r>
      <w:r>
        <w:rPr>
          <w:rFonts w:ascii="Petrov Sans-Trial Light" w:eastAsia="Petrov Sans-Trial Light" w:hAnsi="Petrov Sans-Trial Light" w:cs="Petrov Sans-Trial Light"/>
          <w:u w:val="single"/>
        </w:rPr>
        <w:t>não terá qualquer obrigação em relação a valores que excedam ao referido limite</w:t>
      </w:r>
      <w:r>
        <w:rPr>
          <w:rFonts w:ascii="Petrov Sans-Trial Light" w:eastAsia="Petrov Sans-Trial Light" w:hAnsi="Petrov Sans-Trial Light" w:cs="Petrov Sans-Trial Light"/>
        </w:rPr>
        <w:t xml:space="preserve">. </w:t>
      </w:r>
    </w:p>
    <w:p w14:paraId="7F909E19" w14:textId="77777777" w:rsidR="00207F82" w:rsidRDefault="00207F82">
      <w:pPr>
        <w:spacing w:after="0" w:line="276" w:lineRule="auto"/>
        <w:jc w:val="both"/>
        <w:rPr>
          <w:rFonts w:ascii="Petrov Sans-Trial Light" w:eastAsia="Petrov Sans-Trial Light" w:hAnsi="Petrov Sans-Trial Light" w:cs="Petrov Sans-Trial Light"/>
        </w:rPr>
      </w:pPr>
    </w:p>
    <w:p w14:paraId="6A0E1D5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4.1.3 </w:t>
      </w:r>
      <w:r>
        <w:rPr>
          <w:rFonts w:ascii="Petrov Sans-Trial Light" w:eastAsia="Petrov Sans-Trial Light" w:hAnsi="Petrov Sans-Trial Light" w:cs="Petrov Sans-Trial Light"/>
        </w:rPr>
        <w:t>Para fins de fixação do valor do limite máximo de responsabilidade assumido pela SEU FIADOR, nos termos da Cláusula 4.1.2 deste Instrumento, entende-se por</w:t>
      </w:r>
      <w:r>
        <w:rPr>
          <w:rFonts w:ascii="Petrov Sans-Trial Light" w:eastAsia="Petrov Sans-Trial Light" w:hAnsi="Petrov Sans-Trial Light" w:cs="Petrov Sans-Trial Light"/>
        </w:rPr>
        <w:t xml:space="preserve"> limite o valor contratado, sendo este reajustado anualmente junto a SEU FIADOR. Havendo qualquer tipo de variação do valor locatício, será considerada a média do valor locatício devido pelo(s) locatário(s) durante o prazo transcorrido de vigência do Contr</w:t>
      </w:r>
      <w:r>
        <w:rPr>
          <w:rFonts w:ascii="Petrov Sans-Trial Light" w:eastAsia="Petrov Sans-Trial Light" w:hAnsi="Petrov Sans-Trial Light" w:cs="Petrov Sans-Trial Light"/>
        </w:rPr>
        <w:t>ato de Locação.</w:t>
      </w:r>
    </w:p>
    <w:p w14:paraId="3A8880FA" w14:textId="77777777" w:rsidR="00207F82" w:rsidRDefault="00207F82">
      <w:pPr>
        <w:spacing w:after="0" w:line="276" w:lineRule="auto"/>
        <w:jc w:val="both"/>
        <w:rPr>
          <w:rFonts w:ascii="Petrov Sans-Trial Light" w:eastAsia="Petrov Sans-Trial Light" w:hAnsi="Petrov Sans-Trial Light" w:cs="Petrov Sans-Trial Light"/>
        </w:rPr>
      </w:pPr>
    </w:p>
    <w:p w14:paraId="21C8BFA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4.1.4 </w:t>
      </w:r>
      <w:r>
        <w:rPr>
          <w:rFonts w:ascii="Petrov Sans-Trial Light" w:eastAsia="Petrov Sans-Trial Light" w:hAnsi="Petrov Sans-Trial Light" w:cs="Petrov Sans-Trial Light"/>
        </w:rPr>
        <w:t>Em caso de necessidade de depósito de caução judicial determinado por força de lei e/ou caso o julgador entenda ser esta garantia em juízo necessária ao deferimento do pedido liminar na ação de despejo, tais valores são de r</w:t>
      </w:r>
      <w:r>
        <w:rPr>
          <w:rFonts w:ascii="Petrov Sans-Trial Light" w:eastAsia="Petrov Sans-Trial Light" w:hAnsi="Petrov Sans-Trial Light" w:cs="Petrov Sans-Trial Light"/>
        </w:rPr>
        <w:t xml:space="preserve">esponsabilidade exclusiva do locador ou parceiro, de modo que a SEU FIADOR não arcará e não terá compromisso algum em relação à referida caução. </w:t>
      </w:r>
    </w:p>
    <w:p w14:paraId="2D6D326D" w14:textId="77777777" w:rsidR="00207F82" w:rsidRDefault="00207F82">
      <w:pPr>
        <w:spacing w:after="0" w:line="276" w:lineRule="auto"/>
        <w:jc w:val="both"/>
        <w:rPr>
          <w:rFonts w:ascii="Petrov Sans-Trial Light" w:eastAsia="Petrov Sans-Trial Light" w:hAnsi="Petrov Sans-Trial Light" w:cs="Petrov Sans-Trial Light"/>
        </w:rPr>
      </w:pPr>
    </w:p>
    <w:p w14:paraId="5134416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4.1.5</w:t>
      </w:r>
      <w:r>
        <w:rPr>
          <w:rFonts w:ascii="Petrov Sans-Trial Light" w:eastAsia="Petrov Sans-Trial Light" w:hAnsi="Petrov Sans-Trial Light" w:cs="Petrov Sans-Trial Light"/>
        </w:rPr>
        <w:t xml:space="preserve"> A garantia SEU FIADOR estará vigente até a sua efetiva exoneração, momento este que a Seu Fiad</w:t>
      </w:r>
      <w:r>
        <w:rPr>
          <w:rFonts w:ascii="Petrov Sans-Trial Light" w:eastAsia="Petrov Sans-Trial Light" w:hAnsi="Petrov Sans-Trial Light" w:cs="Petrov Sans-Trial Light"/>
        </w:rPr>
        <w:t xml:space="preserve">or avaliará, a seu exclusivo critério, o ingresso da competente ação judicial. No entanto sendo a Seu Fiador a responsável pela ação de cobrança de inadimplementos e despejo, arcará com as inadimplências abertas até 90 dias corridos a </w:t>
      </w:r>
      <w:r>
        <w:rPr>
          <w:rFonts w:ascii="Petrov Sans-Trial Light" w:eastAsia="Petrov Sans-Trial Light" w:hAnsi="Petrov Sans-Trial Light" w:cs="Petrov Sans-Trial Light"/>
        </w:rPr>
        <w:lastRenderedPageBreak/>
        <w:t>contar da data de ing</w:t>
      </w:r>
      <w:r>
        <w:rPr>
          <w:rFonts w:ascii="Petrov Sans-Trial Light" w:eastAsia="Petrov Sans-Trial Light" w:hAnsi="Petrov Sans-Trial Light" w:cs="Petrov Sans-Trial Light"/>
        </w:rPr>
        <w:t xml:space="preserve">resso da competente ação judicial ou seja, havendo o ingresso judicial pela Seu Fiador, o parceiro deve realizar a abertura da inadimplência junto à plataforma em </w:t>
      </w:r>
      <w:r>
        <w:rPr>
          <w:rFonts w:ascii="Petrov Sans-Trial Light" w:eastAsia="Petrov Sans-Trial Light" w:hAnsi="Petrov Sans-Trial Light" w:cs="Petrov Sans-Trial Light"/>
          <w:b/>
          <w:u w:val="single"/>
        </w:rPr>
        <w:t>até 10 (dez) dias corridos</w:t>
      </w:r>
      <w:r>
        <w:rPr>
          <w:rFonts w:ascii="Petrov Sans-Trial Light" w:eastAsia="Petrov Sans-Trial Light" w:hAnsi="Petrov Sans-Trial Light" w:cs="Petrov Sans-Trial Light"/>
        </w:rPr>
        <w:t>, contados da data do vencimento original do boleto, para que a SEU</w:t>
      </w:r>
      <w:r>
        <w:rPr>
          <w:rFonts w:ascii="Petrov Sans-Trial Light" w:eastAsia="Petrov Sans-Trial Light" w:hAnsi="Petrov Sans-Trial Light" w:cs="Petrov Sans-Trial Light"/>
        </w:rPr>
        <w:t xml:space="preserve"> FIADOR realize o respectivo pagamento em até 30 dias (trinta) dias a contar da data de aprovação dos documentos recebidos..</w:t>
      </w:r>
    </w:p>
    <w:p w14:paraId="5CBD38DF" w14:textId="77777777" w:rsidR="00207F82" w:rsidRDefault="00207F82">
      <w:pPr>
        <w:spacing w:after="0" w:line="276" w:lineRule="auto"/>
        <w:jc w:val="both"/>
        <w:rPr>
          <w:rFonts w:ascii="Petrov Sans-Trial Light" w:eastAsia="Petrov Sans-Trial Light" w:hAnsi="Petrov Sans-Trial Light" w:cs="Petrov Sans-Trial Light"/>
        </w:rPr>
      </w:pPr>
    </w:p>
    <w:p w14:paraId="623BAEE8"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primeiro</w:t>
      </w:r>
      <w:r>
        <w:rPr>
          <w:rFonts w:ascii="Petrov Sans-Trial Light" w:eastAsia="Petrov Sans-Trial Light" w:hAnsi="Petrov Sans-Trial Light" w:cs="Petrov Sans-Trial Light"/>
        </w:rPr>
        <w:t xml:space="preserve">. As inadimplências pagas pela SEU FIADOR no cenário descrito acima deverão ser ressarcidas à SEU FIADOR quando </w:t>
      </w:r>
      <w:r>
        <w:rPr>
          <w:rFonts w:ascii="Petrov Sans-Trial Light" w:eastAsia="Petrov Sans-Trial Light" w:hAnsi="Petrov Sans-Trial Light" w:cs="Petrov Sans-Trial Light"/>
        </w:rPr>
        <w:t>do pagamento pelo locatário e/ou corresponsável financeiro, seja por meio extrajudicial ou judicial.</w:t>
      </w:r>
    </w:p>
    <w:p w14:paraId="26B1E9B4" w14:textId="77777777" w:rsidR="00207F82" w:rsidRDefault="00207F82">
      <w:pPr>
        <w:spacing w:after="0" w:line="276" w:lineRule="auto"/>
        <w:jc w:val="both"/>
        <w:rPr>
          <w:rFonts w:ascii="Petrov Sans-Trial Light" w:eastAsia="Petrov Sans-Trial Light" w:hAnsi="Petrov Sans-Trial Light" w:cs="Petrov Sans-Trial Light"/>
        </w:rPr>
      </w:pPr>
    </w:p>
    <w:p w14:paraId="125F55B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segundo</w:t>
      </w:r>
      <w:r>
        <w:rPr>
          <w:rFonts w:ascii="Petrov Sans-Trial Light" w:eastAsia="Petrov Sans-Trial Light" w:hAnsi="Petrov Sans-Trial Light" w:cs="Petrov Sans-Trial Light"/>
        </w:rPr>
        <w:t>. Após o período descrito na Cláusula 4.1.5, a SEU FIADOR não arcará mais com os pagamentos das inadimplências abertas, de modo que o par</w:t>
      </w:r>
      <w:r>
        <w:rPr>
          <w:rFonts w:ascii="Petrov Sans-Trial Light" w:eastAsia="Petrov Sans-Trial Light" w:hAnsi="Petrov Sans-Trial Light" w:cs="Petrov Sans-Trial Light"/>
        </w:rPr>
        <w:t xml:space="preserve">ceiro deve respeitar o prazo descrito na respectiva Cláusula, o que permitirá que sejam incluídas no processo judicial em andamento. </w:t>
      </w:r>
    </w:p>
    <w:p w14:paraId="6E671CB9" w14:textId="77777777" w:rsidR="00207F82" w:rsidRDefault="00207F82">
      <w:pPr>
        <w:spacing w:after="0" w:line="276" w:lineRule="auto"/>
        <w:jc w:val="both"/>
        <w:rPr>
          <w:rFonts w:ascii="Petrov Sans-Trial Light" w:eastAsia="Petrov Sans-Trial Light" w:hAnsi="Petrov Sans-Trial Light" w:cs="Petrov Sans-Trial Light"/>
        </w:rPr>
      </w:pPr>
    </w:p>
    <w:p w14:paraId="04C5D29B"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Parágrafo terceiro</w:t>
      </w:r>
      <w:r>
        <w:rPr>
          <w:rFonts w:ascii="Petrov Sans-Trial Light" w:eastAsia="Petrov Sans-Trial Light" w:hAnsi="Petrov Sans-Trial Light" w:cs="Petrov Sans-Trial Light"/>
        </w:rPr>
        <w:t>. Havendo inadimplências após a exoneração, conforme descrito na Cláusula 4.1.5, estas só poderão ser a</w:t>
      </w:r>
      <w:r>
        <w:rPr>
          <w:rFonts w:ascii="Petrov Sans-Trial Light" w:eastAsia="Petrov Sans-Trial Light" w:hAnsi="Petrov Sans-Trial Light" w:cs="Petrov Sans-Trial Light"/>
        </w:rPr>
        <w:t>bertas e pagas pela SEU FIADOR caso o parceiro opte pela utilização dos serviços jurídicos da SEU FIADOR. Dessa forma, em não sendo utilizado os serviços jurídicos da SEU FIADOR, esta não tem mais responsabilidade alguma após a exoneração.</w:t>
      </w:r>
    </w:p>
    <w:p w14:paraId="342D3F47" w14:textId="77777777" w:rsidR="00207F82" w:rsidRDefault="00207F82">
      <w:pPr>
        <w:spacing w:after="0" w:line="276" w:lineRule="auto"/>
        <w:jc w:val="both"/>
        <w:rPr>
          <w:rFonts w:ascii="Petrov Sans-Trial Light" w:eastAsia="Petrov Sans-Trial Light" w:hAnsi="Petrov Sans-Trial Light" w:cs="Petrov Sans-Trial Light"/>
        </w:rPr>
      </w:pPr>
    </w:p>
    <w:p w14:paraId="46E15EC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4.1.6.</w:t>
      </w:r>
      <w:r>
        <w:rPr>
          <w:rFonts w:ascii="Petrov Sans-Trial Light" w:eastAsia="Petrov Sans-Trial Light" w:hAnsi="Petrov Sans-Trial Light" w:cs="Petrov Sans-Trial Light"/>
        </w:rPr>
        <w:t xml:space="preserve"> Após o período descrito na Cláusula 4.1.5, a SEU FIADOR não arcará mais com os pagamentos das inadimplências abertas, de modo que o parceiro deve respeitar o prazo descrito na respectiva Cláusula, o que permitirá que sejam incluídas no processo judicial e</w:t>
      </w:r>
      <w:r>
        <w:rPr>
          <w:rFonts w:ascii="Petrov Sans-Trial Light" w:eastAsia="Petrov Sans-Trial Light" w:hAnsi="Petrov Sans-Trial Light" w:cs="Petrov Sans-Trial Light"/>
        </w:rPr>
        <w:t xml:space="preserve">m andamento. </w:t>
      </w:r>
    </w:p>
    <w:p w14:paraId="4EFD1BC2" w14:textId="77777777" w:rsidR="00207F82" w:rsidRDefault="00207F82">
      <w:pPr>
        <w:spacing w:after="0" w:line="276" w:lineRule="auto"/>
        <w:jc w:val="both"/>
        <w:rPr>
          <w:rFonts w:ascii="Petrov Sans-Trial Light" w:eastAsia="Petrov Sans-Trial Light" w:hAnsi="Petrov Sans-Trial Light" w:cs="Petrov Sans-Trial Light"/>
          <w:highlight w:val="lightGray"/>
        </w:rPr>
      </w:pPr>
    </w:p>
    <w:p w14:paraId="5F1EAEC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4.2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Exclusões dos Valores Contratados</w:t>
      </w:r>
      <w:r>
        <w:rPr>
          <w:rFonts w:ascii="Petrov Sans-Trial Light" w:eastAsia="Petrov Sans-Trial Light" w:hAnsi="Petrov Sans-Trial Light" w:cs="Petrov Sans-Trial Light"/>
        </w:rPr>
        <w:t xml:space="preserve">: A obrigação da SEU FIADOR quanto ao pagamento de valores contratados inadimplidos pelo(s) locatário(s) e/ou corresponsável(eis) financeiro(s) não incluem responsabilidade em relação ao </w:t>
      </w:r>
      <w:r>
        <w:rPr>
          <w:rFonts w:ascii="Petrov Sans-Trial Light" w:eastAsia="Petrov Sans-Trial Light" w:hAnsi="Petrov Sans-Trial Light" w:cs="Petrov Sans-Trial Light"/>
        </w:rPr>
        <w:t>pagamento de despesas e danos decorrentes de:</w:t>
      </w:r>
    </w:p>
    <w:p w14:paraId="3724D9B2" w14:textId="77777777" w:rsidR="00207F82" w:rsidRDefault="00207F82">
      <w:pPr>
        <w:spacing w:after="0" w:line="276" w:lineRule="auto"/>
        <w:jc w:val="both"/>
        <w:rPr>
          <w:rFonts w:ascii="Petrov Sans-Trial Light" w:eastAsia="Petrov Sans-Trial Light" w:hAnsi="Petrov Sans-Trial Light" w:cs="Petrov Sans-Trial Light"/>
        </w:rPr>
      </w:pPr>
    </w:p>
    <w:p w14:paraId="1BC058BC"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2" w:name="_heading=h.3dy6vkm" w:colFirst="0" w:colLast="0"/>
      <w:bookmarkEnd w:id="2"/>
      <w:r>
        <w:rPr>
          <w:rFonts w:ascii="Petrov Sans-Trial Light" w:eastAsia="Petrov Sans-Trial Light" w:hAnsi="Petrov Sans-Trial Light" w:cs="Petrov Sans-Trial Light"/>
        </w:rPr>
        <w:t>Taxas e quaisquer despesas administrativas ou de intermediação cobradas pela imobiliária ou corretor;</w:t>
      </w:r>
    </w:p>
    <w:p w14:paraId="3D18DA52"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Contas de consumo relativas ao imóvel não relacionadas de forma expressa na Cláusula 4.1 deste </w:t>
      </w:r>
      <w:r>
        <w:rPr>
          <w:rFonts w:ascii="Petrov Sans-Trial Light" w:eastAsia="Petrov Sans-Trial Light" w:hAnsi="Petrov Sans-Trial Light" w:cs="Petrov Sans-Trial Light"/>
        </w:rPr>
        <w:t>Instrumento, como telefone, energia e gás (ressalta-se que em relação ao gás, haverá cobertura somente para os casos em que há cobrança juntamente ao boleto de condomínio, conforme item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da Cláusula 4.1);</w:t>
      </w:r>
    </w:p>
    <w:p w14:paraId="7D7C5433"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Cessão ou empréstimo do imóvel, objeto do Cont</w:t>
      </w:r>
      <w:r>
        <w:rPr>
          <w:rFonts w:ascii="Petrov Sans-Trial Light" w:eastAsia="Petrov Sans-Trial Light" w:hAnsi="Petrov Sans-Trial Light" w:cs="Petrov Sans-Trial Light"/>
        </w:rPr>
        <w:t>rato de Locação, a terceiro, seja total ou parcialmente, sem prévia e expressa autorização da SEU FIADOR, ainda que mediante consentimento expresso do parceiro e/ou locador, ressalvada a hipóteses de cessão do imóvel para moradia de pessoas que comprovadam</w:t>
      </w:r>
      <w:r>
        <w:rPr>
          <w:rFonts w:ascii="Petrov Sans-Trial Light" w:eastAsia="Petrov Sans-Trial Light" w:hAnsi="Petrov Sans-Trial Light" w:cs="Petrov Sans-Trial Light"/>
        </w:rPr>
        <w:t>ente vivam sob dependência econômica do(s) locatário(s), sendo a fiança válida somente para o locatário devidamente cadastrado na plataforma SEU FIADOR;</w:t>
      </w:r>
    </w:p>
    <w:p w14:paraId="25B7359F"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Quaisquer deteriorações decorrentes do uso normal do imóvel objeto do Contrato de Locação, danos causad</w:t>
      </w:r>
      <w:r>
        <w:rPr>
          <w:rFonts w:ascii="Petrov Sans-Trial Light" w:eastAsia="Petrov Sans-Trial Light" w:hAnsi="Petrov Sans-Trial Light" w:cs="Petrov Sans-Trial Light"/>
        </w:rPr>
        <w:t>os pela ação paulatina de temperatura, umidade, infiltração e vibração, bem como poluição e contaminação decorrente de qualquer causa, inclusive a áreas internas que estejam expostas a este risco;</w:t>
      </w:r>
    </w:p>
    <w:p w14:paraId="0090C971"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Radiações, contaminação por radioatividade de qualquer comb</w:t>
      </w:r>
      <w:r>
        <w:rPr>
          <w:rFonts w:ascii="Petrov Sans-Trial Light" w:eastAsia="Petrov Sans-Trial Light" w:hAnsi="Petrov Sans-Trial Light" w:cs="Petrov Sans-Trial Light"/>
        </w:rPr>
        <w:t xml:space="preserve">ustível nuclear, resíduos nucleares ou materiais de armas nucleares; </w:t>
      </w:r>
    </w:p>
    <w:p w14:paraId="4D8C9BC3"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Desmoronamento, inundação, tremor de terra e erupção vulcânica;</w:t>
      </w:r>
    </w:p>
    <w:p w14:paraId="26406C06"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ao imóvel objeto do Contrato de Locação, causados por terceiros ou desvalorização por qualquer causa ou natureza;</w:t>
      </w:r>
    </w:p>
    <w:p w14:paraId="107CDB81"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3" w:name="_heading=h.1t3h5sf" w:colFirst="0" w:colLast="0"/>
      <w:bookmarkEnd w:id="3"/>
      <w:r>
        <w:rPr>
          <w:rFonts w:ascii="Petrov Sans-Trial Light" w:eastAsia="Petrov Sans-Trial Light" w:hAnsi="Petrov Sans-Trial Light" w:cs="Petrov Sans-Trial Light"/>
        </w:rPr>
        <w:t>In</w:t>
      </w:r>
      <w:r>
        <w:rPr>
          <w:rFonts w:ascii="Petrov Sans-Trial Light" w:eastAsia="Petrov Sans-Trial Light" w:hAnsi="Petrov Sans-Trial Light" w:cs="Petrov Sans-Trial Light"/>
        </w:rPr>
        <w:t>capacidade de pagamento do(s) locatário(s) e/ou corresponsável(eis) financeiro(s) consequente de fatos da natureza relevantes, que não consistam em situações isoladas;</w:t>
      </w:r>
    </w:p>
    <w:p w14:paraId="20FD959E"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lastRenderedPageBreak/>
        <w:t xml:space="preserve">Atos de autoridade pública relevantes, que resultem em alteração econômica substancial, </w:t>
      </w:r>
      <w:r>
        <w:rPr>
          <w:rFonts w:ascii="Petrov Sans-Trial Light" w:eastAsia="Petrov Sans-Trial Light" w:hAnsi="Petrov Sans-Trial Light" w:cs="Petrov Sans-Trial Light"/>
        </w:rPr>
        <w:t>atos de hostilidade ou guerra, operações bélicas, revolução, rebelião, insurreição, confisco, tumultos, motins, greves e outros atos relacionados ou decorrentes destes eventos;</w:t>
      </w:r>
    </w:p>
    <w:p w14:paraId="3B619941"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4" w:name="_heading=h.4d34og8" w:colFirst="0" w:colLast="0"/>
      <w:bookmarkEnd w:id="4"/>
      <w:r>
        <w:rPr>
          <w:rFonts w:ascii="Petrov Sans-Trial Light" w:eastAsia="Petrov Sans-Trial Light" w:hAnsi="Petrov Sans-Trial Light" w:cs="Petrov Sans-Trial Light"/>
        </w:rPr>
        <w:t>Danos localizados nas redes hidráulicas ou elétricas cuja manutenção seja de re</w:t>
      </w:r>
      <w:r>
        <w:rPr>
          <w:rFonts w:ascii="Petrov Sans-Trial Light" w:eastAsia="Petrov Sans-Trial Light" w:hAnsi="Petrov Sans-Trial Light" w:cs="Petrov Sans-Trial Light"/>
        </w:rPr>
        <w:t>sponsabilidade das concessionárias de serviços públicos ou, no caso de condomínios, do administrador legal, ou, ainda, quando se tratar de vícios construtivos de responsabilidade da construtora e/ou incorporadora;</w:t>
      </w:r>
    </w:p>
    <w:p w14:paraId="2A4117B3"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nas redes hidráulicas e elétricas, q</w:t>
      </w:r>
      <w:r>
        <w:rPr>
          <w:rFonts w:ascii="Petrov Sans-Trial Light" w:eastAsia="Petrov Sans-Trial Light" w:hAnsi="Petrov Sans-Trial Light" w:cs="Petrov Sans-Trial Light"/>
        </w:rPr>
        <w:t>ue não consistam em danos aparentes e acabamentos externos;</w:t>
      </w:r>
    </w:p>
    <w:p w14:paraId="1E36F3A3"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Danos estruturais nos telhados e/ou porção diversa do imóvel decorrentes de caso fortuito e/ou força maior ou, ainda, de dolo do(s) locatário(s) e/ou construção que se encontra em desconformidade </w:t>
      </w:r>
      <w:r>
        <w:rPr>
          <w:rFonts w:ascii="Petrov Sans-Trial Light" w:eastAsia="Petrov Sans-Trial Light" w:hAnsi="Petrov Sans-Trial Light" w:cs="Petrov Sans-Trial Light"/>
        </w:rPr>
        <w:t>com as especificações e normas técnicas regulamentares da construção civil, estabelecidas pela ABNT (Associação Brasileira de Normas Técnicas);</w:t>
      </w:r>
    </w:p>
    <w:p w14:paraId="3D2D843D"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causados por atos ilícitos, dolosos ou por culpa grave, equiparável ao dolo, praticados pelo(s) locatário(</w:t>
      </w:r>
      <w:r>
        <w:rPr>
          <w:rFonts w:ascii="Petrov Sans-Trial Light" w:eastAsia="Petrov Sans-Trial Light" w:hAnsi="Petrov Sans-Trial Light" w:cs="Petrov Sans-Trial Light"/>
        </w:rPr>
        <w:t>s) ou por pessoa a ele(s) vinculada(s);</w:t>
      </w:r>
    </w:p>
    <w:p w14:paraId="1636F1B4"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5" w:name="_heading=h.2s8eyo1" w:colFirst="0" w:colLast="0"/>
      <w:bookmarkEnd w:id="5"/>
      <w:r>
        <w:rPr>
          <w:rFonts w:ascii="Petrov Sans-Trial Light" w:eastAsia="Petrov Sans-Trial Light" w:hAnsi="Petrov Sans-Trial Light" w:cs="Petrov Sans-Trial Light"/>
        </w:rPr>
        <w:t>Despesas com a recomposição de qualquer trabalho artístico, que envolva decoração, pinturas ou gravações, sejam em vidros, portas, paredes ou muros, já existentes no momento da assinatura do Contrato de Locação e dev</w:t>
      </w:r>
      <w:r>
        <w:rPr>
          <w:rFonts w:ascii="Petrov Sans-Trial Light" w:eastAsia="Petrov Sans-Trial Light" w:hAnsi="Petrov Sans-Trial Light" w:cs="Petrov Sans-Trial Light"/>
        </w:rPr>
        <w:t>idamente demonstrado no Laudo de Vistoria Descritivo, inclusive por meio de fotografias;</w:t>
      </w:r>
    </w:p>
    <w:p w14:paraId="54E33C30"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Quaisquer valores devidos pelo locatário no âmbito do Contrato de Locação com fato gerador anterior à contratação dos Serviços SEU FIADOR pelo locatário, na hipótese d</w:t>
      </w:r>
      <w:r>
        <w:rPr>
          <w:rFonts w:ascii="Petrov Sans-Trial Light" w:eastAsia="Petrov Sans-Trial Light" w:hAnsi="Petrov Sans-Trial Light" w:cs="Petrov Sans-Trial Light"/>
        </w:rPr>
        <w:t>e tal contratação ocorrer no curso da vigência do Contrato de Locação;</w:t>
      </w:r>
    </w:p>
    <w:p w14:paraId="2C88E750"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Quaisquer valores devidos pelo locatário no âmbito do Contrato de Locação na hipótese de utilização do imóvel locado para natureza diversa (residencial ou não residencial) da informada </w:t>
      </w:r>
      <w:r>
        <w:rPr>
          <w:rFonts w:ascii="Petrov Sans-Trial Light" w:eastAsia="Petrov Sans-Trial Light" w:hAnsi="Petrov Sans-Trial Light" w:cs="Petrov Sans-Trial Light"/>
        </w:rPr>
        <w:t>pelo parceiro quando da contratação dos serviços SEU FIADOR;</w:t>
      </w:r>
    </w:p>
    <w:p w14:paraId="1B1EB4CB"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6" w:name="_heading=h.17dp8vu" w:colFirst="0" w:colLast="0"/>
      <w:bookmarkEnd w:id="6"/>
      <w:r>
        <w:rPr>
          <w:rFonts w:ascii="Petrov Sans-Trial Light" w:eastAsia="Petrov Sans-Trial Light" w:hAnsi="Petrov Sans-Trial Light" w:cs="Petrov Sans-Trial Light"/>
        </w:rPr>
        <w:t xml:space="preserve">Valores Locatícios inadimplidos pelo(s) locatário(s) e/ou corresponsável(eis) financeiro(s) que não tenham sido comunicados pelo parceiro a SEU FIADOR </w:t>
      </w:r>
      <w:r>
        <w:rPr>
          <w:rFonts w:ascii="Petrov Sans-Trial Light" w:eastAsia="Petrov Sans-Trial Light" w:hAnsi="Petrov Sans-Trial Light" w:cs="Petrov Sans-Trial Light"/>
          <w:u w:val="single"/>
        </w:rPr>
        <w:t>no prazo máximo de 30 (trinta) dias corridos</w:t>
      </w:r>
      <w:r>
        <w:rPr>
          <w:rFonts w:ascii="Petrov Sans-Trial Light" w:eastAsia="Petrov Sans-Trial Light" w:hAnsi="Petrov Sans-Trial Light" w:cs="Petrov Sans-Trial Light"/>
          <w:u w:val="single"/>
        </w:rPr>
        <w:t xml:space="preserve"> a contar da data do vencimento original</w:t>
      </w:r>
      <w:r>
        <w:rPr>
          <w:rFonts w:ascii="Petrov Sans-Trial Light" w:eastAsia="Petrov Sans-Trial Light" w:hAnsi="Petrov Sans-Trial Light" w:cs="Petrov Sans-Trial Light"/>
        </w:rPr>
        <w:t xml:space="preserve"> da referida despesa, nos termos das Cláusulas 6.1 e seguintes deste Instrumento. </w:t>
      </w:r>
      <w:r>
        <w:rPr>
          <w:rFonts w:ascii="Petrov Sans-Trial Light" w:eastAsia="Petrov Sans-Trial Light" w:hAnsi="Petrov Sans-Trial Light" w:cs="Petrov Sans-Trial Light"/>
          <w:u w:val="single"/>
        </w:rPr>
        <w:t xml:space="preserve">Ressalta-se que, na hipótese de comunicação de custos referente à saída, o prazo aceito será até a data indicada no distrato ou termo </w:t>
      </w:r>
      <w:r>
        <w:rPr>
          <w:rFonts w:ascii="Petrov Sans-Trial Light" w:eastAsia="Petrov Sans-Trial Light" w:hAnsi="Petrov Sans-Trial Light" w:cs="Petrov Sans-Trial Light"/>
          <w:u w:val="single"/>
        </w:rPr>
        <w:t>de entrega das chaves. E, em caso de ingresso judicial, o prazo seguirá o descrito na Cláusula 4.1.5 deste Instrumento</w:t>
      </w:r>
      <w:r>
        <w:rPr>
          <w:rFonts w:ascii="Petrov Sans-Trial Light" w:eastAsia="Petrov Sans-Trial Light" w:hAnsi="Petrov Sans-Trial Light" w:cs="Petrov Sans-Trial Light"/>
        </w:rPr>
        <w:t>;</w:t>
      </w:r>
    </w:p>
    <w:p w14:paraId="040A833A"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morais, a qualquer título;</w:t>
      </w:r>
    </w:p>
    <w:p w14:paraId="2258F362"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Inadimplências contidas no rol descrito na Cláusula 4.1 deste Instrumento </w:t>
      </w:r>
      <w:r>
        <w:rPr>
          <w:rFonts w:ascii="Petrov Sans-Trial Light" w:eastAsia="Petrov Sans-Trial Light" w:hAnsi="Petrov Sans-Trial Light" w:cs="Petrov Sans-Trial Light"/>
          <w:u w:val="single"/>
        </w:rPr>
        <w:t>comunicadas após o faleciment</w:t>
      </w:r>
      <w:r>
        <w:rPr>
          <w:rFonts w:ascii="Petrov Sans-Trial Light" w:eastAsia="Petrov Sans-Trial Light" w:hAnsi="Petrov Sans-Trial Light" w:cs="Petrov Sans-Trial Light"/>
          <w:u w:val="single"/>
        </w:rPr>
        <w:t>o</w:t>
      </w:r>
      <w:r>
        <w:rPr>
          <w:rFonts w:ascii="Petrov Sans-Trial Light" w:eastAsia="Petrov Sans-Trial Light" w:hAnsi="Petrov Sans-Trial Light" w:cs="Petrov Sans-Trial Light"/>
        </w:rPr>
        <w:t xml:space="preserve"> do locatário e/ou corresponsável financeiro, na hipótese de não existirem sucessores legais da locação, outros locatários ou corresponsável vinculado ao contrato, independentemente da data de comunicação do falecimento pelo parceiro à plataforma;</w:t>
      </w:r>
    </w:p>
    <w:p w14:paraId="497DA9A1"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Falta d</w:t>
      </w:r>
      <w:r>
        <w:rPr>
          <w:rFonts w:ascii="Petrov Sans-Trial Light" w:eastAsia="Petrov Sans-Trial Light" w:hAnsi="Petrov Sans-Trial Light" w:cs="Petrov Sans-Trial Light"/>
        </w:rPr>
        <w:t>e aprovação da Análise de Crédito do cônjuge sobrevivente ou o companheiro(a) e, sucessivamente, os herdeiros necessários e as pessoas que viviam na dependência econômica do de cujus, desde que residentes no imóvel, em até 30 (trinta) dias do falecimento d</w:t>
      </w:r>
      <w:r>
        <w:rPr>
          <w:rFonts w:ascii="Petrov Sans-Trial Light" w:eastAsia="Petrov Sans-Trial Light" w:hAnsi="Petrov Sans-Trial Light" w:cs="Petrov Sans-Trial Light"/>
        </w:rPr>
        <w:t>este;</w:t>
      </w:r>
    </w:p>
    <w:p w14:paraId="74E153B6"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Valores decorrentes de acordos de reforma e/ou melhora do imóvel realizados entre locatário(s) e locador(es);</w:t>
      </w:r>
    </w:p>
    <w:p w14:paraId="03555F3D"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Custas processuais;</w:t>
      </w:r>
    </w:p>
    <w:p w14:paraId="7D334CD8"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Inexigibilidade de encargos mensais consequentes de leis ou decretos que impeçam o uso das ações próprias a sua cobrança</w:t>
      </w:r>
      <w:r>
        <w:rPr>
          <w:rFonts w:ascii="Petrov Sans-Trial Light" w:eastAsia="Petrov Sans-Trial Light" w:hAnsi="Petrov Sans-Trial Light" w:cs="Petrov Sans-Trial Light"/>
        </w:rPr>
        <w:t>, reduzam ou excluam as garantias, mesmo em caso de desapropriação;</w:t>
      </w:r>
    </w:p>
    <w:p w14:paraId="341808B0"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As despesas extraordinárias de condomínio tais como definidas em lei;</w:t>
      </w:r>
    </w:p>
    <w:p w14:paraId="1912090E"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Juros e demais encargos por inadimplemento ou impontualidade;</w:t>
      </w:r>
    </w:p>
    <w:p w14:paraId="63F20BA4"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Débitos com aluguéis e encargos que sejam requeridos pel</w:t>
      </w:r>
      <w:r>
        <w:rPr>
          <w:rFonts w:ascii="Petrov Sans-Trial Light" w:eastAsia="Petrov Sans-Trial Light" w:hAnsi="Petrov Sans-Trial Light" w:cs="Petrov Sans-Trial Light"/>
        </w:rPr>
        <w:t xml:space="preserve">o parceiro e que se refiram a período </w:t>
      </w:r>
      <w:r>
        <w:rPr>
          <w:rFonts w:ascii="Petrov Sans-Trial Light" w:eastAsia="Petrov Sans-Trial Light" w:hAnsi="Petrov Sans-Trial Light" w:cs="Petrov Sans-Trial Light"/>
          <w:u w:val="single"/>
        </w:rPr>
        <w:t>anterior</w:t>
      </w:r>
      <w:r>
        <w:rPr>
          <w:rFonts w:ascii="Petrov Sans-Trial Light" w:eastAsia="Petrov Sans-Trial Light" w:hAnsi="Petrov Sans-Trial Light" w:cs="Petrov Sans-Trial Light"/>
        </w:rPr>
        <w:t xml:space="preserve"> ao Contrato de Locação ou </w:t>
      </w:r>
      <w:r>
        <w:rPr>
          <w:rFonts w:ascii="Petrov Sans-Trial Light" w:eastAsia="Petrov Sans-Trial Light" w:hAnsi="Petrov Sans-Trial Light" w:cs="Petrov Sans-Trial Light"/>
          <w:u w:val="single"/>
        </w:rPr>
        <w:t>posterior</w:t>
      </w:r>
      <w:r>
        <w:rPr>
          <w:rFonts w:ascii="Petrov Sans-Trial Light" w:eastAsia="Petrov Sans-Trial Light" w:hAnsi="Petrov Sans-Trial Light" w:cs="Petrov Sans-Trial Light"/>
        </w:rPr>
        <w:t xml:space="preserve"> a data da entrega das chaves/distrato locatício ou </w:t>
      </w:r>
      <w:r>
        <w:rPr>
          <w:rFonts w:ascii="Petrov Sans-Trial Light" w:eastAsia="Petrov Sans-Trial Light" w:hAnsi="Petrov Sans-Trial Light" w:cs="Petrov Sans-Trial Light"/>
          <w:u w:val="single"/>
        </w:rPr>
        <w:t>após a efetiva exoneração</w:t>
      </w:r>
      <w:r>
        <w:rPr>
          <w:rFonts w:ascii="Petrov Sans-Trial Light" w:eastAsia="Petrov Sans-Trial Light" w:hAnsi="Petrov Sans-Trial Light" w:cs="Petrov Sans-Trial Light"/>
        </w:rPr>
        <w:t>;</w:t>
      </w:r>
    </w:p>
    <w:p w14:paraId="57B57D33"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bookmarkStart w:id="7" w:name="_heading=h.3rdcrjn" w:colFirst="0" w:colLast="0"/>
      <w:bookmarkEnd w:id="7"/>
      <w:r>
        <w:rPr>
          <w:rFonts w:ascii="Petrov Sans-Trial Light" w:eastAsia="Petrov Sans-Trial Light" w:hAnsi="Petrov Sans-Trial Light" w:cs="Petrov Sans-Trial Light"/>
        </w:rPr>
        <w:lastRenderedPageBreak/>
        <w:t>Danos decorrentes das modificações introduzidas ao imóvel, nas locações não residenciais, quand</w:t>
      </w:r>
      <w:r>
        <w:rPr>
          <w:rFonts w:ascii="Petrov Sans-Trial Light" w:eastAsia="Petrov Sans-Trial Light" w:hAnsi="Petrov Sans-Trial Light" w:cs="Petrov Sans-Trial Light"/>
        </w:rPr>
        <w:t>o necessárias a adequação da atividade desenvolvida naquele, ainda que não previstas no contrato de locação, salvo aquelas que forem necessárias para manter a sua estrutura;</w:t>
      </w:r>
    </w:p>
    <w:p w14:paraId="6890F992"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decorrentes da ação de insetos e animais daninhos;</w:t>
      </w:r>
    </w:p>
    <w:p w14:paraId="1CC35366"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Danos </w:t>
      </w:r>
      <w:r>
        <w:rPr>
          <w:rFonts w:ascii="Petrov Sans-Trial Light" w:eastAsia="Petrov Sans-Trial Light" w:hAnsi="Petrov Sans-Trial Light" w:cs="Petrov Sans-Trial Light"/>
        </w:rPr>
        <w:t>decorrentes de incêndio e/ou explosão de qualquer causa ou natureza;</w:t>
      </w:r>
    </w:p>
    <w:p w14:paraId="0C631F1D"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em jardins, árvores ou qualquer tipo de plantação;</w:t>
      </w:r>
    </w:p>
    <w:p w14:paraId="51AD51B5"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Danos decorrentes de qualquer causa à piscina, sauna e/ou suas instalações, bem como gastos com sua conservação e limpeza;</w:t>
      </w:r>
    </w:p>
    <w:p w14:paraId="0124731C"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Desaparecimento, furto e/ou apropriação indébita decorrente de qualquer causa, especialmente aos bens acessórios anexos à estrutura do imóvel e/ou pessoais do locador;</w:t>
      </w:r>
    </w:p>
    <w:p w14:paraId="6E60B14A"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Vagas autônomas ou de espaços para estacionamento de veículos;</w:t>
      </w:r>
    </w:p>
    <w:p w14:paraId="0E7E65F6"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Espaços destinados à publ</w:t>
      </w:r>
      <w:r>
        <w:rPr>
          <w:rFonts w:ascii="Petrov Sans-Trial Light" w:eastAsia="Petrov Sans-Trial Light" w:hAnsi="Petrov Sans-Trial Light" w:cs="Petrov Sans-Trial Light"/>
        </w:rPr>
        <w:t>icidade;</w:t>
      </w:r>
    </w:p>
    <w:p w14:paraId="221A59F9"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Arrendamento mercantil, em qualquer de suas modalidades;</w:t>
      </w:r>
    </w:p>
    <w:p w14:paraId="67FA637F"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Imóveis de veraneio e locação de temporada;</w:t>
      </w:r>
    </w:p>
    <w:p w14:paraId="0BC7E844"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Incapacidade de pagamento consequente de fatos da natureza ou atos do poder público;</w:t>
      </w:r>
    </w:p>
    <w:p w14:paraId="0F26261D"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Lucros cessantes e outros prejuízos indiretos, ainda que resu</w:t>
      </w:r>
      <w:r>
        <w:rPr>
          <w:rFonts w:ascii="Petrov Sans-Trial Light" w:eastAsia="Petrov Sans-Trial Light" w:hAnsi="Petrov Sans-Trial Light" w:cs="Petrov Sans-Trial Light"/>
        </w:rPr>
        <w:t>ltante de um dos riscos cobertos contratados por pessoa jurídica;</w:t>
      </w:r>
    </w:p>
    <w:p w14:paraId="4590DCDC"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Indenização a terceiros por perdas ou danos em consequência direta ou indireta de um dos eventos cobertos por este seguro;</w:t>
      </w:r>
    </w:p>
    <w:p w14:paraId="6175B1D8"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Operações de busca, recuperação e salvamento de objetos, bens ou pe</w:t>
      </w:r>
      <w:r>
        <w:rPr>
          <w:rFonts w:ascii="Petrov Sans-Trial Light" w:eastAsia="Petrov Sans-Trial Light" w:hAnsi="Petrov Sans-Trial Light" w:cs="Petrov Sans-Trial Light"/>
        </w:rPr>
        <w:t>ssoas após a ocorrência de sinistros, bem como operações de rescaldo; e,</w:t>
      </w:r>
    </w:p>
    <w:p w14:paraId="7B34A812" w14:textId="77777777" w:rsidR="00207F82" w:rsidRDefault="003F2CA7">
      <w:pPr>
        <w:numPr>
          <w:ilvl w:val="0"/>
          <w:numId w:val="6"/>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Aquisição, manutenção ou substituição de bens móveis de caráter decorativo, incluindo obras de arte, peças de decoração, móveis não essenciais ou itens de adorno do imóvel locado.</w:t>
      </w:r>
    </w:p>
    <w:p w14:paraId="2E20BD5E" w14:textId="77777777" w:rsidR="00207F82" w:rsidRDefault="00207F82">
      <w:pPr>
        <w:spacing w:after="0" w:line="276" w:lineRule="auto"/>
        <w:jc w:val="both"/>
        <w:rPr>
          <w:rFonts w:ascii="Petrov Sans-Trial Light" w:eastAsia="Petrov Sans-Trial Light" w:hAnsi="Petrov Sans-Trial Light" w:cs="Petrov Sans-Trial Light"/>
        </w:rPr>
      </w:pPr>
    </w:p>
    <w:p w14:paraId="390D785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w:t>
      </w:r>
      <w:r>
        <w:rPr>
          <w:rFonts w:ascii="Petrov Sans-Trial Light" w:eastAsia="Petrov Sans-Trial Light" w:hAnsi="Petrov Sans-Trial Light" w:cs="Petrov Sans-Trial Light"/>
          <w:b/>
        </w:rPr>
        <w:t xml:space="preserve">áusula 4.2.1 </w:t>
      </w:r>
      <w:r>
        <w:rPr>
          <w:rFonts w:ascii="Petrov Sans-Trial Light" w:eastAsia="Petrov Sans-Trial Light" w:hAnsi="Petrov Sans-Trial Light" w:cs="Petrov Sans-Trial Light"/>
        </w:rPr>
        <w:t>Em vista do disposto no item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da Cláusula 4.2 deste Instrumento, fica desde já estabelecido que na hipótese do imóvel ser utilizado por mais de uma pessoa e de tais pessoas não terem nenhum tipo de dependência econômica, todos os usuários</w:t>
      </w:r>
      <w:r>
        <w:rPr>
          <w:rFonts w:ascii="Petrov Sans-Trial Light" w:eastAsia="Petrov Sans-Trial Light" w:hAnsi="Petrov Sans-Trial Light" w:cs="Petrov Sans-Trial Light"/>
        </w:rPr>
        <w:t xml:space="preserve"> do imóvel deverão figurar no Contrato de Locação como locatários e passar pelos procedimentos de cadastro, aprovação e contratação previstos neste Instrumento, </w:t>
      </w:r>
      <w:r>
        <w:rPr>
          <w:rFonts w:ascii="Petrov Sans-Trial Light" w:eastAsia="Petrov Sans-Trial Light" w:hAnsi="Petrov Sans-Trial Light" w:cs="Petrov Sans-Trial Light"/>
          <w:u w:val="single"/>
        </w:rPr>
        <w:t>sendo tal inclusão de responsabilidade do parceiro cadastrado junto à SEU FIADOR</w:t>
      </w:r>
      <w:r>
        <w:rPr>
          <w:rFonts w:ascii="Petrov Sans-Trial Light" w:eastAsia="Petrov Sans-Trial Light" w:hAnsi="Petrov Sans-Trial Light" w:cs="Petrov Sans-Trial Light"/>
        </w:rPr>
        <w:t>.</w:t>
      </w:r>
    </w:p>
    <w:p w14:paraId="54CDABF8" w14:textId="77777777" w:rsidR="00207F82" w:rsidRDefault="00207F82">
      <w:pPr>
        <w:spacing w:after="0" w:line="276" w:lineRule="auto"/>
        <w:jc w:val="both"/>
        <w:rPr>
          <w:rFonts w:ascii="Petrov Sans-Trial Light" w:eastAsia="Petrov Sans-Trial Light" w:hAnsi="Petrov Sans-Trial Light" w:cs="Petrov Sans-Trial Light"/>
        </w:rPr>
      </w:pPr>
    </w:p>
    <w:p w14:paraId="714B1C30"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4.3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Manutenção da validade e vigência dos cartões de crédito</w:t>
      </w:r>
      <w:r>
        <w:rPr>
          <w:rFonts w:ascii="Petrov Sans-Trial Light" w:eastAsia="Petrov Sans-Trial Light" w:hAnsi="Petrov Sans-Trial Light" w:cs="Petrov Sans-Trial Light"/>
        </w:rPr>
        <w:t>: Havendo cancelamento, verificação de falta de validade/vigência, roubo ou clonagem de qualquer um dos cartões de crédito vinculados à contratação com a SEU FIADOR, o(s) locatário(s) e/ou eventual(a</w:t>
      </w:r>
      <w:r>
        <w:rPr>
          <w:rFonts w:ascii="Petrov Sans-Trial Light" w:eastAsia="Petrov Sans-Trial Light" w:hAnsi="Petrov Sans-Trial Light" w:cs="Petrov Sans-Trial Light"/>
        </w:rPr>
        <w:t>is) corresponsável(eis) financeiro(s) terá(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xml:space="preserve">) o prazo de </w:t>
      </w:r>
      <w:r>
        <w:rPr>
          <w:rFonts w:ascii="Petrov Sans-Trial Light" w:eastAsia="Petrov Sans-Trial Light" w:hAnsi="Petrov Sans-Trial Light" w:cs="Petrov Sans-Trial Light"/>
          <w:u w:val="single"/>
        </w:rPr>
        <w:t>05 (cinco) dias corridos</w:t>
      </w:r>
      <w:r>
        <w:rPr>
          <w:rFonts w:ascii="Petrov Sans-Trial Light" w:eastAsia="Petrov Sans-Trial Light" w:hAnsi="Petrov Sans-Trial Light" w:cs="Petrov Sans-Trial Light"/>
        </w:rPr>
        <w:t>, a contar do recebimento da notificação da SEU FIADOR, na forma das Cláusulas 10.3 e seguintes deste Instrumento, para a apresentação de outro cartão de crédito válido que a</w:t>
      </w:r>
      <w:r>
        <w:rPr>
          <w:rFonts w:ascii="Petrov Sans-Trial Light" w:eastAsia="Petrov Sans-Trial Light" w:hAnsi="Petrov Sans-Trial Light" w:cs="Petrov Sans-Trial Light"/>
        </w:rPr>
        <w:t>tenda às condições de cadastro exigidas pela SEU FIADOR, já mencionadas anteriormente.</w:t>
      </w:r>
    </w:p>
    <w:p w14:paraId="69854822" w14:textId="77777777" w:rsidR="00207F82" w:rsidRDefault="00207F82">
      <w:pPr>
        <w:spacing w:after="0" w:line="276" w:lineRule="auto"/>
        <w:jc w:val="both"/>
        <w:rPr>
          <w:rFonts w:ascii="Petrov Sans-Trial Light" w:eastAsia="Petrov Sans-Trial Light" w:hAnsi="Petrov Sans-Trial Light" w:cs="Petrov Sans-Trial Light"/>
        </w:rPr>
      </w:pPr>
    </w:p>
    <w:p w14:paraId="392D335E"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4.3.1 </w:t>
      </w:r>
      <w:r>
        <w:rPr>
          <w:rFonts w:ascii="Petrov Sans-Trial Light" w:eastAsia="Petrov Sans-Trial Light" w:hAnsi="Petrov Sans-Trial Light" w:cs="Petrov Sans-Trial Light"/>
        </w:rPr>
        <w:t>Caso haja necessidade de alteração de eventual(ais) corresponsável(eis) financeiro(s), caberá ao(s) locatário(s) em conjunto com o parceiro, providenciar</w:t>
      </w:r>
      <w:r>
        <w:rPr>
          <w:rFonts w:ascii="Petrov Sans-Trial Light" w:eastAsia="Petrov Sans-Trial Light" w:hAnsi="Petrov Sans-Trial Light" w:cs="Petrov Sans-Trial Light"/>
        </w:rPr>
        <w:t xml:space="preserve"> o preenchimento do cadastro do(s) novo(s) corresponsável(eis) financeiro(s) na plataforma. O(s) novo(s) cadastro(s) passará(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xml:space="preserve">) pelos mesmos procedimentos de análise e contratação previstos neste Instrumento. </w:t>
      </w:r>
    </w:p>
    <w:p w14:paraId="16187006" w14:textId="77777777" w:rsidR="00207F82" w:rsidRDefault="00207F82">
      <w:pPr>
        <w:spacing w:after="0" w:line="276" w:lineRule="auto"/>
        <w:jc w:val="both"/>
        <w:rPr>
          <w:rFonts w:ascii="Petrov Sans-Trial Light" w:eastAsia="Petrov Sans-Trial Light" w:hAnsi="Petrov Sans-Trial Light" w:cs="Petrov Sans-Trial Light"/>
        </w:rPr>
      </w:pPr>
    </w:p>
    <w:p w14:paraId="428E459C"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4.3.2 </w:t>
      </w:r>
      <w:r>
        <w:rPr>
          <w:rFonts w:ascii="Petrov Sans-Trial Light" w:eastAsia="Petrov Sans-Trial Light" w:hAnsi="Petrov Sans-Trial Light" w:cs="Petrov Sans-Trial Light"/>
        </w:rPr>
        <w:t>A não apresentação de novo ca</w:t>
      </w:r>
      <w:r>
        <w:rPr>
          <w:rFonts w:ascii="Petrov Sans-Trial Light" w:eastAsia="Petrov Sans-Trial Light" w:hAnsi="Petrov Sans-Trial Light" w:cs="Petrov Sans-Trial Light"/>
        </w:rPr>
        <w:t>rtão de crédito no prazo descrito na Cláusula 4.3 deste Instrumento e/ou a falta de pagamento e/ou aprovação de novo(s) corresponsável(eis) financeiro(s) para tal finalidade, poderá(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xml:space="preserve">) implicar </w:t>
      </w:r>
      <w:r>
        <w:rPr>
          <w:rFonts w:ascii="Petrov Sans-Trial Light" w:eastAsia="Petrov Sans-Trial Light" w:hAnsi="Petrov Sans-Trial Light" w:cs="Petrov Sans-Trial Light"/>
          <w:u w:val="single"/>
        </w:rPr>
        <w:t>na rescisão da contratação dos Serviços SEU FIADOR e na conse</w:t>
      </w:r>
      <w:r>
        <w:rPr>
          <w:rFonts w:ascii="Petrov Sans-Trial Light" w:eastAsia="Petrov Sans-Trial Light" w:hAnsi="Petrov Sans-Trial Light" w:cs="Petrov Sans-Trial Light"/>
          <w:u w:val="single"/>
        </w:rPr>
        <w:t xml:space="preserve">quente exoneração da fiança prestada no </w:t>
      </w:r>
      <w:r>
        <w:rPr>
          <w:rFonts w:ascii="Petrov Sans-Trial Light" w:eastAsia="Petrov Sans-Trial Light" w:hAnsi="Petrov Sans-Trial Light" w:cs="Petrov Sans-Trial Light"/>
          <w:u w:val="single"/>
        </w:rPr>
        <w:lastRenderedPageBreak/>
        <w:t>âmbito do Contrato de Locação</w:t>
      </w:r>
      <w:r>
        <w:rPr>
          <w:rFonts w:ascii="Petrov Sans-Trial Light" w:eastAsia="Petrov Sans-Trial Light" w:hAnsi="Petrov Sans-Trial Light" w:cs="Petrov Sans-Trial Light"/>
        </w:rPr>
        <w:t xml:space="preserve">, nos termos das Cláusulas 9.8 e seguintes deste Instrumento, decisão esta que ficará à critério da SEU FIADOR, exclusivamente. </w:t>
      </w:r>
    </w:p>
    <w:p w14:paraId="67114AAF" w14:textId="77777777" w:rsidR="00207F82" w:rsidRDefault="00207F82">
      <w:pPr>
        <w:spacing w:after="0" w:line="276" w:lineRule="auto"/>
        <w:jc w:val="both"/>
        <w:rPr>
          <w:rFonts w:ascii="Petrov Sans-Trial Light" w:eastAsia="Petrov Sans-Trial Light" w:hAnsi="Petrov Sans-Trial Light" w:cs="Petrov Sans-Trial Light"/>
          <w:strike/>
        </w:rPr>
      </w:pPr>
    </w:p>
    <w:p w14:paraId="1D6B13B0"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5. FORMAS DE PAGAMENTO</w:t>
      </w:r>
    </w:p>
    <w:p w14:paraId="2FDF00EF" w14:textId="77777777" w:rsidR="00207F82" w:rsidRDefault="00207F82">
      <w:pPr>
        <w:spacing w:after="0" w:line="276" w:lineRule="auto"/>
        <w:jc w:val="both"/>
        <w:rPr>
          <w:rFonts w:ascii="Petrov Sans-Trial Light" w:eastAsia="Petrov Sans-Trial Light" w:hAnsi="Petrov Sans-Trial Light" w:cs="Petrov Sans-Trial Light"/>
        </w:rPr>
      </w:pPr>
    </w:p>
    <w:p w14:paraId="19339AEE"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5.1 </w:t>
      </w:r>
      <w:r>
        <w:rPr>
          <w:rFonts w:ascii="Petrov Sans-Trial Light" w:eastAsia="Petrov Sans-Trial Light" w:hAnsi="Petrov Sans-Trial Light" w:cs="Petrov Sans-Trial Light"/>
        </w:rPr>
        <w:t>Com a contratação do</w:t>
      </w:r>
      <w:r>
        <w:rPr>
          <w:rFonts w:ascii="Petrov Sans-Trial Light" w:eastAsia="Petrov Sans-Trial Light" w:hAnsi="Petrov Sans-Trial Light" w:cs="Petrov Sans-Trial Light"/>
        </w:rPr>
        <w:t>s serviços SEU FIADOR, mediante o aceite das condições comerciais, do “</w:t>
      </w:r>
      <w:r>
        <w:rPr>
          <w:rFonts w:ascii="Petrov Sans-Trial Light" w:eastAsia="Petrov Sans-Trial Light" w:hAnsi="Petrov Sans-Trial Light" w:cs="Petrov Sans-Trial Light"/>
          <w:i/>
        </w:rPr>
        <w:t xml:space="preserve">Termos e Condições dos Serviços SEU FIADOR” </w:t>
      </w:r>
      <w:r>
        <w:rPr>
          <w:rFonts w:ascii="Petrov Sans-Trial Light" w:eastAsia="Petrov Sans-Trial Light" w:hAnsi="Petrov Sans-Trial Light" w:cs="Petrov Sans-Trial Light"/>
        </w:rPr>
        <w:t xml:space="preserve">e do cadastro do código de segurança dos cartões de créditos, </w:t>
      </w:r>
      <w:r>
        <w:rPr>
          <w:rFonts w:ascii="Petrov Sans-Trial Light" w:eastAsia="Petrov Sans-Trial Light" w:hAnsi="Petrov Sans-Trial Light" w:cs="Petrov Sans-Trial Light"/>
          <w:highlight w:val="white"/>
        </w:rPr>
        <w:t>os locatário(s) e/ou eventual(ais) corresponsável(eis) financeiro(s) autoriza(</w:t>
      </w:r>
      <w:proofErr w:type="spellStart"/>
      <w:r>
        <w:rPr>
          <w:rFonts w:ascii="Petrov Sans-Trial Light" w:eastAsia="Petrov Sans-Trial Light" w:hAnsi="Petrov Sans-Trial Light" w:cs="Petrov Sans-Trial Light"/>
          <w:highlight w:val="white"/>
        </w:rPr>
        <w:t>ã</w:t>
      </w:r>
      <w:r>
        <w:rPr>
          <w:rFonts w:ascii="Petrov Sans-Trial Light" w:eastAsia="Petrov Sans-Trial Light" w:hAnsi="Petrov Sans-Trial Light" w:cs="Petrov Sans-Trial Light"/>
          <w:highlight w:val="white"/>
        </w:rPr>
        <w:t>o</w:t>
      </w:r>
      <w:proofErr w:type="spellEnd"/>
      <w:r>
        <w:rPr>
          <w:rFonts w:ascii="Petrov Sans-Trial Light" w:eastAsia="Petrov Sans-Trial Light" w:hAnsi="Petrov Sans-Trial Light" w:cs="Petrov Sans-Trial Light"/>
          <w:highlight w:val="white"/>
        </w:rPr>
        <w:t xml:space="preserve">) </w:t>
      </w:r>
      <w:r>
        <w:rPr>
          <w:rFonts w:ascii="Petrov Sans-Trial Light" w:eastAsia="Petrov Sans-Trial Light" w:hAnsi="Petrov Sans-Trial Light" w:cs="Petrov Sans-Trial Light"/>
        </w:rPr>
        <w:t>expressamente, de forma irrevogável e irretratável e independentemente de prévia anuência ou de qualquer outro ato ou formalidade legal ou documental, que, por ordem da SEU FIADOR, sejam realizados lançamentos nos cartões de crédito cadastrados para fin</w:t>
      </w:r>
      <w:r>
        <w:rPr>
          <w:rFonts w:ascii="Petrov Sans-Trial Light" w:eastAsia="Petrov Sans-Trial Light" w:hAnsi="Petrov Sans-Trial Light" w:cs="Petrov Sans-Trial Light"/>
        </w:rPr>
        <w:t>s de:</w:t>
      </w:r>
    </w:p>
    <w:p w14:paraId="6BCB6896" w14:textId="77777777" w:rsidR="00207F82" w:rsidRDefault="00207F82">
      <w:pPr>
        <w:spacing w:after="0" w:line="276" w:lineRule="auto"/>
        <w:jc w:val="both"/>
        <w:rPr>
          <w:rFonts w:ascii="Petrov Sans-Trial Light" w:eastAsia="Petrov Sans-Trial Light" w:hAnsi="Petrov Sans-Trial Light" w:cs="Petrov Sans-Trial Light"/>
        </w:rPr>
      </w:pPr>
    </w:p>
    <w:p w14:paraId="7578314F" w14:textId="77777777" w:rsidR="00207F82" w:rsidRDefault="003F2CA7">
      <w:pPr>
        <w:numPr>
          <w:ilvl w:val="0"/>
          <w:numId w:val="3"/>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Pagamento da Taxa SETUP;</w:t>
      </w:r>
    </w:p>
    <w:p w14:paraId="1F08966B" w14:textId="77777777" w:rsidR="00207F82" w:rsidRDefault="003F2CA7">
      <w:pPr>
        <w:numPr>
          <w:ilvl w:val="0"/>
          <w:numId w:val="3"/>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Pagamento da Taxa de Validação de Cartão; e</w:t>
      </w:r>
    </w:p>
    <w:p w14:paraId="277F3DF2" w14:textId="77777777" w:rsidR="00207F82" w:rsidRDefault="003F2CA7">
      <w:pPr>
        <w:numPr>
          <w:ilvl w:val="0"/>
          <w:numId w:val="3"/>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Ressarcimento de eventuais valores pagos pela SEU FIADOR para fins de quitação de Valores Contratados inadimplidos pelo(s) locatário(s) e/ou corresponsável(eis) </w:t>
      </w:r>
      <w:r>
        <w:rPr>
          <w:rFonts w:ascii="Petrov Sans-Trial Light" w:eastAsia="Petrov Sans-Trial Light" w:hAnsi="Petrov Sans-Trial Light" w:cs="Petrov Sans-Trial Light"/>
        </w:rPr>
        <w:t>financeiro(s).</w:t>
      </w:r>
    </w:p>
    <w:p w14:paraId="577833CC" w14:textId="77777777" w:rsidR="00207F82" w:rsidRDefault="00207F82">
      <w:pPr>
        <w:spacing w:after="0" w:line="276" w:lineRule="auto"/>
        <w:jc w:val="both"/>
        <w:rPr>
          <w:rFonts w:ascii="Petrov Sans-Trial Light" w:eastAsia="Petrov Sans-Trial Light" w:hAnsi="Petrov Sans-Trial Light" w:cs="Petrov Sans-Trial Light"/>
        </w:rPr>
      </w:pPr>
    </w:p>
    <w:p w14:paraId="3967EC8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5.1.1</w:t>
      </w:r>
      <w:r>
        <w:rPr>
          <w:rFonts w:ascii="Petrov Sans-Trial Light" w:eastAsia="Petrov Sans-Trial Light" w:hAnsi="Petrov Sans-Trial Light" w:cs="Petrov Sans-Trial Light"/>
        </w:rPr>
        <w:t xml:space="preserve"> No que se refere ao pagamento via cartão de crédito, a Taxa SETUP será cobrada mediante o plano/modalidade escolhido pelo parceiro. </w:t>
      </w:r>
    </w:p>
    <w:p w14:paraId="62E8F112" w14:textId="77777777" w:rsidR="00207F82" w:rsidRDefault="00207F82">
      <w:pPr>
        <w:spacing w:after="0" w:line="276" w:lineRule="auto"/>
        <w:jc w:val="both"/>
        <w:rPr>
          <w:rFonts w:ascii="Petrov Sans-Trial Light" w:eastAsia="Petrov Sans-Trial Light" w:hAnsi="Petrov Sans-Trial Light" w:cs="Petrov Sans-Trial Light"/>
        </w:rPr>
      </w:pPr>
    </w:p>
    <w:p w14:paraId="1D75221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A cobrança da Taxa SETUP só não ocorrerá via cartão de crédito do locatári</w:t>
      </w:r>
      <w:r>
        <w:rPr>
          <w:rFonts w:ascii="Petrov Sans-Trial Light" w:eastAsia="Petrov Sans-Trial Light" w:hAnsi="Petrov Sans-Trial Light" w:cs="Petrov Sans-Trial Light"/>
        </w:rPr>
        <w:t xml:space="preserve">o e/ou corresponsável financeiro nos casos em que o parceiro optar por ser responsável pelo pagamento dela, conforme Cláusula 3.7.2 deste Instrumento. </w:t>
      </w:r>
    </w:p>
    <w:p w14:paraId="31A8E0E9" w14:textId="77777777" w:rsidR="00207F82" w:rsidRDefault="00207F82">
      <w:pPr>
        <w:spacing w:after="0" w:line="276" w:lineRule="auto"/>
        <w:jc w:val="both"/>
        <w:rPr>
          <w:rFonts w:ascii="Petrov Sans-Trial Light" w:eastAsia="Petrov Sans-Trial Light" w:hAnsi="Petrov Sans-Trial Light" w:cs="Petrov Sans-Trial Light"/>
        </w:rPr>
      </w:pPr>
    </w:p>
    <w:p w14:paraId="36C9125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5.1.2</w:t>
      </w:r>
      <w:r>
        <w:rPr>
          <w:rFonts w:ascii="Petrov Sans-Trial Light" w:eastAsia="Petrov Sans-Trial Light" w:hAnsi="Petrov Sans-Trial Light" w:cs="Petrov Sans-Trial Light"/>
        </w:rPr>
        <w:t xml:space="preserve"> A taxa de validação de cartão de crédito, no valor de R$1,00 (um real), poderá ser cobra</w:t>
      </w:r>
      <w:r>
        <w:rPr>
          <w:rFonts w:ascii="Petrov Sans-Trial Light" w:eastAsia="Petrov Sans-Trial Light" w:hAnsi="Petrov Sans-Trial Light" w:cs="Petrov Sans-Trial Light"/>
        </w:rPr>
        <w:t>da mensalmente mediante um único lançamento no cartão de crédito do(s) locatário(s) e/ou corresponsável(eis) financeiro(s), quando necessário.</w:t>
      </w:r>
    </w:p>
    <w:p w14:paraId="5AD1DA04" w14:textId="77777777" w:rsidR="00207F82" w:rsidRDefault="00207F82">
      <w:pPr>
        <w:spacing w:after="0" w:line="276" w:lineRule="auto"/>
        <w:jc w:val="both"/>
        <w:rPr>
          <w:rFonts w:ascii="Petrov Sans-Trial Light" w:eastAsia="Petrov Sans-Trial Light" w:hAnsi="Petrov Sans-Trial Light" w:cs="Petrov Sans-Trial Light"/>
        </w:rPr>
      </w:pPr>
    </w:p>
    <w:p w14:paraId="3FA5A4B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5.1.3</w:t>
      </w:r>
      <w:r>
        <w:rPr>
          <w:rFonts w:ascii="Petrov Sans-Trial Light" w:eastAsia="Petrov Sans-Trial Light" w:hAnsi="Petrov Sans-Trial Light" w:cs="Petrov Sans-Trial Light"/>
        </w:rPr>
        <w:t xml:space="preserve"> Em regra, os lançamentos mencionados na Cláusula 5.1 deste Instrumento serão realizados no cartão de crédito de titularidade do(s) locatário(s) e, em caso de impossibilidade deste, no cartão de crédito de titularidade de eventual(ais) corresponsável(eis) </w:t>
      </w:r>
      <w:r>
        <w:rPr>
          <w:rFonts w:ascii="Petrov Sans-Trial Light" w:eastAsia="Petrov Sans-Trial Light" w:hAnsi="Petrov Sans-Trial Light" w:cs="Petrov Sans-Trial Light"/>
        </w:rPr>
        <w:t xml:space="preserve">financeiro(s), </w:t>
      </w:r>
      <w:r>
        <w:rPr>
          <w:rFonts w:ascii="Petrov Sans-Trial Light" w:eastAsia="Petrov Sans-Trial Light" w:hAnsi="Petrov Sans-Trial Light" w:cs="Petrov Sans-Trial Light"/>
          <w:u w:val="single"/>
        </w:rPr>
        <w:t xml:space="preserve">sendo possível a realização do pagamento do valor total devido </w:t>
      </w:r>
      <w:proofErr w:type="spellStart"/>
      <w:r>
        <w:rPr>
          <w:rFonts w:ascii="Petrov Sans-Trial Light" w:eastAsia="Petrov Sans-Trial Light" w:hAnsi="Petrov Sans-Trial Light" w:cs="Petrov Sans-Trial Light"/>
          <w:u w:val="single"/>
        </w:rPr>
        <w:t>á</w:t>
      </w:r>
      <w:proofErr w:type="spellEnd"/>
      <w:r>
        <w:rPr>
          <w:rFonts w:ascii="Petrov Sans-Trial Light" w:eastAsia="Petrov Sans-Trial Light" w:hAnsi="Petrov Sans-Trial Light" w:cs="Petrov Sans-Trial Light"/>
          <w:u w:val="single"/>
        </w:rPr>
        <w:t xml:space="preserve"> vista via boleto ou PIX, se necessário e aprovado pela SEU FIADOR respeitando a Cláusula 5.1.4 deste Instrumento</w:t>
      </w:r>
      <w:r>
        <w:rPr>
          <w:rFonts w:ascii="Petrov Sans-Trial Light" w:eastAsia="Petrov Sans-Trial Light" w:hAnsi="Petrov Sans-Trial Light" w:cs="Petrov Sans-Trial Light"/>
        </w:rPr>
        <w:t>.</w:t>
      </w:r>
    </w:p>
    <w:p w14:paraId="50AC00F4" w14:textId="77777777" w:rsidR="00207F82" w:rsidRDefault="00207F82">
      <w:pPr>
        <w:spacing w:after="0" w:line="276" w:lineRule="auto"/>
        <w:jc w:val="both"/>
        <w:rPr>
          <w:rFonts w:ascii="Petrov Sans-Trial Light" w:eastAsia="Petrov Sans-Trial Light" w:hAnsi="Petrov Sans-Trial Light" w:cs="Petrov Sans-Trial Light"/>
        </w:rPr>
      </w:pPr>
    </w:p>
    <w:p w14:paraId="71AD64A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5.1.3.1 </w:t>
      </w:r>
      <w:r>
        <w:rPr>
          <w:rFonts w:ascii="Petrov Sans-Trial Light" w:eastAsia="Petrov Sans-Trial Light" w:hAnsi="Petrov Sans-Trial Light" w:cs="Petrov Sans-Trial Light"/>
        </w:rPr>
        <w:t xml:space="preserve">As notas fiscais referentes às mensalidades </w:t>
      </w:r>
      <w:r>
        <w:rPr>
          <w:rFonts w:ascii="Petrov Sans-Trial Light" w:eastAsia="Petrov Sans-Trial Light" w:hAnsi="Petrov Sans-Trial Light" w:cs="Petrov Sans-Trial Light"/>
        </w:rPr>
        <w:t>pagas pelo(s) locatário(s) e/ou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financeiro(s) somente serão emitidas após a compensação das parcelas, sendo disponibilizadas via plataforma.</w:t>
      </w:r>
    </w:p>
    <w:p w14:paraId="23FA8C72" w14:textId="77777777" w:rsidR="00207F82" w:rsidRDefault="00207F82">
      <w:pPr>
        <w:spacing w:after="0" w:line="276" w:lineRule="auto"/>
        <w:jc w:val="both"/>
        <w:rPr>
          <w:rFonts w:ascii="Petrov Sans-Trial Light" w:eastAsia="Petrov Sans-Trial Light" w:hAnsi="Petrov Sans-Trial Light" w:cs="Petrov Sans-Trial Light"/>
        </w:rPr>
      </w:pPr>
    </w:p>
    <w:p w14:paraId="5DEAB2FA" w14:textId="77777777" w:rsidR="00207F82" w:rsidRDefault="003F2CA7">
      <w:pPr>
        <w:spacing w:after="0"/>
        <w:jc w:val="both"/>
        <w:rPr>
          <w:rFonts w:ascii="Petrov Sans-Trial Light" w:eastAsia="Petrov Sans-Trial Light" w:hAnsi="Petrov Sans-Trial Light" w:cs="Petrov Sans-Trial Light"/>
          <w:u w:val="single"/>
        </w:rPr>
      </w:pPr>
      <w:bookmarkStart w:id="8" w:name="_heading=h.35nkun2" w:colFirst="0" w:colLast="0"/>
      <w:bookmarkEnd w:id="8"/>
      <w:r>
        <w:rPr>
          <w:rFonts w:ascii="Petrov Sans-Trial Light" w:eastAsia="Petrov Sans-Trial Light" w:hAnsi="Petrov Sans-Trial Light" w:cs="Petrov Sans-Trial Light"/>
          <w:b/>
        </w:rPr>
        <w:t>Cláusula 5.1.4</w:t>
      </w:r>
      <w:r>
        <w:rPr>
          <w:rFonts w:ascii="Petrov Sans-Trial Light" w:eastAsia="Petrov Sans-Trial Light" w:hAnsi="Petrov Sans-Trial Light" w:cs="Petrov Sans-Trial Light"/>
        </w:rPr>
        <w:t xml:space="preserve"> O(s) pagamento(s) também poderá(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xml:space="preserve">) ser realizado(s) por boleto(s) ou PIX </w:t>
      </w:r>
      <w:r>
        <w:rPr>
          <w:rFonts w:ascii="Petrov Sans-Trial Light" w:eastAsia="Petrov Sans-Trial Light" w:hAnsi="Petrov Sans-Trial Light" w:cs="Petrov Sans-Trial Light"/>
          <w:u w:val="single"/>
        </w:rPr>
        <w:t>median</w:t>
      </w:r>
      <w:r>
        <w:rPr>
          <w:rFonts w:ascii="Petrov Sans-Trial Light" w:eastAsia="Petrov Sans-Trial Light" w:hAnsi="Petrov Sans-Trial Light" w:cs="Petrov Sans-Trial Light"/>
          <w:u w:val="single"/>
        </w:rPr>
        <w:t>te aprovação da SEU FIADOR</w:t>
      </w:r>
      <w:r>
        <w:rPr>
          <w:rFonts w:ascii="Petrov Sans-Trial Light" w:eastAsia="Petrov Sans-Trial Light" w:hAnsi="Petrov Sans-Trial Light" w:cs="Petrov Sans-Trial Light"/>
        </w:rPr>
        <w:t xml:space="preserve">, que poderá recusar esta modalidade de pagamento sem prévia e qualquer justificativa. </w:t>
      </w:r>
    </w:p>
    <w:p w14:paraId="0FE0F831" w14:textId="77777777" w:rsidR="00207F82" w:rsidRDefault="00207F82">
      <w:pPr>
        <w:spacing w:after="0" w:line="276" w:lineRule="auto"/>
        <w:jc w:val="both"/>
        <w:rPr>
          <w:rFonts w:ascii="Petrov Sans-Trial Light" w:eastAsia="Petrov Sans-Trial Light" w:hAnsi="Petrov Sans-Trial Light" w:cs="Petrov Sans-Trial Light"/>
        </w:rPr>
      </w:pPr>
    </w:p>
    <w:p w14:paraId="449E1B56"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5.1.5</w:t>
      </w:r>
      <w:r>
        <w:rPr>
          <w:rFonts w:ascii="Petrov Sans-Trial Light" w:eastAsia="Petrov Sans-Trial Light" w:hAnsi="Petrov Sans-Trial Light" w:cs="Petrov Sans-Trial Light"/>
        </w:rPr>
        <w:t xml:space="preserve"> A contestação dos lançamentos mencionados nos itens “i” e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da Cláusula 5.1 deste Instrumento pelo titular do cartão de cr</w:t>
      </w:r>
      <w:r>
        <w:rPr>
          <w:rFonts w:ascii="Petrov Sans-Trial Light" w:eastAsia="Petrov Sans-Trial Light" w:hAnsi="Petrov Sans-Trial Light" w:cs="Petrov Sans-Trial Light"/>
        </w:rPr>
        <w:t>édito em que o lançamento houver sido realizado sem o devido saneamento no prazo de 05 (cinco) dias corridos, a contar do recebimento de notificação da SEU FIADOR na forma da Cláusula 10.3 deste Instrumento, resultará na possibilidade de rescisão da contra</w:t>
      </w:r>
      <w:r>
        <w:rPr>
          <w:rFonts w:ascii="Petrov Sans-Trial Light" w:eastAsia="Petrov Sans-Trial Light" w:hAnsi="Petrov Sans-Trial Light" w:cs="Petrov Sans-Trial Light"/>
        </w:rPr>
        <w:t>tação dos Serviços SEU FIADOR, nos termos das Cláusulas 9.8 e seguintes deste Instrumento.</w:t>
      </w:r>
    </w:p>
    <w:p w14:paraId="008B7A2D" w14:textId="77777777" w:rsidR="00207F82" w:rsidRDefault="00207F82">
      <w:pPr>
        <w:spacing w:after="0" w:line="276" w:lineRule="auto"/>
        <w:jc w:val="both"/>
        <w:rPr>
          <w:rFonts w:ascii="Petrov Sans-Trial Light" w:eastAsia="Petrov Sans-Trial Light" w:hAnsi="Petrov Sans-Trial Light" w:cs="Petrov Sans-Trial Light"/>
        </w:rPr>
      </w:pPr>
    </w:p>
    <w:p w14:paraId="01DAD23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Parágrafo único.</w:t>
      </w:r>
      <w:r>
        <w:rPr>
          <w:rFonts w:ascii="Petrov Sans-Trial Light" w:eastAsia="Petrov Sans-Trial Light" w:hAnsi="Petrov Sans-Trial Light" w:cs="Petrov Sans-Trial Light"/>
        </w:rPr>
        <w:t xml:space="preserve"> Em caso de improcedência da contestação do titular do cartão (CHARGEBACK) e consequente compensação dos pagamentos até então suspensos, gerar-se-á </w:t>
      </w:r>
      <w:r>
        <w:rPr>
          <w:rFonts w:ascii="Petrov Sans-Trial Light" w:eastAsia="Petrov Sans-Trial Light" w:hAnsi="Petrov Sans-Trial Light" w:cs="Petrov Sans-Trial Light"/>
        </w:rPr>
        <w:t>a obrigação do SEU FIADOR em proceder com a devolução dos valores da mesma forma que porventura recebeu do parceiro no período da suspensão dos pagamentos contestados.</w:t>
      </w:r>
    </w:p>
    <w:p w14:paraId="42BF2E7F" w14:textId="77777777" w:rsidR="00207F82" w:rsidRDefault="00207F82">
      <w:pPr>
        <w:spacing w:after="0" w:line="276" w:lineRule="auto"/>
        <w:jc w:val="both"/>
        <w:rPr>
          <w:rFonts w:ascii="Petrov Sans-Trial Light" w:eastAsia="Petrov Sans-Trial Light" w:hAnsi="Petrov Sans-Trial Light" w:cs="Petrov Sans-Trial Light"/>
          <w:highlight w:val="red"/>
        </w:rPr>
      </w:pPr>
      <w:bookmarkStart w:id="9" w:name="_heading=h.2m5v2klvrgn" w:colFirst="0" w:colLast="0"/>
      <w:bookmarkEnd w:id="9"/>
    </w:p>
    <w:p w14:paraId="3B678B0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Concordância do(s) locatário(s) e eventual(ais) corresponsável(eis) financ</w:t>
      </w:r>
      <w:r>
        <w:rPr>
          <w:rFonts w:ascii="Petrov Sans-Trial Light" w:eastAsia="Petrov Sans-Trial Light" w:hAnsi="Petrov Sans-Trial Light" w:cs="Petrov Sans-Trial Light"/>
          <w:u w:val="single"/>
        </w:rPr>
        <w:t>eiro(s)</w:t>
      </w:r>
      <w:r>
        <w:rPr>
          <w:rFonts w:ascii="Petrov Sans-Trial Light" w:eastAsia="Petrov Sans-Trial Light" w:hAnsi="Petrov Sans-Trial Light" w:cs="Petrov Sans-Trial Light"/>
        </w:rPr>
        <w:t>: Em vista do disposto na Cláusula 5.1 deste Instrumento, o(s) locatário(s) e eventual(ais) corresponsável(eis) financeiro(s) ficam cientes que os cartões de crédito cadastrados poderão ser utilizados para a cobrança de valores devidos a SEU FIADOR,</w:t>
      </w:r>
      <w:r>
        <w:rPr>
          <w:rFonts w:ascii="Petrov Sans-Trial Light" w:eastAsia="Petrov Sans-Trial Light" w:hAnsi="Petrov Sans-Trial Light" w:cs="Petrov Sans-Trial Light"/>
        </w:rPr>
        <w:t xml:space="preserve"> sendo que, na sua impossibilidade, tal cobrança poderá ser feita por outros meios, inclusive por via judicial.</w:t>
      </w:r>
    </w:p>
    <w:p w14:paraId="0E4E32D7" w14:textId="77777777" w:rsidR="00207F82" w:rsidRDefault="00207F82">
      <w:pPr>
        <w:spacing w:after="0" w:line="276" w:lineRule="auto"/>
        <w:jc w:val="both"/>
        <w:rPr>
          <w:rFonts w:ascii="Petrov Sans-Trial Light" w:eastAsia="Petrov Sans-Trial Light" w:hAnsi="Petrov Sans-Trial Light" w:cs="Petrov Sans-Trial Light"/>
        </w:rPr>
      </w:pPr>
    </w:p>
    <w:p w14:paraId="69010FA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É de responsabilidade do parceiro o pagamento da Taxa SEU FIADOR integralmente, sendo certo que o valor total (anual)</w:t>
      </w:r>
      <w:r>
        <w:rPr>
          <w:rFonts w:ascii="Petrov Sans-Trial Light" w:eastAsia="Petrov Sans-Trial Light" w:hAnsi="Petrov Sans-Trial Light" w:cs="Petrov Sans-Trial Light"/>
        </w:rPr>
        <w:t xml:space="preserve"> será cobrado</w:t>
      </w:r>
      <w:r>
        <w:rPr>
          <w:rFonts w:ascii="Petrov Sans-Trial Light" w:eastAsia="Petrov Sans-Trial Light" w:hAnsi="Petrov Sans-Trial Light" w:cs="Petrov Sans-Trial Light"/>
        </w:rPr>
        <w:t xml:space="preserve"> em 12 (doze) parcelas mensais e consecutivas. Desta forma o parceiro paga a Taxa Seu Fiador em forma de mensalidade, sendo esta devida até que de fato haja a solicitação e aprovação do cancelamento do contrato. Os pagamentos deverão ser realizados por mei</w:t>
      </w:r>
      <w:r>
        <w:rPr>
          <w:rFonts w:ascii="Petrov Sans-Trial Light" w:eastAsia="Petrov Sans-Trial Light" w:hAnsi="Petrov Sans-Trial Light" w:cs="Petrov Sans-Trial Light"/>
        </w:rPr>
        <w:t xml:space="preserve">o de boletos encaminhados mensalmente ao parceiro, no e-mail cadastrado na plataforma SEU FIADOR. Os reajustes ocorrerão conforme a Cláusula 9.6 deste Instrumento. </w:t>
      </w:r>
    </w:p>
    <w:p w14:paraId="68C2B104" w14:textId="77777777" w:rsidR="00207F82" w:rsidRDefault="00207F82">
      <w:pPr>
        <w:spacing w:after="0" w:line="276" w:lineRule="auto"/>
        <w:jc w:val="both"/>
        <w:rPr>
          <w:rFonts w:ascii="Petrov Sans-Trial Light" w:eastAsia="Petrov Sans-Trial Light" w:hAnsi="Petrov Sans-Trial Light" w:cs="Petrov Sans-Trial Light"/>
        </w:rPr>
      </w:pPr>
    </w:p>
    <w:p w14:paraId="100DD28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primeiro</w:t>
      </w:r>
      <w:r>
        <w:rPr>
          <w:rFonts w:ascii="Petrov Sans-Trial Light" w:eastAsia="Petrov Sans-Trial Light" w:hAnsi="Petrov Sans-Trial Light" w:cs="Petrov Sans-Trial Light"/>
        </w:rPr>
        <w:t>. A data de apuração e fechamento da fatura, contendo todos os contratos</w:t>
      </w:r>
      <w:r>
        <w:rPr>
          <w:rFonts w:ascii="Petrov Sans-Trial Light" w:eastAsia="Petrov Sans-Trial Light" w:hAnsi="Petrov Sans-Trial Light" w:cs="Petrov Sans-Trial Light"/>
        </w:rPr>
        <w:t xml:space="preserve"> ativos, se dará todo dia 05 (cinco) de cada mês subsequente, tendo como vencimento todo dia 10 (dez). </w:t>
      </w:r>
    </w:p>
    <w:p w14:paraId="7D514F7D" w14:textId="77777777" w:rsidR="00207F82" w:rsidRDefault="00207F82">
      <w:pPr>
        <w:spacing w:after="0" w:line="276" w:lineRule="auto"/>
        <w:jc w:val="both"/>
        <w:rPr>
          <w:rFonts w:ascii="Petrov Sans-Trial Light" w:eastAsia="Petrov Sans-Trial Light" w:hAnsi="Petrov Sans-Trial Light" w:cs="Petrov Sans-Trial Light"/>
          <w:color w:val="4CB4E7"/>
        </w:rPr>
      </w:pPr>
    </w:p>
    <w:p w14:paraId="33636A31" w14:textId="77777777" w:rsidR="00207F82" w:rsidRDefault="003F2CA7">
      <w:pPr>
        <w:spacing w:after="0" w:line="276" w:lineRule="auto"/>
        <w:jc w:val="both"/>
        <w:rPr>
          <w:rFonts w:ascii="Petrov Sans-Trial Light" w:eastAsia="Petrov Sans-Trial Light" w:hAnsi="Petrov Sans-Trial Light" w:cs="Petrov Sans-Trial Light"/>
          <w:color w:val="000000"/>
        </w:rPr>
      </w:pPr>
      <w:r>
        <w:rPr>
          <w:rFonts w:ascii="Petrov Sans-Trial Light" w:eastAsia="Petrov Sans-Trial Light" w:hAnsi="Petrov Sans-Trial Light" w:cs="Petrov Sans-Trial Light"/>
          <w:b/>
          <w:color w:val="000000"/>
        </w:rPr>
        <w:t>Parágrafo segundo</w:t>
      </w:r>
      <w:r>
        <w:rPr>
          <w:rFonts w:ascii="Petrov Sans-Trial Light" w:eastAsia="Petrov Sans-Trial Light" w:hAnsi="Petrov Sans-Trial Light" w:cs="Petrov Sans-Trial Light"/>
          <w:color w:val="000000"/>
        </w:rPr>
        <w:t xml:space="preserve">. A cobrança da Taxa SEU FIADOR não será feita de forma proporcional e sim mensal, considerando a data de apuração acima indicada. Sendo assim, para os contratos que estiverem ativos na plataforma </w:t>
      </w:r>
      <w:r>
        <w:rPr>
          <w:rFonts w:ascii="Petrov Sans-Trial Light" w:eastAsia="Petrov Sans-Trial Light" w:hAnsi="Petrov Sans-Trial Light" w:cs="Petrov Sans-Trial Light"/>
          <w:color w:val="000000"/>
          <w:u w:val="single"/>
        </w:rPr>
        <w:t>no momento da apuração a Taxa SEU FIADOR será devida e cobr</w:t>
      </w:r>
      <w:r>
        <w:rPr>
          <w:rFonts w:ascii="Petrov Sans-Trial Light" w:eastAsia="Petrov Sans-Trial Light" w:hAnsi="Petrov Sans-Trial Light" w:cs="Petrov Sans-Trial Light"/>
          <w:color w:val="000000"/>
          <w:u w:val="single"/>
        </w:rPr>
        <w:t>ada.</w:t>
      </w:r>
    </w:p>
    <w:p w14:paraId="07EDB657" w14:textId="77777777" w:rsidR="00207F82" w:rsidRDefault="00207F82">
      <w:pPr>
        <w:spacing w:after="0" w:line="276" w:lineRule="auto"/>
        <w:jc w:val="both"/>
        <w:rPr>
          <w:rFonts w:ascii="Petrov Sans-Trial Light" w:eastAsia="Petrov Sans-Trial Light" w:hAnsi="Petrov Sans-Trial Light" w:cs="Petrov Sans-Trial Light"/>
        </w:rPr>
      </w:pPr>
    </w:p>
    <w:p w14:paraId="4578E798"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5.3.1 </w:t>
      </w:r>
      <w:r>
        <w:rPr>
          <w:rFonts w:ascii="Petrov Sans-Trial Light" w:eastAsia="Petrov Sans-Trial Light" w:hAnsi="Petrov Sans-Trial Light" w:cs="Petrov Sans-Trial Light"/>
        </w:rPr>
        <w:t>O inadimplemento da taxa SEU FIADOR pelo parceiro, sem o devido saneamento no prazo de 05 (cinco) dias corridos, a contar do recebimento de notificação da SEU FIADOR na forma da Cláusula 10.3 deste Instrumento, prejudicará a consumação</w:t>
      </w:r>
      <w:r>
        <w:rPr>
          <w:rFonts w:ascii="Petrov Sans-Trial Light" w:eastAsia="Petrov Sans-Trial Light" w:hAnsi="Petrov Sans-Trial Light" w:cs="Petrov Sans-Trial Light"/>
        </w:rPr>
        <w:t xml:space="preserve"> da contratação dos serviços SEU FIADOR, podendo implicar, a critério deste, na rescisão da contratação e consequente exoneração da fiança prestada no âmbito do Contrato de locação respectivo, nos termos das Cláusulas 9.8 e seguintes deste Instrumento, inc</w:t>
      </w:r>
      <w:r>
        <w:rPr>
          <w:rFonts w:ascii="Petrov Sans-Trial Light" w:eastAsia="Petrov Sans-Trial Light" w:hAnsi="Petrov Sans-Trial Light" w:cs="Petrov Sans-Trial Light"/>
        </w:rPr>
        <w:t>lusive quanto à manutenção de sua responsabilidade pelo pagamento de valores contratados.</w:t>
      </w:r>
    </w:p>
    <w:p w14:paraId="4A5990B4" w14:textId="77777777" w:rsidR="00207F82" w:rsidRDefault="00207F82">
      <w:pPr>
        <w:spacing w:after="0" w:line="276" w:lineRule="auto"/>
        <w:jc w:val="both"/>
        <w:rPr>
          <w:rFonts w:ascii="Petrov Sans-Trial Light" w:eastAsia="Petrov Sans-Trial Light" w:hAnsi="Petrov Sans-Trial Light" w:cs="Petrov Sans-Trial Light"/>
          <w:highlight w:val="red"/>
        </w:rPr>
      </w:pPr>
    </w:p>
    <w:p w14:paraId="6911251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Sendo o parceiro responsável pelo pagamento da Taxa SEU FIADOR e/ou TAXA SETUP (“faturamento parceiro”) e estando </w:t>
      </w:r>
      <w:proofErr w:type="spellStart"/>
      <w:r>
        <w:rPr>
          <w:rFonts w:ascii="Petrov Sans-Trial Light" w:eastAsia="Petrov Sans-Trial Light" w:hAnsi="Petrov Sans-Trial Light" w:cs="Petrov Sans-Trial Light"/>
        </w:rPr>
        <w:t>esta</w:t>
      </w:r>
      <w:proofErr w:type="spellEnd"/>
      <w:r>
        <w:rPr>
          <w:rFonts w:ascii="Petrov Sans-Trial Light" w:eastAsia="Petrov Sans-Trial Light" w:hAnsi="Petrov Sans-Trial Light" w:cs="Petrov Sans-Trial Light"/>
        </w:rPr>
        <w:t xml:space="preserve">(s) em aberto, o parceiro ficará impedido de realizar a abertura de inadimplências por meio da plataforma até a respectiva quitação do valor devido.  </w:t>
      </w:r>
    </w:p>
    <w:p w14:paraId="51C93CDF" w14:textId="77777777" w:rsidR="00207F82" w:rsidRDefault="00207F82">
      <w:pPr>
        <w:spacing w:after="0" w:line="276" w:lineRule="auto"/>
        <w:jc w:val="both"/>
        <w:rPr>
          <w:rFonts w:ascii="Petrov Sans-Trial Light" w:eastAsia="Petrov Sans-Trial Light" w:hAnsi="Petrov Sans-Trial Light" w:cs="Petrov Sans-Trial Light"/>
          <w:highlight w:val="red"/>
        </w:rPr>
      </w:pPr>
    </w:p>
    <w:p w14:paraId="30311C77" w14:textId="77777777" w:rsidR="00207F82" w:rsidRDefault="00207F82">
      <w:pPr>
        <w:spacing w:after="0" w:line="276" w:lineRule="auto"/>
        <w:jc w:val="both"/>
        <w:rPr>
          <w:rFonts w:ascii="Petrov Sans-Trial Light" w:eastAsia="Petrov Sans-Trial Light" w:hAnsi="Petrov Sans-Trial Light" w:cs="Petrov Sans-Trial Light"/>
          <w:highlight w:val="red"/>
        </w:rPr>
      </w:pPr>
    </w:p>
    <w:p w14:paraId="671DD8D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5.4</w:t>
      </w:r>
      <w:r>
        <w:rPr>
          <w:rFonts w:ascii="Petrov Sans-Trial Light" w:eastAsia="Petrov Sans-Trial Light" w:hAnsi="Petrov Sans-Trial Light" w:cs="Petrov Sans-Trial Light"/>
        </w:rPr>
        <w:t xml:space="preserve"> Caso o parceiro opte por arcar com o pagamento da Taxa SETUP, serão aplicadas as mesmas re</w:t>
      </w:r>
      <w:r>
        <w:rPr>
          <w:rFonts w:ascii="Petrov Sans-Trial Light" w:eastAsia="Petrov Sans-Trial Light" w:hAnsi="Petrov Sans-Trial Light" w:cs="Petrov Sans-Trial Light"/>
        </w:rPr>
        <w:t>gras dispostas na Cláusula 5.3 e seguintes do presente Instrumento.</w:t>
      </w:r>
    </w:p>
    <w:p w14:paraId="7F13D716" w14:textId="77777777" w:rsidR="00207F82" w:rsidRDefault="00207F82">
      <w:pPr>
        <w:spacing w:after="0" w:line="276" w:lineRule="auto"/>
        <w:jc w:val="both"/>
        <w:rPr>
          <w:rFonts w:ascii="Petrov Sans-Trial Light" w:eastAsia="Petrov Sans-Trial Light" w:hAnsi="Petrov Sans-Trial Light" w:cs="Petrov Sans-Trial Light"/>
        </w:rPr>
      </w:pPr>
    </w:p>
    <w:p w14:paraId="372F6F4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No caso de pagamento parcelado da Taxa SETUP pelo parceiro, sendo solicitado o cancelamento do contrato antes da compensação das parcelas a vencer, estas serão antecipada</w:t>
      </w:r>
      <w:r>
        <w:rPr>
          <w:rFonts w:ascii="Petrov Sans-Trial Light" w:eastAsia="Petrov Sans-Trial Light" w:hAnsi="Petrov Sans-Trial Light" w:cs="Petrov Sans-Trial Light"/>
        </w:rPr>
        <w:t xml:space="preserve">s para quitação, ou seja, as parcelas vincendas serão cobradas de uma única vez na fatura correspondente ao mês subsequente ao cancelamento. </w:t>
      </w:r>
    </w:p>
    <w:p w14:paraId="31CD2CF2" w14:textId="77777777" w:rsidR="00207F82" w:rsidRDefault="00207F82">
      <w:pPr>
        <w:spacing w:after="0" w:line="276" w:lineRule="auto"/>
        <w:jc w:val="both"/>
        <w:rPr>
          <w:rFonts w:ascii="Petrov Sans-Trial Light" w:eastAsia="Petrov Sans-Trial Light" w:hAnsi="Petrov Sans-Trial Light" w:cs="Petrov Sans-Trial Light"/>
        </w:rPr>
      </w:pPr>
    </w:p>
    <w:p w14:paraId="27420932"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6. DO INADIMPLEMENTO DE VALORES CONTRATADOS</w:t>
      </w:r>
    </w:p>
    <w:p w14:paraId="2B678F5E" w14:textId="77777777" w:rsidR="00207F82" w:rsidRDefault="00207F82">
      <w:pPr>
        <w:spacing w:after="0" w:line="276" w:lineRule="auto"/>
        <w:jc w:val="both"/>
        <w:rPr>
          <w:rFonts w:ascii="Petrov Sans-Trial Light" w:eastAsia="Petrov Sans-Trial Light" w:hAnsi="Petrov Sans-Trial Light" w:cs="Petrov Sans-Trial Light"/>
        </w:rPr>
      </w:pPr>
    </w:p>
    <w:p w14:paraId="3EF3D893"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Cláusula 6.1</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Inadimplemento de valores pelo(s) locatário(s) e/ou cor</w:t>
      </w:r>
      <w:r>
        <w:rPr>
          <w:rFonts w:ascii="Petrov Sans-Trial Light" w:eastAsia="Petrov Sans-Trial Light" w:hAnsi="Petrov Sans-Trial Light" w:cs="Petrov Sans-Trial Light"/>
          <w:u w:val="single"/>
        </w:rPr>
        <w:t>responsável(eis) financeiro(s)</w:t>
      </w:r>
      <w:r>
        <w:rPr>
          <w:rFonts w:ascii="Petrov Sans-Trial Light" w:eastAsia="Petrov Sans-Trial Light" w:hAnsi="Petrov Sans-Trial Light" w:cs="Petrov Sans-Trial Light"/>
        </w:rPr>
        <w:t xml:space="preserve">: A cobrança dos aluguéis e demais encargos da locação será feita mensalmente pelo parceiro. </w:t>
      </w:r>
      <w:r>
        <w:rPr>
          <w:rFonts w:ascii="Petrov Sans-Trial Light" w:eastAsia="Petrov Sans-Trial Light" w:hAnsi="Petrov Sans-Trial Light" w:cs="Petrov Sans-Trial Light"/>
          <w:color w:val="4CB4E7"/>
          <w:u w:val="single"/>
        </w:rPr>
        <w:t xml:space="preserve">A partir do 8º (oitavo) dia de inadimplência, contado do vencimento do valor locatício relativo a cada mês, o </w:t>
      </w:r>
      <w:r>
        <w:rPr>
          <w:rFonts w:ascii="Petrov Sans-Trial Light" w:eastAsia="Petrov Sans-Trial Light" w:hAnsi="Petrov Sans-Trial Light" w:cs="Petrov Sans-Trial Light"/>
          <w:color w:val="00B0F0"/>
          <w:u w:val="single"/>
        </w:rPr>
        <w:t>parceiro poder</w:t>
      </w:r>
      <w:r>
        <w:rPr>
          <w:rFonts w:ascii="Petrov Sans-Trial Light" w:eastAsia="Petrov Sans-Trial Light" w:hAnsi="Petrov Sans-Trial Light" w:cs="Petrov Sans-Trial Light"/>
          <w:color w:val="4CB4E7"/>
          <w:u w:val="single"/>
        </w:rPr>
        <w:t>á comunic</w:t>
      </w:r>
      <w:r>
        <w:rPr>
          <w:rFonts w:ascii="Petrov Sans-Trial Light" w:eastAsia="Petrov Sans-Trial Light" w:hAnsi="Petrov Sans-Trial Light" w:cs="Petrov Sans-Trial Light"/>
          <w:color w:val="4CB4E7"/>
          <w:u w:val="single"/>
        </w:rPr>
        <w:t>ar a inadimplência via plataforma a SEU FIADOR, devendo realizar o correto preenchimento das informações necessárias, bem como disponibilizar o(s) competente(s) boleto(s) bancário(s) e documento(s) comprobatório(s</w:t>
      </w:r>
      <w:r>
        <w:rPr>
          <w:rFonts w:ascii="Petrov Sans-Trial Light" w:eastAsia="Petrov Sans-Trial Light" w:hAnsi="Petrov Sans-Trial Light" w:cs="Petrov Sans-Trial Light"/>
          <w:color w:val="4CB4E7"/>
        </w:rPr>
        <w:t>).</w:t>
      </w:r>
      <w:r>
        <w:rPr>
          <w:rFonts w:ascii="Petrov Sans-Trial Light" w:eastAsia="Petrov Sans-Trial Light" w:hAnsi="Petrov Sans-Trial Light" w:cs="Petrov Sans-Trial Light"/>
        </w:rPr>
        <w:t xml:space="preserve">  </w:t>
      </w:r>
    </w:p>
    <w:p w14:paraId="2BC8478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  </w:t>
      </w:r>
    </w:p>
    <w:p w14:paraId="3D6E0FB7" w14:textId="77777777" w:rsidR="00207F82" w:rsidRDefault="003F2CA7">
      <w:pPr>
        <w:spacing w:after="0" w:line="276" w:lineRule="auto"/>
        <w:jc w:val="both"/>
        <w:rPr>
          <w:rFonts w:ascii="Petrov Sans-Trial Light" w:eastAsia="Petrov Sans-Trial Light" w:hAnsi="Petrov Sans-Trial Light" w:cs="Petrov Sans-Trial Light"/>
        </w:rPr>
      </w:pPr>
      <w:bookmarkStart w:id="10" w:name="_heading=h.2jxsxqh" w:colFirst="0" w:colLast="0"/>
      <w:bookmarkEnd w:id="10"/>
      <w:r>
        <w:rPr>
          <w:rFonts w:ascii="Petrov Sans-Trial Light" w:eastAsia="Petrov Sans-Trial Light" w:hAnsi="Petrov Sans-Trial Light" w:cs="Petrov Sans-Trial Light"/>
          <w:b/>
        </w:rPr>
        <w:t xml:space="preserve">Cláusula 6.1.1 </w:t>
      </w:r>
      <w:r>
        <w:rPr>
          <w:rFonts w:ascii="Petrov Sans-Trial Light" w:eastAsia="Petrov Sans-Trial Light" w:hAnsi="Petrov Sans-Trial Light" w:cs="Petrov Sans-Trial Light"/>
        </w:rPr>
        <w:t>Após o recebimento d</w:t>
      </w:r>
      <w:r>
        <w:rPr>
          <w:rFonts w:ascii="Petrov Sans-Trial Light" w:eastAsia="Petrov Sans-Trial Light" w:hAnsi="Petrov Sans-Trial Light" w:cs="Petrov Sans-Trial Light"/>
        </w:rPr>
        <w:t>o comunicado de inadimplência, a SEU FIADOR iniciará o serviço de negociação e cobrança de dívidas a fim de negociar com o(s) locatário(s) e/ou corresponsável(eis) financeiro(s) o pagamento dos valores inadimplidos. E, não havendo resolutiva a partir de 30</w:t>
      </w:r>
      <w:r>
        <w:rPr>
          <w:rFonts w:ascii="Petrov Sans-Trial Light" w:eastAsia="Petrov Sans-Trial Light" w:hAnsi="Petrov Sans-Trial Light" w:cs="Petrov Sans-Trial Light"/>
        </w:rPr>
        <w:t xml:space="preserve"> (trinta) dias corridos, a contar da data do vencimento original da despesa, a SEU FIADOR poderá, a seu critério, exonerar-se para ingressar com a competente ação judicial.</w:t>
      </w:r>
    </w:p>
    <w:p w14:paraId="425DC65B" w14:textId="77777777" w:rsidR="00207F82" w:rsidRDefault="003F2CA7">
      <w:pPr>
        <w:spacing w:before="240" w:after="0" w:line="276" w:lineRule="auto"/>
        <w:jc w:val="both"/>
        <w:rPr>
          <w:rFonts w:ascii="Petrov Sans-Trial Light" w:eastAsia="Petrov Sans-Trial Light" w:hAnsi="Petrov Sans-Trial Light" w:cs="Petrov Sans-Trial Light"/>
        </w:rPr>
      </w:pPr>
      <w:bookmarkStart w:id="11" w:name="_heading=h.z337ya" w:colFirst="0" w:colLast="0"/>
      <w:bookmarkEnd w:id="11"/>
      <w:r>
        <w:rPr>
          <w:rFonts w:ascii="Petrov Sans-Trial Light" w:eastAsia="Petrov Sans-Trial Light" w:hAnsi="Petrov Sans-Trial Light" w:cs="Petrov Sans-Trial Light"/>
          <w:b/>
        </w:rPr>
        <w:t xml:space="preserve">Cláusula 6.1.2 </w:t>
      </w:r>
      <w:r>
        <w:rPr>
          <w:rFonts w:ascii="Petrov Sans-Trial Light" w:eastAsia="Petrov Sans-Trial Light" w:hAnsi="Petrov Sans-Trial Light" w:cs="Petrov Sans-Trial Light"/>
        </w:rPr>
        <w:t>Caso o parceiro comunique a inadimplência:</w:t>
      </w:r>
    </w:p>
    <w:p w14:paraId="228F79F6" w14:textId="77777777" w:rsidR="00207F82" w:rsidRDefault="003F2CA7">
      <w:pPr>
        <w:spacing w:before="240" w:after="0" w:line="276" w:lineRule="auto"/>
        <w:jc w:val="both"/>
        <w:rPr>
          <w:rFonts w:ascii="Petrov Sans-Trial Light" w:eastAsia="Petrov Sans-Trial Light" w:hAnsi="Petrov Sans-Trial Light" w:cs="Petrov Sans-Trial Light"/>
        </w:rPr>
      </w:pPr>
      <w:bookmarkStart w:id="12" w:name="_heading=h.f6hfbgk4ngxi" w:colFirst="0" w:colLast="0"/>
      <w:bookmarkEnd w:id="12"/>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Até o 3º (terceiro) di</w:t>
      </w:r>
      <w:r>
        <w:rPr>
          <w:rFonts w:ascii="Petrov Sans-Trial Light" w:eastAsia="Petrov Sans-Trial Light" w:hAnsi="Petrov Sans-Trial Light" w:cs="Petrov Sans-Trial Light"/>
          <w:u w:val="single"/>
        </w:rPr>
        <w:t>a, a contar do vencimento original do boleto, a SEU FIADOR, mediante aprovação da inadimplência aberta na plataforma,</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b/>
          <w:u w:val="single"/>
        </w:rPr>
        <w:t>realizará o pagamento dos valores principais devidos no prazo máximo de 1 (um) dia</w:t>
      </w:r>
      <w:r>
        <w:rPr>
          <w:rFonts w:ascii="Petrov Sans-Trial Light" w:eastAsia="Petrov Sans-Trial Light" w:hAnsi="Petrov Sans-Trial Light" w:cs="Petrov Sans-Trial Light"/>
          <w:color w:val="4CB4E7"/>
        </w:rPr>
        <w:t>.</w:t>
      </w:r>
      <w:r>
        <w:rPr>
          <w:rFonts w:ascii="Petrov Sans-Trial Light" w:eastAsia="Petrov Sans-Trial Light" w:hAnsi="Petrov Sans-Trial Light" w:cs="Petrov Sans-Trial Light"/>
        </w:rPr>
        <w:t xml:space="preserve"> Na plataforma esta inadimplência é nomeada de </w:t>
      </w:r>
      <w:r>
        <w:rPr>
          <w:rFonts w:ascii="Petrov Sans-Trial Light" w:eastAsia="Petrov Sans-Trial Light" w:hAnsi="Petrov Sans-Trial Light" w:cs="Petrov Sans-Trial Light"/>
          <w:b/>
          <w:color w:val="4CB4E7"/>
        </w:rPr>
        <w:t>"GARANTI</w:t>
      </w:r>
      <w:r>
        <w:rPr>
          <w:rFonts w:ascii="Petrov Sans-Trial Light" w:eastAsia="Petrov Sans-Trial Light" w:hAnsi="Petrov Sans-Trial Light" w:cs="Petrov Sans-Trial Light"/>
          <w:b/>
          <w:color w:val="4CB4E7"/>
        </w:rPr>
        <w:t>DA"</w:t>
      </w:r>
      <w:r>
        <w:rPr>
          <w:rFonts w:ascii="Petrov Sans-Trial Light" w:eastAsia="Petrov Sans-Trial Light" w:hAnsi="Petrov Sans-Trial Light" w:cs="Petrov Sans-Trial Light"/>
        </w:rPr>
        <w:t>. Esta modalidade é elegível apenas para o boleto do aluguel emitido pelo parceiro;</w:t>
      </w:r>
    </w:p>
    <w:p w14:paraId="7546913B" w14:textId="77777777" w:rsidR="00207F82" w:rsidRDefault="003F2CA7">
      <w:pPr>
        <w:spacing w:before="240" w:after="0" w:line="276" w:lineRule="auto"/>
        <w:jc w:val="both"/>
        <w:rPr>
          <w:rFonts w:ascii="Petrov Sans-Trial Light" w:eastAsia="Petrov Sans-Trial Light" w:hAnsi="Petrov Sans-Trial Light" w:cs="Petrov Sans-Trial Light"/>
        </w:rPr>
      </w:pPr>
      <w:bookmarkStart w:id="13" w:name="_heading=h.h17lc4gm13tn" w:colFirst="0" w:colLast="0"/>
      <w:bookmarkEnd w:id="13"/>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Do 4º (quarto) ao 10º (décimo) dia, a contar do vencimento original do boleto, a SEU FIADOR, mediante aprovação da inadimplência aberta na plataforma,</w:t>
      </w:r>
      <w:r>
        <w:rPr>
          <w:rFonts w:ascii="Petrov Sans-Trial Light" w:eastAsia="Petrov Sans-Trial Light" w:hAnsi="Petrov Sans-Trial Light" w:cs="Petrov Sans-Trial Light"/>
          <w:b/>
          <w:u w:val="single"/>
        </w:rPr>
        <w:t xml:space="preserve"> realizará o pa</w:t>
      </w:r>
      <w:r>
        <w:rPr>
          <w:rFonts w:ascii="Petrov Sans-Trial Light" w:eastAsia="Petrov Sans-Trial Light" w:hAnsi="Petrov Sans-Trial Light" w:cs="Petrov Sans-Trial Light"/>
          <w:b/>
          <w:u w:val="single"/>
        </w:rPr>
        <w:t>gamento dos valores principais devidos no prazo máximo de 30 (trinta) dias</w:t>
      </w:r>
      <w:r>
        <w:rPr>
          <w:rFonts w:ascii="Petrov Sans-Trial Light" w:eastAsia="Petrov Sans-Trial Light" w:hAnsi="Petrov Sans-Trial Light" w:cs="Petrov Sans-Trial Light"/>
          <w:u w:val="single"/>
        </w:rPr>
        <w:t xml:space="preserve">. </w:t>
      </w:r>
      <w:r>
        <w:rPr>
          <w:rFonts w:ascii="Petrov Sans-Trial Light" w:eastAsia="Petrov Sans-Trial Light" w:hAnsi="Petrov Sans-Trial Light" w:cs="Petrov Sans-Trial Light"/>
        </w:rPr>
        <w:t xml:space="preserve">Na plataforma esta inadimplência é nomeada de </w:t>
      </w:r>
      <w:r>
        <w:rPr>
          <w:rFonts w:ascii="Petrov Sans-Trial Light" w:eastAsia="Petrov Sans-Trial Light" w:hAnsi="Petrov Sans-Trial Light" w:cs="Petrov Sans-Trial Light"/>
          <w:b/>
          <w:color w:val="4CB4E7"/>
        </w:rPr>
        <w:t>"EXPRESSA"</w:t>
      </w:r>
      <w:r>
        <w:rPr>
          <w:rFonts w:ascii="Petrov Sans-Trial Light" w:eastAsia="Petrov Sans-Trial Light" w:hAnsi="Petrov Sans-Trial Light" w:cs="Petrov Sans-Trial Light"/>
        </w:rPr>
        <w:t>.</w:t>
      </w:r>
    </w:p>
    <w:p w14:paraId="2F3E6D7C" w14:textId="77777777" w:rsidR="00207F82" w:rsidRDefault="003F2CA7">
      <w:pPr>
        <w:spacing w:before="240" w:after="0" w:line="276" w:lineRule="auto"/>
        <w:jc w:val="both"/>
        <w:rPr>
          <w:rFonts w:ascii="Petrov Sans-Trial Light" w:eastAsia="Petrov Sans-Trial Light" w:hAnsi="Petrov Sans-Trial Light" w:cs="Petrov Sans-Trial Light"/>
        </w:rPr>
      </w:pPr>
      <w:bookmarkStart w:id="14" w:name="_heading=h.25nw34y4z2gi" w:colFirst="0" w:colLast="0"/>
      <w:bookmarkEnd w:id="14"/>
      <w:proofErr w:type="spellStart"/>
      <w:r>
        <w:rPr>
          <w:rFonts w:ascii="Petrov Sans-Trial Light" w:eastAsia="Petrov Sans-Trial Light" w:hAnsi="Petrov Sans-Trial Light" w:cs="Petrov Sans-Trial Light"/>
          <w:b/>
        </w:rPr>
        <w:t>iii</w:t>
      </w:r>
      <w:proofErr w:type="spellEnd"/>
      <w:r>
        <w:rPr>
          <w:rFonts w:ascii="Petrov Sans-Trial Light" w:eastAsia="Petrov Sans-Trial Light" w:hAnsi="Petrov Sans-Trial Light" w:cs="Petrov Sans-Trial Light"/>
          <w:b/>
        </w:rPr>
        <w:t xml:space="preserve">. </w:t>
      </w:r>
      <w:r>
        <w:rPr>
          <w:rFonts w:ascii="Petrov Sans-Trial Light" w:eastAsia="Petrov Sans-Trial Light" w:hAnsi="Petrov Sans-Trial Light" w:cs="Petrov Sans-Trial Light"/>
          <w:u w:val="single"/>
        </w:rPr>
        <w:t xml:space="preserve">Do 11º (décimo primeiro) ao 30º (trigésimo) dia do vencimento original do boleto, a SEU FIADOR, mediante aprovação da inadimplência aberta na plataforma, </w:t>
      </w:r>
      <w:r>
        <w:rPr>
          <w:rFonts w:ascii="Petrov Sans-Trial Light" w:eastAsia="Petrov Sans-Trial Light" w:hAnsi="Petrov Sans-Trial Light" w:cs="Petrov Sans-Trial Light"/>
          <w:b/>
          <w:u w:val="single"/>
        </w:rPr>
        <w:t>realizará o pagamento dos valores principais devidos no prazo máximo de 30 (trinta) dias</w:t>
      </w:r>
      <w:r>
        <w:rPr>
          <w:rFonts w:ascii="Petrov Sans-Trial Light" w:eastAsia="Petrov Sans-Trial Light" w:hAnsi="Petrov Sans-Trial Light" w:cs="Petrov Sans-Trial Light"/>
          <w:u w:val="single"/>
        </w:rPr>
        <w:t xml:space="preserve">. </w:t>
      </w:r>
      <w:r>
        <w:rPr>
          <w:rFonts w:ascii="Petrov Sans-Trial Light" w:eastAsia="Petrov Sans-Trial Light" w:hAnsi="Petrov Sans-Trial Light" w:cs="Petrov Sans-Trial Light"/>
        </w:rPr>
        <w:t>Na plataform</w:t>
      </w:r>
      <w:r>
        <w:rPr>
          <w:rFonts w:ascii="Petrov Sans-Trial Light" w:eastAsia="Petrov Sans-Trial Light" w:hAnsi="Petrov Sans-Trial Light" w:cs="Petrov Sans-Trial Light"/>
        </w:rPr>
        <w:t xml:space="preserve">a esta inadimplência é nomeada de </w:t>
      </w:r>
      <w:r>
        <w:rPr>
          <w:rFonts w:ascii="Petrov Sans-Trial Light" w:eastAsia="Petrov Sans-Trial Light" w:hAnsi="Petrov Sans-Trial Light" w:cs="Petrov Sans-Trial Light"/>
          <w:b/>
          <w:color w:val="4CB4E7"/>
        </w:rPr>
        <w:t>"PADRÃO"</w:t>
      </w:r>
      <w:r>
        <w:rPr>
          <w:rFonts w:ascii="Petrov Sans-Trial Light" w:eastAsia="Petrov Sans-Trial Light" w:hAnsi="Petrov Sans-Trial Light" w:cs="Petrov Sans-Trial Light"/>
        </w:rPr>
        <w:t>; e</w:t>
      </w:r>
    </w:p>
    <w:p w14:paraId="08FAFB00" w14:textId="77777777" w:rsidR="00207F82" w:rsidRDefault="003F2CA7">
      <w:pPr>
        <w:spacing w:before="240" w:after="0" w:line="276" w:lineRule="auto"/>
        <w:jc w:val="both"/>
        <w:rPr>
          <w:rFonts w:ascii="Petrov Sans-Trial Light" w:eastAsia="Petrov Sans-Trial Light" w:hAnsi="Petrov Sans-Trial Light" w:cs="Petrov Sans-Trial Light"/>
        </w:rPr>
      </w:pPr>
      <w:bookmarkStart w:id="15" w:name="_heading=h.2c7mb9h9603r" w:colFirst="0" w:colLast="0"/>
      <w:bookmarkEnd w:id="15"/>
      <w:proofErr w:type="spellStart"/>
      <w:r>
        <w:rPr>
          <w:rFonts w:ascii="Petrov Sans-Trial Light" w:eastAsia="Petrov Sans-Trial Light" w:hAnsi="Petrov Sans-Trial Light" w:cs="Petrov Sans-Trial Light"/>
          <w:b/>
        </w:rPr>
        <w:t>iv</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 xml:space="preserve">Do 31º (trigésimo primeiro) ao 45º (quadragésimo quinto) dia do vencimento original do boleto, a SEU FIADOR, mediante aprovação da inadimplência aberta na plataforma, </w:t>
      </w:r>
      <w:r>
        <w:rPr>
          <w:rFonts w:ascii="Petrov Sans-Trial Light" w:eastAsia="Petrov Sans-Trial Light" w:hAnsi="Petrov Sans-Trial Light" w:cs="Petrov Sans-Trial Light"/>
          <w:b/>
          <w:u w:val="single"/>
        </w:rPr>
        <w:t>realizará o pagamento dos valores princ</w:t>
      </w:r>
      <w:r>
        <w:rPr>
          <w:rFonts w:ascii="Petrov Sans-Trial Light" w:eastAsia="Petrov Sans-Trial Light" w:hAnsi="Petrov Sans-Trial Light" w:cs="Petrov Sans-Trial Light"/>
          <w:b/>
          <w:u w:val="single"/>
        </w:rPr>
        <w:t>ipais devidos no prazo máximo de 60 (sessenta) dias</w:t>
      </w:r>
      <w:r>
        <w:rPr>
          <w:rFonts w:ascii="Petrov Sans-Trial Light" w:eastAsia="Petrov Sans-Trial Light" w:hAnsi="Petrov Sans-Trial Light" w:cs="Petrov Sans-Trial Light"/>
          <w:b/>
          <w:color w:val="4CB4E7"/>
        </w:rPr>
        <w:t xml:space="preserve">. </w:t>
      </w:r>
      <w:r>
        <w:rPr>
          <w:rFonts w:ascii="Petrov Sans-Trial Light" w:eastAsia="Petrov Sans-Trial Light" w:hAnsi="Petrov Sans-Trial Light" w:cs="Petrov Sans-Trial Light"/>
        </w:rPr>
        <w:t xml:space="preserve">Na plataforma esta inadimplência é nomeada de </w:t>
      </w:r>
      <w:r>
        <w:rPr>
          <w:rFonts w:ascii="Petrov Sans-Trial Light" w:eastAsia="Petrov Sans-Trial Light" w:hAnsi="Petrov Sans-Trial Light" w:cs="Petrov Sans-Trial Light"/>
          <w:b/>
          <w:color w:val="4CB4E7"/>
        </w:rPr>
        <w:t>"ESTENDIDA"</w:t>
      </w:r>
      <w:r>
        <w:rPr>
          <w:rFonts w:ascii="Petrov Sans-Trial Light" w:eastAsia="Petrov Sans-Trial Light" w:hAnsi="Petrov Sans-Trial Light" w:cs="Petrov Sans-Trial Light"/>
        </w:rPr>
        <w:t>.</w:t>
      </w:r>
    </w:p>
    <w:p w14:paraId="1F7BF762" w14:textId="77777777" w:rsidR="00207F82" w:rsidRDefault="003F2CA7">
      <w:pPr>
        <w:spacing w:before="240" w:after="0" w:line="276" w:lineRule="auto"/>
        <w:jc w:val="both"/>
        <w:rPr>
          <w:rFonts w:ascii="Petrov Sans-Trial Light" w:eastAsia="Petrov Sans-Trial Light" w:hAnsi="Petrov Sans-Trial Light" w:cs="Petrov Sans-Trial Light"/>
          <w:b/>
          <w:color w:val="4CB4E7"/>
          <w:u w:val="single"/>
        </w:rPr>
      </w:pPr>
      <w:r>
        <w:rPr>
          <w:rFonts w:ascii="Petrov Sans-Trial Light" w:eastAsia="Petrov Sans-Trial Light" w:hAnsi="Petrov Sans-Trial Light" w:cs="Petrov Sans-Trial Light"/>
          <w:b/>
        </w:rPr>
        <w:t>Parágrafo primeiro.</w:t>
      </w:r>
      <w:r>
        <w:rPr>
          <w:rFonts w:ascii="Petrov Sans-Trial Light" w:eastAsia="Petrov Sans-Trial Light" w:hAnsi="Petrov Sans-Trial Light" w:cs="Petrov Sans-Trial Light"/>
        </w:rPr>
        <w:t xml:space="preserve"> Para as </w:t>
      </w:r>
      <w:r>
        <w:rPr>
          <w:rFonts w:ascii="Petrov Sans-Trial Light" w:eastAsia="Petrov Sans-Trial Light" w:hAnsi="Petrov Sans-Trial Light" w:cs="Petrov Sans-Trial Light"/>
          <w:b/>
          <w:color w:val="4CB4E7"/>
          <w:u w:val="single"/>
        </w:rPr>
        <w:t>inadimplências de rescisão,</w:t>
      </w:r>
      <w:r>
        <w:rPr>
          <w:rFonts w:ascii="Petrov Sans-Trial Light" w:eastAsia="Petrov Sans-Trial Light" w:hAnsi="Petrov Sans-Trial Light" w:cs="Petrov Sans-Trial Light"/>
        </w:rPr>
        <w:t xml:space="preserve"> mesmo que o parceiro realize a comunicação do 4º (quarto) ao 10º (décimo) dia, contado d</w:t>
      </w:r>
      <w:r>
        <w:rPr>
          <w:rFonts w:ascii="Petrov Sans-Trial Light" w:eastAsia="Petrov Sans-Trial Light" w:hAnsi="Petrov Sans-Trial Light" w:cs="Petrov Sans-Trial Light"/>
        </w:rPr>
        <w:t xml:space="preserve">o vencimento original do boleto, o pagamento ocorrerá em até 30 (trinta) dias contados da data de aprovação da inadimplência aberta na plataforma. </w:t>
      </w:r>
      <w:r>
        <w:rPr>
          <w:rFonts w:ascii="Petrov Sans-Trial Light" w:eastAsia="Petrov Sans-Trial Light" w:hAnsi="Petrov Sans-Trial Light" w:cs="Petrov Sans-Trial Light"/>
          <w:b/>
          <w:color w:val="4CB4E7"/>
          <w:u w:val="single"/>
        </w:rPr>
        <w:t>Esta regra também será válida para as inadimplências abertas dos contratos com status exonerados.</w:t>
      </w:r>
    </w:p>
    <w:p w14:paraId="71CE2FE8" w14:textId="77777777" w:rsidR="00207F82" w:rsidRDefault="003F2CA7">
      <w:pPr>
        <w:spacing w:before="240"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s</w:t>
      </w:r>
      <w:r>
        <w:rPr>
          <w:rFonts w:ascii="Petrov Sans-Trial Light" w:eastAsia="Petrov Sans-Trial Light" w:hAnsi="Petrov Sans-Trial Light" w:cs="Petrov Sans-Trial Light"/>
          <w:b/>
        </w:rPr>
        <w:t>egundo.</w:t>
      </w:r>
      <w:r>
        <w:rPr>
          <w:rFonts w:ascii="Petrov Sans-Trial Light" w:eastAsia="Petrov Sans-Trial Light" w:hAnsi="Petrov Sans-Trial Light" w:cs="Petrov Sans-Trial Light"/>
        </w:rPr>
        <w:t xml:space="preserve"> Todas as inadimplências abertas serão analisadas pela SEU FIADOR, podendo esta aprovar, aprovar parcialmente ou reprovar. Caso haja reprova por falta de documentos comprobatórios, o parceiro deverá abrir nova inadimplência se atentando ao prazo par</w:t>
      </w:r>
      <w:r>
        <w:rPr>
          <w:rFonts w:ascii="Petrov Sans-Trial Light" w:eastAsia="Petrov Sans-Trial Light" w:hAnsi="Petrov Sans-Trial Light" w:cs="Petrov Sans-Trial Light"/>
        </w:rPr>
        <w:t xml:space="preserve">a tal e atendendo às indicações que constam na plataforma. Deve, ainda, </w:t>
      </w:r>
      <w:r>
        <w:rPr>
          <w:rFonts w:ascii="Petrov Sans-Trial Light" w:eastAsia="Petrov Sans-Trial Light" w:hAnsi="Petrov Sans-Trial Light" w:cs="Petrov Sans-Trial Light"/>
          <w:u w:val="single"/>
        </w:rPr>
        <w:t>o parceiro, atentar-se ao prazo máximo de reclamação, sendo aceitas inadimplências com até 45 (quarenta e cinco) dias contados do vencimento original</w:t>
      </w:r>
      <w:r>
        <w:rPr>
          <w:rFonts w:ascii="Petrov Sans-Trial Light" w:eastAsia="Petrov Sans-Trial Light" w:hAnsi="Petrov Sans-Trial Light" w:cs="Petrov Sans-Trial Light"/>
        </w:rPr>
        <w:t>.</w:t>
      </w:r>
      <w:r>
        <w:rPr>
          <w:rFonts w:ascii="Petrov Sans-Trial Light" w:eastAsia="Petrov Sans-Trial Light" w:hAnsi="Petrov Sans-Trial Light" w:cs="Petrov Sans-Trial Light"/>
          <w:u w:val="single"/>
        </w:rPr>
        <w:t xml:space="preserve"> E, no caso de ingresso judicial, </w:t>
      </w:r>
      <w:r>
        <w:rPr>
          <w:rFonts w:ascii="Petrov Sans-Trial Light" w:eastAsia="Petrov Sans-Trial Light" w:hAnsi="Petrov Sans-Trial Light" w:cs="Petrov Sans-Trial Light"/>
          <w:u w:val="single"/>
        </w:rPr>
        <w:t>o parceiro deverá obedecer ao disposto na Cláusula 4.1.5 deste Instrumento</w:t>
      </w:r>
      <w:r>
        <w:rPr>
          <w:rFonts w:ascii="Petrov Sans-Trial Light" w:eastAsia="Petrov Sans-Trial Light" w:hAnsi="Petrov Sans-Trial Light" w:cs="Petrov Sans-Trial Light"/>
        </w:rPr>
        <w:t>.</w:t>
      </w:r>
    </w:p>
    <w:p w14:paraId="0E10D829" w14:textId="77777777" w:rsidR="00207F82" w:rsidRDefault="00207F82">
      <w:pPr>
        <w:spacing w:after="0" w:line="276" w:lineRule="auto"/>
        <w:jc w:val="both"/>
        <w:rPr>
          <w:rFonts w:ascii="Petrov Sans-Trial Light" w:eastAsia="Petrov Sans-Trial Light" w:hAnsi="Petrov Sans-Trial Light" w:cs="Petrov Sans-Trial Light"/>
        </w:rPr>
      </w:pPr>
    </w:p>
    <w:p w14:paraId="3741608E" w14:textId="77777777" w:rsidR="00207F82" w:rsidRDefault="003F2CA7">
      <w:pPr>
        <w:spacing w:after="0" w:line="276" w:lineRule="auto"/>
        <w:jc w:val="both"/>
        <w:rPr>
          <w:rFonts w:ascii="Petrov Sans-Trial Light" w:eastAsia="Petrov Sans-Trial Light" w:hAnsi="Petrov Sans-Trial Light" w:cs="Petrov Sans-Trial Light"/>
        </w:rPr>
      </w:pPr>
      <w:bookmarkStart w:id="16" w:name="_heading=h.3j2qqm3" w:colFirst="0" w:colLast="0"/>
      <w:bookmarkEnd w:id="16"/>
      <w:r>
        <w:rPr>
          <w:rFonts w:ascii="Petrov Sans-Trial Light" w:eastAsia="Petrov Sans-Trial Light" w:hAnsi="Petrov Sans-Trial Light" w:cs="Petrov Sans-Trial Light"/>
          <w:b/>
        </w:rPr>
        <w:t>Cláusula 6.1.2.1</w:t>
      </w:r>
      <w:r>
        <w:rPr>
          <w:rFonts w:ascii="Petrov Sans-Trial Light" w:eastAsia="Petrov Sans-Trial Light" w:hAnsi="Petrov Sans-Trial Light" w:cs="Petrov Sans-Trial Light"/>
        </w:rPr>
        <w:t xml:space="preserve"> Em sendo aprovada a inadimplência aberta pelo parceiro, o pagamento será realizado via PIX na conta indicada por ele na plataforma, conta esta que deve ser de sua</w:t>
      </w:r>
      <w:r>
        <w:rPr>
          <w:rFonts w:ascii="Petrov Sans-Trial Light" w:eastAsia="Petrov Sans-Trial Light" w:hAnsi="Petrov Sans-Trial Light" w:cs="Petrov Sans-Trial Light"/>
        </w:rPr>
        <w:t xml:space="preserve"> titularidade; devendo o parceiro, ainda, cumprir o disposto na Cláusula 6.1.2.3 deste Instrumento.</w:t>
      </w:r>
    </w:p>
    <w:p w14:paraId="6222023F" w14:textId="77777777" w:rsidR="00207F82" w:rsidRDefault="00207F82">
      <w:pPr>
        <w:spacing w:after="0" w:line="276" w:lineRule="auto"/>
        <w:jc w:val="both"/>
        <w:rPr>
          <w:rFonts w:ascii="Petrov Sans-Trial Light" w:eastAsia="Petrov Sans-Trial Light" w:hAnsi="Petrov Sans-Trial Light" w:cs="Petrov Sans-Trial Light"/>
          <w:highlight w:val="yellow"/>
        </w:rPr>
      </w:pPr>
      <w:bookmarkStart w:id="17" w:name="_heading=h.srloj34fig8f" w:colFirst="0" w:colLast="0"/>
      <w:bookmarkEnd w:id="17"/>
    </w:p>
    <w:p w14:paraId="4DBD22D9" w14:textId="77777777" w:rsidR="00207F82" w:rsidRDefault="003F2CA7">
      <w:pPr>
        <w:spacing w:after="0" w:line="276" w:lineRule="auto"/>
        <w:jc w:val="both"/>
        <w:rPr>
          <w:rFonts w:ascii="Petrov Sans-Trial Light" w:eastAsia="Petrov Sans-Trial Light" w:hAnsi="Petrov Sans-Trial Light" w:cs="Petrov Sans-Trial Light"/>
        </w:rPr>
      </w:pPr>
      <w:bookmarkStart w:id="18" w:name="_heading=h.janwur39vmpm" w:colFirst="0" w:colLast="0"/>
      <w:bookmarkEnd w:id="18"/>
      <w:r>
        <w:rPr>
          <w:rFonts w:ascii="Petrov Sans-Trial Light" w:eastAsia="Petrov Sans-Trial Light" w:hAnsi="Petrov Sans-Trial Light" w:cs="Petrov Sans-Trial Light"/>
          <w:b/>
        </w:rPr>
        <w:lastRenderedPageBreak/>
        <w:t>Cláusula 6.1.2.2</w:t>
      </w:r>
      <w:r>
        <w:rPr>
          <w:rFonts w:ascii="Petrov Sans-Trial Light" w:eastAsia="Petrov Sans-Trial Light" w:hAnsi="Petrov Sans-Trial Light" w:cs="Petrov Sans-Trial Light"/>
        </w:rPr>
        <w:t xml:space="preserve"> Após configurada a efetiva inadimplência do(s) locatário(s) e/ou corresponsável(eis) financeiro(s) no prazo supra descrito, desde que a SE</w:t>
      </w:r>
      <w:r>
        <w:rPr>
          <w:rFonts w:ascii="Petrov Sans-Trial Light" w:eastAsia="Petrov Sans-Trial Light" w:hAnsi="Petrov Sans-Trial Light" w:cs="Petrov Sans-Trial Light"/>
        </w:rPr>
        <w:t>U FIADOR tenha exercido efetivamente a fiança quando do primeiro inadimplemento, e/ou caso o locatário(s) esteja inadimplente da TAXA SETUP, a SEU FIADOR poderá ingressar com medidas judiciais visando o ressarcimento dos valores pagos bem como a posse do i</w:t>
      </w:r>
      <w:r>
        <w:rPr>
          <w:rFonts w:ascii="Petrov Sans-Trial Light" w:eastAsia="Petrov Sans-Trial Light" w:hAnsi="Petrov Sans-Trial Light" w:cs="Petrov Sans-Trial Light"/>
        </w:rPr>
        <w:t>móvel locado.</w:t>
      </w:r>
    </w:p>
    <w:p w14:paraId="6BEEB140" w14:textId="77777777" w:rsidR="00207F82" w:rsidRDefault="00207F82">
      <w:pPr>
        <w:spacing w:after="0" w:line="276" w:lineRule="auto"/>
        <w:jc w:val="both"/>
        <w:rPr>
          <w:rFonts w:ascii="Petrov Sans-Trial Light" w:eastAsia="Petrov Sans-Trial Light" w:hAnsi="Petrov Sans-Trial Light" w:cs="Petrov Sans-Trial Light"/>
        </w:rPr>
      </w:pPr>
      <w:bookmarkStart w:id="19" w:name="_heading=h.xpbtflmziscy" w:colFirst="0" w:colLast="0"/>
      <w:bookmarkEnd w:id="19"/>
    </w:p>
    <w:p w14:paraId="3F12DCF6" w14:textId="77777777" w:rsidR="00207F82" w:rsidRDefault="003F2CA7">
      <w:pPr>
        <w:spacing w:after="0" w:line="276" w:lineRule="auto"/>
        <w:jc w:val="both"/>
        <w:rPr>
          <w:rFonts w:ascii="Petrov Sans-Trial Light" w:eastAsia="Petrov Sans-Trial Light" w:hAnsi="Petrov Sans-Trial Light" w:cs="Petrov Sans-Trial Light"/>
        </w:rPr>
      </w:pPr>
      <w:bookmarkStart w:id="20" w:name="_heading=h.tnvl6oqfahkx" w:colFirst="0" w:colLast="0"/>
      <w:bookmarkEnd w:id="20"/>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Em relação à Taxa SETUP, caso o parceiro opte pela responsabilidade quanto ao pagamento dela, conforme Cláusula 3.7.2 deste Instrumento, uma vez inadimplente, a SEU FIADOR cobrará diretamente do parceiro o pagamento, seja via extrajudicial ou judicial, nã</w:t>
      </w:r>
      <w:r>
        <w:rPr>
          <w:rFonts w:ascii="Petrov Sans-Trial Light" w:eastAsia="Petrov Sans-Trial Light" w:hAnsi="Petrov Sans-Trial Light" w:cs="Petrov Sans-Trial Light"/>
        </w:rPr>
        <w:t xml:space="preserve">o tendo o(s) locatário(s) e/ou corresponsável(eis) financeiro(s) encargo algum sobre elas. </w:t>
      </w:r>
    </w:p>
    <w:p w14:paraId="51B394D2" w14:textId="77777777" w:rsidR="00207F82" w:rsidRDefault="00207F82">
      <w:pPr>
        <w:spacing w:after="0" w:line="276" w:lineRule="auto"/>
        <w:jc w:val="both"/>
        <w:rPr>
          <w:rFonts w:ascii="Petrov Sans-Trial Light" w:eastAsia="Petrov Sans-Trial Light" w:hAnsi="Petrov Sans-Trial Light" w:cs="Petrov Sans-Trial Light"/>
        </w:rPr>
      </w:pPr>
    </w:p>
    <w:p w14:paraId="716112C1"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6.1.2.3</w:t>
      </w:r>
      <w:r>
        <w:rPr>
          <w:rFonts w:ascii="Petrov Sans-Trial Light" w:eastAsia="Petrov Sans-Trial Light" w:hAnsi="Petrov Sans-Trial Light" w:cs="Petrov Sans-Trial Light"/>
        </w:rPr>
        <w:t xml:space="preserve"> Após o pagamento pela SEU FIADOR ao parceiro dos valores contratados inadimplidos, nos termos da Cláusula 6.1.2.1 deste Instrumento, cabendo a est</w:t>
      </w:r>
      <w:r>
        <w:rPr>
          <w:rFonts w:ascii="Petrov Sans-Trial Light" w:eastAsia="Petrov Sans-Trial Light" w:hAnsi="Petrov Sans-Trial Light" w:cs="Petrov Sans-Trial Light"/>
        </w:rPr>
        <w:t xml:space="preserve">e a responsabilidade exclusiva quanto ao efetivo repasse dos valores pagos pela SEU FIADOR ao locador do imóvel bem como pagamento do original da dívida. </w:t>
      </w:r>
    </w:p>
    <w:p w14:paraId="3419677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 </w:t>
      </w:r>
    </w:p>
    <w:p w14:paraId="4DA3ACC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Na hipótese do parceiro, seja imobiliária ou corretor de imóveis, não realizar o r</w:t>
      </w:r>
      <w:r>
        <w:rPr>
          <w:rFonts w:ascii="Petrov Sans-Trial Light" w:eastAsia="Petrov Sans-Trial Light" w:hAnsi="Petrov Sans-Trial Light" w:cs="Petrov Sans-Trial Light"/>
        </w:rPr>
        <w:t>epasse referido na Cláusula 6.1.2.3 deste Instrumento ao locador, fica a SEU FIADOR totalmente isenta de quaisquer responsabilidades deste pagamento, sendo desobrigada de quaisquer prejuízos.</w:t>
      </w:r>
    </w:p>
    <w:p w14:paraId="1B2838FE" w14:textId="77777777" w:rsidR="00207F82" w:rsidRDefault="00207F82">
      <w:pPr>
        <w:spacing w:after="0" w:line="276" w:lineRule="auto"/>
        <w:jc w:val="both"/>
        <w:rPr>
          <w:rFonts w:ascii="Petrov Sans-Trial Light" w:eastAsia="Petrov Sans-Trial Light" w:hAnsi="Petrov Sans-Trial Light" w:cs="Petrov Sans-Trial Light"/>
        </w:rPr>
      </w:pPr>
    </w:p>
    <w:p w14:paraId="711F34EC" w14:textId="77777777" w:rsidR="00207F82" w:rsidRDefault="003F2CA7">
      <w:pPr>
        <w:spacing w:after="0" w:line="276" w:lineRule="auto"/>
        <w:jc w:val="both"/>
        <w:rPr>
          <w:rFonts w:ascii="Petrov Sans-Trial Light" w:eastAsia="Petrov Sans-Trial Light" w:hAnsi="Petrov Sans-Trial Light" w:cs="Petrov Sans-Trial Light"/>
        </w:rPr>
      </w:pPr>
      <w:bookmarkStart w:id="21" w:name="_heading=h.2xcytpi" w:colFirst="0" w:colLast="0"/>
      <w:bookmarkEnd w:id="21"/>
      <w:r>
        <w:rPr>
          <w:rFonts w:ascii="Petrov Sans-Trial Light" w:eastAsia="Petrov Sans-Trial Light" w:hAnsi="Petrov Sans-Trial Light" w:cs="Petrov Sans-Trial Light"/>
          <w:b/>
        </w:rPr>
        <w:t>Cláusula 6.1.2.4</w:t>
      </w:r>
      <w:r>
        <w:rPr>
          <w:rFonts w:ascii="Petrov Sans-Trial Light" w:eastAsia="Petrov Sans-Trial Light" w:hAnsi="Petrov Sans-Trial Light" w:cs="Petrov Sans-Trial Light"/>
        </w:rPr>
        <w:t xml:space="preserve"> Verificada a inadimplência do(s) locatário(s) </w:t>
      </w:r>
      <w:r>
        <w:rPr>
          <w:rFonts w:ascii="Petrov Sans-Trial Light" w:eastAsia="Petrov Sans-Trial Light" w:hAnsi="Petrov Sans-Trial Light" w:cs="Petrov Sans-Trial Light"/>
        </w:rPr>
        <w:t xml:space="preserve">e/ou corresponsável(eis) financeiro(s), o parceiro poderá, </w:t>
      </w:r>
      <w:r>
        <w:rPr>
          <w:rFonts w:ascii="Petrov Sans-Trial Light" w:eastAsia="Petrov Sans-Trial Light" w:hAnsi="Petrov Sans-Trial Light" w:cs="Petrov Sans-Trial Light"/>
          <w:b/>
          <w:u w:val="single"/>
        </w:rPr>
        <w:t>a critério da SEU FIADOR</w:t>
      </w:r>
      <w:r>
        <w:rPr>
          <w:rFonts w:ascii="Petrov Sans-Trial Light" w:eastAsia="Petrov Sans-Trial Light" w:hAnsi="Petrov Sans-Trial Light" w:cs="Petrov Sans-Trial Light"/>
        </w:rPr>
        <w:t xml:space="preserve">, realizar o pagamento da inadimplência junto a garantidora como forma de manter os serviços de </w:t>
      </w:r>
      <w:proofErr w:type="spellStart"/>
      <w:r>
        <w:rPr>
          <w:rFonts w:ascii="Petrov Sans-Trial Light" w:eastAsia="Petrov Sans-Trial Light" w:hAnsi="Petrov Sans-Trial Light" w:cs="Petrov Sans-Trial Light"/>
        </w:rPr>
        <w:t>afiançamento</w:t>
      </w:r>
      <w:proofErr w:type="spellEnd"/>
      <w:r>
        <w:rPr>
          <w:rFonts w:ascii="Petrov Sans-Trial Light" w:eastAsia="Petrov Sans-Trial Light" w:hAnsi="Petrov Sans-Trial Light" w:cs="Petrov Sans-Trial Light"/>
        </w:rPr>
        <w:t xml:space="preserve"> ativo. Nesse cenário, caberá ao parceiro requerer o reembolso ju</w:t>
      </w:r>
      <w:r>
        <w:rPr>
          <w:rFonts w:ascii="Petrov Sans-Trial Light" w:eastAsia="Petrov Sans-Trial Light" w:hAnsi="Petrov Sans-Trial Light" w:cs="Petrov Sans-Trial Light"/>
        </w:rPr>
        <w:t xml:space="preserve">nto ao(s) locatário(s) e/ou corresponsável(eis) financeiro(s); e, se houver a abertura de CHARGEBACK, observará o disposto nas Cláusulas 6.2 e 6.2.1 deste Instrumento. </w:t>
      </w:r>
    </w:p>
    <w:p w14:paraId="553E3AF8" w14:textId="77777777" w:rsidR="00207F82" w:rsidRDefault="00207F82">
      <w:pPr>
        <w:spacing w:after="0" w:line="276" w:lineRule="auto"/>
        <w:jc w:val="both"/>
        <w:rPr>
          <w:rFonts w:ascii="Petrov Sans-Trial Light" w:eastAsia="Petrov Sans-Trial Light" w:hAnsi="Petrov Sans-Trial Light" w:cs="Petrov Sans-Trial Light"/>
        </w:rPr>
      </w:pPr>
    </w:p>
    <w:p w14:paraId="4F691209" w14:textId="77777777" w:rsidR="00207F82" w:rsidRDefault="003F2CA7">
      <w:pPr>
        <w:spacing w:after="0" w:line="276" w:lineRule="auto"/>
        <w:jc w:val="both"/>
        <w:rPr>
          <w:rFonts w:ascii="Petrov Sans-Trial Light" w:eastAsia="Petrov Sans-Trial Light" w:hAnsi="Petrov Sans-Trial Light" w:cs="Petrov Sans-Trial Light"/>
        </w:rPr>
      </w:pPr>
      <w:bookmarkStart w:id="22" w:name="_heading=h.3whwml4" w:colFirst="0" w:colLast="0"/>
      <w:bookmarkEnd w:id="22"/>
      <w:r>
        <w:rPr>
          <w:rFonts w:ascii="Petrov Sans-Trial Light" w:eastAsia="Petrov Sans-Trial Light" w:hAnsi="Petrov Sans-Trial Light" w:cs="Petrov Sans-Trial Light"/>
          <w:b/>
        </w:rPr>
        <w:t>Cláusula 6.1.3</w:t>
      </w:r>
      <w:r>
        <w:rPr>
          <w:rFonts w:ascii="Petrov Sans-Trial Light" w:eastAsia="Petrov Sans-Trial Light" w:hAnsi="Petrov Sans-Trial Light" w:cs="Petrov Sans-Trial Light"/>
        </w:rPr>
        <w:t xml:space="preserve"> Na hipótese do(s) locatário(s) e/ou corresponsável(eis) financeiro(s) procurar(em) diretamente o parceiro para quitação de valores inadimplidos, este somente poderá receber se conseguir realizar </w:t>
      </w:r>
      <w:r>
        <w:rPr>
          <w:rFonts w:ascii="Petrov Sans-Trial Light" w:eastAsia="Petrov Sans-Trial Light" w:hAnsi="Petrov Sans-Trial Light" w:cs="Petrov Sans-Trial Light"/>
          <w:u w:val="single"/>
        </w:rPr>
        <w:t>previamente</w:t>
      </w:r>
      <w:r>
        <w:rPr>
          <w:rFonts w:ascii="Petrov Sans-Trial Light" w:eastAsia="Petrov Sans-Trial Light" w:hAnsi="Petrov Sans-Trial Light" w:cs="Petrov Sans-Trial Light"/>
        </w:rPr>
        <w:t xml:space="preserve"> o cancelamento da inadimplência na plataforma SE</w:t>
      </w:r>
      <w:r>
        <w:rPr>
          <w:rFonts w:ascii="Petrov Sans-Trial Light" w:eastAsia="Petrov Sans-Trial Light" w:hAnsi="Petrov Sans-Trial Light" w:cs="Petrov Sans-Trial Light"/>
        </w:rPr>
        <w:t xml:space="preserve">U FIADOR. </w:t>
      </w:r>
    </w:p>
    <w:p w14:paraId="0CE5CA39" w14:textId="77777777" w:rsidR="00207F82" w:rsidRDefault="00207F82">
      <w:pPr>
        <w:spacing w:after="0" w:line="276" w:lineRule="auto"/>
        <w:jc w:val="both"/>
        <w:rPr>
          <w:rFonts w:ascii="Petrov Sans-Trial Light" w:eastAsia="Petrov Sans-Trial Light" w:hAnsi="Petrov Sans-Trial Light" w:cs="Petrov Sans-Trial Light"/>
        </w:rPr>
      </w:pPr>
    </w:p>
    <w:p w14:paraId="668BB636" w14:textId="77777777" w:rsidR="00207F82" w:rsidRDefault="003F2CA7">
      <w:pPr>
        <w:spacing w:after="0" w:line="276" w:lineRule="auto"/>
        <w:jc w:val="both"/>
        <w:rPr>
          <w:rFonts w:ascii="Petrov Sans-Trial Light" w:eastAsia="Petrov Sans-Trial Light" w:hAnsi="Petrov Sans-Trial Light" w:cs="Petrov Sans-Trial Light"/>
        </w:rPr>
      </w:pPr>
      <w:bookmarkStart w:id="23" w:name="_heading=h.2bn6wsx" w:colFirst="0" w:colLast="0"/>
      <w:bookmarkEnd w:id="23"/>
      <w:r>
        <w:rPr>
          <w:rFonts w:ascii="Petrov Sans-Trial Light" w:eastAsia="Petrov Sans-Trial Light" w:hAnsi="Petrov Sans-Trial Light" w:cs="Petrov Sans-Trial Light"/>
          <w:b/>
        </w:rPr>
        <w:t xml:space="preserve">Cláusula 6.1.3.1 </w:t>
      </w:r>
      <w:r>
        <w:rPr>
          <w:rFonts w:ascii="Petrov Sans-Trial Light" w:eastAsia="Petrov Sans-Trial Light" w:hAnsi="Petrov Sans-Trial Light" w:cs="Petrov Sans-Trial Light"/>
        </w:rPr>
        <w:t>Se o parceiro tiver aberto uma inadimplência junto à SEU FIADOR e receber o valor diretamente do(s) locatário(s) e/ou corresponsável(eis) financeiro(s) referente a inadimplência aberta na plataforma:</w:t>
      </w:r>
    </w:p>
    <w:p w14:paraId="18DA16BA" w14:textId="77777777" w:rsidR="00207F82" w:rsidRDefault="00207F82">
      <w:pPr>
        <w:spacing w:after="0" w:line="276" w:lineRule="auto"/>
        <w:jc w:val="both"/>
        <w:rPr>
          <w:rFonts w:ascii="Petrov Sans-Trial Light" w:eastAsia="Petrov Sans-Trial Light" w:hAnsi="Petrov Sans-Trial Light" w:cs="Petrov Sans-Trial Light"/>
        </w:rPr>
      </w:pPr>
      <w:bookmarkStart w:id="24" w:name="_heading=h.bnp220st9gv2" w:colFirst="0" w:colLast="0"/>
      <w:bookmarkEnd w:id="24"/>
    </w:p>
    <w:p w14:paraId="01A6A0A3" w14:textId="77777777" w:rsidR="00207F82" w:rsidRDefault="003F2CA7">
      <w:pPr>
        <w:numPr>
          <w:ilvl w:val="1"/>
          <w:numId w:val="4"/>
        </w:numPr>
        <w:spacing w:after="0" w:line="276" w:lineRule="auto"/>
        <w:ind w:left="567" w:hanging="283"/>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O parceiro deverá cancelar</w:t>
      </w:r>
      <w:r>
        <w:rPr>
          <w:rFonts w:ascii="Petrov Sans-Trial Light" w:eastAsia="Petrov Sans-Trial Light" w:hAnsi="Petrov Sans-Trial Light" w:cs="Petrov Sans-Trial Light"/>
        </w:rPr>
        <w:t xml:space="preserve"> a inadimplência na plataforma, caso ainda não tenha sido realizado o agendamento de pagamento pela SEU FIADOR;</w:t>
      </w:r>
    </w:p>
    <w:p w14:paraId="706D3021" w14:textId="77777777" w:rsidR="00207F82" w:rsidRDefault="003F2CA7">
      <w:pPr>
        <w:numPr>
          <w:ilvl w:val="1"/>
          <w:numId w:val="4"/>
        </w:numPr>
        <w:spacing w:after="0" w:line="276" w:lineRule="auto"/>
        <w:ind w:left="567" w:hanging="283"/>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Caso a SEU FIADOR já tenha realizado o pagamento ao parceiro, a situação deverá ser informada pelo canal de atendimento (</w:t>
      </w:r>
      <w:hyperlink r:id="rId11">
        <w:r>
          <w:rPr>
            <w:rFonts w:ascii="Petrov Sans-Trial Light" w:eastAsia="Petrov Sans-Trial Light" w:hAnsi="Petrov Sans-Trial Light" w:cs="Petrov Sans-Trial Light"/>
            <w:color w:val="0563C1"/>
            <w:u w:val="single"/>
          </w:rPr>
          <w:t>atendimento@seufiador.com.br</w:t>
        </w:r>
      </w:hyperlink>
      <w:r>
        <w:rPr>
          <w:rFonts w:ascii="Petrov Sans-Trial Light" w:eastAsia="Petrov Sans-Trial Light" w:hAnsi="Petrov Sans-Trial Light" w:cs="Petrov Sans-Trial Light"/>
        </w:rPr>
        <w:t xml:space="preserve">), situação em que será gerado um boleto para reembolso que deverá ser pago pelo parceiro no prazo máximo de 3 (três) dias corridos, </w:t>
      </w:r>
      <w:r>
        <w:rPr>
          <w:rFonts w:ascii="Petrov Sans-Trial Light" w:eastAsia="Petrov Sans-Trial Light" w:hAnsi="Petrov Sans-Trial Light" w:cs="Petrov Sans-Trial Light"/>
          <w:u w:val="single"/>
        </w:rPr>
        <w:t>com todos os encargos (multa de 10% [dez por cento] e juros leg</w:t>
      </w:r>
      <w:r>
        <w:rPr>
          <w:rFonts w:ascii="Petrov Sans-Trial Light" w:eastAsia="Petrov Sans-Trial Light" w:hAnsi="Petrov Sans-Trial Light" w:cs="Petrov Sans-Trial Light"/>
          <w:u w:val="single"/>
        </w:rPr>
        <w:t>ais [1% a.m.]) efetivamente recebidos</w:t>
      </w:r>
      <w:r>
        <w:rPr>
          <w:rFonts w:ascii="Petrov Sans-Trial Light" w:eastAsia="Petrov Sans-Trial Light" w:hAnsi="Petrov Sans-Trial Light" w:cs="Petrov Sans-Trial Light"/>
        </w:rPr>
        <w:t>, sob pena de aplicação de multa moratória, cancelamento da garantia e encaminhamento aos órgãos de proteção ao crédito bem como possibilidade de ingresso de ação judicial; e,</w:t>
      </w:r>
    </w:p>
    <w:p w14:paraId="27DC548E" w14:textId="77777777" w:rsidR="00207F82" w:rsidRDefault="00207F82">
      <w:pPr>
        <w:spacing w:after="0" w:line="276" w:lineRule="auto"/>
        <w:jc w:val="both"/>
        <w:rPr>
          <w:rFonts w:ascii="Petrov Sans-Trial Light" w:eastAsia="Petrov Sans-Trial Light" w:hAnsi="Petrov Sans-Trial Light" w:cs="Petrov Sans-Trial Light"/>
        </w:rPr>
      </w:pPr>
    </w:p>
    <w:p w14:paraId="4AA4A6A0" w14:textId="77777777" w:rsidR="00207F82" w:rsidRDefault="003F2CA7">
      <w:pPr>
        <w:spacing w:after="0" w:line="276" w:lineRule="auto"/>
        <w:jc w:val="both"/>
        <w:rPr>
          <w:rFonts w:ascii="Petrov Sans-Trial Light" w:eastAsia="Petrov Sans-Trial Light" w:hAnsi="Petrov Sans-Trial Light" w:cs="Petrov Sans-Trial Light"/>
        </w:rPr>
      </w:pPr>
      <w:bookmarkStart w:id="25" w:name="_heading=h.qsh70q" w:colFirst="0" w:colLast="0"/>
      <w:bookmarkEnd w:id="25"/>
      <w:r>
        <w:rPr>
          <w:rFonts w:ascii="Petrov Sans-Trial Light" w:eastAsia="Petrov Sans-Trial Light" w:hAnsi="Petrov Sans-Trial Light" w:cs="Petrov Sans-Trial Light"/>
          <w:b/>
        </w:rPr>
        <w:t>Cláusula 6.1.3.2</w:t>
      </w:r>
      <w:r>
        <w:rPr>
          <w:rFonts w:ascii="Petrov Sans-Trial Light" w:eastAsia="Petrov Sans-Trial Light" w:hAnsi="Petrov Sans-Trial Light" w:cs="Petrov Sans-Trial Light"/>
        </w:rPr>
        <w:t xml:space="preserve"> Se eventualmente o parcei</w:t>
      </w:r>
      <w:r>
        <w:rPr>
          <w:rFonts w:ascii="Petrov Sans-Trial Light" w:eastAsia="Petrov Sans-Trial Light" w:hAnsi="Petrov Sans-Trial Light" w:cs="Petrov Sans-Trial Light"/>
        </w:rPr>
        <w:t>ro não cancelar a inadimplência e a SEU FIADOR realizar o pagamento, gerando duplicidade, o parceiro deverá ressarcir à SEU FIADOR em conformidade com a Cláusula 6.1.3.1, “b” ou, a SEU FIADOR, a seu exclusivo critério, poderá deduzir o valor devido do paga</w:t>
      </w:r>
      <w:r>
        <w:rPr>
          <w:rFonts w:ascii="Petrov Sans-Trial Light" w:eastAsia="Petrov Sans-Trial Light" w:hAnsi="Petrov Sans-Trial Light" w:cs="Petrov Sans-Trial Light"/>
        </w:rPr>
        <w:t>mento da comissão do parceiro e/ou incluir o débito no boleto de ‘faturamento parceiro’, caso o parceiro seja optante desta modalidade.</w:t>
      </w:r>
    </w:p>
    <w:p w14:paraId="29991634" w14:textId="77777777" w:rsidR="00207F82" w:rsidRDefault="00207F82">
      <w:pPr>
        <w:spacing w:after="0" w:line="276" w:lineRule="auto"/>
        <w:jc w:val="both"/>
        <w:rPr>
          <w:rFonts w:ascii="Petrov Sans-Trial Light" w:eastAsia="Petrov Sans-Trial Light" w:hAnsi="Petrov Sans-Trial Light" w:cs="Petrov Sans-Trial Light"/>
        </w:rPr>
      </w:pPr>
    </w:p>
    <w:p w14:paraId="70F586B4" w14:textId="77777777" w:rsidR="00207F82" w:rsidRDefault="003F2CA7">
      <w:pPr>
        <w:spacing w:after="0" w:line="276" w:lineRule="auto"/>
        <w:jc w:val="both"/>
        <w:rPr>
          <w:rFonts w:ascii="Petrov Sans-Trial Light" w:eastAsia="Petrov Sans-Trial Light" w:hAnsi="Petrov Sans-Trial Light" w:cs="Petrov Sans-Trial Light"/>
        </w:rPr>
      </w:pPr>
      <w:bookmarkStart w:id="26" w:name="_heading=h.3as4poj" w:colFirst="0" w:colLast="0"/>
      <w:bookmarkEnd w:id="26"/>
      <w:r>
        <w:rPr>
          <w:rFonts w:ascii="Petrov Sans-Trial Light" w:eastAsia="Petrov Sans-Trial Light" w:hAnsi="Petrov Sans-Trial Light" w:cs="Petrov Sans-Trial Light"/>
          <w:b/>
        </w:rPr>
        <w:lastRenderedPageBreak/>
        <w:t>Cláusula 6.1.4</w:t>
      </w:r>
      <w:r>
        <w:rPr>
          <w:rFonts w:ascii="Petrov Sans-Trial Light" w:eastAsia="Petrov Sans-Trial Light" w:hAnsi="Petrov Sans-Trial Light" w:cs="Petrov Sans-Trial Light"/>
        </w:rPr>
        <w:t xml:space="preserve"> Após o pagamento dos valores contratados inadimplidos pelo(s) locatário(s) e/ou corresponsável(eis) fina</w:t>
      </w:r>
      <w:r>
        <w:rPr>
          <w:rFonts w:ascii="Petrov Sans-Trial Light" w:eastAsia="Petrov Sans-Trial Light" w:hAnsi="Petrov Sans-Trial Light" w:cs="Petrov Sans-Trial Light"/>
        </w:rPr>
        <w:t>nceiro(s), a SEU FIADOR se sub-rogará nos direitos de credora, estando autorizada a debitar os valores pagos por ela no cartão de crédito cadastrado pelo(s) locatário(s) e/ou eventual(ais) corresponsável(eis) financeiro(s), na forma da Cláusula 5.1 deste i</w:t>
      </w:r>
      <w:r>
        <w:rPr>
          <w:rFonts w:ascii="Petrov Sans-Trial Light" w:eastAsia="Petrov Sans-Trial Light" w:hAnsi="Petrov Sans-Trial Light" w:cs="Petrov Sans-Trial Light"/>
        </w:rPr>
        <w:t xml:space="preserve">nstrumento, ou, em eventual impossibilidade de debitá-la no cartão de crédito, realizar a emissão de boleto para pagamento. </w:t>
      </w:r>
    </w:p>
    <w:p w14:paraId="163DA1FA" w14:textId="77777777" w:rsidR="00207F82" w:rsidRDefault="00207F82">
      <w:pPr>
        <w:spacing w:after="0" w:line="276" w:lineRule="auto"/>
        <w:jc w:val="both"/>
        <w:rPr>
          <w:rFonts w:ascii="Petrov Sans-Trial Light" w:eastAsia="Petrov Sans-Trial Light" w:hAnsi="Petrov Sans-Trial Light" w:cs="Petrov Sans-Trial Light"/>
        </w:rPr>
      </w:pPr>
    </w:p>
    <w:p w14:paraId="557BAD9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6.1.4.1</w:t>
      </w:r>
      <w:r>
        <w:rPr>
          <w:rFonts w:ascii="Petrov Sans-Trial Light" w:eastAsia="Petrov Sans-Trial Light" w:hAnsi="Petrov Sans-Trial Light" w:cs="Petrov Sans-Trial Light"/>
        </w:rPr>
        <w:t xml:space="preserve"> A SEU FIADOR poderá optar, a seu exclusivo critério, alternativamente à realização do débito no cartão de crédito</w:t>
      </w:r>
      <w:r>
        <w:rPr>
          <w:rFonts w:ascii="Petrov Sans-Trial Light" w:eastAsia="Petrov Sans-Trial Light" w:hAnsi="Petrov Sans-Trial Light" w:cs="Petrov Sans-Trial Light"/>
        </w:rPr>
        <w:t xml:space="preserve">, por negociar diretamente com o(s) locatário(s) e/ou eventual(ais) corresponsável(eis) financeiro(s) a quitação dos valores inadimplidos de outra forma. </w:t>
      </w:r>
    </w:p>
    <w:p w14:paraId="04BF556C" w14:textId="77777777" w:rsidR="00207F82" w:rsidRDefault="00207F82">
      <w:pPr>
        <w:spacing w:after="0" w:line="276" w:lineRule="auto"/>
        <w:jc w:val="both"/>
        <w:rPr>
          <w:rFonts w:ascii="Petrov Sans-Trial Light" w:eastAsia="Petrov Sans-Trial Light" w:hAnsi="Petrov Sans-Trial Light" w:cs="Petrov Sans-Trial Light"/>
        </w:rPr>
      </w:pPr>
    </w:p>
    <w:p w14:paraId="3B3CC25D" w14:textId="77777777" w:rsidR="00207F82" w:rsidRDefault="003F2CA7">
      <w:pPr>
        <w:spacing w:after="0" w:line="276" w:lineRule="auto"/>
        <w:jc w:val="both"/>
        <w:rPr>
          <w:rFonts w:ascii="Petrov Sans-Trial Light" w:eastAsia="Petrov Sans-Trial Light" w:hAnsi="Petrov Sans-Trial Light" w:cs="Petrov Sans-Trial Light"/>
          <w:highlight w:val="yellow"/>
        </w:rPr>
      </w:pPr>
      <w:r>
        <w:rPr>
          <w:rFonts w:ascii="Petrov Sans-Trial Light" w:eastAsia="Petrov Sans-Trial Light" w:hAnsi="Petrov Sans-Trial Light" w:cs="Petrov Sans-Trial Light"/>
          <w:b/>
        </w:rPr>
        <w:t>Cláusula 6.1.5</w:t>
      </w:r>
      <w:r>
        <w:rPr>
          <w:rFonts w:ascii="Petrov Sans-Trial Light" w:eastAsia="Petrov Sans-Trial Light" w:hAnsi="Petrov Sans-Trial Light" w:cs="Petrov Sans-Trial Light"/>
        </w:rPr>
        <w:t xml:space="preserve"> O envio do comunicado de inadimplência deverá ser realizado pelo parceiro dentro do </w:t>
      </w:r>
      <w:r>
        <w:rPr>
          <w:rFonts w:ascii="Petrov Sans-Trial Light" w:eastAsia="Petrov Sans-Trial Light" w:hAnsi="Petrov Sans-Trial Light" w:cs="Petrov Sans-Trial Light"/>
          <w:u w:val="single"/>
        </w:rPr>
        <w:t>p</w:t>
      </w:r>
      <w:r>
        <w:rPr>
          <w:rFonts w:ascii="Petrov Sans-Trial Light" w:eastAsia="Petrov Sans-Trial Light" w:hAnsi="Petrov Sans-Trial Light" w:cs="Petrov Sans-Trial Light"/>
          <w:u w:val="single"/>
        </w:rPr>
        <w:t>razo máximo de 30 (trinta) dias corridos</w:t>
      </w:r>
      <w:r>
        <w:rPr>
          <w:rFonts w:ascii="Petrov Sans-Trial Light" w:eastAsia="Petrov Sans-Trial Light" w:hAnsi="Petrov Sans-Trial Light" w:cs="Petrov Sans-Trial Light"/>
        </w:rPr>
        <w:t xml:space="preserve"> contado da data de vencimento original do boleto, considerando-se para tanto o respectivo mês de referência e o prazo de vencimento previsto no Contrato de Locação, sob pena de exclusão da responsabilidade da SEU FI</w:t>
      </w:r>
      <w:r>
        <w:rPr>
          <w:rFonts w:ascii="Petrov Sans-Trial Light" w:eastAsia="Petrov Sans-Trial Light" w:hAnsi="Petrov Sans-Trial Light" w:cs="Petrov Sans-Trial Light"/>
        </w:rPr>
        <w:t xml:space="preserve">ADOR em relação ao referido valor locatício. Enfatiza-se, no entanto, que </w:t>
      </w:r>
      <w:r>
        <w:rPr>
          <w:rFonts w:ascii="Petrov Sans-Trial Light" w:eastAsia="Petrov Sans-Trial Light" w:hAnsi="Petrov Sans-Trial Light" w:cs="Petrov Sans-Trial Light"/>
          <w:u w:val="single"/>
        </w:rPr>
        <w:t>em caso de ingresso judicial, o parceiro deve seguir o prazo estabelecido na Cláusula 4.1.5 deste Instrumento</w:t>
      </w:r>
      <w:r>
        <w:rPr>
          <w:rFonts w:ascii="Petrov Sans-Trial Light" w:eastAsia="Petrov Sans-Trial Light" w:hAnsi="Petrov Sans-Trial Light" w:cs="Petrov Sans-Trial Light"/>
        </w:rPr>
        <w:t xml:space="preserve">. </w:t>
      </w:r>
    </w:p>
    <w:p w14:paraId="24F9311E" w14:textId="77777777" w:rsidR="00207F82" w:rsidRDefault="00207F82">
      <w:pPr>
        <w:spacing w:after="0" w:line="276" w:lineRule="auto"/>
        <w:jc w:val="both"/>
        <w:rPr>
          <w:rFonts w:ascii="Petrov Sans-Trial Light" w:eastAsia="Petrov Sans-Trial Light" w:hAnsi="Petrov Sans-Trial Light" w:cs="Petrov Sans-Trial Light"/>
        </w:rPr>
      </w:pPr>
    </w:p>
    <w:p w14:paraId="06DE22B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6.1.5.1</w:t>
      </w:r>
      <w:r>
        <w:rPr>
          <w:rFonts w:ascii="Petrov Sans-Trial Light" w:eastAsia="Petrov Sans-Trial Light" w:hAnsi="Petrov Sans-Trial Light" w:cs="Petrov Sans-Trial Light"/>
        </w:rPr>
        <w:t xml:space="preserve"> A fim de evitar dúvidas, a SEU FIADOR apresenta hipó</w:t>
      </w:r>
      <w:r>
        <w:rPr>
          <w:rFonts w:ascii="Petrov Sans-Trial Light" w:eastAsia="Petrov Sans-Trial Light" w:hAnsi="Petrov Sans-Trial Light" w:cs="Petrov Sans-Trial Light"/>
        </w:rPr>
        <w:t>tese exemplificativa do disposto na Cláusula anterior: Eventual inadimplemento de valor locatício com vencimento em data de 05/03 poderá ser informada à SEU FIADOR, por meio de comunicado de inadimplência via plataforma, entre os dias 13/03 a 04/04. Na hip</w:t>
      </w:r>
      <w:r>
        <w:rPr>
          <w:rFonts w:ascii="Petrov Sans-Trial Light" w:eastAsia="Petrov Sans-Trial Light" w:hAnsi="Petrov Sans-Trial Light" w:cs="Petrov Sans-Trial Light"/>
        </w:rPr>
        <w:t>ótese do comunicado de inadimplência ser enviado pelo parceiro posteriormente à data de 04/04, a SEU FIADOR não se responsabilizará pelo pagamento, na forma da Cláusula 4.2, item “</w:t>
      </w:r>
      <w:proofErr w:type="spellStart"/>
      <w:r>
        <w:rPr>
          <w:rFonts w:ascii="Petrov Sans-Trial Light" w:eastAsia="Petrov Sans-Trial Light" w:hAnsi="Petrov Sans-Trial Light" w:cs="Petrov Sans-Trial Light"/>
        </w:rPr>
        <w:t>xvii</w:t>
      </w:r>
      <w:proofErr w:type="spellEnd"/>
      <w:r>
        <w:rPr>
          <w:rFonts w:ascii="Petrov Sans-Trial Light" w:eastAsia="Petrov Sans-Trial Light" w:hAnsi="Petrov Sans-Trial Light" w:cs="Petrov Sans-Trial Light"/>
        </w:rPr>
        <w:t>”, permanecendo, contudo, responsável pelo pagamento de outros valores i</w:t>
      </w:r>
      <w:r>
        <w:rPr>
          <w:rFonts w:ascii="Petrov Sans-Trial Light" w:eastAsia="Petrov Sans-Trial Light" w:hAnsi="Petrov Sans-Trial Light" w:cs="Petrov Sans-Trial Light"/>
        </w:rPr>
        <w:t>nadimplidos, desde que comunicados na forma e prazo previstos neste Instrumento.</w:t>
      </w:r>
    </w:p>
    <w:p w14:paraId="12E79A82" w14:textId="77777777" w:rsidR="00207F82" w:rsidRDefault="00207F82">
      <w:pPr>
        <w:spacing w:after="0" w:line="276" w:lineRule="auto"/>
        <w:jc w:val="both"/>
        <w:rPr>
          <w:rFonts w:ascii="Petrov Sans-Trial Light" w:eastAsia="Petrov Sans-Trial Light" w:hAnsi="Petrov Sans-Trial Light" w:cs="Petrov Sans-Trial Light"/>
        </w:rPr>
      </w:pPr>
    </w:p>
    <w:p w14:paraId="5A1F2BA4" w14:textId="77777777" w:rsidR="00207F82" w:rsidRDefault="003F2CA7">
      <w:pPr>
        <w:spacing w:after="0" w:line="276" w:lineRule="auto"/>
        <w:jc w:val="both"/>
        <w:rPr>
          <w:rFonts w:ascii="Petrov Sans-Trial Light" w:eastAsia="Petrov Sans-Trial Light" w:hAnsi="Petrov Sans-Trial Light" w:cs="Petrov Sans-Trial Light"/>
          <w:highlight w:val="red"/>
        </w:rPr>
      </w:pPr>
      <w:r>
        <w:rPr>
          <w:rFonts w:ascii="Petrov Sans-Trial Light" w:eastAsia="Petrov Sans-Trial Light" w:hAnsi="Petrov Sans-Trial Light" w:cs="Petrov Sans-Trial Light"/>
          <w:b/>
        </w:rPr>
        <w:t>Cláusula 6.1.5.2</w:t>
      </w:r>
      <w:r>
        <w:rPr>
          <w:rFonts w:ascii="Petrov Sans-Trial Light" w:eastAsia="Petrov Sans-Trial Light" w:hAnsi="Petrov Sans-Trial Light" w:cs="Petrov Sans-Trial Light"/>
        </w:rPr>
        <w:t xml:space="preserve"> Ressalve-se que, conforme explicitado na Cláusula 4.2, item “</w:t>
      </w:r>
      <w:proofErr w:type="spellStart"/>
      <w:r>
        <w:rPr>
          <w:rFonts w:ascii="Petrov Sans-Trial Light" w:eastAsia="Petrov Sans-Trial Light" w:hAnsi="Petrov Sans-Trial Light" w:cs="Petrov Sans-Trial Light"/>
        </w:rPr>
        <w:t>xvii</w:t>
      </w:r>
      <w:proofErr w:type="spellEnd"/>
      <w:r>
        <w:rPr>
          <w:rFonts w:ascii="Petrov Sans-Trial Light" w:eastAsia="Petrov Sans-Trial Light" w:hAnsi="Petrov Sans-Trial Light" w:cs="Petrov Sans-Trial Light"/>
        </w:rPr>
        <w:t>”, o prazo de comunicação, na hipótese de custos referente à saída, será considerado até a data indicada no distrato ou termo de entrega das chaves, ou seja, os cálculos serão realizados considerando a data da finalização da relação locatícia (aquela menci</w:t>
      </w:r>
      <w:r>
        <w:rPr>
          <w:rFonts w:ascii="Petrov Sans-Trial Light" w:eastAsia="Petrov Sans-Trial Light" w:hAnsi="Petrov Sans-Trial Light" w:cs="Petrov Sans-Trial Light"/>
        </w:rPr>
        <w:t xml:space="preserve">onada no distrato/termo de entrega das chaves). Em sendo apresentado o distrato para cancelamento do contrato não será mais possível a abertura de inadimplências pelo parceiro. </w:t>
      </w:r>
    </w:p>
    <w:p w14:paraId="78DA182E" w14:textId="77777777" w:rsidR="00207F82" w:rsidRDefault="00207F82">
      <w:pPr>
        <w:spacing w:after="0" w:line="276" w:lineRule="auto"/>
        <w:jc w:val="both"/>
        <w:rPr>
          <w:rFonts w:ascii="Petrov Sans-Trial Light" w:eastAsia="Petrov Sans-Trial Light" w:hAnsi="Petrov Sans-Trial Light" w:cs="Petrov Sans-Trial Light"/>
        </w:rPr>
      </w:pPr>
    </w:p>
    <w:p w14:paraId="61DE823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6.2.1 </w:t>
      </w:r>
      <w:r>
        <w:rPr>
          <w:rFonts w:ascii="Petrov Sans-Trial Light" w:eastAsia="Petrov Sans-Trial Light" w:hAnsi="Petrov Sans-Trial Light" w:cs="Petrov Sans-Trial Light"/>
        </w:rPr>
        <w:t>Se após análise do CHARGEBACK pelo banco responsável, este jul</w:t>
      </w:r>
      <w:r>
        <w:rPr>
          <w:rFonts w:ascii="Petrov Sans-Trial Light" w:eastAsia="Petrov Sans-Trial Light" w:hAnsi="Petrov Sans-Trial Light" w:cs="Petrov Sans-Trial Light"/>
        </w:rPr>
        <w:t>gar o pedido como “procedente”, ou seja, que o titular do cartão objeto da operação deste Instrumento não reconhece eventual(ais) pagamento(s), o(s) valor(es) devido(s) à SEU FIADOR será(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cobrados do(s) locatário(s) e/ou corresponsável(eis) financeiro(s</w:t>
      </w:r>
      <w:r>
        <w:rPr>
          <w:rFonts w:ascii="Petrov Sans-Trial Light" w:eastAsia="Petrov Sans-Trial Light" w:hAnsi="Petrov Sans-Trial Light" w:cs="Petrov Sans-Trial Light"/>
        </w:rPr>
        <w:t>) no âmbito judicial, podendo a SEU FIADOR, a seu critério, exonerar-se como garantidora.</w:t>
      </w:r>
    </w:p>
    <w:p w14:paraId="30373CCC" w14:textId="77777777" w:rsidR="00207F82" w:rsidRDefault="00207F82">
      <w:pPr>
        <w:spacing w:after="0" w:line="276" w:lineRule="auto"/>
        <w:jc w:val="both"/>
        <w:rPr>
          <w:rFonts w:ascii="Petrov Sans-Trial Light" w:eastAsia="Petrov Sans-Trial Light" w:hAnsi="Petrov Sans-Trial Light" w:cs="Petrov Sans-Trial Light"/>
        </w:rPr>
      </w:pPr>
    </w:p>
    <w:p w14:paraId="52242165"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 xml:space="preserve">Cláusula 6.3 </w:t>
      </w:r>
      <w:r>
        <w:rPr>
          <w:rFonts w:ascii="Petrov Sans-Trial Light" w:eastAsia="Petrov Sans-Trial Light" w:hAnsi="Petrov Sans-Trial Light" w:cs="Petrov Sans-Trial Light"/>
        </w:rPr>
        <w:t>Em caso de inadimplência do(s) locatário(s) e/ou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financeiro(s), havendo falecimento ou abandono do imóvel por este(s), a SEU FIADOR p</w:t>
      </w:r>
      <w:r>
        <w:rPr>
          <w:rFonts w:ascii="Petrov Sans-Trial Light" w:eastAsia="Petrov Sans-Trial Light" w:hAnsi="Petrov Sans-Trial Light" w:cs="Petrov Sans-Trial Light"/>
        </w:rPr>
        <w:t>oderá buscar o ressarcimento de débitos junto aos herdeiros ou promover os meios legais necessários para a recuperação do(s) valor(es) de inadimplência(s) pago(s) ao parceiro, conforme previsto no contrato.</w:t>
      </w:r>
    </w:p>
    <w:p w14:paraId="4F21FDE0" w14:textId="77777777" w:rsidR="00207F82" w:rsidRDefault="00207F82">
      <w:pPr>
        <w:spacing w:after="0" w:line="276" w:lineRule="auto"/>
        <w:jc w:val="both"/>
        <w:rPr>
          <w:rFonts w:ascii="Petrov Sans-Trial Light" w:eastAsia="Petrov Sans-Trial Light" w:hAnsi="Petrov Sans-Trial Light" w:cs="Petrov Sans-Trial Light"/>
        </w:rPr>
      </w:pPr>
    </w:p>
    <w:p w14:paraId="66156093" w14:textId="77777777" w:rsidR="00207F82" w:rsidRDefault="003F2CA7">
      <w:pPr>
        <w:tabs>
          <w:tab w:val="left" w:pos="9722"/>
        </w:tabs>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7. DO SIGILO, CONFIDENCIALIDADE E PROTEÇÃO DE DA</w:t>
      </w:r>
      <w:r>
        <w:rPr>
          <w:rFonts w:ascii="Petrov Sans-Trial Light" w:eastAsia="Petrov Sans-Trial Light" w:hAnsi="Petrov Sans-Trial Light" w:cs="Petrov Sans-Trial Light"/>
          <w:b/>
        </w:rPr>
        <w:t>DOS</w:t>
      </w:r>
    </w:p>
    <w:p w14:paraId="5D26DE50"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372B8705"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7.1</w:t>
      </w:r>
      <w:r>
        <w:rPr>
          <w:rFonts w:ascii="Petrov Sans-Trial Light" w:eastAsia="Petrov Sans-Trial Light" w:hAnsi="Petrov Sans-Trial Light" w:cs="Petrov Sans-Trial Light"/>
        </w:rPr>
        <w:t xml:space="preserve"> A SEU FIADOR se responsabiliza pela guarda e segurança das informações confidenciais que solicitar e receber no decorrer da prestação dos serviços SEU FIADOR bem como declara que cumpre com a legislação de proteção de dados aplicável, inc</w:t>
      </w:r>
      <w:r>
        <w:rPr>
          <w:rFonts w:ascii="Petrov Sans-Trial Light" w:eastAsia="Petrov Sans-Trial Light" w:hAnsi="Petrov Sans-Trial Light" w:cs="Petrov Sans-Trial Light"/>
        </w:rPr>
        <w:t>luindo, mas não se limitando à Lei n. 13.709/2018 (“LGPD”), e ao considerado como boas práticas de mercado em matéria de processamento de dados pessoais.</w:t>
      </w:r>
    </w:p>
    <w:p w14:paraId="1BE78A22"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CAB007D" w14:textId="77777777" w:rsidR="00207F82" w:rsidRDefault="003F2CA7">
      <w:pPr>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8. ALTERAÇÕES DO CONTRATO</w:t>
      </w:r>
    </w:p>
    <w:p w14:paraId="673E6F7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147CB1A"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8.1</w:t>
      </w:r>
      <w:r>
        <w:rPr>
          <w:rFonts w:ascii="Petrov Sans-Trial Light" w:eastAsia="Petrov Sans-Trial Light" w:hAnsi="Petrov Sans-Trial Light" w:cs="Petrov Sans-Trial Light"/>
        </w:rPr>
        <w:t xml:space="preserve"> A SEU FIADOR se reserva, desde já, no direito de atualizar e alterar o conteúdo do presente Instrumento, a qualquer tempo e a seu exclusivo critério, sendo que estas serão comunicadas ao parceiro, locatário(s) e/ou eventual(ais) corresponsável(eis) financ</w:t>
      </w:r>
      <w:r>
        <w:rPr>
          <w:rFonts w:ascii="Petrov Sans-Trial Light" w:eastAsia="Petrov Sans-Trial Light" w:hAnsi="Petrov Sans-Trial Light" w:cs="Petrov Sans-Trial Light"/>
        </w:rPr>
        <w:t>eiro(s), na forma disposta na Cláusula 3.1.3 deste Instrumento.</w:t>
      </w:r>
    </w:p>
    <w:p w14:paraId="1A47833B"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4823FA8"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8.1.1</w:t>
      </w:r>
      <w:r>
        <w:rPr>
          <w:rFonts w:ascii="Petrov Sans-Trial Light" w:eastAsia="Petrov Sans-Trial Light" w:hAnsi="Petrov Sans-Trial Light" w:cs="Petrov Sans-Trial Light"/>
        </w:rPr>
        <w:t xml:space="preserve"> Eventuais alterações substanciais do presente Instrumento não serão aplicadas a contratações dos Serviços SEU FIADOR já vigentes, salvo concordância formal e expressa das parte</w:t>
      </w:r>
      <w:r>
        <w:rPr>
          <w:rFonts w:ascii="Petrov Sans-Trial Light" w:eastAsia="Petrov Sans-Trial Light" w:hAnsi="Petrov Sans-Trial Light" w:cs="Petrov Sans-Trial Light"/>
        </w:rPr>
        <w:t>s.</w:t>
      </w:r>
    </w:p>
    <w:p w14:paraId="53D0E5F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013686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8.2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Inexistência de Concordância</w:t>
      </w:r>
      <w:r>
        <w:rPr>
          <w:rFonts w:ascii="Petrov Sans-Trial Light" w:eastAsia="Petrov Sans-Trial Light" w:hAnsi="Petrov Sans-Trial Light" w:cs="Petrov Sans-Trial Light"/>
        </w:rPr>
        <w:t>: No caso do parceiro, locatário(s) e/ou eventual(ais) corresponsável(eis) financeiro(s) não concordar(em) com as atualizações e alterações comunicadas pela SEU FIADOR, eles poderão optar pela rescisão da contra</w:t>
      </w:r>
      <w:r>
        <w:rPr>
          <w:rFonts w:ascii="Petrov Sans-Trial Light" w:eastAsia="Petrov Sans-Trial Light" w:hAnsi="Petrov Sans-Trial Light" w:cs="Petrov Sans-Trial Light"/>
        </w:rPr>
        <w:t xml:space="preserve">tação dos serviços SEU FIADOR, nos termos aqui dispostos. </w:t>
      </w:r>
    </w:p>
    <w:p w14:paraId="53994DA6" w14:textId="77777777" w:rsidR="00207F82" w:rsidRDefault="00207F82">
      <w:pPr>
        <w:spacing w:after="0" w:line="276" w:lineRule="auto"/>
        <w:jc w:val="both"/>
        <w:rPr>
          <w:rFonts w:ascii="Petrov Sans-Trial Light" w:eastAsia="Petrov Sans-Trial Light" w:hAnsi="Petrov Sans-Trial Light" w:cs="Petrov Sans-Trial Light"/>
        </w:rPr>
      </w:pPr>
    </w:p>
    <w:p w14:paraId="3B44BA6A" w14:textId="77777777" w:rsidR="00207F82" w:rsidRDefault="003F2CA7">
      <w:pPr>
        <w:tabs>
          <w:tab w:val="left" w:pos="9722"/>
        </w:tabs>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9. VIGÊNCIA E RESCISÃO</w:t>
      </w:r>
    </w:p>
    <w:p w14:paraId="56B03791"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150A552"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9.1</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Vigência junto ao parceiro</w:t>
      </w:r>
      <w:r>
        <w:rPr>
          <w:rFonts w:ascii="Petrov Sans-Trial Light" w:eastAsia="Petrov Sans-Trial Light" w:hAnsi="Petrov Sans-Trial Light" w:cs="Petrov Sans-Trial Light"/>
        </w:rPr>
        <w:t>: A contratação dos serviços SEU FIADOR pelo parceiro é celebrada por prazo indeterminado, a contar da assinatura do presente Instrum</w:t>
      </w:r>
      <w:r>
        <w:rPr>
          <w:rFonts w:ascii="Petrov Sans-Trial Light" w:eastAsia="Petrov Sans-Trial Light" w:hAnsi="Petrov Sans-Trial Light" w:cs="Petrov Sans-Trial Light"/>
        </w:rPr>
        <w:t>ento, devendo ser observadas as hipóteses de rescisão previstas neste Instrumento.</w:t>
      </w:r>
    </w:p>
    <w:p w14:paraId="4DE306FE"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9900DB3"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Os efeitos deste contrato retroagem à data de 13 de maio de 2024, momento em que foi firmada a parceria entre as partes, mesmo que o presente instrumento t</w:t>
      </w:r>
      <w:r>
        <w:rPr>
          <w:rFonts w:ascii="Petrov Sans-Trial Light" w:eastAsia="Petrov Sans-Trial Light" w:hAnsi="Petrov Sans-Trial Light" w:cs="Petrov Sans-Trial Light"/>
        </w:rPr>
        <w:t xml:space="preserve">enha sido assinado posteriormente. </w:t>
      </w:r>
    </w:p>
    <w:p w14:paraId="466A542F"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782C65D7"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Rescisão entre o parceiro e a SEU FIADOR</w:t>
      </w:r>
      <w:r>
        <w:rPr>
          <w:rFonts w:ascii="Petrov Sans-Trial Light" w:eastAsia="Petrov Sans-Trial Light" w:hAnsi="Petrov Sans-Trial Light" w:cs="Petrov Sans-Trial Light"/>
        </w:rPr>
        <w:t>: A contratação dos Serviços SEU FIADOR poderá ser rescindida pelo parceiro ou pela SEU FIADOR, a qualquer momento, mediante aviso prévio de 30 (trinta) dias corridos</w:t>
      </w:r>
      <w:r>
        <w:rPr>
          <w:rFonts w:ascii="Petrov Sans-Trial Light" w:eastAsia="Petrov Sans-Trial Light" w:hAnsi="Petrov Sans-Trial Light" w:cs="Petrov Sans-Trial Light"/>
        </w:rPr>
        <w:t>, na forma da Cláusula 10.3 deste Instrumento, independentemente do pagamento de qualquer multa ou indenização.</w:t>
      </w:r>
    </w:p>
    <w:p w14:paraId="5A4BCFFB"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976B929"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Responsabilidade da SEU FIADOR</w:t>
      </w:r>
      <w:r>
        <w:rPr>
          <w:rFonts w:ascii="Petrov Sans-Trial Light" w:eastAsia="Petrov Sans-Trial Light" w:hAnsi="Petrov Sans-Trial Light" w:cs="Petrov Sans-Trial Light"/>
        </w:rPr>
        <w:t xml:space="preserve">: Em caso de rescisão da contratação dos serviços SEU FIADOR em relação ao parceiro, a SEU </w:t>
      </w:r>
      <w:r>
        <w:rPr>
          <w:rFonts w:ascii="Petrov Sans-Trial Light" w:eastAsia="Petrov Sans-Trial Light" w:hAnsi="Petrov Sans-Trial Light" w:cs="Petrov Sans-Trial Light"/>
        </w:rPr>
        <w:t>FIADOR manterá a vigência das contratações realizadas com locatário(s) e eventual(ais) corresponsável(eis) financeiro(s) por intermédio do referido parceiro, na forma estabelecida no presente Instrumento, até o seu efetivo cancelamento, não sendo possível,</w:t>
      </w:r>
      <w:r>
        <w:rPr>
          <w:rFonts w:ascii="Petrov Sans-Trial Light" w:eastAsia="Petrov Sans-Trial Light" w:hAnsi="Petrov Sans-Trial Light" w:cs="Petrov Sans-Trial Light"/>
        </w:rPr>
        <w:t xml:space="preserve"> no entanto, a partir da rescisão, que haja novas contratações.</w:t>
      </w:r>
    </w:p>
    <w:p w14:paraId="4AAA1FBA"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7B90077F" w14:textId="77777777" w:rsidR="00207F82" w:rsidRDefault="003F2CA7">
      <w:pPr>
        <w:spacing w:after="0" w:line="276" w:lineRule="auto"/>
        <w:jc w:val="both"/>
        <w:rPr>
          <w:rFonts w:ascii="Petrov Sans-Trial Light" w:eastAsia="Petrov Sans-Trial Light" w:hAnsi="Petrov Sans-Trial Light" w:cs="Petrov Sans-Trial Light"/>
        </w:rPr>
      </w:pPr>
      <w:bookmarkStart w:id="27" w:name="_heading=h.23ckvvd" w:colFirst="0" w:colLast="0"/>
      <w:bookmarkEnd w:id="27"/>
      <w:r>
        <w:rPr>
          <w:rFonts w:ascii="Petrov Sans-Trial Light" w:eastAsia="Petrov Sans-Trial Light" w:hAnsi="Petrov Sans-Trial Light" w:cs="Petrov Sans-Trial Light"/>
          <w:b/>
        </w:rPr>
        <w:t>Cláusula 9.4</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Vigência junto ao Locatário</w:t>
      </w:r>
      <w:r>
        <w:rPr>
          <w:rFonts w:ascii="Petrov Sans-Trial Light" w:eastAsia="Petrov Sans-Trial Light" w:hAnsi="Petrov Sans-Trial Light" w:cs="Petrov Sans-Trial Light"/>
        </w:rPr>
        <w:t>: A contratação dos serviços SEU FIADOR pelo(s) locatário(s) e corresponsável(eis) financeiro(s) é celebrada por prazo indeterminado, a contar da assin</w:t>
      </w:r>
      <w:r>
        <w:rPr>
          <w:rFonts w:ascii="Petrov Sans-Trial Light" w:eastAsia="Petrov Sans-Trial Light" w:hAnsi="Petrov Sans-Trial Light" w:cs="Petrov Sans-Trial Light"/>
        </w:rPr>
        <w:t>atura do “</w:t>
      </w:r>
      <w:r>
        <w:rPr>
          <w:rFonts w:ascii="Petrov Sans-Trial Light" w:eastAsia="Petrov Sans-Trial Light" w:hAnsi="Petrov Sans-Trial Light" w:cs="Petrov Sans-Trial Light"/>
          <w:i/>
        </w:rPr>
        <w:t>Termos e Condições Gerais dos Serviços SEU FIADOR</w:t>
      </w:r>
      <w:r>
        <w:rPr>
          <w:rFonts w:ascii="Petrov Sans-Trial Light" w:eastAsia="Petrov Sans-Trial Light" w:hAnsi="Petrov Sans-Trial Light" w:cs="Petrov Sans-Trial Light"/>
        </w:rPr>
        <w:t xml:space="preserve">” junto a eles, </w:t>
      </w:r>
      <w:r>
        <w:rPr>
          <w:rFonts w:ascii="Petrov Sans-Trial Light" w:eastAsia="Petrov Sans-Trial Light" w:hAnsi="Petrov Sans-Trial Light" w:cs="Petrov Sans-Trial Light"/>
          <w:u w:val="single"/>
        </w:rPr>
        <w:t>mantendo-se válida pelo prazo de vigência da relação locatícia</w:t>
      </w:r>
      <w:r>
        <w:rPr>
          <w:rFonts w:ascii="Petrov Sans-Trial Light" w:eastAsia="Petrov Sans-Trial Light" w:hAnsi="Petrov Sans-Trial Light" w:cs="Petrov Sans-Trial Light"/>
        </w:rPr>
        <w:t>, observadas as hipóteses de rescisão previstas neste Instrumento.</w:t>
      </w:r>
    </w:p>
    <w:p w14:paraId="5F7C86AD" w14:textId="77777777" w:rsidR="00207F82" w:rsidRDefault="00207F82">
      <w:pPr>
        <w:spacing w:after="0" w:line="276" w:lineRule="auto"/>
        <w:jc w:val="both"/>
        <w:rPr>
          <w:rFonts w:ascii="Petrov Sans-Trial Light" w:eastAsia="Petrov Sans-Trial Light" w:hAnsi="Petrov Sans-Trial Light" w:cs="Petrov Sans-Trial Light"/>
        </w:rPr>
      </w:pPr>
      <w:bookmarkStart w:id="28" w:name="_heading=h.eydf4rf9tx0s" w:colFirst="0" w:colLast="0"/>
      <w:bookmarkEnd w:id="28"/>
    </w:p>
    <w:p w14:paraId="47477848"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9.5</w:t>
      </w:r>
      <w:r>
        <w:rPr>
          <w:rFonts w:ascii="Petrov Sans-Trial Light" w:eastAsia="Petrov Sans-Trial Light" w:hAnsi="Petrov Sans-Trial Light" w:cs="Petrov Sans-Trial Light"/>
        </w:rPr>
        <w:t xml:space="preserve"> Em vista do disposto na Cláusula 9.4 d</w:t>
      </w:r>
      <w:r>
        <w:rPr>
          <w:rFonts w:ascii="Petrov Sans-Trial Light" w:eastAsia="Petrov Sans-Trial Light" w:hAnsi="Petrov Sans-Trial Light" w:cs="Petrov Sans-Trial Light"/>
        </w:rPr>
        <w:t>este Instrumento, a contratação dos serviços SEU FIADOR se manterá vigente em caso de renovação/prorrogação do prazo original previsto no Contrato de Locação até a efetiva desocupação do imóvel, observadas as hipóteses de rescisão previstas neste Instrumen</w:t>
      </w:r>
      <w:r>
        <w:rPr>
          <w:rFonts w:ascii="Petrov Sans-Trial Light" w:eastAsia="Petrov Sans-Trial Light" w:hAnsi="Petrov Sans-Trial Light" w:cs="Petrov Sans-Trial Light"/>
        </w:rPr>
        <w:t>to.</w:t>
      </w:r>
    </w:p>
    <w:p w14:paraId="1BDE4F67" w14:textId="77777777" w:rsidR="00207F82" w:rsidRDefault="00207F82">
      <w:pPr>
        <w:spacing w:after="0" w:line="276" w:lineRule="auto"/>
        <w:jc w:val="both"/>
        <w:rPr>
          <w:rFonts w:ascii="Petrov Sans-Trial Light" w:eastAsia="Petrov Sans-Trial Light" w:hAnsi="Petrov Sans-Trial Light" w:cs="Petrov Sans-Trial Light"/>
        </w:rPr>
      </w:pPr>
    </w:p>
    <w:p w14:paraId="3A98F5D0"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9.6 </w:t>
      </w:r>
      <w:r>
        <w:rPr>
          <w:rFonts w:ascii="Petrov Sans-Trial Light" w:eastAsia="Petrov Sans-Trial Light" w:hAnsi="Petrov Sans-Trial Light" w:cs="Petrov Sans-Trial Light"/>
        </w:rPr>
        <w:t xml:space="preserve">O valor nominal em reais da Taxa SEU FIADOR </w:t>
      </w:r>
      <w:r>
        <w:rPr>
          <w:rFonts w:ascii="Petrov Sans-Trial Light" w:eastAsia="Petrov Sans-Trial Light" w:hAnsi="Petrov Sans-Trial Light" w:cs="Petrov Sans-Trial Light"/>
          <w:color w:val="4CB4E7"/>
          <w:u w:val="single"/>
        </w:rPr>
        <w:t>será corrigida anualmente</w:t>
      </w:r>
      <w:r>
        <w:rPr>
          <w:rFonts w:ascii="Petrov Sans-Trial Light" w:eastAsia="Petrov Sans-Trial Light" w:hAnsi="Petrov Sans-Trial Light" w:cs="Petrov Sans-Trial Light"/>
        </w:rPr>
        <w:t xml:space="preserve"> pela variação positiva do IGPM (Índice Geral de Preços – Mercado). A cobrança da referida taxa ocorrerá </w:t>
      </w:r>
      <w:r>
        <w:rPr>
          <w:rFonts w:ascii="Petrov Sans-Trial Light" w:eastAsia="Petrov Sans-Trial Light" w:hAnsi="Petrov Sans-Trial Light" w:cs="Petrov Sans-Trial Light"/>
          <w:b/>
          <w:u w:val="single"/>
        </w:rPr>
        <w:t>em conformidade com a cláusula 5.3 deste instrumento</w:t>
      </w:r>
      <w:r>
        <w:rPr>
          <w:rFonts w:ascii="Petrov Sans-Trial Light" w:eastAsia="Petrov Sans-Trial Light" w:hAnsi="Petrov Sans-Trial Light" w:cs="Petrov Sans-Trial Light"/>
        </w:rPr>
        <w:t>.</w:t>
      </w:r>
    </w:p>
    <w:p w14:paraId="191B0CC6" w14:textId="77777777" w:rsidR="00207F82" w:rsidRDefault="00207F82">
      <w:pPr>
        <w:spacing w:after="0" w:line="276" w:lineRule="auto"/>
        <w:jc w:val="both"/>
        <w:rPr>
          <w:rFonts w:ascii="Petrov Sans-Trial Light" w:eastAsia="Petrov Sans-Trial Light" w:hAnsi="Petrov Sans-Trial Light" w:cs="Petrov Sans-Trial Light"/>
        </w:rPr>
      </w:pPr>
    </w:p>
    <w:p w14:paraId="3DC5C41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 xml:space="preserve">Cláusula </w:t>
      </w:r>
      <w:r>
        <w:rPr>
          <w:rFonts w:ascii="Petrov Sans-Trial Light" w:eastAsia="Petrov Sans-Trial Light" w:hAnsi="Petrov Sans-Trial Light" w:cs="Petrov Sans-Trial Light"/>
          <w:b/>
        </w:rPr>
        <w:t>9.6.1</w:t>
      </w:r>
      <w:r>
        <w:rPr>
          <w:rFonts w:ascii="Petrov Sans-Trial Light" w:eastAsia="Petrov Sans-Trial Light" w:hAnsi="Petrov Sans-Trial Light" w:cs="Petrov Sans-Trial Light"/>
        </w:rPr>
        <w:t xml:space="preserve"> O inadimplemento quanto à quitação de qualquer parcela relativa à taxa SEU FIADOR ou taxa SETUP sem o devido saneamento no prazo de 05 (cinco) dias corridos, a contar do recebimento de notificação da SEU FIADOR na forma da Cláusula 10.3 deste Instrum</w:t>
      </w:r>
      <w:r>
        <w:rPr>
          <w:rFonts w:ascii="Petrov Sans-Trial Light" w:eastAsia="Petrov Sans-Trial Light" w:hAnsi="Petrov Sans-Trial Light" w:cs="Petrov Sans-Trial Light"/>
        </w:rPr>
        <w:t>ento, impedirá o parceiro de solicitar qualquer pagamento por parte da SEU FIADOR em caso de inadimplemento do(s) locatário(s) e/ou corresponsável(eis) financeiro(s) quanto aos valores locatícios.</w:t>
      </w:r>
    </w:p>
    <w:p w14:paraId="6700C773" w14:textId="77777777" w:rsidR="00207F82" w:rsidRDefault="00207F82">
      <w:pPr>
        <w:spacing w:after="0" w:line="276" w:lineRule="auto"/>
        <w:jc w:val="both"/>
        <w:rPr>
          <w:rFonts w:ascii="Petrov Sans-Trial Light" w:eastAsia="Petrov Sans-Trial Light" w:hAnsi="Petrov Sans-Trial Light" w:cs="Petrov Sans-Trial Light"/>
        </w:rPr>
      </w:pPr>
    </w:p>
    <w:p w14:paraId="23F074D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Cabe ao parceiro adimplir regularmente a </w:t>
      </w:r>
      <w:r>
        <w:rPr>
          <w:rFonts w:ascii="Petrov Sans-Trial Light" w:eastAsia="Petrov Sans-Trial Light" w:hAnsi="Petrov Sans-Trial Light" w:cs="Petrov Sans-Trial Light"/>
        </w:rPr>
        <w:t>Taxa SEU FIADOR, e a Taxa SETUP, quando optar por, até o momento em que há a cobertura da inadimplência pela SEU FIADOR, ou seja, até 90 (noventa) dias após o ingresso da ação judicial. Em caso de não pagamento, a SEU FIADOR poderá se exonerar dos respecti</w:t>
      </w:r>
      <w:r>
        <w:rPr>
          <w:rFonts w:ascii="Petrov Sans-Trial Light" w:eastAsia="Petrov Sans-Trial Light" w:hAnsi="Petrov Sans-Trial Light" w:cs="Petrov Sans-Trial Light"/>
        </w:rPr>
        <w:t xml:space="preserve">vos contratos. </w:t>
      </w:r>
    </w:p>
    <w:p w14:paraId="5ABF7C27" w14:textId="77777777" w:rsidR="00207F82" w:rsidRDefault="00207F82">
      <w:pPr>
        <w:spacing w:after="0" w:line="276" w:lineRule="auto"/>
        <w:jc w:val="both"/>
        <w:rPr>
          <w:rFonts w:ascii="Petrov Sans-Trial Light" w:eastAsia="Petrov Sans-Trial Light" w:hAnsi="Petrov Sans-Trial Light" w:cs="Petrov Sans-Trial Light"/>
          <w:highlight w:val="yellow"/>
        </w:rPr>
      </w:pPr>
    </w:p>
    <w:p w14:paraId="7F0ABD6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9.6.2.1</w:t>
      </w:r>
      <w:r>
        <w:rPr>
          <w:rFonts w:ascii="Petrov Sans-Trial Light" w:eastAsia="Petrov Sans-Trial Light" w:hAnsi="Petrov Sans-Trial Light" w:cs="Petrov Sans-Trial Light"/>
        </w:rPr>
        <w:t xml:space="preserve"> Na hipótese de insatisfação do(s) locatários(s) e eventual(ais) corresponsável(eis) financeiro(s) em continuar com a garantidora SEU FIADOR, deverá(</w:t>
      </w:r>
      <w:proofErr w:type="spellStart"/>
      <w:r>
        <w:rPr>
          <w:rFonts w:ascii="Petrov Sans-Trial Light" w:eastAsia="Petrov Sans-Trial Light" w:hAnsi="Petrov Sans-Trial Light" w:cs="Petrov Sans-Trial Light"/>
        </w:rPr>
        <w:t>ão</w:t>
      </w:r>
      <w:proofErr w:type="spellEnd"/>
      <w:r>
        <w:rPr>
          <w:rFonts w:ascii="Petrov Sans-Trial Light" w:eastAsia="Petrov Sans-Trial Light" w:hAnsi="Petrov Sans-Trial Light" w:cs="Petrov Sans-Trial Light"/>
        </w:rPr>
        <w:t xml:space="preserve">) aquele(es) comunicar(em) ao parceiro para que este faça a solicitação </w:t>
      </w:r>
      <w:r>
        <w:rPr>
          <w:rFonts w:ascii="Petrov Sans-Trial Light" w:eastAsia="Petrov Sans-Trial Light" w:hAnsi="Petrov Sans-Trial Light" w:cs="Petrov Sans-Trial Light"/>
        </w:rPr>
        <w:t xml:space="preserve">de cancelamento nos termos deste Instrumento. </w:t>
      </w:r>
    </w:p>
    <w:p w14:paraId="5A11256F" w14:textId="77777777" w:rsidR="00207F82" w:rsidRDefault="00207F82">
      <w:pPr>
        <w:spacing w:after="0" w:line="276" w:lineRule="auto"/>
        <w:jc w:val="both"/>
        <w:rPr>
          <w:rFonts w:ascii="Petrov Sans-Trial Light" w:eastAsia="Petrov Sans-Trial Light" w:hAnsi="Petrov Sans-Trial Light" w:cs="Petrov Sans-Trial Light"/>
        </w:rPr>
      </w:pPr>
    </w:p>
    <w:p w14:paraId="5ED5E778"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9.7 </w:t>
      </w:r>
      <w:r>
        <w:rPr>
          <w:rFonts w:ascii="Petrov Sans-Trial Light" w:eastAsia="Petrov Sans-Trial Light" w:hAnsi="Petrov Sans-Trial Light" w:cs="Petrov Sans-Trial Light"/>
          <w:u w:val="single"/>
        </w:rPr>
        <w:t>Rescisão pelo(s) locatário(s</w:t>
      </w:r>
      <w:r>
        <w:rPr>
          <w:rFonts w:ascii="Petrov Sans-Trial Light" w:eastAsia="Petrov Sans-Trial Light" w:hAnsi="Petrov Sans-Trial Light" w:cs="Petrov Sans-Trial Light"/>
        </w:rPr>
        <w:t xml:space="preserve">): Havendo rescisão do Contrato de Locação e desocupação do imóvel, o parceiro deverá comunicar </w:t>
      </w:r>
      <w:r>
        <w:rPr>
          <w:rFonts w:ascii="Petrov Sans-Trial Light" w:eastAsia="Petrov Sans-Trial Light" w:hAnsi="Petrov Sans-Trial Light" w:cs="Petrov Sans-Trial Light"/>
          <w:b/>
          <w:u w:val="single"/>
        </w:rPr>
        <w:t>imediatamente</w:t>
      </w:r>
      <w:r>
        <w:rPr>
          <w:rFonts w:ascii="Petrov Sans-Trial Light" w:eastAsia="Petrov Sans-Trial Light" w:hAnsi="Petrov Sans-Trial Light" w:cs="Petrov Sans-Trial Light"/>
        </w:rPr>
        <w:t xml:space="preserve"> a SEU FIADOR, na forma da Cláusula 10.3 deste Instrumento, mediante a apresentação dos seguintes documentos, através do anexo destes na plataforma</w:t>
      </w:r>
      <w:r>
        <w:rPr>
          <w:rFonts w:ascii="Petrov Sans-Trial Light" w:eastAsia="Petrov Sans-Trial Light" w:hAnsi="Petrov Sans-Trial Light" w:cs="Petrov Sans-Trial Light"/>
        </w:rPr>
        <w:t xml:space="preserve">: </w:t>
      </w:r>
    </w:p>
    <w:p w14:paraId="4F1DBFC2" w14:textId="77777777" w:rsidR="00207F82" w:rsidRDefault="00207F82">
      <w:pPr>
        <w:spacing w:after="0" w:line="276" w:lineRule="auto"/>
        <w:jc w:val="both"/>
        <w:rPr>
          <w:rFonts w:ascii="Petrov Sans-Trial Light" w:eastAsia="Petrov Sans-Trial Light" w:hAnsi="Petrov Sans-Trial Light" w:cs="Petrov Sans-Trial Light"/>
        </w:rPr>
      </w:pPr>
    </w:p>
    <w:p w14:paraId="4352552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i. </w:t>
      </w:r>
      <w:r>
        <w:rPr>
          <w:rFonts w:ascii="Petrov Sans-Trial Light" w:eastAsia="Petrov Sans-Trial Light" w:hAnsi="Petrov Sans-Trial Light" w:cs="Petrov Sans-Trial Light"/>
        </w:rPr>
        <w:t xml:space="preserve">Distrato ao Contrato de Locação, contendo quitação de débitos em casos em que não haja inadimplência de saída; ou, </w:t>
      </w:r>
    </w:p>
    <w:p w14:paraId="4899DE03"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 xml:space="preserve">. </w:t>
      </w:r>
      <w:r>
        <w:rPr>
          <w:rFonts w:ascii="Petrov Sans-Trial Light" w:eastAsia="Petrov Sans-Trial Light" w:hAnsi="Petrov Sans-Trial Light" w:cs="Petrov Sans-Trial Light"/>
        </w:rPr>
        <w:t xml:space="preserve">Termo de quitação e entrega de chaves, também para os casos em que não haja inadimplência de saída; ou, </w:t>
      </w:r>
    </w:p>
    <w:p w14:paraId="51E6E3F1" w14:textId="77777777" w:rsidR="00207F82" w:rsidRDefault="003F2CA7">
      <w:pPr>
        <w:spacing w:after="0" w:line="276" w:lineRule="auto"/>
        <w:jc w:val="both"/>
        <w:rPr>
          <w:rFonts w:ascii="Petrov Sans-Trial Light" w:eastAsia="Petrov Sans-Trial Light" w:hAnsi="Petrov Sans-Trial Light" w:cs="Petrov Sans-Trial Light"/>
          <w:b/>
        </w:rPr>
      </w:pPr>
      <w:proofErr w:type="spellStart"/>
      <w:r>
        <w:rPr>
          <w:rFonts w:ascii="Petrov Sans-Trial Light" w:eastAsia="Petrov Sans-Trial Light" w:hAnsi="Petrov Sans-Trial Light" w:cs="Petrov Sans-Trial Light"/>
          <w:b/>
        </w:rPr>
        <w:t>iii</w:t>
      </w:r>
      <w:proofErr w:type="spellEnd"/>
      <w:r>
        <w:rPr>
          <w:rFonts w:ascii="Petrov Sans-Trial Light" w:eastAsia="Petrov Sans-Trial Light" w:hAnsi="Petrov Sans-Trial Light" w:cs="Petrov Sans-Trial Light"/>
          <w:b/>
        </w:rPr>
        <w:t xml:space="preserve">. </w:t>
      </w:r>
      <w:r>
        <w:rPr>
          <w:rFonts w:ascii="Petrov Sans-Trial Light" w:eastAsia="Petrov Sans-Trial Light" w:hAnsi="Petrov Sans-Trial Light" w:cs="Petrov Sans-Trial Light"/>
        </w:rPr>
        <w:t>Distrato ou Termo d</w:t>
      </w:r>
      <w:r>
        <w:rPr>
          <w:rFonts w:ascii="Petrov Sans-Trial Light" w:eastAsia="Petrov Sans-Trial Light" w:hAnsi="Petrov Sans-Trial Light" w:cs="Petrov Sans-Trial Light"/>
        </w:rPr>
        <w:t xml:space="preserve">e entrega de chaves assinado, ambos assinados pelo(s) locatário(s) e/ou corresponsável(eis) financeiro(s), devendo ser indicado a data da efetiva desocupação do imóvel para fins de cálculo de inadimplência de saída, </w:t>
      </w:r>
      <w:r>
        <w:rPr>
          <w:rFonts w:ascii="Petrov Sans-Trial Light" w:eastAsia="Petrov Sans-Trial Light" w:hAnsi="Petrov Sans-Trial Light" w:cs="Petrov Sans-Trial Light"/>
          <w:b/>
          <w:u w:val="single"/>
        </w:rPr>
        <w:t>para os casos em que há inadimplência</w:t>
      </w:r>
      <w:r>
        <w:rPr>
          <w:rFonts w:ascii="Petrov Sans-Trial Light" w:eastAsia="Petrov Sans-Trial Light" w:hAnsi="Petrov Sans-Trial Light" w:cs="Petrov Sans-Trial Light"/>
        </w:rPr>
        <w:t>. N</w:t>
      </w:r>
      <w:r>
        <w:rPr>
          <w:rFonts w:ascii="Petrov Sans-Trial Light" w:eastAsia="Petrov Sans-Trial Light" w:hAnsi="Petrov Sans-Trial Light" w:cs="Petrov Sans-Trial Light"/>
        </w:rPr>
        <w:t xml:space="preserve">este cenário, havendo inadimplência de contas de consumo, como água, se fará necessário constar no laudo de vistoria de saída foto e </w:t>
      </w:r>
      <w:r>
        <w:rPr>
          <w:rFonts w:ascii="Petrov Sans-Trial Light" w:eastAsia="Petrov Sans-Trial Light" w:hAnsi="Petrov Sans-Trial Light" w:cs="Petrov Sans-Trial Light"/>
          <w:u w:val="single"/>
        </w:rPr>
        <w:t>descrição do medidor de consumo.</w:t>
      </w:r>
    </w:p>
    <w:p w14:paraId="21C38000" w14:textId="77777777" w:rsidR="00207F82" w:rsidRDefault="00207F82">
      <w:pPr>
        <w:spacing w:after="0" w:line="276" w:lineRule="auto"/>
        <w:jc w:val="both"/>
        <w:rPr>
          <w:rFonts w:ascii="Petrov Sans-Trial Light" w:eastAsia="Petrov Sans-Trial Light" w:hAnsi="Petrov Sans-Trial Light" w:cs="Petrov Sans-Trial Light"/>
          <w:u w:val="single"/>
        </w:rPr>
      </w:pPr>
    </w:p>
    <w:p w14:paraId="6412459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Parágrafo único. </w:t>
      </w:r>
      <w:r>
        <w:rPr>
          <w:rFonts w:ascii="Petrov Sans-Trial Light" w:eastAsia="Petrov Sans-Trial Light" w:hAnsi="Petrov Sans-Trial Light" w:cs="Petrov Sans-Trial Light"/>
          <w:u w:val="single"/>
        </w:rPr>
        <w:t xml:space="preserve">Em caso de rescisão do Contrato de Locação e desocupação do imóvel, não </w:t>
      </w:r>
      <w:r>
        <w:rPr>
          <w:rFonts w:ascii="Petrov Sans-Trial Light" w:eastAsia="Petrov Sans-Trial Light" w:hAnsi="Petrov Sans-Trial Light" w:cs="Petrov Sans-Trial Light"/>
          <w:u w:val="single"/>
        </w:rPr>
        <w:t>haverá ressarcimento por parte da SEU FIADOR dos valores devidos relacionados à garantia locatícia (como por exemplo a taxa Seu Fiador), ficando este(s) retido(s) a título de multa ou, ainda, em caso de existência de valores em aberto junto à SEU FIADOR, e</w:t>
      </w:r>
      <w:r>
        <w:rPr>
          <w:rFonts w:ascii="Petrov Sans-Trial Light" w:eastAsia="Petrov Sans-Trial Light" w:hAnsi="Petrov Sans-Trial Light" w:cs="Petrov Sans-Trial Light"/>
          <w:u w:val="single"/>
        </w:rPr>
        <w:t>stes poderão ser objeto de cobrança via judicial</w:t>
      </w:r>
      <w:r>
        <w:rPr>
          <w:rFonts w:ascii="Petrov Sans-Trial Light" w:eastAsia="Petrov Sans-Trial Light" w:hAnsi="Petrov Sans-Trial Light" w:cs="Petrov Sans-Trial Light"/>
        </w:rPr>
        <w:t>.</w:t>
      </w:r>
    </w:p>
    <w:p w14:paraId="2C0541B2" w14:textId="77777777" w:rsidR="00207F82" w:rsidRDefault="00207F82">
      <w:pPr>
        <w:spacing w:after="0" w:line="276" w:lineRule="auto"/>
        <w:jc w:val="both"/>
        <w:rPr>
          <w:rFonts w:ascii="Petrov Sans-Trial Light" w:eastAsia="Petrov Sans-Trial Light" w:hAnsi="Petrov Sans-Trial Light" w:cs="Petrov Sans-Trial Light"/>
        </w:rPr>
      </w:pPr>
    </w:p>
    <w:p w14:paraId="60B6233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9.7.1 </w:t>
      </w:r>
      <w:r>
        <w:rPr>
          <w:rFonts w:ascii="Petrov Sans-Trial Light" w:eastAsia="Petrov Sans-Trial Light" w:hAnsi="Petrov Sans-Trial Light" w:cs="Petrov Sans-Trial Light"/>
        </w:rPr>
        <w:t xml:space="preserve">A rescisão da contratação dos serviços SEU FIADOR poderá ser promovida pelo(s) locatário(s) e/ou corresponsável(eis) financeiro(s) na hipótese de substituição da garantia prestada, </w:t>
      </w:r>
      <w:r>
        <w:rPr>
          <w:rFonts w:ascii="Petrov Sans-Trial Light" w:eastAsia="Petrov Sans-Trial Light" w:hAnsi="Petrov Sans-Trial Light" w:cs="Petrov Sans-Trial Light"/>
          <w:u w:val="single"/>
        </w:rPr>
        <w:t>devidamen</w:t>
      </w:r>
      <w:r>
        <w:rPr>
          <w:rFonts w:ascii="Petrov Sans-Trial Light" w:eastAsia="Petrov Sans-Trial Light" w:hAnsi="Petrov Sans-Trial Light" w:cs="Petrov Sans-Trial Light"/>
          <w:u w:val="single"/>
        </w:rPr>
        <w:t>te aceita pelo parceiro</w:t>
      </w:r>
      <w:r>
        <w:rPr>
          <w:rFonts w:ascii="Petrov Sans-Trial Light" w:eastAsia="Petrov Sans-Trial Light" w:hAnsi="Petrov Sans-Trial Light" w:cs="Petrov Sans-Trial Light"/>
        </w:rPr>
        <w:t xml:space="preserve"> e formalizada por meio da assinatura de Aditivo ao Contrato de Locação. Tal decisão deverá ser comunicada pelo parceiro à SEU FIADOR. Neste caso, valores já pagos relacionados à TAXA SEU FIADOR e à TAXA SETUP não serão estornados ou</w:t>
      </w:r>
      <w:r>
        <w:rPr>
          <w:rFonts w:ascii="Petrov Sans-Trial Light" w:eastAsia="Petrov Sans-Trial Light" w:hAnsi="Petrov Sans-Trial Light" w:cs="Petrov Sans-Trial Light"/>
        </w:rPr>
        <w:t xml:space="preserve"> devolvidos, sendo retidos a título de multa indenizatória por cancelamento antecipado do contrato. </w:t>
      </w:r>
    </w:p>
    <w:p w14:paraId="46715E0D" w14:textId="77777777" w:rsidR="00207F82" w:rsidRDefault="00207F82">
      <w:pPr>
        <w:spacing w:after="0" w:line="276" w:lineRule="auto"/>
        <w:jc w:val="both"/>
        <w:rPr>
          <w:rFonts w:ascii="Petrov Sans-Trial Light" w:eastAsia="Petrov Sans-Trial Light" w:hAnsi="Petrov Sans-Trial Light" w:cs="Petrov Sans-Trial Light"/>
        </w:rPr>
      </w:pPr>
    </w:p>
    <w:p w14:paraId="0632029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9.7.2</w:t>
      </w:r>
      <w:r>
        <w:rPr>
          <w:rFonts w:ascii="Petrov Sans-Trial Light" w:eastAsia="Petrov Sans-Trial Light" w:hAnsi="Petrov Sans-Trial Light" w:cs="Petrov Sans-Trial Light"/>
        </w:rPr>
        <w:t xml:space="preserve"> Após aceitação da nova garantia locatícia pelo parceiro, conforme o caso, caberá a este providenciar:</w:t>
      </w:r>
    </w:p>
    <w:p w14:paraId="479A744F" w14:textId="77777777" w:rsidR="00207F82" w:rsidRDefault="00207F82">
      <w:pPr>
        <w:spacing w:after="0" w:line="276" w:lineRule="auto"/>
        <w:jc w:val="both"/>
        <w:rPr>
          <w:rFonts w:ascii="Petrov Sans-Trial Light" w:eastAsia="Petrov Sans-Trial Light" w:hAnsi="Petrov Sans-Trial Light" w:cs="Petrov Sans-Trial Light"/>
        </w:rPr>
      </w:pPr>
    </w:p>
    <w:p w14:paraId="0B6CD48B"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a celebração do Aditivo ao Contrato de Locação, que deverá prever expressamente a exoneração da SEU FIADOR em relação à fiança prestada e a outorga de quitação quanto à totalidade dos valores devidos pelo(s) locatário(s) no âmbito do Contrato de Locação a</w:t>
      </w:r>
      <w:r>
        <w:rPr>
          <w:rFonts w:ascii="Petrov Sans-Trial Light" w:eastAsia="Petrov Sans-Trial Light" w:hAnsi="Petrov Sans-Trial Light" w:cs="Petrov Sans-Trial Light"/>
        </w:rPr>
        <w:t xml:space="preserve">té a referida data; e, </w:t>
      </w:r>
    </w:p>
    <w:p w14:paraId="692283CD"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a comunicação da SEU FIADOR quanto à substituição da garantia locatícia.</w:t>
      </w:r>
    </w:p>
    <w:p w14:paraId="6C274F39" w14:textId="77777777" w:rsidR="00207F82" w:rsidRDefault="00207F82">
      <w:pPr>
        <w:spacing w:after="0" w:line="276" w:lineRule="auto"/>
        <w:jc w:val="both"/>
        <w:rPr>
          <w:rFonts w:ascii="Petrov Sans-Trial Light" w:eastAsia="Petrov Sans-Trial Light" w:hAnsi="Petrov Sans-Trial Light" w:cs="Petrov Sans-Trial Light"/>
        </w:rPr>
      </w:pPr>
    </w:p>
    <w:p w14:paraId="3B17324C"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Cláusula 9.7.3</w:t>
      </w:r>
      <w:r>
        <w:rPr>
          <w:rFonts w:ascii="Petrov Sans-Trial Light" w:eastAsia="Petrov Sans-Trial Light" w:hAnsi="Petrov Sans-Trial Light" w:cs="Petrov Sans-Trial Light"/>
        </w:rPr>
        <w:t xml:space="preserve"> Se a SEU FIADOR constatar a existência de mais de um Instrumento referente ao mesmo imóvel locado, ocorrerá de forma automática a exoneraçã</w:t>
      </w:r>
      <w:r>
        <w:rPr>
          <w:rFonts w:ascii="Petrov Sans-Trial Light" w:eastAsia="Petrov Sans-Trial Light" w:hAnsi="Petrov Sans-Trial Light" w:cs="Petrov Sans-Trial Light"/>
        </w:rPr>
        <w:t xml:space="preserve">o da responsabilidade da SEU FIADOR no(s) Instrumento(s) excedido(s), sendo nessa situação enviada uma notificação extrajudicial informando sobre a exoneração da SEU FIADOR, seguindo a prestação de serviços da SEU FIADOR somente com o primeiro Instrumento </w:t>
      </w:r>
      <w:r>
        <w:rPr>
          <w:rFonts w:ascii="Petrov Sans-Trial Light" w:eastAsia="Petrov Sans-Trial Light" w:hAnsi="Petrov Sans-Trial Light" w:cs="Petrov Sans-Trial Light"/>
        </w:rPr>
        <w:t>aprovado do referido imóvel.</w:t>
      </w:r>
    </w:p>
    <w:p w14:paraId="03F1595E" w14:textId="77777777" w:rsidR="00207F82" w:rsidRDefault="00207F82">
      <w:pPr>
        <w:spacing w:after="0" w:line="276" w:lineRule="auto"/>
        <w:jc w:val="both"/>
        <w:rPr>
          <w:rFonts w:ascii="Petrov Sans-Trial Light" w:eastAsia="Petrov Sans-Trial Light" w:hAnsi="Petrov Sans-Trial Light" w:cs="Petrov Sans-Trial Light"/>
          <w:highlight w:val="lightGray"/>
        </w:rPr>
      </w:pPr>
    </w:p>
    <w:p w14:paraId="5CFE10C3"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9.7.3.1 </w:t>
      </w:r>
      <w:r>
        <w:rPr>
          <w:rFonts w:ascii="Petrov Sans-Trial Light" w:eastAsia="Petrov Sans-Trial Light" w:hAnsi="Petrov Sans-Trial Light" w:cs="Petrov Sans-Trial Light"/>
        </w:rPr>
        <w:t>No cenário descrito na Cláusula 9.7.3 deste Instrumento, referente ao(s) Instrumento(s) excedido(s), tendo o(s) locatário(s) e/ou corresponsável(eis) financeiro(s) realizado algum pagamento junto à SEU FIADOR,</w:t>
      </w:r>
      <w:r>
        <w:rPr>
          <w:rFonts w:ascii="Petrov Sans-Trial Light" w:eastAsia="Petrov Sans-Trial Light" w:hAnsi="Petrov Sans-Trial Light" w:cs="Petrov Sans-Trial Light"/>
        </w:rPr>
        <w:t xml:space="preserve"> esta realizará o ressarcimento do(s) valor(es) e se exonerará de qualquer e eventual responsabilidade sobre aquele(s) contrato(s).</w:t>
      </w:r>
    </w:p>
    <w:p w14:paraId="19D5E9BA" w14:textId="77777777" w:rsidR="00207F82" w:rsidRDefault="00207F82">
      <w:pPr>
        <w:spacing w:after="0" w:line="276" w:lineRule="auto"/>
        <w:jc w:val="both"/>
        <w:rPr>
          <w:rFonts w:ascii="Petrov Sans-Trial Light" w:eastAsia="Petrov Sans-Trial Light" w:hAnsi="Petrov Sans-Trial Light" w:cs="Petrov Sans-Trial Light"/>
        </w:rPr>
      </w:pPr>
    </w:p>
    <w:p w14:paraId="3E7432BA"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9.8 </w:t>
      </w:r>
      <w:r>
        <w:rPr>
          <w:rFonts w:ascii="Petrov Sans-Trial Light" w:eastAsia="Petrov Sans-Trial Light" w:hAnsi="Petrov Sans-Trial Light" w:cs="Petrov Sans-Trial Light"/>
          <w:u w:val="single"/>
        </w:rPr>
        <w:t>Rescisão pela SEU FIADOR</w:t>
      </w:r>
      <w:r>
        <w:rPr>
          <w:rFonts w:ascii="Petrov Sans-Trial Light" w:eastAsia="Petrov Sans-Trial Light" w:hAnsi="Petrov Sans-Trial Light" w:cs="Petrov Sans-Trial Light"/>
        </w:rPr>
        <w:t>: A contratação dos serviços SEU FIADOR em relação ao(s) locatário(s) e corresponsável</w:t>
      </w:r>
      <w:r>
        <w:rPr>
          <w:rFonts w:ascii="Petrov Sans-Trial Light" w:eastAsia="Petrov Sans-Trial Light" w:hAnsi="Petrov Sans-Trial Light" w:cs="Petrov Sans-Trial Light"/>
        </w:rPr>
        <w:t>(eis) financeiro(s) poderá ser rescindida pela SEU FIADOR nas hipóteses descritas abaixo, operando-se, por conseguinte, o cancelamento do “</w:t>
      </w:r>
      <w:r>
        <w:rPr>
          <w:rFonts w:ascii="Petrov Sans-Trial Light" w:eastAsia="Petrov Sans-Trial Light" w:hAnsi="Petrov Sans-Trial Light" w:cs="Petrov Sans-Trial Light"/>
          <w:i/>
        </w:rPr>
        <w:t>Termos e Condições dos Serviços SEU FIADOR</w:t>
      </w:r>
      <w:r>
        <w:rPr>
          <w:rFonts w:ascii="Petrov Sans-Trial Light" w:eastAsia="Petrov Sans-Trial Light" w:hAnsi="Petrov Sans-Trial Light" w:cs="Petrov Sans-Trial Light"/>
        </w:rPr>
        <w:t>” assinado pelo(s) locatário(s) e eventual(ais) corresponsável(eis) finance</w:t>
      </w:r>
      <w:r>
        <w:rPr>
          <w:rFonts w:ascii="Petrov Sans-Trial Light" w:eastAsia="Petrov Sans-Trial Light" w:hAnsi="Petrov Sans-Trial Light" w:cs="Petrov Sans-Trial Light"/>
        </w:rPr>
        <w:t>iro(s), observando seus termos e condições quanto à manutenção de sua responsabilidade pelo pagamento dos valores contratados inadimplidos:</w:t>
      </w:r>
    </w:p>
    <w:p w14:paraId="0ACADF38" w14:textId="77777777" w:rsidR="00207F82" w:rsidRDefault="00207F82">
      <w:pPr>
        <w:spacing w:after="0" w:line="276" w:lineRule="auto"/>
        <w:jc w:val="both"/>
        <w:rPr>
          <w:rFonts w:ascii="Petrov Sans-Trial Light" w:eastAsia="Petrov Sans-Trial Light" w:hAnsi="Petrov Sans-Trial Light" w:cs="Petrov Sans-Trial Light"/>
        </w:rPr>
      </w:pPr>
    </w:p>
    <w:p w14:paraId="23E20C10"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Falta de apresentação de novo cartão de crédito pelo(s) locatário(s) e/ou eventual(ais) corresponsável(eis) finance</w:t>
      </w:r>
      <w:r>
        <w:rPr>
          <w:rFonts w:ascii="Petrov Sans-Trial Light" w:eastAsia="Petrov Sans-Trial Light" w:hAnsi="Petrov Sans-Trial Light" w:cs="Petrov Sans-Trial Light"/>
        </w:rPr>
        <w:t>iro(s) dentro do prazo de 05 (cinco) dias corridos, a contar do recebimento de notificação da SEU FIADOR na forma da Cláusula 10.3 deste Instrumento, em caso de cancelamento, verificação de falta de validade/vigência, roubo ou clonagem de qualquer dos cart</w:t>
      </w:r>
      <w:r>
        <w:rPr>
          <w:rFonts w:ascii="Petrov Sans-Trial Light" w:eastAsia="Petrov Sans-Trial Light" w:hAnsi="Petrov Sans-Trial Light" w:cs="Petrov Sans-Trial Light"/>
        </w:rPr>
        <w:t>ões de crédito inicialmente informados;</w:t>
      </w:r>
    </w:p>
    <w:p w14:paraId="31F57570"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Falta de apresentação de novo corresponsável financeiro com condições de aprovação para fins da análise de crédito dentro do prazo de 05 (cinco) dias corridos, a contar do recebimento de notificação da SEU FIADOR na </w:t>
      </w:r>
      <w:r>
        <w:rPr>
          <w:rFonts w:ascii="Petrov Sans-Trial Light" w:eastAsia="Petrov Sans-Trial Light" w:hAnsi="Petrov Sans-Trial Light" w:cs="Petrov Sans-Trial Light"/>
        </w:rPr>
        <w:t>forma da Cláusula 10.3 deste Instrumento, em caso de necessidade de substituição;</w:t>
      </w:r>
    </w:p>
    <w:p w14:paraId="30A7294C"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Falta de pagamento relativo à taxa SEU FIADOR não sanado no prazo de 05 (cinco) dias corridos, a contar do recebimento de notificação da SEU FIADOR na forma da Cláusula 10.3 </w:t>
      </w:r>
      <w:r>
        <w:rPr>
          <w:rFonts w:ascii="Petrov Sans-Trial Light" w:eastAsia="Petrov Sans-Trial Light" w:hAnsi="Petrov Sans-Trial Light" w:cs="Petrov Sans-Trial Light"/>
        </w:rPr>
        <w:t>deste Instrumento;</w:t>
      </w:r>
    </w:p>
    <w:p w14:paraId="17E819C2"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Inadimplências relacionadas ao pagamento da TAXA SEU FIADOR e TAXA SETUP;</w:t>
      </w:r>
    </w:p>
    <w:p w14:paraId="3E30F674"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Impossibilidade legal de ingresso de ação judicial.</w:t>
      </w:r>
    </w:p>
    <w:p w14:paraId="776B84D9"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Contestação dos lançamentos mencionados neste instrumento pelo titular do cartão de crédito em que o </w:t>
      </w:r>
      <w:r>
        <w:rPr>
          <w:rFonts w:ascii="Petrov Sans-Trial Light" w:eastAsia="Petrov Sans-Trial Light" w:hAnsi="Petrov Sans-Trial Light" w:cs="Petrov Sans-Trial Light"/>
        </w:rPr>
        <w:t>lançamento houver sido realizado sem o devido saneamento no prazo de 05 (cinco) dias corridos, a contar do recebimento de notificação da SEU FIADOR na forma da Cláusula 10.3 deste Instrumento;</w:t>
      </w:r>
    </w:p>
    <w:p w14:paraId="72D46853"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Na hipótese de inclusão de pessoa jurídica como titular do Inst</w:t>
      </w:r>
      <w:r>
        <w:rPr>
          <w:rFonts w:ascii="Petrov Sans-Trial Light" w:eastAsia="Petrov Sans-Trial Light" w:hAnsi="Petrov Sans-Trial Light" w:cs="Petrov Sans-Trial Light"/>
        </w:rPr>
        <w:t>rumento de fiança locatícia, cabendo ao parceiro promover a devida regularização para pessoa física, a contar do recebimento de notificação da SEU FIADOR, na forma da Cláusula 10.3 deste Instrumento, sob pena de cancelamento imediato do “Termos e Condições</w:t>
      </w:r>
      <w:r>
        <w:rPr>
          <w:rFonts w:ascii="Petrov Sans-Trial Light" w:eastAsia="Petrov Sans-Trial Light" w:hAnsi="Petrov Sans-Trial Light" w:cs="Petrov Sans-Trial Light"/>
        </w:rPr>
        <w:t xml:space="preserve"> dos Serviços SEU FIADOR” assinado pelo(s) locatário(s) e eventual(ais) corresponsável(eis) financeiro(s);</w:t>
      </w:r>
    </w:p>
    <w:p w14:paraId="59B31CC8"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Na hipótese de descumprimento do disposto na Cláusula 1.2.1 deste Instrumento; </w:t>
      </w:r>
    </w:p>
    <w:p w14:paraId="4763FC66"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Na hipótese de descumprimento da Cláusula 3.6 deste Instrumento, send</w:t>
      </w:r>
      <w:r>
        <w:rPr>
          <w:rFonts w:ascii="Petrov Sans-Trial Light" w:eastAsia="Petrov Sans-Trial Light" w:hAnsi="Petrov Sans-Trial Light" w:cs="Petrov Sans-Trial Light"/>
        </w:rPr>
        <w:t>o que o parceiro deverá promover a regularização a contar do recebimento de notificação da SEU FIADOR na forma da Cláusula 10.3 deste Instrumento;</w:t>
      </w:r>
    </w:p>
    <w:p w14:paraId="61D6A36E"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Na hipótese de o(s) locatário(s), titular(es) deste Instrumento, não constar(em) no Contrato de Locação, send</w:t>
      </w:r>
      <w:r>
        <w:rPr>
          <w:rFonts w:ascii="Petrov Sans-Trial Light" w:eastAsia="Petrov Sans-Trial Light" w:hAnsi="Petrov Sans-Trial Light" w:cs="Petrov Sans-Trial Light"/>
        </w:rPr>
        <w:t>o que o parceiro deverá promover a regularização a contar do recebimento de notificação da SEU FIADOR na forma da Cláusula 10.3 deste Instrumento;</w:t>
      </w:r>
    </w:p>
    <w:p w14:paraId="02488CA7"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Na hipótese de descumprimento da Cláusula 3.5.2 deste Instrumento, ante a ausência de reconhecimento de firma</w:t>
      </w:r>
      <w:r>
        <w:rPr>
          <w:rFonts w:ascii="Petrov Sans-Trial Light" w:eastAsia="Petrov Sans-Trial Light" w:hAnsi="Petrov Sans-Trial Light" w:cs="Petrov Sans-Trial Light"/>
        </w:rPr>
        <w:t xml:space="preserve"> das assinaturas físicas do Contrato de Locação e/ou falta de certificação de documento assinado de </w:t>
      </w:r>
      <w:r>
        <w:rPr>
          <w:rFonts w:ascii="Petrov Sans-Trial Light" w:eastAsia="Petrov Sans-Trial Light" w:hAnsi="Petrov Sans-Trial Light" w:cs="Petrov Sans-Trial Light"/>
        </w:rPr>
        <w:lastRenderedPageBreak/>
        <w:t>forma digital, sendo de responsabilidade do parceiro promover a regularização a contar do recebimento de notificação da SEU FIADOR na forma da Cláusula 10.3</w:t>
      </w:r>
      <w:r>
        <w:rPr>
          <w:rFonts w:ascii="Petrov Sans-Trial Light" w:eastAsia="Petrov Sans-Trial Light" w:hAnsi="Petrov Sans-Trial Light" w:cs="Petrov Sans-Trial Light"/>
        </w:rPr>
        <w:t xml:space="preserve"> deste Instrumento; </w:t>
      </w:r>
    </w:p>
    <w:p w14:paraId="3448A667" w14:textId="77777777" w:rsidR="00207F82" w:rsidRDefault="003F2CA7">
      <w:pPr>
        <w:numPr>
          <w:ilvl w:val="0"/>
          <w:numId w:val="7"/>
        </w:num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rPr>
        <w:t xml:space="preserve">Na hipótese de descumprimento da Cláusula 1.1.1, ante a ausência da outorga ao parceiro, pelo proprietário do imóvel, de todos os poderes necessários para os fins do presente Instrumento, sendo de responsabilidade do parceiro promover </w:t>
      </w:r>
      <w:r>
        <w:rPr>
          <w:rFonts w:ascii="Petrov Sans-Trial Light" w:eastAsia="Petrov Sans-Trial Light" w:hAnsi="Petrov Sans-Trial Light" w:cs="Petrov Sans-Trial Light"/>
        </w:rPr>
        <w:t>a regularização a contar do recebimento de notificação da SEU FIADOR na forma da Cláusula 10.3 deste Instrumento.</w:t>
      </w:r>
    </w:p>
    <w:p w14:paraId="62249F0D" w14:textId="77777777" w:rsidR="00207F82" w:rsidRDefault="00207F82">
      <w:pPr>
        <w:spacing w:after="0" w:line="276" w:lineRule="auto"/>
        <w:jc w:val="both"/>
        <w:rPr>
          <w:rFonts w:ascii="Petrov Sans-Trial Light" w:eastAsia="Petrov Sans-Trial Light" w:hAnsi="Petrov Sans-Trial Light" w:cs="Petrov Sans-Trial Light"/>
        </w:rPr>
      </w:pPr>
    </w:p>
    <w:p w14:paraId="31F69A3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Parágrafo único. </w:t>
      </w:r>
      <w:r>
        <w:rPr>
          <w:rFonts w:ascii="Petrov Sans-Trial Light" w:eastAsia="Petrov Sans-Trial Light" w:hAnsi="Petrov Sans-Trial Light" w:cs="Petrov Sans-Trial Light"/>
        </w:rPr>
        <w:t xml:space="preserve">Nos casos previstos acima, </w:t>
      </w:r>
      <w:r>
        <w:rPr>
          <w:rFonts w:ascii="Petrov Sans-Trial Light" w:eastAsia="Petrov Sans-Trial Light" w:hAnsi="Petrov Sans-Trial Light" w:cs="Petrov Sans-Trial Light"/>
          <w:u w:val="single"/>
        </w:rPr>
        <w:t>não haverá ressarcimento por parte da SEU FIADOR dos valores devidos relacionados à garantia loca</w:t>
      </w:r>
      <w:r>
        <w:rPr>
          <w:rFonts w:ascii="Petrov Sans-Trial Light" w:eastAsia="Petrov Sans-Trial Light" w:hAnsi="Petrov Sans-Trial Light" w:cs="Petrov Sans-Trial Light"/>
          <w:u w:val="single"/>
        </w:rPr>
        <w:t>tícia, mesmo que haja saída do imóvel, ficando este(s) retido(s) a título de multa ou, ainda, em caso de existência de valores em aberto junto à SEU FIADOR, estes poderão ser objeto de cobrança via judicial</w:t>
      </w:r>
      <w:r>
        <w:rPr>
          <w:rFonts w:ascii="Petrov Sans-Trial Light" w:eastAsia="Petrov Sans-Trial Light" w:hAnsi="Petrov Sans-Trial Light" w:cs="Petrov Sans-Trial Light"/>
        </w:rPr>
        <w:t>.</w:t>
      </w:r>
    </w:p>
    <w:p w14:paraId="5C86869E" w14:textId="77777777" w:rsidR="00207F82" w:rsidRDefault="00207F82">
      <w:pPr>
        <w:spacing w:after="0" w:line="276" w:lineRule="auto"/>
        <w:jc w:val="both"/>
        <w:rPr>
          <w:rFonts w:ascii="Petrov Sans-Trial Light" w:eastAsia="Petrov Sans-Trial Light" w:hAnsi="Petrov Sans-Trial Light" w:cs="Petrov Sans-Trial Light"/>
        </w:rPr>
      </w:pPr>
    </w:p>
    <w:p w14:paraId="2FE7516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9.8.1</w:t>
      </w:r>
      <w:r>
        <w:rPr>
          <w:rFonts w:ascii="Petrov Sans-Trial Light" w:eastAsia="Petrov Sans-Trial Light" w:hAnsi="Petrov Sans-Trial Light" w:cs="Petrov Sans-Trial Light"/>
        </w:rPr>
        <w:t xml:space="preserve"> A contratação dos serviços SEU F</w:t>
      </w:r>
      <w:r>
        <w:rPr>
          <w:rFonts w:ascii="Petrov Sans-Trial Light" w:eastAsia="Petrov Sans-Trial Light" w:hAnsi="Petrov Sans-Trial Light" w:cs="Petrov Sans-Trial Light"/>
        </w:rPr>
        <w:t>IADOR em relação ao(s) locatário(s) e corresponsável(eis) financeiro(s) poderá ser rescindida pela SEU FIADOR, ainda, nas hipóteses de:</w:t>
      </w:r>
    </w:p>
    <w:p w14:paraId="582B0634" w14:textId="77777777" w:rsidR="00207F82" w:rsidRDefault="00207F82">
      <w:pPr>
        <w:spacing w:after="0" w:line="276" w:lineRule="auto"/>
        <w:jc w:val="both"/>
        <w:rPr>
          <w:rFonts w:ascii="Petrov Sans-Trial Light" w:eastAsia="Petrov Sans-Trial Light" w:hAnsi="Petrov Sans-Trial Light" w:cs="Petrov Sans-Trial Light"/>
        </w:rPr>
      </w:pPr>
    </w:p>
    <w:p w14:paraId="0599E9A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o parceiro transferir a gestão do imóvel objeto do Contrato de Locação a terceiro sem prévia e expressa autorização </w:t>
      </w:r>
      <w:r>
        <w:rPr>
          <w:rFonts w:ascii="Petrov Sans-Trial Light" w:eastAsia="Petrov Sans-Trial Light" w:hAnsi="Petrov Sans-Trial Light" w:cs="Petrov Sans-Trial Light"/>
        </w:rPr>
        <w:t xml:space="preserve">da SEU FIADOR; </w:t>
      </w:r>
    </w:p>
    <w:p w14:paraId="7CA5BA07"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 xml:space="preserve">. </w:t>
      </w:r>
      <w:r>
        <w:rPr>
          <w:rFonts w:ascii="Petrov Sans-Trial Light" w:eastAsia="Petrov Sans-Trial Light" w:hAnsi="Petrov Sans-Trial Light" w:cs="Petrov Sans-Trial Light"/>
        </w:rPr>
        <w:t>o(s) locatário(s) ceder(em) a respectiva posição no Contrato de Locação a terceiro sem prévia e expressa autorização da SEU FIADOR, nos termos das Cláusulas 10.2 e seguintes deste Instrumento; e,</w:t>
      </w:r>
    </w:p>
    <w:p w14:paraId="7CDEA33D"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quando a SEU FIADOR identificar fraude nos valores inadimplidos informados pelo parceiro. </w:t>
      </w:r>
    </w:p>
    <w:p w14:paraId="04294F61" w14:textId="77777777" w:rsidR="00207F82" w:rsidRDefault="00207F82">
      <w:pPr>
        <w:spacing w:after="0" w:line="276" w:lineRule="auto"/>
        <w:jc w:val="both"/>
        <w:rPr>
          <w:rFonts w:ascii="Petrov Sans-Trial Light" w:eastAsia="Petrov Sans-Trial Light" w:hAnsi="Petrov Sans-Trial Light" w:cs="Petrov Sans-Trial Light"/>
        </w:rPr>
      </w:pPr>
    </w:p>
    <w:p w14:paraId="3FD6E539"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9.8.1.1</w:t>
      </w:r>
      <w:r>
        <w:rPr>
          <w:rFonts w:ascii="Petrov Sans-Trial Light" w:eastAsia="Petrov Sans-Trial Light" w:hAnsi="Petrov Sans-Trial Light" w:cs="Petrov Sans-Trial Light"/>
        </w:rPr>
        <w:t xml:space="preserve"> Na hipótese do item “i” e “</w:t>
      </w:r>
      <w:proofErr w:type="spellStart"/>
      <w:r>
        <w:rPr>
          <w:rFonts w:ascii="Petrov Sans-Trial Light" w:eastAsia="Petrov Sans-Trial Light" w:hAnsi="Petrov Sans-Trial Light" w:cs="Petrov Sans-Trial Light"/>
        </w:rPr>
        <w:t>iii</w:t>
      </w:r>
      <w:proofErr w:type="spellEnd"/>
      <w:r>
        <w:rPr>
          <w:rFonts w:ascii="Petrov Sans-Trial Light" w:eastAsia="Petrov Sans-Trial Light" w:hAnsi="Petrov Sans-Trial Light" w:cs="Petrov Sans-Trial Light"/>
        </w:rPr>
        <w:t>” da Cláusula 9.8.1 deste Instrumento, a SEU FIADOR poderá se exonerar de qualquer responsabilidade e rescindir o “</w:t>
      </w:r>
      <w:r>
        <w:rPr>
          <w:rFonts w:ascii="Petrov Sans-Trial Light" w:eastAsia="Petrov Sans-Trial Light" w:hAnsi="Petrov Sans-Trial Light" w:cs="Petrov Sans-Trial Light"/>
          <w:i/>
        </w:rPr>
        <w:t>T</w:t>
      </w:r>
      <w:r>
        <w:rPr>
          <w:rFonts w:ascii="Petrov Sans-Trial Light" w:eastAsia="Petrov Sans-Trial Light" w:hAnsi="Petrov Sans-Trial Light" w:cs="Petrov Sans-Trial Light"/>
          <w:i/>
        </w:rPr>
        <w:t>ermos e Condições Gerais dos Serviços SEU FIADOR</w:t>
      </w:r>
      <w:r>
        <w:rPr>
          <w:rFonts w:ascii="Petrov Sans-Trial Light" w:eastAsia="Petrov Sans-Trial Light" w:hAnsi="Petrov Sans-Trial Light" w:cs="Petrov Sans-Trial Light"/>
        </w:rPr>
        <w:t xml:space="preserve">” assinado pelo(s) locatário(s) e eventual(ais) corresponsável(eis) financeiro(s) a qualquer tempo, sem qualquer imposição de multa a ela, sendo o parceiro responsabilizado pelo ressarcimento à SEU FIADOR de </w:t>
      </w:r>
      <w:r>
        <w:rPr>
          <w:rFonts w:ascii="Petrov Sans-Trial Light" w:eastAsia="Petrov Sans-Trial Light" w:hAnsi="Petrov Sans-Trial Light" w:cs="Petrov Sans-Trial Light"/>
        </w:rPr>
        <w:t>eventuais valores, corrigidos com juros legais e acréscimo de multa de 20% (vinte por cento).</w:t>
      </w:r>
    </w:p>
    <w:p w14:paraId="3224A342" w14:textId="77777777" w:rsidR="00207F82" w:rsidRDefault="00207F82">
      <w:pPr>
        <w:spacing w:after="0" w:line="276" w:lineRule="auto"/>
        <w:jc w:val="both"/>
        <w:rPr>
          <w:rFonts w:ascii="Petrov Sans-Trial Light" w:eastAsia="Petrov Sans-Trial Light" w:hAnsi="Petrov Sans-Trial Light" w:cs="Petrov Sans-Trial Light"/>
        </w:rPr>
      </w:pPr>
    </w:p>
    <w:p w14:paraId="4297F5DD"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Na ocorrência de qualquer caso descrito na Cláusula 9.8.1, a SEU FIADOR não fará o reembolso de valores recebidos pelo(s) locatário(s) e/ou corr</w:t>
      </w:r>
      <w:r>
        <w:rPr>
          <w:rFonts w:ascii="Petrov Sans-Trial Light" w:eastAsia="Petrov Sans-Trial Light" w:hAnsi="Petrov Sans-Trial Light" w:cs="Petrov Sans-Trial Light"/>
        </w:rPr>
        <w:t xml:space="preserve">esponsável(eis) financeiro(s), ficando estes retidos à título de multa, sendo tal reembolso de responsabilidade do parceiro. </w:t>
      </w:r>
    </w:p>
    <w:p w14:paraId="5AC005C9" w14:textId="77777777" w:rsidR="00207F82" w:rsidRDefault="00207F82">
      <w:pPr>
        <w:spacing w:after="0" w:line="276" w:lineRule="auto"/>
        <w:jc w:val="both"/>
        <w:rPr>
          <w:rFonts w:ascii="Petrov Sans-Trial Light" w:eastAsia="Petrov Sans-Trial Light" w:hAnsi="Petrov Sans-Trial Light" w:cs="Petrov Sans-Trial Light"/>
        </w:rPr>
      </w:pPr>
    </w:p>
    <w:p w14:paraId="13AADC72"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9.9</w:t>
      </w:r>
      <w:r>
        <w:rPr>
          <w:rFonts w:ascii="Petrov Sans-Trial Light" w:eastAsia="Petrov Sans-Trial Light" w:hAnsi="Petrov Sans-Trial Light" w:cs="Petrov Sans-Trial Light"/>
        </w:rPr>
        <w:t xml:space="preserve"> A SEU FIADOR também poderá se exonerar caso o parceiro não esteja devidamente habilitado junto ao CRECI, caso em que</w:t>
      </w:r>
      <w:r>
        <w:rPr>
          <w:rFonts w:ascii="Petrov Sans-Trial Light" w:eastAsia="Petrov Sans-Trial Light" w:hAnsi="Petrov Sans-Trial Light" w:cs="Petrov Sans-Trial Light"/>
        </w:rPr>
        <w:t xml:space="preserve"> a SEU FIADOR não fará o reembolso de valores recebidos pelo(s) locatário(s) e/ou corresponsável(eis) financeiro(s), sendo tal reembolso de responsabilidade do parceiro.</w:t>
      </w:r>
    </w:p>
    <w:p w14:paraId="1CD7AE86" w14:textId="77777777" w:rsidR="00207F82" w:rsidRDefault="00207F82">
      <w:pPr>
        <w:spacing w:after="0" w:line="276" w:lineRule="auto"/>
        <w:jc w:val="both"/>
        <w:rPr>
          <w:rFonts w:ascii="Petrov Sans-Trial Light" w:eastAsia="Petrov Sans-Trial Light" w:hAnsi="Petrov Sans-Trial Light" w:cs="Petrov Sans-Trial Light"/>
          <w:highlight w:val="lightGray"/>
        </w:rPr>
      </w:pPr>
    </w:p>
    <w:p w14:paraId="194F0B7F"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9.9.1 </w:t>
      </w:r>
      <w:r>
        <w:rPr>
          <w:rFonts w:ascii="Petrov Sans-Trial Light" w:eastAsia="Petrov Sans-Trial Light" w:hAnsi="Petrov Sans-Trial Light" w:cs="Petrov Sans-Trial Light"/>
        </w:rPr>
        <w:t>Nos cenários descritos acima (Cláusulas 9.8.1 e 9.9), havendo inadimpl</w:t>
      </w:r>
      <w:r>
        <w:rPr>
          <w:rFonts w:ascii="Petrov Sans-Trial Light" w:eastAsia="Petrov Sans-Trial Light" w:hAnsi="Petrov Sans-Trial Light" w:cs="Petrov Sans-Trial Light"/>
        </w:rPr>
        <w:t xml:space="preserve">ências em aberto ou processo judicial em andamento, estes ficarão sob responsabilidade do parceiro, situação em que a SEU FIADOR deixará de prestar seus serviços e ocorrerá a rescisão contratual junto ao(s) locatário(s) de forma imediata, restando devidos </w:t>
      </w:r>
      <w:r>
        <w:rPr>
          <w:rFonts w:ascii="Petrov Sans-Trial Light" w:eastAsia="Petrov Sans-Trial Light" w:hAnsi="Petrov Sans-Trial Light" w:cs="Petrov Sans-Trial Light"/>
        </w:rPr>
        <w:t>a SEU FIADOR pelo parceiro, ainda, além dos pagamentos garantidos até o recebimento da ação, eventuais honorários advocatícios pelos serviços proporcionalmente prestados, no caso de ação judicial, cujo mínimo é de 10% (dez por cento) sobre o valor da causa</w:t>
      </w:r>
      <w:r>
        <w:rPr>
          <w:rFonts w:ascii="Petrov Sans-Trial Light" w:eastAsia="Petrov Sans-Trial Light" w:hAnsi="Petrov Sans-Trial Light" w:cs="Petrov Sans-Trial Light"/>
        </w:rPr>
        <w:t>.</w:t>
      </w:r>
    </w:p>
    <w:p w14:paraId="0878BF30" w14:textId="77777777" w:rsidR="00207F82" w:rsidRDefault="00207F82">
      <w:pPr>
        <w:spacing w:after="0" w:line="276" w:lineRule="auto"/>
        <w:jc w:val="both"/>
        <w:rPr>
          <w:rFonts w:ascii="Petrov Sans-Trial Light" w:eastAsia="Petrov Sans-Trial Light" w:hAnsi="Petrov Sans-Trial Light" w:cs="Petrov Sans-Trial Light"/>
        </w:rPr>
      </w:pPr>
    </w:p>
    <w:p w14:paraId="1B4B42D2" w14:textId="77777777" w:rsidR="00207F82" w:rsidRDefault="003F2CA7">
      <w:pPr>
        <w:spacing w:after="0" w:line="276" w:lineRule="auto"/>
        <w:jc w:val="both"/>
        <w:rPr>
          <w:rFonts w:ascii="Petrov Sans-Trial Light" w:eastAsia="Petrov Sans-Trial Light" w:hAnsi="Petrov Sans-Trial Light" w:cs="Petrov Sans-Trial Light"/>
        </w:rPr>
      </w:pPr>
      <w:bookmarkStart w:id="29" w:name="_heading=h.ihv636" w:colFirst="0" w:colLast="0"/>
      <w:bookmarkEnd w:id="29"/>
      <w:r>
        <w:rPr>
          <w:rFonts w:ascii="Petrov Sans-Trial Light" w:eastAsia="Petrov Sans-Trial Light" w:hAnsi="Petrov Sans-Trial Light" w:cs="Petrov Sans-Trial Light"/>
          <w:b/>
        </w:rPr>
        <w:t xml:space="preserve">Cláusula 9.10 </w:t>
      </w:r>
      <w:r>
        <w:rPr>
          <w:rFonts w:ascii="Petrov Sans-Trial Light" w:eastAsia="Petrov Sans-Trial Light" w:hAnsi="Petrov Sans-Trial Light" w:cs="Petrov Sans-Trial Light"/>
        </w:rPr>
        <w:t>No caso de abandono do imóvel pelo(s) locatário(s), caberá ao parceiro em até 05 (cinco) dias após constatado o efetivo abandono, comunicá-lo e comprová-lo junto à SEU FIADOR, que se exonerará de qualquer responsabilidade.</w:t>
      </w:r>
    </w:p>
    <w:p w14:paraId="314F367A" w14:textId="77777777" w:rsidR="00207F82" w:rsidRDefault="00207F82">
      <w:pPr>
        <w:spacing w:after="0" w:line="276" w:lineRule="auto"/>
        <w:jc w:val="both"/>
        <w:rPr>
          <w:rFonts w:ascii="Petrov Sans-Trial Light" w:eastAsia="Petrov Sans-Trial Light" w:hAnsi="Petrov Sans-Trial Light" w:cs="Petrov Sans-Trial Light"/>
        </w:rPr>
      </w:pPr>
      <w:bookmarkStart w:id="30" w:name="_heading=h.lf5v7m2jpomi" w:colFirst="0" w:colLast="0"/>
      <w:bookmarkEnd w:id="30"/>
    </w:p>
    <w:p w14:paraId="46E9A509" w14:textId="77777777" w:rsidR="00207F82" w:rsidRDefault="003F2CA7">
      <w:pPr>
        <w:spacing w:after="0" w:line="276" w:lineRule="auto"/>
        <w:jc w:val="both"/>
        <w:rPr>
          <w:rFonts w:ascii="Petrov Sans-Trial Light" w:eastAsia="Petrov Sans-Trial Light" w:hAnsi="Petrov Sans-Trial Light" w:cs="Petrov Sans-Trial Light"/>
        </w:rPr>
      </w:pPr>
      <w:bookmarkStart w:id="31" w:name="_heading=h.rqadbmwfvzgx" w:colFirst="0" w:colLast="0"/>
      <w:bookmarkEnd w:id="31"/>
      <w:r>
        <w:rPr>
          <w:rFonts w:ascii="Petrov Sans-Trial Light" w:eastAsia="Petrov Sans-Trial Light" w:hAnsi="Petrov Sans-Trial Light" w:cs="Petrov Sans-Trial Light"/>
          <w:b/>
        </w:rPr>
        <w:lastRenderedPageBreak/>
        <w:t>Parágrafo único</w:t>
      </w:r>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Caso a SEU FIADOR apure que houve acionamento de inadimplência após o efetivo abandono de imóvel, demonstrando assim, má-fé por parte do parceiro, ficará o presente contrato rescindido, aplicando-se a multa contratual, além da possibilidade pela SEU FIAD</w:t>
      </w:r>
      <w:r>
        <w:rPr>
          <w:rFonts w:ascii="Petrov Sans-Trial Light" w:eastAsia="Petrov Sans-Trial Light" w:hAnsi="Petrov Sans-Trial Light" w:cs="Petrov Sans-Trial Light"/>
        </w:rPr>
        <w:t xml:space="preserve">OR de tomar as medidas judiciais cabíveis para indenização de eventuais prejuízos.  </w:t>
      </w:r>
    </w:p>
    <w:p w14:paraId="0C6D2563" w14:textId="77777777" w:rsidR="00207F82" w:rsidRDefault="00207F82">
      <w:pPr>
        <w:spacing w:after="0" w:line="276" w:lineRule="auto"/>
        <w:jc w:val="both"/>
        <w:rPr>
          <w:rFonts w:ascii="Petrov Sans-Trial Light" w:eastAsia="Petrov Sans-Trial Light" w:hAnsi="Petrov Sans-Trial Light" w:cs="Petrov Sans-Trial Light"/>
          <w:highlight w:val="lightGray"/>
        </w:rPr>
      </w:pPr>
    </w:p>
    <w:p w14:paraId="523FF5A5" w14:textId="77777777" w:rsidR="00207F82" w:rsidRDefault="003F2CA7">
      <w:pPr>
        <w:spacing w:after="0" w:line="276" w:lineRule="auto"/>
        <w:jc w:val="both"/>
        <w:rPr>
          <w:rFonts w:ascii="Petrov Sans-Trial Light" w:eastAsia="Petrov Sans-Trial Light" w:hAnsi="Petrov Sans-Trial Light" w:cs="Petrov Sans-Trial Light"/>
        </w:rPr>
      </w:pPr>
      <w:bookmarkStart w:id="32" w:name="_heading=h.32hioqz" w:colFirst="0" w:colLast="0"/>
      <w:bookmarkEnd w:id="32"/>
      <w:r>
        <w:rPr>
          <w:rFonts w:ascii="Petrov Sans-Trial Light" w:eastAsia="Petrov Sans-Trial Light" w:hAnsi="Petrov Sans-Trial Light" w:cs="Petrov Sans-Trial Light"/>
          <w:b/>
        </w:rPr>
        <w:t xml:space="preserve">Cláusula 9.10.1 </w:t>
      </w:r>
      <w:r>
        <w:rPr>
          <w:rFonts w:ascii="Petrov Sans-Trial Light" w:eastAsia="Petrov Sans-Trial Light" w:hAnsi="Petrov Sans-Trial Light" w:cs="Petrov Sans-Trial Light"/>
        </w:rPr>
        <w:t>A regra da Cláusula 9.10 também se aplica em caso de morte do locatário, devendo o parceiro comunicar a SEU FIADOR e, em havendo mais de um locatário, dem</w:t>
      </w:r>
      <w:r>
        <w:rPr>
          <w:rFonts w:ascii="Petrov Sans-Trial Light" w:eastAsia="Petrov Sans-Trial Light" w:hAnsi="Petrov Sans-Trial Light" w:cs="Petrov Sans-Trial Light"/>
        </w:rPr>
        <w:t xml:space="preserve">onstrar qual irá continuar figurando no Contrato de Locação, </w:t>
      </w:r>
      <w:r>
        <w:rPr>
          <w:rFonts w:ascii="Petrov Sans-Trial Light" w:eastAsia="Petrov Sans-Trial Light" w:hAnsi="Petrov Sans-Trial Light" w:cs="Petrov Sans-Trial Light"/>
          <w:u w:val="single"/>
        </w:rPr>
        <w:t>mediante aprovação da SEU FIADOR</w:t>
      </w:r>
      <w:r>
        <w:rPr>
          <w:rFonts w:ascii="Petrov Sans-Trial Light" w:eastAsia="Petrov Sans-Trial Light" w:hAnsi="Petrov Sans-Trial Light" w:cs="Petrov Sans-Trial Light"/>
        </w:rPr>
        <w:t>. Caso não seja indicado e aprovado o locatário substituinte, a SEU FIADOR poderá rescindir o “</w:t>
      </w:r>
      <w:r>
        <w:rPr>
          <w:rFonts w:ascii="Petrov Sans-Trial Light" w:eastAsia="Petrov Sans-Trial Light" w:hAnsi="Petrov Sans-Trial Light" w:cs="Petrov Sans-Trial Light"/>
          <w:i/>
        </w:rPr>
        <w:t>Termos e Condições Gerais dos Serviços SEU FIADOR</w:t>
      </w:r>
      <w:r>
        <w:rPr>
          <w:rFonts w:ascii="Petrov Sans-Trial Light" w:eastAsia="Petrov Sans-Trial Light" w:hAnsi="Petrov Sans-Trial Light" w:cs="Petrov Sans-Trial Light"/>
        </w:rPr>
        <w:t>” juntos ao(s) loca</w:t>
      </w:r>
      <w:r>
        <w:rPr>
          <w:rFonts w:ascii="Petrov Sans-Trial Light" w:eastAsia="Petrov Sans-Trial Light" w:hAnsi="Petrov Sans-Trial Light" w:cs="Petrov Sans-Trial Light"/>
        </w:rPr>
        <w:t>tário(s) e eventual(ais) corresponsável(eis) financeiro(s) e se exonerar de qualquer responsabilidade sobre o imóvel locado, ficando os valores recebidos pelo(s) locatário(s) e/ou corresponsável(eis) financeiro(s) retidos pela SEU FIADOR à título de multa,</w:t>
      </w:r>
      <w:r>
        <w:rPr>
          <w:rFonts w:ascii="Petrov Sans-Trial Light" w:eastAsia="Petrov Sans-Trial Light" w:hAnsi="Petrov Sans-Trial Light" w:cs="Petrov Sans-Trial Light"/>
        </w:rPr>
        <w:t xml:space="preserve"> sendo de responsabilidade do parceiro o reembolso deles. </w:t>
      </w:r>
    </w:p>
    <w:p w14:paraId="7ABF9AFF" w14:textId="77777777" w:rsidR="00207F82" w:rsidRDefault="00207F82">
      <w:pPr>
        <w:spacing w:after="0" w:line="276" w:lineRule="auto"/>
        <w:jc w:val="both"/>
        <w:rPr>
          <w:rFonts w:ascii="Petrov Sans-Trial Light" w:eastAsia="Petrov Sans-Trial Light" w:hAnsi="Petrov Sans-Trial Light" w:cs="Petrov Sans-Trial Light"/>
        </w:rPr>
      </w:pPr>
      <w:bookmarkStart w:id="33" w:name="_heading=h.ndxh48qzzcno" w:colFirst="0" w:colLast="0"/>
      <w:bookmarkEnd w:id="33"/>
    </w:p>
    <w:p w14:paraId="23AA2399" w14:textId="77777777" w:rsidR="00207F82" w:rsidRDefault="003F2CA7">
      <w:pPr>
        <w:spacing w:after="0" w:line="276" w:lineRule="auto"/>
        <w:jc w:val="both"/>
        <w:rPr>
          <w:rFonts w:ascii="Petrov Sans-Trial Light" w:eastAsia="Petrov Sans-Trial Light" w:hAnsi="Petrov Sans-Trial Light" w:cs="Petrov Sans-Trial Light"/>
        </w:rPr>
      </w:pPr>
      <w:bookmarkStart w:id="34" w:name="_heading=h.kh9ebv42ot66" w:colFirst="0" w:colLast="0"/>
      <w:bookmarkEnd w:id="34"/>
      <w:r>
        <w:rPr>
          <w:rFonts w:ascii="Petrov Sans-Trial Light" w:eastAsia="Petrov Sans-Trial Light" w:hAnsi="Petrov Sans-Trial Light" w:cs="Petrov Sans-Trial Light"/>
          <w:b/>
        </w:rPr>
        <w:t>Cláusula 9.11</w:t>
      </w:r>
      <w:r>
        <w:rPr>
          <w:rFonts w:ascii="Petrov Sans-Trial Light" w:eastAsia="Petrov Sans-Trial Light" w:hAnsi="Petrov Sans-Trial Light" w:cs="Petrov Sans-Trial Light"/>
        </w:rPr>
        <w:t xml:space="preserve"> Havendo necessidade de rescisão do Contrato de Locação e providências para retomada do imóvel locado, caberão à SEU FIADOR todos os direitos relativos à cobrança de valores contratad</w:t>
      </w:r>
      <w:r>
        <w:rPr>
          <w:rFonts w:ascii="Petrov Sans-Trial Light" w:eastAsia="Petrov Sans-Trial Light" w:hAnsi="Petrov Sans-Trial Light" w:cs="Petrov Sans-Trial Light"/>
        </w:rPr>
        <w:t>os por ela suportados, mesmo que após a sua exoneração da condição de fiadora.</w:t>
      </w:r>
    </w:p>
    <w:p w14:paraId="51245AE8" w14:textId="77777777" w:rsidR="00207F82" w:rsidRDefault="00207F82">
      <w:pPr>
        <w:spacing w:after="0" w:line="276" w:lineRule="auto"/>
        <w:jc w:val="both"/>
        <w:rPr>
          <w:rFonts w:ascii="Petrov Sans-Trial Light" w:eastAsia="Petrov Sans-Trial Light" w:hAnsi="Petrov Sans-Trial Light" w:cs="Petrov Sans-Trial Light"/>
        </w:rPr>
      </w:pPr>
      <w:bookmarkStart w:id="35" w:name="_heading=h.igjngz5w69co" w:colFirst="0" w:colLast="0"/>
      <w:bookmarkEnd w:id="35"/>
    </w:p>
    <w:p w14:paraId="7AC04434"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9.11.1 </w:t>
      </w:r>
      <w:r>
        <w:rPr>
          <w:rFonts w:ascii="Petrov Sans-Trial Light" w:eastAsia="Petrov Sans-Trial Light" w:hAnsi="Petrov Sans-Trial Light" w:cs="Petrov Sans-Trial Light"/>
        </w:rPr>
        <w:t xml:space="preserve">Na hipótese de recebimento de denúncia de suspeita de fraude e/ou estelionato envolvendo o Contrato de Locação objeto dos serviços SEU FIADOR, a imobiliária ou </w:t>
      </w:r>
      <w:r>
        <w:rPr>
          <w:rFonts w:ascii="Petrov Sans-Trial Light" w:eastAsia="Petrov Sans-Trial Light" w:hAnsi="Petrov Sans-Trial Light" w:cs="Petrov Sans-Trial Light"/>
        </w:rPr>
        <w:t>corretor respectivo receberá notificação pela SEU FIADOR, nos termos da cláusula 10.3 deste Instrumento, para que sejam tomadas todas as providências necessárias para o devido cancelamento da garantia junto à plataforma, podendo, ainda, a SEU FIADOR, se ne</w:t>
      </w:r>
      <w:r>
        <w:rPr>
          <w:rFonts w:ascii="Petrov Sans-Trial Light" w:eastAsia="Petrov Sans-Trial Light" w:hAnsi="Petrov Sans-Trial Light" w:cs="Petrov Sans-Trial Light"/>
        </w:rPr>
        <w:t xml:space="preserve">cessário, tomar as medidas judiciais cabíveis. </w:t>
      </w:r>
    </w:p>
    <w:p w14:paraId="3D057B7F"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65F93A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10. DISPOSIÇÕES FINAIS</w:t>
      </w:r>
    </w:p>
    <w:p w14:paraId="6BB113D6"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0352D73B"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10.1 </w:t>
      </w:r>
      <w:r>
        <w:rPr>
          <w:rFonts w:ascii="Petrov Sans-Trial Light" w:eastAsia="Petrov Sans-Trial Light" w:hAnsi="Petrov Sans-Trial Light" w:cs="Petrov Sans-Trial Light"/>
          <w:u w:val="single"/>
        </w:rPr>
        <w:t>Acordo Integral</w:t>
      </w:r>
      <w:r>
        <w:rPr>
          <w:rFonts w:ascii="Petrov Sans-Trial Light" w:eastAsia="Petrov Sans-Trial Light" w:hAnsi="Petrov Sans-Trial Light" w:cs="Petrov Sans-Trial Light"/>
        </w:rPr>
        <w:t xml:space="preserve">: O presente Instrumento constitui o acordo integral entre SEU FIADOR e o parceiro com relação ao seu objeto, cancelando e substituindo todos e </w:t>
      </w:r>
      <w:r>
        <w:rPr>
          <w:rFonts w:ascii="Petrov Sans-Trial Light" w:eastAsia="Petrov Sans-Trial Light" w:hAnsi="Petrov Sans-Trial Light" w:cs="Petrov Sans-Trial Light"/>
        </w:rPr>
        <w:t>quaisquer entendimentos e contratos anteriormente celebrados entre as partes, de forma que este Instrumento passa a reger todo e qualquer aspecto referente à relação entre SEU FIADOR e o parceiro.</w:t>
      </w:r>
    </w:p>
    <w:p w14:paraId="1C17A7D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528F69F5"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Cessão e Transferência</w:t>
      </w:r>
      <w:r>
        <w:rPr>
          <w:rFonts w:ascii="Petrov Sans-Trial Light" w:eastAsia="Petrov Sans-Trial Light" w:hAnsi="Petrov Sans-Trial Light" w:cs="Petrov Sans-Trial Light"/>
        </w:rPr>
        <w:t>: O parceiro não poder</w:t>
      </w:r>
      <w:r>
        <w:rPr>
          <w:rFonts w:ascii="Petrov Sans-Trial Light" w:eastAsia="Petrov Sans-Trial Light" w:hAnsi="Petrov Sans-Trial Light" w:cs="Petrov Sans-Trial Light"/>
        </w:rPr>
        <w:t>á ceder ou transferir os direitos e obrigações decorrentes da contratação dos serviços SEU FIADOR a qualquer terceiro, inclusive a outras imobiliárias ou corretores, sem o prévio e expresso consentimento e aprovação da SEU FIADOR.</w:t>
      </w:r>
    </w:p>
    <w:p w14:paraId="62E0ADF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07F1EB8"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10.2.1</w:t>
      </w:r>
      <w:r>
        <w:rPr>
          <w:rFonts w:ascii="Petrov Sans-Trial Light" w:eastAsia="Petrov Sans-Trial Light" w:hAnsi="Petrov Sans-Trial Light" w:cs="Petrov Sans-Trial Light"/>
        </w:rPr>
        <w:t xml:space="preserve"> Eventual cessão e transferência da gestão do imóvel objeto do Contrato de Locação a outro parceiro deverá ser prévia e expressamente autorizada pela SEU FIADOR, sob pena de rescisão da contratação dos serviços SEU FIADOR.</w:t>
      </w:r>
    </w:p>
    <w:p w14:paraId="07CA5CF4"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795CA386"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10.2.1.1</w:t>
      </w:r>
      <w:r>
        <w:rPr>
          <w:rFonts w:ascii="Petrov Sans-Trial Light" w:eastAsia="Petrov Sans-Trial Light" w:hAnsi="Petrov Sans-Trial Light" w:cs="Petrov Sans-Trial Light"/>
        </w:rPr>
        <w:t xml:space="preserve"> Para fins da a</w:t>
      </w:r>
      <w:r>
        <w:rPr>
          <w:rFonts w:ascii="Petrov Sans-Trial Light" w:eastAsia="Petrov Sans-Trial Light" w:hAnsi="Petrov Sans-Trial Light" w:cs="Petrov Sans-Trial Light"/>
        </w:rPr>
        <w:t xml:space="preserve">utorização de que trata a Cláusula 10.2.1 deste Instrumento, caberá ao parceiro notificar a SEU FIADOR, informando-lhe a intenção de transferência da gestão do imóvel, assim como os dados da imobiliária e/ou corretor que assumirá tal gestão. </w:t>
      </w:r>
      <w:r>
        <w:rPr>
          <w:rFonts w:ascii="Petrov Sans-Trial Light" w:eastAsia="Petrov Sans-Trial Light" w:hAnsi="Petrov Sans-Trial Light" w:cs="Petrov Sans-Trial Light"/>
          <w:u w:val="single"/>
        </w:rPr>
        <w:t>Sendo aprovada</w:t>
      </w:r>
      <w:r>
        <w:rPr>
          <w:rFonts w:ascii="Petrov Sans-Trial Light" w:eastAsia="Petrov Sans-Trial Light" w:hAnsi="Petrov Sans-Trial Light" w:cs="Petrov Sans-Trial Light"/>
          <w:u w:val="single"/>
        </w:rPr>
        <w:t xml:space="preserve"> a referida transferência pela SEU FIADOR</w:t>
      </w:r>
      <w:r>
        <w:rPr>
          <w:rFonts w:ascii="Petrov Sans-Trial Light" w:eastAsia="Petrov Sans-Trial Light" w:hAnsi="Petrov Sans-Trial Light" w:cs="Petrov Sans-Trial Light"/>
        </w:rPr>
        <w:t xml:space="preserve">, o parceiro deverá enviar, obrigatoriamente, instrumento que comprove a compra e venda/cessão da carteira de gestão do imóvel além de instrumento que comprove a ciência das partes em relação a mesma. </w:t>
      </w:r>
    </w:p>
    <w:p w14:paraId="71FA564B"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BCD7CF3"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Cláusula 10.</w:t>
      </w:r>
      <w:r>
        <w:rPr>
          <w:rFonts w:ascii="Petrov Sans-Trial Light" w:eastAsia="Petrov Sans-Trial Light" w:hAnsi="Petrov Sans-Trial Light" w:cs="Petrov Sans-Trial Light"/>
          <w:b/>
        </w:rPr>
        <w:t>2.1.2</w:t>
      </w:r>
      <w:r>
        <w:rPr>
          <w:rFonts w:ascii="Petrov Sans-Trial Light" w:eastAsia="Petrov Sans-Trial Light" w:hAnsi="Petrov Sans-Trial Light" w:cs="Petrov Sans-Trial Light"/>
        </w:rPr>
        <w:t xml:space="preserve"> A autorização descrita na Cláusula 10.2.1 deste Instrumento só será concedida pela SEU FIADOR mediante:</w:t>
      </w:r>
    </w:p>
    <w:p w14:paraId="053F39F1"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59E86D9"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Cadastro na plataforma e contratação dos Serviços SEU FIADOR pelo parceiro que assumirá a gestão do imóvel, conforme as disposições deste inst</w:t>
      </w:r>
      <w:r>
        <w:rPr>
          <w:rFonts w:ascii="Petrov Sans-Trial Light" w:eastAsia="Petrov Sans-Trial Light" w:hAnsi="Petrov Sans-Trial Light" w:cs="Petrov Sans-Trial Light"/>
        </w:rPr>
        <w:t xml:space="preserve">rumento; </w:t>
      </w:r>
    </w:p>
    <w:p w14:paraId="0DA82ACC"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rPr>
        <w:t>. Apresentação de instrumento que comprove a compra e venda/cessão da carteira de gestão do imóvel e de instrumento que comprove a ciência das partes em relação a mesma; e,</w:t>
      </w:r>
    </w:p>
    <w:p w14:paraId="077E802C"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Apresentação, pelo parceiro que assumirá a gestão do imóvel, da de</w:t>
      </w:r>
      <w:r>
        <w:rPr>
          <w:rFonts w:ascii="Petrov Sans-Trial Light" w:eastAsia="Petrov Sans-Trial Light" w:hAnsi="Petrov Sans-Trial Light" w:cs="Petrov Sans-Trial Light"/>
        </w:rPr>
        <w:t>claração de que trata a Cláusula 1.1.1 deste instrumento.</w:t>
      </w:r>
    </w:p>
    <w:p w14:paraId="1B07C3F8"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3F5CC7A"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10.2.2</w:t>
      </w:r>
      <w:r>
        <w:rPr>
          <w:rFonts w:ascii="Petrov Sans-Trial Light" w:eastAsia="Petrov Sans-Trial Light" w:hAnsi="Petrov Sans-Trial Light" w:cs="Petrov Sans-Trial Light"/>
        </w:rPr>
        <w:t xml:space="preserve"> Da mesma forma, a cessão e transferência da posição de locatário(s) no Contrato de Locação a terceiros deverá ser prévia e expressamente autorizada pela SEU FIADOR, sob pena de resc</w:t>
      </w:r>
      <w:r>
        <w:rPr>
          <w:rFonts w:ascii="Petrov Sans-Trial Light" w:eastAsia="Petrov Sans-Trial Light" w:hAnsi="Petrov Sans-Trial Light" w:cs="Petrov Sans-Trial Light"/>
        </w:rPr>
        <w:t>isão da contratação dos serviços SEU FIADOR.</w:t>
      </w:r>
    </w:p>
    <w:p w14:paraId="57B20D74"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4BB10A0"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10.2.2.1</w:t>
      </w:r>
      <w:r>
        <w:rPr>
          <w:rFonts w:ascii="Petrov Sans-Trial Light" w:eastAsia="Petrov Sans-Trial Light" w:hAnsi="Petrov Sans-Trial Light" w:cs="Petrov Sans-Trial Light"/>
        </w:rPr>
        <w:t xml:space="preserve"> Para fins da autorização de que trata a Cláusula 10.2.2, caberá ao parceiro notificar a SEU FIADOR, informando-lhe a intenção do(s) locatário(s) da cessão e transferência de sua posição, assim</w:t>
      </w:r>
      <w:r>
        <w:rPr>
          <w:rFonts w:ascii="Petrov Sans-Trial Light" w:eastAsia="Petrov Sans-Trial Light" w:hAnsi="Petrov Sans-Trial Light" w:cs="Petrov Sans-Trial Light"/>
        </w:rPr>
        <w:t xml:space="preserve"> como os dados do(s) terceiros(s) interessado(s).</w:t>
      </w:r>
    </w:p>
    <w:p w14:paraId="7779C322"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153FD69B"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10.2.2.2</w:t>
      </w:r>
      <w:r>
        <w:rPr>
          <w:rFonts w:ascii="Petrov Sans-Trial Light" w:eastAsia="Petrov Sans-Trial Light" w:hAnsi="Petrov Sans-Trial Light" w:cs="Petrov Sans-Trial Light"/>
        </w:rPr>
        <w:t xml:space="preserve"> A autorização descrita na Cláusula 10.2.2 deste Instrumento só será concedida pela SEU FIADOR mediante:</w:t>
      </w:r>
    </w:p>
    <w:p w14:paraId="4D18B77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8437B84"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i.</w:t>
      </w:r>
      <w:r>
        <w:rPr>
          <w:rFonts w:ascii="Petrov Sans-Trial Light" w:eastAsia="Petrov Sans-Trial Light" w:hAnsi="Petrov Sans-Trial Light" w:cs="Petrov Sans-Trial Light"/>
        </w:rPr>
        <w:t xml:space="preserve"> Cadastro na plataforma e contratação dos Serviços SEU FIADOR pelo(s) interessad</w:t>
      </w:r>
      <w:r>
        <w:rPr>
          <w:rFonts w:ascii="Petrov Sans-Trial Light" w:eastAsia="Petrov Sans-Trial Light" w:hAnsi="Petrov Sans-Trial Light" w:cs="Petrov Sans-Trial Light"/>
        </w:rPr>
        <w:t>o(s) e eventual(ais) corresponsável(eis) financeiro(s), conforme as disposições deste Instrumento; e,</w:t>
      </w:r>
    </w:p>
    <w:p w14:paraId="5FE659A2" w14:textId="77777777" w:rsidR="00207F82" w:rsidRDefault="003F2CA7">
      <w:pPr>
        <w:spacing w:after="0" w:line="276" w:lineRule="auto"/>
        <w:jc w:val="both"/>
        <w:rPr>
          <w:rFonts w:ascii="Petrov Sans-Trial Light" w:eastAsia="Petrov Sans-Trial Light" w:hAnsi="Petrov Sans-Trial Light" w:cs="Petrov Sans-Trial Light"/>
        </w:rPr>
      </w:pPr>
      <w:proofErr w:type="spellStart"/>
      <w:r>
        <w:rPr>
          <w:rFonts w:ascii="Petrov Sans-Trial Light" w:eastAsia="Petrov Sans-Trial Light" w:hAnsi="Petrov Sans-Trial Light" w:cs="Petrov Sans-Trial Light"/>
          <w:b/>
        </w:rPr>
        <w:t>ii</w:t>
      </w:r>
      <w:proofErr w:type="spellEnd"/>
      <w:r>
        <w:rPr>
          <w:rFonts w:ascii="Petrov Sans-Trial Light" w:eastAsia="Petrov Sans-Trial Light" w:hAnsi="Petrov Sans-Trial Light" w:cs="Petrov Sans-Trial Light"/>
          <w:b/>
        </w:rPr>
        <w:t>.</w:t>
      </w:r>
      <w:r>
        <w:rPr>
          <w:rFonts w:ascii="Petrov Sans-Trial Light" w:eastAsia="Petrov Sans-Trial Light" w:hAnsi="Petrov Sans-Trial Light" w:cs="Petrov Sans-Trial Light"/>
        </w:rPr>
        <w:t xml:space="preserve"> Formalização de aditivo ao Contrato de Locação para tal fim, devendo este ser anexado à plataforma pelo parceiro.</w:t>
      </w:r>
    </w:p>
    <w:p w14:paraId="23097E2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3E39AA5C"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10.3</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Comunicações</w:t>
      </w:r>
      <w:r>
        <w:rPr>
          <w:rFonts w:ascii="Petrov Sans-Trial Light" w:eastAsia="Petrov Sans-Trial Light" w:hAnsi="Petrov Sans-Trial Light" w:cs="Petrov Sans-Trial Light"/>
        </w:rPr>
        <w:t>: As comu</w:t>
      </w:r>
      <w:r>
        <w:rPr>
          <w:rFonts w:ascii="Petrov Sans-Trial Light" w:eastAsia="Petrov Sans-Trial Light" w:hAnsi="Petrov Sans-Trial Light" w:cs="Petrov Sans-Trial Light"/>
        </w:rPr>
        <w:t xml:space="preserve">nicações decorrentes da contratação dos serviços SEU FIADOR se darão via plataforma e/ou por meio eletrônico, devendo-se considerar, para envio da SEU FIADOR o endereço eletrônico </w:t>
      </w:r>
      <w:hyperlink r:id="rId12">
        <w:r>
          <w:rPr>
            <w:rFonts w:ascii="Petrov Sans-Trial Light" w:eastAsia="Petrov Sans-Trial Light" w:hAnsi="Petrov Sans-Trial Light" w:cs="Petrov Sans-Trial Light"/>
            <w:color w:val="1155CC"/>
            <w:u w:val="single"/>
          </w:rPr>
          <w:t>atendimento@seufiador</w:t>
        </w:r>
        <w:r>
          <w:rPr>
            <w:rFonts w:ascii="Petrov Sans-Trial Light" w:eastAsia="Petrov Sans-Trial Light" w:hAnsi="Petrov Sans-Trial Light" w:cs="Petrov Sans-Trial Light"/>
            <w:color w:val="1155CC"/>
            <w:u w:val="single"/>
          </w:rPr>
          <w:t>.com.br</w:t>
        </w:r>
      </w:hyperlink>
      <w:r>
        <w:rPr>
          <w:rFonts w:ascii="Petrov Sans-Trial Light" w:eastAsia="Petrov Sans-Trial Light" w:hAnsi="Petrov Sans-Trial Light" w:cs="Petrov Sans-Trial Light"/>
        </w:rPr>
        <w:t>, assim como, para os demais usuários, os endereços eletrônicos do parceiro/locador e os indicados pelo(s) locatário(s) e eventual(ais) corresponsável(eis) financeiro(s) no momento da contratação dos serviços SEU FIADOR, em analogia ao artigo 246 do</w:t>
      </w:r>
      <w:r>
        <w:rPr>
          <w:rFonts w:ascii="Petrov Sans-Trial Light" w:eastAsia="Petrov Sans-Trial Light" w:hAnsi="Petrov Sans-Trial Light" w:cs="Petrov Sans-Trial Light"/>
        </w:rPr>
        <w:t xml:space="preserve"> Código de Processo Civil, e demais dispositivos de lei aplicáveis.</w:t>
      </w:r>
    </w:p>
    <w:p w14:paraId="45495F7E"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AE136F9"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10.3.1</w:t>
      </w:r>
      <w:r>
        <w:rPr>
          <w:rFonts w:ascii="Petrov Sans-Trial Light" w:eastAsia="Petrov Sans-Trial Light" w:hAnsi="Petrov Sans-Trial Light" w:cs="Petrov Sans-Trial Light"/>
        </w:rPr>
        <w:t xml:space="preserve"> É obrigação do parceiro manter seu endereço eletrônico devidamente atualizado, informando qualquer alteração à SEU FIADOR, por meio do endereço eletrônico indicado na Cláu</w:t>
      </w:r>
      <w:r>
        <w:rPr>
          <w:rFonts w:ascii="Petrov Sans-Trial Light" w:eastAsia="Petrov Sans-Trial Light" w:hAnsi="Petrov Sans-Trial Light" w:cs="Petrov Sans-Trial Light"/>
        </w:rPr>
        <w:t xml:space="preserve">sula 10.3 deste Instrumento. </w:t>
      </w:r>
      <w:r>
        <w:rPr>
          <w:rFonts w:ascii="Petrov Sans-Trial Light" w:eastAsia="Petrov Sans-Trial Light" w:hAnsi="Petrov Sans-Trial Light" w:cs="Petrov Sans-Trial Light"/>
          <w:u w:val="single"/>
        </w:rPr>
        <w:t>A SEU FIADOR não assumirá qualquer responsabilidade em decorrência da negligência do parceiro no que se refere à necessária atualização deste cadastro</w:t>
      </w:r>
      <w:r>
        <w:rPr>
          <w:rFonts w:ascii="Petrov Sans-Trial Light" w:eastAsia="Petrov Sans-Trial Light" w:hAnsi="Petrov Sans-Trial Light" w:cs="Petrov Sans-Trial Light"/>
        </w:rPr>
        <w:t>.</w:t>
      </w:r>
    </w:p>
    <w:p w14:paraId="1D06ABE7"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3FD6E4C"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Parágrafo único.</w:t>
      </w:r>
      <w:r>
        <w:rPr>
          <w:rFonts w:ascii="Petrov Sans-Trial Light" w:eastAsia="Petrov Sans-Trial Light" w:hAnsi="Petrov Sans-Trial Light" w:cs="Petrov Sans-Trial Light"/>
        </w:rPr>
        <w:t xml:space="preserve"> É obrigação do parceiro, facultada ao(s) locatário(s) e/o</w:t>
      </w:r>
      <w:r>
        <w:rPr>
          <w:rFonts w:ascii="Petrov Sans-Trial Light" w:eastAsia="Petrov Sans-Trial Light" w:hAnsi="Petrov Sans-Trial Light" w:cs="Petrov Sans-Trial Light"/>
        </w:rPr>
        <w:t xml:space="preserve">u corresponsável(eis) financeiro(s), comunicar(em) formalmente a desocupação e entrega das chaves do imóvel a SEU FIADOR por meio da plataforma SEU FIADOR e de forma secundária via o canal de atendimento: </w:t>
      </w:r>
      <w:hyperlink r:id="rId13">
        <w:r>
          <w:rPr>
            <w:rFonts w:ascii="Petrov Sans-Trial Light" w:eastAsia="Petrov Sans-Trial Light" w:hAnsi="Petrov Sans-Trial Light" w:cs="Petrov Sans-Trial Light"/>
            <w:color w:val="1155CC"/>
            <w:u w:val="single"/>
          </w:rPr>
          <w:t>atendimento@seufiador.com.br</w:t>
        </w:r>
      </w:hyperlink>
      <w:r>
        <w:rPr>
          <w:rFonts w:ascii="Petrov Sans-Trial Light" w:eastAsia="Petrov Sans-Trial Light" w:hAnsi="Petrov Sans-Trial Light" w:cs="Petrov Sans-Trial Light"/>
        </w:rPr>
        <w:t>, indicando nome e CPF/MF do(s) locatário(s), nome do parceiro e endereço completo do imóvel, sob pena de arcar o parceiro com todos os custos e prejuízos decorrentes do atraso na falta desta comunicação.</w:t>
      </w:r>
    </w:p>
    <w:p w14:paraId="4C7D27F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7873C83C"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w:t>
      </w:r>
      <w:r>
        <w:rPr>
          <w:rFonts w:ascii="Petrov Sans-Trial Light" w:eastAsia="Petrov Sans-Trial Light" w:hAnsi="Petrov Sans-Trial Light" w:cs="Petrov Sans-Trial Light"/>
          <w:b/>
        </w:rPr>
        <w:t>10.3.2</w:t>
      </w:r>
      <w:r>
        <w:rPr>
          <w:rFonts w:ascii="Petrov Sans-Trial Light" w:eastAsia="Petrov Sans-Trial Light" w:hAnsi="Petrov Sans-Trial Light" w:cs="Petrov Sans-Trial Light"/>
        </w:rPr>
        <w:t xml:space="preserve"> Para fins da Cláusula 10.3 deste Instrumento, a data de recebimento das comunicações será considerada como sendo a data em que o e-mail tiver sido transmitido para o destinatário, se em dia útil e horário </w:t>
      </w:r>
      <w:r>
        <w:rPr>
          <w:rFonts w:ascii="Petrov Sans-Trial Light" w:eastAsia="Petrov Sans-Trial Light" w:hAnsi="Petrov Sans-Trial Light" w:cs="Petrov Sans-Trial Light"/>
        </w:rPr>
        <w:lastRenderedPageBreak/>
        <w:t>comercial. Se a transmissão para o destinatá</w:t>
      </w:r>
      <w:r>
        <w:rPr>
          <w:rFonts w:ascii="Petrov Sans-Trial Light" w:eastAsia="Petrov Sans-Trial Light" w:hAnsi="Petrov Sans-Trial Light" w:cs="Petrov Sans-Trial Light"/>
        </w:rPr>
        <w:t>rio for promovida em dia não útil e/ou fora do horário comercial, considerar-se-á a comunicação como recebida no primeiro dia útil subsequente à transmissão.</w:t>
      </w:r>
    </w:p>
    <w:p w14:paraId="0CD58FE6"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77FE25D2"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10.3.3</w:t>
      </w:r>
      <w:r>
        <w:rPr>
          <w:rFonts w:ascii="Petrov Sans-Trial Light" w:eastAsia="Petrov Sans-Trial Light" w:hAnsi="Petrov Sans-Trial Light" w:cs="Petrov Sans-Trial Light"/>
        </w:rPr>
        <w:t xml:space="preserve"> Todas as comunicações de interesse do locador no âmbito do Contrato de Locação se</w:t>
      </w:r>
      <w:r>
        <w:rPr>
          <w:rFonts w:ascii="Petrov Sans-Trial Light" w:eastAsia="Petrov Sans-Trial Light" w:hAnsi="Petrov Sans-Trial Light" w:cs="Petrov Sans-Trial Light"/>
        </w:rPr>
        <w:t>rão direcionadas ao parceiro, o qual, nos termos da Cláusula 1.1.1 deste Instrumento, deverá ter poderes de representação suficientes para tanto.</w:t>
      </w:r>
    </w:p>
    <w:p w14:paraId="6BFDDD20"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05190DF0"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10.4</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Tolerância</w:t>
      </w:r>
      <w:r>
        <w:rPr>
          <w:rFonts w:ascii="Petrov Sans-Trial Light" w:eastAsia="Petrov Sans-Trial Light" w:hAnsi="Petrov Sans-Trial Light" w:cs="Petrov Sans-Trial Light"/>
        </w:rPr>
        <w:t xml:space="preserve">: Qualquer tolerância das partes em relação às obrigações relacionadas à contratação </w:t>
      </w:r>
      <w:r>
        <w:rPr>
          <w:rFonts w:ascii="Petrov Sans-Trial Light" w:eastAsia="Petrov Sans-Trial Light" w:hAnsi="Petrov Sans-Trial Light" w:cs="Petrov Sans-Trial Light"/>
        </w:rPr>
        <w:t>dos serviços SEU FIADOR, ou mesmo o retardamento da exigibilidade de direitos, não importará em precedente, novação ou alteração, cujos termos continuarão exigíveis a qualquer tempo.</w:t>
      </w:r>
    </w:p>
    <w:p w14:paraId="2D3866A9"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7C73D41"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10.5 </w:t>
      </w:r>
      <w:r>
        <w:rPr>
          <w:rFonts w:ascii="Petrov Sans-Trial Light" w:eastAsia="Petrov Sans-Trial Light" w:hAnsi="Petrov Sans-Trial Light" w:cs="Petrov Sans-Trial Light"/>
          <w:u w:val="single"/>
        </w:rPr>
        <w:t>Nulidades</w:t>
      </w:r>
      <w:r>
        <w:rPr>
          <w:rFonts w:ascii="Petrov Sans-Trial Light" w:eastAsia="Petrov Sans-Trial Light" w:hAnsi="Petrov Sans-Trial Light" w:cs="Petrov Sans-Trial Light"/>
        </w:rPr>
        <w:t xml:space="preserve">: A nulidade total ou parcial de qualquer </w:t>
      </w:r>
      <w:r>
        <w:rPr>
          <w:rFonts w:ascii="Petrov Sans-Trial Light" w:eastAsia="Petrov Sans-Trial Light" w:hAnsi="Petrov Sans-Trial Light" w:cs="Petrov Sans-Trial Light"/>
        </w:rPr>
        <w:t>cláusula ou condição prevista neste Instrumento não afetará nem desobrigará o cumprimento das demais, que continuarão vigentes em todos os seus efeitos.</w:t>
      </w:r>
    </w:p>
    <w:p w14:paraId="6185DAFA"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72E8607"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10.6</w:t>
      </w:r>
      <w:r>
        <w:rPr>
          <w:rFonts w:ascii="Petrov Sans-Trial Light" w:eastAsia="Petrov Sans-Trial Light" w:hAnsi="Petrov Sans-Trial Light" w:cs="Petrov Sans-Trial Light"/>
        </w:rPr>
        <w:t xml:space="preserve"> A SEU FIADOR não se responsabiliza por qualquer informação equivocada sobre os serviços </w:t>
      </w:r>
      <w:r>
        <w:rPr>
          <w:rFonts w:ascii="Petrov Sans-Trial Light" w:eastAsia="Petrov Sans-Trial Light" w:hAnsi="Petrov Sans-Trial Light" w:cs="Petrov Sans-Trial Light"/>
        </w:rPr>
        <w:t>SEU FIADOR divulgada pelos parceiros ao(s) locador(es) e/ou locatário(s) e corresponsável(</w:t>
      </w:r>
      <w:proofErr w:type="spellStart"/>
      <w:r>
        <w:rPr>
          <w:rFonts w:ascii="Petrov Sans-Trial Light" w:eastAsia="Petrov Sans-Trial Light" w:hAnsi="Petrov Sans-Trial Light" w:cs="Petrov Sans-Trial Light"/>
        </w:rPr>
        <w:t>is</w:t>
      </w:r>
      <w:proofErr w:type="spellEnd"/>
      <w:r>
        <w:rPr>
          <w:rFonts w:ascii="Petrov Sans-Trial Light" w:eastAsia="Petrov Sans-Trial Light" w:hAnsi="Petrov Sans-Trial Light" w:cs="Petrov Sans-Trial Light"/>
        </w:rPr>
        <w:t xml:space="preserve">) financeiro(s), de forma que eventuais dúvidas acerca dos serviços SEU FIADOR por parte destes deverão ser endereçadas à SEU FIADOR, conforme disposto na Cláusula </w:t>
      </w:r>
      <w:r>
        <w:rPr>
          <w:rFonts w:ascii="Petrov Sans-Trial Light" w:eastAsia="Petrov Sans-Trial Light" w:hAnsi="Petrov Sans-Trial Light" w:cs="Petrov Sans-Trial Light"/>
        </w:rPr>
        <w:t>10.3 deste Instrumento, para os devidos esclarecimentos.</w:t>
      </w:r>
    </w:p>
    <w:p w14:paraId="7ED8B93E"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5B4785A5"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10.7</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Cessão de Uso da Marca e Imagem</w:t>
      </w:r>
      <w:r>
        <w:rPr>
          <w:rFonts w:ascii="Petrov Sans-Trial Light" w:eastAsia="Petrov Sans-Trial Light" w:hAnsi="Petrov Sans-Trial Light" w:cs="Petrov Sans-Trial Light"/>
        </w:rPr>
        <w:t>: Todo e qualquer material comercial e publicitário produzido pela SEU FIADOR com vinculação e utilização da marca e imagem do parceiro para fins de prom</w:t>
      </w:r>
      <w:r>
        <w:rPr>
          <w:rFonts w:ascii="Petrov Sans-Trial Light" w:eastAsia="Petrov Sans-Trial Light" w:hAnsi="Petrov Sans-Trial Light" w:cs="Petrov Sans-Trial Light"/>
        </w:rPr>
        <w:t>oção e marketing dos Serviços SEU FIADOR deverá ser prévia e expressamente aprovado pelo parceiro.</w:t>
      </w:r>
    </w:p>
    <w:p w14:paraId="61DEEA2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3FCA9504"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10.7.1</w:t>
      </w:r>
      <w:r>
        <w:rPr>
          <w:rFonts w:ascii="Petrov Sans-Trial Light" w:eastAsia="Petrov Sans-Trial Light" w:hAnsi="Petrov Sans-Trial Light" w:cs="Petrov Sans-Trial Light"/>
        </w:rPr>
        <w:t xml:space="preserve"> Da mesma forma, a utilização da marca e imagem da SEU FIADOR, assim como de campanhas de marketing a ela vinculadas, pelo parceiro, depender</w:t>
      </w:r>
      <w:r>
        <w:rPr>
          <w:rFonts w:ascii="Petrov Sans-Trial Light" w:eastAsia="Petrov Sans-Trial Light" w:hAnsi="Petrov Sans-Trial Light" w:cs="Petrov Sans-Trial Light"/>
        </w:rPr>
        <w:t>á de prévia e expressa autorização da SEU FIADOR. Todo e qualquer material comercial e publicitário produzido pelo parceiro para fins de promoção e marketing dos serviços SEU FIADOR deverá ser prévia e expressamente aprovado por esta.</w:t>
      </w:r>
    </w:p>
    <w:p w14:paraId="59C39E08"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092821B"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10.8</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Resolu</w:t>
      </w:r>
      <w:r>
        <w:rPr>
          <w:rFonts w:ascii="Petrov Sans-Trial Light" w:eastAsia="Petrov Sans-Trial Light" w:hAnsi="Petrov Sans-Trial Light" w:cs="Petrov Sans-Trial Light"/>
          <w:u w:val="single"/>
        </w:rPr>
        <w:t>ção de Conflitos</w:t>
      </w:r>
      <w:r>
        <w:rPr>
          <w:rFonts w:ascii="Petrov Sans-Trial Light" w:eastAsia="Petrov Sans-Trial Light" w:hAnsi="Petrov Sans-Trial Light" w:cs="Petrov Sans-Trial Light"/>
        </w:rPr>
        <w:t xml:space="preserve">: Na hipótese de conflito entre o parceiro e a SEU FIADOR em relação a este Instrumento ou aos Serviços SEU FIADOR, o parceiro deverá encaminhar à SEU FIADOR breve resumo do ocorrido por meio do canal de atendimento: </w:t>
      </w:r>
      <w:hyperlink r:id="rId14">
        <w:r>
          <w:rPr>
            <w:rFonts w:ascii="Petrov Sans-Trial Light" w:eastAsia="Petrov Sans-Trial Light" w:hAnsi="Petrov Sans-Trial Light" w:cs="Petrov Sans-Trial Light"/>
            <w:color w:val="0563C1"/>
            <w:u w:val="single"/>
          </w:rPr>
          <w:t>atendimento@seufiador.com.br</w:t>
        </w:r>
      </w:hyperlink>
      <w:r>
        <w:rPr>
          <w:rFonts w:ascii="Petrov Sans-Trial Light" w:eastAsia="Petrov Sans-Trial Light" w:hAnsi="Petrov Sans-Trial Light" w:cs="Petrov Sans-Trial Light"/>
        </w:rPr>
        <w:t>.</w:t>
      </w:r>
    </w:p>
    <w:p w14:paraId="4F96208C"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D6B736D"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10.8.1</w:t>
      </w:r>
      <w:r>
        <w:rPr>
          <w:rFonts w:ascii="Petrov Sans-Trial Light" w:eastAsia="Petrov Sans-Trial Light" w:hAnsi="Petrov Sans-Trial Light" w:cs="Petrov Sans-Trial Light"/>
        </w:rPr>
        <w:t xml:space="preserve"> A SEU FIADOR se compromete, desde já, a tomar todas as providências que estejam a seu alcance para auxiliar na resolução do conflito por meio de seu canal de atendimento online,</w:t>
      </w:r>
      <w:r>
        <w:rPr>
          <w:rFonts w:ascii="Petrov Sans-Trial Light" w:eastAsia="Petrov Sans-Trial Light" w:hAnsi="Petrov Sans-Trial Light" w:cs="Petrov Sans-Trial Light"/>
        </w:rPr>
        <w:t xml:space="preserve"> ensejando seus melhores esforços neste sentido.</w:t>
      </w:r>
    </w:p>
    <w:p w14:paraId="2E37EAE6"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323B4C47" w14:textId="77777777" w:rsidR="00207F82" w:rsidRDefault="003F2CA7">
      <w:pPr>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Cláusula 10.9</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Multa Contratual</w:t>
      </w:r>
      <w:r>
        <w:rPr>
          <w:rFonts w:ascii="Petrov Sans-Trial Light" w:eastAsia="Petrov Sans-Trial Light" w:hAnsi="Petrov Sans-Trial Light" w:cs="Petrov Sans-Trial Light"/>
        </w:rPr>
        <w:t>: Quaisquer infrações às cláusulas e condições previstas no presente Instrumento que resulte em rescisão contratual estão sujeitas a uma MULTA no valor equivalente a 01 (um) b</w:t>
      </w:r>
      <w:r>
        <w:rPr>
          <w:rFonts w:ascii="Petrov Sans-Trial Light" w:eastAsia="Petrov Sans-Trial Light" w:hAnsi="Petrov Sans-Trial Light" w:cs="Petrov Sans-Trial Light"/>
        </w:rPr>
        <w:t>olsão locatício contratado, sem prejuízo de eventuais perdas e danos.</w:t>
      </w:r>
    </w:p>
    <w:p w14:paraId="27EA07A7"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58344C8F"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 xml:space="preserve">Cláusula 10.10 </w:t>
      </w:r>
      <w:r>
        <w:rPr>
          <w:rFonts w:ascii="Petrov Sans-Trial Light" w:eastAsia="Petrov Sans-Trial Light" w:hAnsi="Petrov Sans-Trial Light" w:cs="Petrov Sans-Trial Light"/>
        </w:rPr>
        <w:t>O reconhecimento dos termos e condições do presente Instrumento, que se dará com a assinatura deste Instrumento pelo parceiro, eleva este documento à título executivo ext</w:t>
      </w:r>
      <w:r>
        <w:rPr>
          <w:rFonts w:ascii="Petrov Sans-Trial Light" w:eastAsia="Petrov Sans-Trial Light" w:hAnsi="Petrov Sans-Trial Light" w:cs="Petrov Sans-Trial Light"/>
        </w:rPr>
        <w:t>rajudicial, conforme art. 784, inciso III, do Código de Processo Civil, permitindo sua execução sem a necessidade de processo de conhecimento prévio.</w:t>
      </w:r>
    </w:p>
    <w:p w14:paraId="696A014F"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22C11B1A"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lastRenderedPageBreak/>
        <w:t>Cláusula 10.11</w:t>
      </w:r>
      <w:r>
        <w:rPr>
          <w:rFonts w:ascii="Petrov Sans-Trial Light" w:eastAsia="Petrov Sans-Trial Light" w:hAnsi="Petrov Sans-Trial Light" w:cs="Petrov Sans-Trial Light"/>
        </w:rPr>
        <w:t xml:space="preserve"> </w:t>
      </w:r>
      <w:r>
        <w:rPr>
          <w:rFonts w:ascii="Petrov Sans-Trial Light" w:eastAsia="Petrov Sans-Trial Light" w:hAnsi="Petrov Sans-Trial Light" w:cs="Petrov Sans-Trial Light"/>
          <w:u w:val="single"/>
        </w:rPr>
        <w:t>Foro</w:t>
      </w:r>
      <w:r>
        <w:rPr>
          <w:rFonts w:ascii="Petrov Sans-Trial Light" w:eastAsia="Petrov Sans-Trial Light" w:hAnsi="Petrov Sans-Trial Light" w:cs="Petrov Sans-Trial Light"/>
        </w:rPr>
        <w:t>: O foro eleito para dirimir quaisquer questões advindas deste Instrumento é o da coma</w:t>
      </w:r>
      <w:r>
        <w:rPr>
          <w:rFonts w:ascii="Petrov Sans-Trial Light" w:eastAsia="Petrov Sans-Trial Light" w:hAnsi="Petrov Sans-Trial Light" w:cs="Petrov Sans-Trial Light"/>
        </w:rPr>
        <w:t>rca da sede da empresa SEU FIADOR, com renúncia expressa de qualquer outro por mais privilegiado que seja.</w:t>
      </w:r>
    </w:p>
    <w:p w14:paraId="65398165"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6A25EE6F" w14:textId="77777777" w:rsidR="00207F82" w:rsidRDefault="00207F82">
      <w:pPr>
        <w:tabs>
          <w:tab w:val="left" w:pos="9722"/>
        </w:tabs>
        <w:spacing w:after="0" w:line="276" w:lineRule="auto"/>
        <w:jc w:val="both"/>
        <w:rPr>
          <w:rFonts w:ascii="Petrov Sans-Trial Light" w:eastAsia="Petrov Sans-Trial Light" w:hAnsi="Petrov Sans-Trial Light" w:cs="Petrov Sans-Trial Light"/>
        </w:rPr>
      </w:pPr>
    </w:p>
    <w:p w14:paraId="4C3903FF" w14:textId="77777777" w:rsidR="00207F82" w:rsidRDefault="003F2CA7">
      <w:pPr>
        <w:tabs>
          <w:tab w:val="left" w:pos="9722"/>
        </w:tabs>
        <w:spacing w:after="0" w:line="276" w:lineRule="auto"/>
        <w:jc w:val="both"/>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AO ASSINAR O PRESENTE INSTRUMENTO, O PARCEIRO DECLARA EXPRESSAMENTE QUE ESTÁ CIENTE E CONCORDA COM OS TERMOS E CONDIÇÕES GERAIS DOS SERVIÇOS SEU FI</w:t>
      </w:r>
      <w:r>
        <w:rPr>
          <w:rFonts w:ascii="Petrov Sans-Trial Light" w:eastAsia="Petrov Sans-Trial Light" w:hAnsi="Petrov Sans-Trial Light" w:cs="Petrov Sans-Trial Light"/>
          <w:b/>
        </w:rPr>
        <w:t>ADOR</w:t>
      </w:r>
      <w:r>
        <w:rPr>
          <w:rFonts w:ascii="Petrov Sans-Trial Light" w:eastAsia="Petrov Sans-Trial Light" w:hAnsi="Petrov Sans-Trial Light" w:cs="Petrov Sans-Trial Light"/>
        </w:rPr>
        <w:t>.</w:t>
      </w:r>
    </w:p>
    <w:p w14:paraId="425B2826"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3E2023D4"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720B56AD" w14:textId="6D9CE131" w:rsidR="00207F82" w:rsidRDefault="003F2CA7">
      <w:pPr>
        <w:pBdr>
          <w:top w:val="nil"/>
          <w:left w:val="nil"/>
          <w:bottom w:val="nil"/>
          <w:right w:val="nil"/>
          <w:between w:val="nil"/>
        </w:pBdr>
        <w:spacing w:after="0" w:line="276" w:lineRule="auto"/>
        <w:jc w:val="right"/>
        <w:rPr>
          <w:rFonts w:ascii="Petrov Sans-Trial Light" w:eastAsia="Petrov Sans-Trial Light" w:hAnsi="Petrov Sans-Trial Light" w:cs="Petrov Sans-Trial Light"/>
        </w:rPr>
      </w:pPr>
      <w:r w:rsidRPr="00FF4358">
        <w:rPr>
          <w:rFonts w:ascii="Petrov Sans-Trial Light" w:eastAsia="Petrov Sans-Trial Light" w:hAnsi="Petrov Sans-Trial Light" w:cs="Petrov Sans-Trial Light"/>
        </w:rPr>
        <w:t xml:space="preserve">São José do Rio Preto, </w:t>
      </w:r>
      <w:r w:rsidR="00586501" w:rsidRPr="00FF4358">
        <w:rPr>
          <w:rFonts w:ascii="Petrov Sans-Trial Light" w:eastAsia="Petrov Sans-Trial Light" w:hAnsi="Petrov Sans-Trial Light" w:cs="Petrov Sans-Trial Light"/>
        </w:rPr>
        <w:t>{</w:t>
      </w:r>
      <w:proofErr w:type="spellStart"/>
      <w:r w:rsidR="00586501" w:rsidRPr="00FF4358">
        <w:rPr>
          <w:rFonts w:ascii="Petrov Sans-Trial Light" w:eastAsia="Petrov Sans-Trial Light" w:hAnsi="Petrov Sans-Trial Light" w:cs="Petrov Sans-Trial Light"/>
        </w:rPr>
        <w:t>data_primeira_assinatura</w:t>
      </w:r>
      <w:proofErr w:type="spellEnd"/>
      <w:r w:rsidR="00586501" w:rsidRPr="00FF4358">
        <w:rPr>
          <w:rFonts w:ascii="Petrov Sans-Trial Light" w:eastAsia="Petrov Sans-Trial Light" w:hAnsi="Petrov Sans-Trial Light" w:cs="Petrov Sans-Trial Light"/>
        </w:rPr>
        <w:t>}</w:t>
      </w:r>
      <w:r w:rsidRPr="00FF4358">
        <w:rPr>
          <w:rFonts w:ascii="Petrov Sans-Trial Light" w:eastAsia="Petrov Sans-Trial Light" w:hAnsi="Petrov Sans-Trial Light" w:cs="Petrov Sans-Trial Light"/>
        </w:rPr>
        <w:t>.</w:t>
      </w:r>
    </w:p>
    <w:p w14:paraId="380922CF" w14:textId="77777777" w:rsidR="00207F82" w:rsidRDefault="00207F82">
      <w:pPr>
        <w:pBdr>
          <w:top w:val="nil"/>
          <w:left w:val="nil"/>
          <w:bottom w:val="nil"/>
          <w:right w:val="nil"/>
          <w:between w:val="nil"/>
        </w:pBdr>
        <w:spacing w:after="0" w:line="276" w:lineRule="auto"/>
        <w:jc w:val="right"/>
        <w:rPr>
          <w:rFonts w:ascii="Petrov Sans-Trial Light" w:eastAsia="Petrov Sans-Trial Light" w:hAnsi="Petrov Sans-Trial Light" w:cs="Petrov Sans-Trial Light"/>
          <w:highlight w:val="yellow"/>
        </w:rPr>
      </w:pPr>
    </w:p>
    <w:p w14:paraId="518931B2" w14:textId="77777777" w:rsidR="00207F82" w:rsidRDefault="00207F82">
      <w:pPr>
        <w:pBdr>
          <w:top w:val="nil"/>
          <w:left w:val="nil"/>
          <w:bottom w:val="nil"/>
          <w:right w:val="nil"/>
          <w:between w:val="nil"/>
        </w:pBdr>
        <w:spacing w:after="0" w:line="276" w:lineRule="auto"/>
        <w:jc w:val="right"/>
        <w:rPr>
          <w:rFonts w:ascii="Petrov Sans-Trial Light" w:eastAsia="Petrov Sans-Trial Light" w:hAnsi="Petrov Sans-Trial Light" w:cs="Petrov Sans-Trial Light"/>
          <w:b/>
          <w:highlight w:val="yellow"/>
        </w:rPr>
      </w:pPr>
    </w:p>
    <w:p w14:paraId="174452FB" w14:textId="77777777" w:rsidR="00207F82" w:rsidRDefault="003F2CA7">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r>
        <w:rPr>
          <w:noProof/>
        </w:rPr>
        <w:drawing>
          <wp:anchor distT="0" distB="0" distL="114300" distR="114300" simplePos="0" relativeHeight="251658240" behindDoc="0" locked="0" layoutInCell="1" hidden="0" allowOverlap="1" wp14:anchorId="69C8B334" wp14:editId="538FC14F">
            <wp:simplePos x="0" y="0"/>
            <wp:positionH relativeFrom="column">
              <wp:posOffset>2565562</wp:posOffset>
            </wp:positionH>
            <wp:positionV relativeFrom="paragraph">
              <wp:posOffset>41863</wp:posOffset>
            </wp:positionV>
            <wp:extent cx="1517503" cy="891400"/>
            <wp:effectExtent l="0" t="0" r="0" b="0"/>
            <wp:wrapNone/>
            <wp:docPr id="2050238302" name="image2.png" descr="Desenho de rosto de pessoa visto de perto"/>
            <wp:cNvGraphicFramePr/>
            <a:graphic xmlns:a="http://schemas.openxmlformats.org/drawingml/2006/main">
              <a:graphicData uri="http://schemas.openxmlformats.org/drawingml/2006/picture">
                <pic:pic xmlns:pic="http://schemas.openxmlformats.org/drawingml/2006/picture">
                  <pic:nvPicPr>
                    <pic:cNvPr id="0" name="image2.png" descr="Desenho de rosto de pessoa visto de perto"/>
                    <pic:cNvPicPr preferRelativeResize="0"/>
                  </pic:nvPicPr>
                  <pic:blipFill>
                    <a:blip r:embed="rId15"/>
                    <a:srcRect/>
                    <a:stretch>
                      <a:fillRect/>
                    </a:stretch>
                  </pic:blipFill>
                  <pic:spPr>
                    <a:xfrm>
                      <a:off x="0" y="0"/>
                      <a:ext cx="1517503" cy="891400"/>
                    </a:xfrm>
                    <a:prstGeom prst="rect">
                      <a:avLst/>
                    </a:prstGeom>
                    <a:ln/>
                  </pic:spPr>
                </pic:pic>
              </a:graphicData>
            </a:graphic>
          </wp:anchor>
        </w:drawing>
      </w:r>
    </w:p>
    <w:p w14:paraId="33302E71"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5A7274EC"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73FC73B3"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36EF7E6F" w14:textId="77777777" w:rsidR="00207F82" w:rsidRDefault="00207F82">
      <w:pPr>
        <w:spacing w:after="0" w:line="276" w:lineRule="auto"/>
        <w:rPr>
          <w:rFonts w:ascii="Petrov Sans-Trial Light" w:eastAsia="Petrov Sans-Trial Light" w:hAnsi="Petrov Sans-Trial Light" w:cs="Petrov Sans-Trial Light"/>
        </w:rPr>
      </w:pPr>
    </w:p>
    <w:p w14:paraId="1CD22B16" w14:textId="77777777" w:rsidR="00207F82" w:rsidRDefault="003F2CA7">
      <w:pPr>
        <w:spacing w:after="0" w:line="276" w:lineRule="auto"/>
        <w:jc w:val="center"/>
        <w:rPr>
          <w:rFonts w:ascii="Petrov Sans-Trial Light" w:eastAsia="Petrov Sans-Trial Light" w:hAnsi="Petrov Sans-Trial Light" w:cs="Petrov Sans-Trial Light"/>
        </w:rPr>
      </w:pPr>
      <w:r>
        <w:rPr>
          <w:rFonts w:ascii="Petrov Sans-Trial Light" w:eastAsia="Petrov Sans-Trial Light" w:hAnsi="Petrov Sans-Trial Light" w:cs="Petrov Sans-Trial Light"/>
          <w:noProof/>
        </w:rPr>
        <w:drawing>
          <wp:inline distT="0" distB="0" distL="0" distR="0" wp14:anchorId="4CF7D15C" wp14:editId="5A279235">
            <wp:extent cx="3316231" cy="6096"/>
            <wp:effectExtent l="0" t="0" r="0" b="0"/>
            <wp:docPr id="20502383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16231" cy="6096"/>
                    </a:xfrm>
                    <a:prstGeom prst="rect">
                      <a:avLst/>
                    </a:prstGeom>
                    <a:ln/>
                  </pic:spPr>
                </pic:pic>
              </a:graphicData>
            </a:graphic>
          </wp:inline>
        </w:drawing>
      </w:r>
    </w:p>
    <w:p w14:paraId="45CBBEC3" w14:textId="77777777" w:rsidR="00207F82" w:rsidRDefault="003F2CA7">
      <w:pPr>
        <w:spacing w:before="240" w:after="0" w:line="276" w:lineRule="auto"/>
        <w:jc w:val="center"/>
        <w:rPr>
          <w:rFonts w:ascii="Petrov Sans-Trial Light" w:eastAsia="Petrov Sans-Trial Light" w:hAnsi="Petrov Sans-Trial Light" w:cs="Petrov Sans-Trial Light"/>
        </w:rPr>
      </w:pPr>
      <w:r>
        <w:rPr>
          <w:rFonts w:ascii="Petrov Sans-Trial Light" w:eastAsia="Petrov Sans-Trial Light" w:hAnsi="Petrov Sans-Trial Light" w:cs="Petrov Sans-Trial Light"/>
          <w:b/>
        </w:rPr>
        <w:t>SEU FIADOR SERVIÇOS FINANCEIROS LTDA</w:t>
      </w:r>
      <w:r>
        <w:rPr>
          <w:rFonts w:ascii="Petrov Sans-Trial Light" w:eastAsia="Petrov Sans-Trial Light" w:hAnsi="Petrov Sans-Trial Light" w:cs="Petrov Sans-Trial Light"/>
        </w:rPr>
        <w:t>.</w:t>
      </w:r>
    </w:p>
    <w:p w14:paraId="34621B87" w14:textId="77777777" w:rsidR="00207F82" w:rsidRDefault="003F2CA7">
      <w:pPr>
        <w:spacing w:after="0" w:line="276" w:lineRule="auto"/>
        <w:jc w:val="center"/>
        <w:rPr>
          <w:rFonts w:ascii="Petrov Sans-Trial Light" w:eastAsia="Petrov Sans-Trial Light" w:hAnsi="Petrov Sans-Trial Light" w:cs="Petrov Sans-Trial Light"/>
          <w:b/>
        </w:rPr>
      </w:pPr>
      <w:r>
        <w:rPr>
          <w:rFonts w:ascii="Petrov Sans-Trial Light" w:eastAsia="Petrov Sans-Trial Light" w:hAnsi="Petrov Sans-Trial Light" w:cs="Petrov Sans-Trial Light"/>
          <w:b/>
        </w:rPr>
        <w:t>CNPJ: 50.049.884/0001-47</w:t>
      </w:r>
    </w:p>
    <w:p w14:paraId="32C6D7F8" w14:textId="77777777" w:rsidR="00207F82" w:rsidRDefault="003F2CA7">
      <w:pPr>
        <w:spacing w:after="0" w:line="276" w:lineRule="auto"/>
        <w:jc w:val="center"/>
        <w:rPr>
          <w:rFonts w:ascii="Petrov Sans-Trial Light" w:eastAsia="Petrov Sans-Trial Light" w:hAnsi="Petrov Sans-Trial Light" w:cs="Petrov Sans-Trial Light"/>
          <w:sz w:val="20"/>
          <w:szCs w:val="20"/>
        </w:rPr>
      </w:pPr>
      <w:r>
        <w:rPr>
          <w:rFonts w:ascii="Petrov Sans-Trial Light" w:eastAsia="Petrov Sans-Trial Light" w:hAnsi="Petrov Sans-Trial Light" w:cs="Petrov Sans-Trial Light"/>
          <w:sz w:val="20"/>
          <w:szCs w:val="20"/>
        </w:rPr>
        <w:t>Rep. por Aline de Oliveira Couto</w:t>
      </w:r>
    </w:p>
    <w:p w14:paraId="11581B57" w14:textId="77777777" w:rsidR="00207F82" w:rsidRDefault="003F2CA7">
      <w:pPr>
        <w:spacing w:after="0" w:line="276" w:lineRule="auto"/>
        <w:jc w:val="center"/>
        <w:rPr>
          <w:rFonts w:ascii="Petrov Sans-Trial Light" w:eastAsia="Petrov Sans-Trial Light" w:hAnsi="Petrov Sans-Trial Light" w:cs="Petrov Sans-Trial Light"/>
          <w:sz w:val="20"/>
          <w:szCs w:val="20"/>
        </w:rPr>
      </w:pPr>
      <w:r>
        <w:rPr>
          <w:rFonts w:ascii="Petrov Sans-Trial Light" w:eastAsia="Petrov Sans-Trial Light" w:hAnsi="Petrov Sans-Trial Light" w:cs="Petrov Sans-Trial Light"/>
          <w:sz w:val="20"/>
          <w:szCs w:val="20"/>
        </w:rPr>
        <w:t>CPF: 228.455.828-38</w:t>
      </w:r>
    </w:p>
    <w:p w14:paraId="7C1D8EB3" w14:textId="77777777" w:rsidR="00207F82" w:rsidRDefault="00207F82">
      <w:pPr>
        <w:spacing w:after="0" w:line="276" w:lineRule="auto"/>
        <w:jc w:val="center"/>
        <w:rPr>
          <w:rFonts w:ascii="Petrov Sans-Trial Light" w:eastAsia="Petrov Sans-Trial Light" w:hAnsi="Petrov Sans-Trial Light" w:cs="Petrov Sans-Trial Light"/>
          <w:sz w:val="20"/>
          <w:szCs w:val="20"/>
        </w:rPr>
      </w:pPr>
    </w:p>
    <w:p w14:paraId="14F86EC7"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19BE849D"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3CF236FA"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3333FAA6" w14:textId="77777777" w:rsidR="00207F82" w:rsidRDefault="00207F82">
      <w:pPr>
        <w:pBdr>
          <w:top w:val="nil"/>
          <w:left w:val="nil"/>
          <w:bottom w:val="nil"/>
          <w:right w:val="nil"/>
          <w:between w:val="nil"/>
        </w:pBdr>
        <w:spacing w:after="0" w:line="276" w:lineRule="auto"/>
        <w:jc w:val="both"/>
        <w:rPr>
          <w:rFonts w:ascii="Petrov Sans-Trial Light" w:eastAsia="Petrov Sans-Trial Light" w:hAnsi="Petrov Sans-Trial Light" w:cs="Petrov Sans-Trial Light"/>
          <w:b/>
          <w:highlight w:val="yellow"/>
        </w:rPr>
      </w:pPr>
    </w:p>
    <w:p w14:paraId="6C23865F" w14:textId="77777777" w:rsidR="00207F82" w:rsidRDefault="00207F82">
      <w:pPr>
        <w:spacing w:after="0" w:line="276" w:lineRule="auto"/>
        <w:rPr>
          <w:rFonts w:ascii="Petrov Sans-Trial Light" w:eastAsia="Petrov Sans-Trial Light" w:hAnsi="Petrov Sans-Trial Light" w:cs="Petrov Sans-Trial Light"/>
        </w:rPr>
      </w:pPr>
    </w:p>
    <w:p w14:paraId="29E6E313" w14:textId="77777777" w:rsidR="00207F82" w:rsidRDefault="003F2CA7">
      <w:pPr>
        <w:spacing w:after="0" w:line="276" w:lineRule="auto"/>
        <w:jc w:val="center"/>
        <w:rPr>
          <w:rFonts w:ascii="Petrov Sans-Trial Light" w:eastAsia="Petrov Sans-Trial Light" w:hAnsi="Petrov Sans-Trial Light" w:cs="Petrov Sans-Trial Light"/>
          <w:highlight w:val="yellow"/>
        </w:rPr>
      </w:pPr>
      <w:r>
        <w:rPr>
          <w:rFonts w:ascii="Petrov Sans-Trial Light" w:eastAsia="Petrov Sans-Trial Light" w:hAnsi="Petrov Sans-Trial Light" w:cs="Petrov Sans-Trial Light"/>
          <w:noProof/>
        </w:rPr>
        <w:drawing>
          <wp:inline distT="0" distB="0" distL="0" distR="0" wp14:anchorId="3B20E8A6" wp14:editId="788A09A2">
            <wp:extent cx="3316231" cy="6096"/>
            <wp:effectExtent l="0" t="0" r="0" b="0"/>
            <wp:docPr id="20502383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16231" cy="6096"/>
                    </a:xfrm>
                    <a:prstGeom prst="rect">
                      <a:avLst/>
                    </a:prstGeom>
                    <a:ln/>
                  </pic:spPr>
                </pic:pic>
              </a:graphicData>
            </a:graphic>
          </wp:inline>
        </w:drawing>
      </w:r>
    </w:p>
    <w:p w14:paraId="19A20D6C" w14:textId="5732F2F9" w:rsidR="00207F82" w:rsidRPr="00586501" w:rsidRDefault="00586501">
      <w:pPr>
        <w:spacing w:after="0" w:line="276" w:lineRule="auto"/>
        <w:jc w:val="center"/>
        <w:rPr>
          <w:rFonts w:ascii="Petrov Sans-Trial Light" w:eastAsia="Petrov Sans-Trial Light" w:hAnsi="Petrov Sans-Trial Light" w:cs="Petrov Sans-Trial Light"/>
          <w:b/>
        </w:rPr>
      </w:pPr>
      <w:r w:rsidRPr="00586501">
        <w:rPr>
          <w:rFonts w:ascii="Petrov Sans-Trial Light" w:eastAsia="Petrov Sans-Trial Light" w:hAnsi="Petrov Sans-Trial Light" w:cs="Petrov Sans-Trial Light"/>
          <w:b/>
        </w:rPr>
        <w:t>{</w:t>
      </w:r>
      <w:proofErr w:type="spellStart"/>
      <w:r w:rsidRPr="00586501">
        <w:rPr>
          <w:rFonts w:ascii="Petrov Sans-Trial Light" w:eastAsia="Petrov Sans-Trial Light" w:hAnsi="Petrov Sans-Trial Light" w:cs="Petrov Sans-Trial Light"/>
          <w:b/>
        </w:rPr>
        <w:t>razao_social</w:t>
      </w:r>
      <w:proofErr w:type="spellEnd"/>
      <w:r w:rsidRPr="00586501">
        <w:rPr>
          <w:rFonts w:ascii="Petrov Sans-Trial Light" w:eastAsia="Petrov Sans-Trial Light" w:hAnsi="Petrov Sans-Trial Light" w:cs="Petrov Sans-Trial Light"/>
          <w:b/>
        </w:rPr>
        <w:t>}</w:t>
      </w:r>
    </w:p>
    <w:p w14:paraId="78E9A094" w14:textId="1C13623D" w:rsidR="00207F82" w:rsidRPr="00586501" w:rsidRDefault="003F2CA7">
      <w:pPr>
        <w:spacing w:after="0" w:line="276" w:lineRule="auto"/>
        <w:jc w:val="center"/>
        <w:rPr>
          <w:rFonts w:ascii="Petrov Sans-Trial Light" w:eastAsia="Petrov Sans-Trial Light" w:hAnsi="Petrov Sans-Trial Light" w:cs="Petrov Sans-Trial Light"/>
          <w:b/>
        </w:rPr>
      </w:pPr>
      <w:r w:rsidRPr="00586501">
        <w:rPr>
          <w:rFonts w:ascii="Petrov Sans-Trial Light" w:eastAsia="Petrov Sans-Trial Light" w:hAnsi="Petrov Sans-Trial Light" w:cs="Petrov Sans-Trial Light"/>
          <w:b/>
        </w:rPr>
        <w:t xml:space="preserve">CNPJ: </w:t>
      </w:r>
      <w:r w:rsidR="00586501" w:rsidRPr="00586501">
        <w:rPr>
          <w:rFonts w:ascii="Petrov Sans-Trial Light" w:eastAsia="Petrov Sans-Trial Light" w:hAnsi="Petrov Sans-Trial Light" w:cs="Petrov Sans-Trial Light"/>
          <w:b/>
        </w:rPr>
        <w:t>{</w:t>
      </w:r>
      <w:proofErr w:type="spellStart"/>
      <w:r w:rsidR="00586501" w:rsidRPr="00586501">
        <w:rPr>
          <w:rFonts w:ascii="Petrov Sans-Trial Light" w:eastAsia="Petrov Sans-Trial Light" w:hAnsi="Petrov Sans-Trial Light" w:cs="Petrov Sans-Trial Light"/>
          <w:b/>
        </w:rPr>
        <w:t>cnpj_imobiliaria</w:t>
      </w:r>
      <w:proofErr w:type="spellEnd"/>
      <w:r w:rsidR="00586501" w:rsidRPr="00586501">
        <w:rPr>
          <w:rFonts w:ascii="Petrov Sans-Trial Light" w:eastAsia="Petrov Sans-Trial Light" w:hAnsi="Petrov Sans-Trial Light" w:cs="Petrov Sans-Trial Light"/>
          <w:b/>
        </w:rPr>
        <w:t>}</w:t>
      </w:r>
    </w:p>
    <w:p w14:paraId="35C23E62" w14:textId="37F31BA5" w:rsidR="00207F82" w:rsidRPr="00586501" w:rsidRDefault="003F2CA7">
      <w:pPr>
        <w:spacing w:after="0" w:line="276" w:lineRule="auto"/>
        <w:jc w:val="center"/>
        <w:rPr>
          <w:rFonts w:ascii="Petrov Sans-Trial Light" w:eastAsia="Petrov Sans-Trial Light" w:hAnsi="Petrov Sans-Trial Light" w:cs="Petrov Sans-Trial Light"/>
          <w:sz w:val="20"/>
          <w:szCs w:val="20"/>
        </w:rPr>
      </w:pPr>
      <w:r w:rsidRPr="00586501">
        <w:rPr>
          <w:rFonts w:ascii="Petrov Sans-Trial Light" w:eastAsia="Petrov Sans-Trial Light" w:hAnsi="Petrov Sans-Trial Light" w:cs="Petrov Sans-Trial Light"/>
          <w:sz w:val="20"/>
          <w:szCs w:val="20"/>
        </w:rPr>
        <w:t xml:space="preserve">Rep. por </w:t>
      </w:r>
      <w:r w:rsidR="00586501" w:rsidRPr="00586501">
        <w:rPr>
          <w:rFonts w:ascii="Petrov Sans-Trial Light" w:eastAsia="Petrov Sans-Trial Light" w:hAnsi="Petrov Sans-Trial Light" w:cs="Petrov Sans-Trial Light"/>
          <w:sz w:val="20"/>
          <w:szCs w:val="20"/>
        </w:rPr>
        <w:t>{</w:t>
      </w:r>
      <w:proofErr w:type="spellStart"/>
      <w:r w:rsidR="00586501" w:rsidRPr="00586501">
        <w:rPr>
          <w:rFonts w:ascii="Petrov Sans-Trial Light" w:eastAsia="Petrov Sans-Trial Light" w:hAnsi="Petrov Sans-Trial Light" w:cs="Petrov Sans-Trial Light"/>
          <w:sz w:val="20"/>
          <w:szCs w:val="20"/>
        </w:rPr>
        <w:t>nome_representante</w:t>
      </w:r>
      <w:proofErr w:type="spellEnd"/>
      <w:r w:rsidR="00586501" w:rsidRPr="00586501">
        <w:rPr>
          <w:rFonts w:ascii="Petrov Sans-Trial Light" w:eastAsia="Petrov Sans-Trial Light" w:hAnsi="Petrov Sans-Trial Light" w:cs="Petrov Sans-Trial Light"/>
          <w:sz w:val="20"/>
          <w:szCs w:val="20"/>
        </w:rPr>
        <w:t>}</w:t>
      </w:r>
    </w:p>
    <w:p w14:paraId="77E00FBD" w14:textId="2CE101C9" w:rsidR="00207F82" w:rsidRPr="00586501" w:rsidRDefault="003F2CA7">
      <w:pPr>
        <w:spacing w:after="0" w:line="276" w:lineRule="auto"/>
        <w:jc w:val="center"/>
        <w:rPr>
          <w:rFonts w:ascii="Petrov Sans-Trial Light" w:eastAsia="Petrov Sans-Trial Light" w:hAnsi="Petrov Sans-Trial Light" w:cs="Petrov Sans-Trial Light"/>
          <w:sz w:val="20"/>
          <w:szCs w:val="20"/>
        </w:rPr>
      </w:pPr>
      <w:r w:rsidRPr="00586501">
        <w:rPr>
          <w:rFonts w:ascii="Petrov Sans-Trial Light" w:eastAsia="Petrov Sans-Trial Light" w:hAnsi="Petrov Sans-Trial Light" w:cs="Petrov Sans-Trial Light"/>
          <w:sz w:val="20"/>
          <w:szCs w:val="20"/>
        </w:rPr>
        <w:t xml:space="preserve">CPF: </w:t>
      </w:r>
      <w:r w:rsidR="00586501" w:rsidRPr="00586501">
        <w:rPr>
          <w:rFonts w:ascii="Petrov Sans-Trial Light" w:eastAsia="Petrov Sans-Trial Light" w:hAnsi="Petrov Sans-Trial Light" w:cs="Petrov Sans-Trial Light"/>
          <w:sz w:val="20"/>
          <w:szCs w:val="20"/>
        </w:rPr>
        <w:t>{</w:t>
      </w:r>
      <w:proofErr w:type="spellStart"/>
      <w:r w:rsidR="00586501" w:rsidRPr="00586501">
        <w:rPr>
          <w:rFonts w:ascii="Petrov Sans-Trial Light" w:eastAsia="Petrov Sans-Trial Light" w:hAnsi="Petrov Sans-Trial Light" w:cs="Petrov Sans-Trial Light"/>
          <w:sz w:val="20"/>
          <w:szCs w:val="20"/>
        </w:rPr>
        <w:t>cpf_representante</w:t>
      </w:r>
      <w:proofErr w:type="spellEnd"/>
      <w:r w:rsidR="00586501" w:rsidRPr="00586501">
        <w:rPr>
          <w:rFonts w:ascii="Petrov Sans-Trial Light" w:eastAsia="Petrov Sans-Trial Light" w:hAnsi="Petrov Sans-Trial Light" w:cs="Petrov Sans-Trial Light"/>
          <w:sz w:val="20"/>
          <w:szCs w:val="20"/>
        </w:rPr>
        <w:t>}</w:t>
      </w:r>
    </w:p>
    <w:sectPr w:rsidR="00207F82" w:rsidRPr="00586501">
      <w:headerReference w:type="default" r:id="rId17"/>
      <w:footerReference w:type="default" r:id="rId18"/>
      <w:pgSz w:w="11906" w:h="16838"/>
      <w:pgMar w:top="720" w:right="720" w:bottom="720" w:left="720" w:header="68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4B5D0" w14:textId="77777777" w:rsidR="003F2CA7" w:rsidRDefault="003F2CA7">
      <w:pPr>
        <w:spacing w:after="0" w:line="240" w:lineRule="auto"/>
      </w:pPr>
      <w:r>
        <w:separator/>
      </w:r>
    </w:p>
  </w:endnote>
  <w:endnote w:type="continuationSeparator" w:id="0">
    <w:p w14:paraId="21C87495" w14:textId="77777777" w:rsidR="003F2CA7" w:rsidRDefault="003F2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2F08F8AE-1F3C-4319-B681-68A503FEE1B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72A0969-EC76-4CAF-BFE9-ED51A6A03C03}"/>
    <w:embedBold r:id="rId3" w:fontKey="{67A6878A-AF23-41EF-BAA5-D47D85F9B381}"/>
    <w:embedItalic r:id="rId4" w:fontKey="{AFA89ABB-C89D-4248-8146-F0F95EE6F6E9}"/>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BAB449E5-53E2-4CDE-8F0E-3B11BE505939}"/>
  </w:font>
  <w:font w:name="Georgia">
    <w:panose1 w:val="02040502050405020303"/>
    <w:charset w:val="00"/>
    <w:family w:val="roman"/>
    <w:pitch w:val="variable"/>
    <w:sig w:usb0="00000287" w:usb1="00000000" w:usb2="00000000" w:usb3="00000000" w:csb0="0000009F" w:csb1="00000000"/>
    <w:embedRegular r:id="rId6" w:fontKey="{C5BA1A13-E991-4E3A-BC72-48203A3017F9}"/>
    <w:embedItalic r:id="rId7" w:fontKey="{C62CF262-10D9-4288-995E-ABB8FA31CC71}"/>
  </w:font>
  <w:font w:name="Petrov Sans-Trial 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577F" w14:textId="77777777" w:rsidR="00207F82" w:rsidRDefault="003F2CA7">
    <w:pPr>
      <w:pBdr>
        <w:top w:val="nil"/>
        <w:left w:val="nil"/>
        <w:bottom w:val="nil"/>
        <w:right w:val="nil"/>
        <w:between w:val="nil"/>
      </w:pBdr>
      <w:tabs>
        <w:tab w:val="center" w:pos="4252"/>
        <w:tab w:val="right" w:pos="8504"/>
      </w:tabs>
      <w:spacing w:after="0" w:line="240" w:lineRule="auto"/>
      <w:jc w:val="right"/>
      <w:rPr>
        <w:rFonts w:ascii="Petrov Sans-Trial Light" w:eastAsia="Petrov Sans-Trial Light" w:hAnsi="Petrov Sans-Trial Light" w:cs="Petrov Sans-Trial Light"/>
        <w:color w:val="000000"/>
        <w:sz w:val="16"/>
        <w:szCs w:val="16"/>
      </w:rPr>
    </w:pPr>
    <w:r>
      <w:rPr>
        <w:rFonts w:ascii="Petrov Sans-Trial Light" w:eastAsia="Petrov Sans-Trial Light" w:hAnsi="Petrov Sans-Trial Light" w:cs="Petrov Sans-Trial Light"/>
        <w:color w:val="000000"/>
        <w:sz w:val="16"/>
        <w:szCs w:val="16"/>
      </w:rPr>
      <w:t xml:space="preserve">Página </w:t>
    </w:r>
    <w:r>
      <w:rPr>
        <w:rFonts w:ascii="Petrov Sans-Trial Light" w:eastAsia="Petrov Sans-Trial Light" w:hAnsi="Petrov Sans-Trial Light" w:cs="Petrov Sans-Trial Light"/>
        <w:color w:val="000000"/>
        <w:sz w:val="18"/>
        <w:szCs w:val="18"/>
      </w:rPr>
      <w:fldChar w:fldCharType="begin"/>
    </w:r>
    <w:r>
      <w:rPr>
        <w:rFonts w:ascii="Petrov Sans-Trial Light" w:eastAsia="Petrov Sans-Trial Light" w:hAnsi="Petrov Sans-Trial Light" w:cs="Petrov Sans-Trial Light"/>
        <w:color w:val="000000"/>
        <w:sz w:val="18"/>
        <w:szCs w:val="18"/>
      </w:rPr>
      <w:instrText>PAGE</w:instrText>
    </w:r>
    <w:r>
      <w:rPr>
        <w:rFonts w:ascii="Petrov Sans-Trial Light" w:eastAsia="Petrov Sans-Trial Light" w:hAnsi="Petrov Sans-Trial Light" w:cs="Petrov Sans-Trial Light"/>
        <w:color w:val="000000"/>
        <w:sz w:val="18"/>
        <w:szCs w:val="18"/>
      </w:rPr>
      <w:fldChar w:fldCharType="separate"/>
    </w:r>
    <w:r w:rsidR="007851CF">
      <w:rPr>
        <w:rFonts w:ascii="Petrov Sans-Trial Light" w:eastAsia="Petrov Sans-Trial Light" w:hAnsi="Petrov Sans-Trial Light" w:cs="Petrov Sans-Trial Light"/>
        <w:noProof/>
        <w:color w:val="000000"/>
        <w:sz w:val="18"/>
        <w:szCs w:val="18"/>
      </w:rPr>
      <w:t>1</w:t>
    </w:r>
    <w:r>
      <w:rPr>
        <w:rFonts w:ascii="Petrov Sans-Trial Light" w:eastAsia="Petrov Sans-Trial Light" w:hAnsi="Petrov Sans-Trial Light" w:cs="Petrov Sans-Trial Light"/>
        <w:color w:val="000000"/>
        <w:sz w:val="18"/>
        <w:szCs w:val="18"/>
      </w:rPr>
      <w:fldChar w:fldCharType="end"/>
    </w:r>
    <w:r>
      <w:rPr>
        <w:rFonts w:ascii="Petrov Sans-Trial Light" w:eastAsia="Petrov Sans-Trial Light" w:hAnsi="Petrov Sans-Trial Light" w:cs="Petrov Sans-Trial Light"/>
        <w:color w:val="000000"/>
        <w:sz w:val="16"/>
        <w:szCs w:val="16"/>
      </w:rPr>
      <w:t xml:space="preserve"> de </w:t>
    </w:r>
    <w:r>
      <w:rPr>
        <w:rFonts w:ascii="Petrov Sans-Trial Light" w:eastAsia="Petrov Sans-Trial Light" w:hAnsi="Petrov Sans-Trial Light" w:cs="Petrov Sans-Trial Light"/>
        <w:color w:val="000000"/>
        <w:sz w:val="18"/>
        <w:szCs w:val="18"/>
      </w:rPr>
      <w:fldChar w:fldCharType="begin"/>
    </w:r>
    <w:r>
      <w:rPr>
        <w:rFonts w:ascii="Petrov Sans-Trial Light" w:eastAsia="Petrov Sans-Trial Light" w:hAnsi="Petrov Sans-Trial Light" w:cs="Petrov Sans-Trial Light"/>
        <w:color w:val="000000"/>
        <w:sz w:val="18"/>
        <w:szCs w:val="18"/>
      </w:rPr>
      <w:instrText>NUMPAGES</w:instrText>
    </w:r>
    <w:r>
      <w:rPr>
        <w:rFonts w:ascii="Petrov Sans-Trial Light" w:eastAsia="Petrov Sans-Trial Light" w:hAnsi="Petrov Sans-Trial Light" w:cs="Petrov Sans-Trial Light"/>
        <w:color w:val="000000"/>
        <w:sz w:val="18"/>
        <w:szCs w:val="18"/>
      </w:rPr>
      <w:fldChar w:fldCharType="separate"/>
    </w:r>
    <w:r w:rsidR="007851CF">
      <w:rPr>
        <w:rFonts w:ascii="Petrov Sans-Trial Light" w:eastAsia="Petrov Sans-Trial Light" w:hAnsi="Petrov Sans-Trial Light" w:cs="Petrov Sans-Trial Light"/>
        <w:noProof/>
        <w:color w:val="000000"/>
        <w:sz w:val="18"/>
        <w:szCs w:val="18"/>
      </w:rPr>
      <w:t>2</w:t>
    </w:r>
    <w:r>
      <w:rPr>
        <w:rFonts w:ascii="Petrov Sans-Trial Light" w:eastAsia="Petrov Sans-Trial Light" w:hAnsi="Petrov Sans-Trial Light" w:cs="Petrov Sans-Trial Light"/>
        <w:color w:val="000000"/>
        <w:sz w:val="18"/>
        <w:szCs w:val="18"/>
      </w:rPr>
      <w:fldChar w:fldCharType="end"/>
    </w:r>
    <w:r>
      <w:rPr>
        <w:noProof/>
      </w:rPr>
      <w:drawing>
        <wp:anchor distT="0" distB="0" distL="114300" distR="114300" simplePos="0" relativeHeight="251659264" behindDoc="0" locked="0" layoutInCell="1" hidden="0" allowOverlap="1" wp14:anchorId="3CE50F64" wp14:editId="3A8C5262">
          <wp:simplePos x="0" y="0"/>
          <wp:positionH relativeFrom="column">
            <wp:posOffset>11</wp:posOffset>
          </wp:positionH>
          <wp:positionV relativeFrom="paragraph">
            <wp:posOffset>72390</wp:posOffset>
          </wp:positionV>
          <wp:extent cx="5400040" cy="5080"/>
          <wp:effectExtent l="0" t="0" r="0" b="0"/>
          <wp:wrapNone/>
          <wp:docPr id="20502383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400040" cy="5080"/>
                  </a:xfrm>
                  <a:prstGeom prst="rect">
                    <a:avLst/>
                  </a:prstGeom>
                  <a:ln/>
                </pic:spPr>
              </pic:pic>
            </a:graphicData>
          </a:graphic>
        </wp:anchor>
      </w:drawing>
    </w:r>
  </w:p>
  <w:p w14:paraId="318E6C45" w14:textId="77777777" w:rsidR="00207F82" w:rsidRDefault="00207F82">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07065" w14:textId="77777777" w:rsidR="003F2CA7" w:rsidRDefault="003F2CA7">
      <w:pPr>
        <w:spacing w:after="0" w:line="240" w:lineRule="auto"/>
      </w:pPr>
      <w:r>
        <w:separator/>
      </w:r>
    </w:p>
  </w:footnote>
  <w:footnote w:type="continuationSeparator" w:id="0">
    <w:p w14:paraId="0E2F87B6" w14:textId="77777777" w:rsidR="003F2CA7" w:rsidRDefault="003F2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2B6E" w14:textId="77777777" w:rsidR="00207F82" w:rsidRDefault="003F2CA7">
    <w:pPr>
      <w:pBdr>
        <w:top w:val="nil"/>
        <w:left w:val="nil"/>
        <w:bottom w:val="nil"/>
        <w:right w:val="nil"/>
        <w:between w:val="nil"/>
      </w:pBdr>
      <w:tabs>
        <w:tab w:val="center" w:pos="4252"/>
        <w:tab w:val="right" w:pos="8504"/>
      </w:tabs>
      <w:spacing w:after="0" w:line="240" w:lineRule="auto"/>
      <w:ind w:left="6372"/>
      <w:rPr>
        <w:rFonts w:ascii="Petrov Sans-Trial Light" w:eastAsia="Petrov Sans-Trial Light" w:hAnsi="Petrov Sans-Trial Light" w:cs="Petrov Sans-Trial Light"/>
        <w:color w:val="000000"/>
        <w:sz w:val="13"/>
        <w:szCs w:val="13"/>
      </w:rPr>
    </w:pPr>
    <w:r>
      <w:rPr>
        <w:rFonts w:ascii="Petrov Sans-Trial Light" w:eastAsia="Petrov Sans-Trial Light" w:hAnsi="Petrov Sans-Trial Light" w:cs="Petrov Sans-Trial Light"/>
        <w:color w:val="000000"/>
        <w:sz w:val="13"/>
        <w:szCs w:val="13"/>
      </w:rPr>
      <w:t xml:space="preserve">SEU FIADOR SERVICOS FINANCEIROS LTDA </w:t>
    </w:r>
    <w:r>
      <w:rPr>
        <w:rFonts w:ascii="Petrov Sans-Trial Light" w:eastAsia="Petrov Sans-Trial Light" w:hAnsi="Petrov Sans-Trial Light" w:cs="Petrov Sans-Trial Light"/>
        <w:color w:val="000000"/>
        <w:sz w:val="15"/>
        <w:szCs w:val="15"/>
      </w:rPr>
      <w:br/>
    </w:r>
    <w:r>
      <w:rPr>
        <w:rFonts w:ascii="Petrov Sans-Trial Light" w:eastAsia="Petrov Sans-Trial Light" w:hAnsi="Petrov Sans-Trial Light" w:cs="Petrov Sans-Trial Light"/>
        <w:color w:val="000000"/>
        <w:sz w:val="13"/>
        <w:szCs w:val="13"/>
      </w:rPr>
      <w:t>CNPJ: 50.049.884/0001-47</w:t>
    </w:r>
    <w:r>
      <w:rPr>
        <w:rFonts w:ascii="Petrov Sans-Trial Light" w:eastAsia="Petrov Sans-Trial Light" w:hAnsi="Petrov Sans-Trial Light" w:cs="Petrov Sans-Trial Light"/>
        <w:color w:val="000000"/>
        <w:sz w:val="13"/>
        <w:szCs w:val="13"/>
      </w:rPr>
      <w:br/>
      <w:t xml:space="preserve">Avenida </w:t>
    </w:r>
    <w:r>
      <w:rPr>
        <w:rFonts w:ascii="Petrov Sans-Trial Light" w:eastAsia="Petrov Sans-Trial Light" w:hAnsi="Petrov Sans-Trial Light" w:cs="Petrov Sans-Trial Light"/>
        <w:sz w:val="13"/>
        <w:szCs w:val="13"/>
      </w:rPr>
      <w:t>Emílio</w:t>
    </w:r>
    <w:r>
      <w:rPr>
        <w:rFonts w:ascii="Petrov Sans-Trial Light" w:eastAsia="Petrov Sans-Trial Light" w:hAnsi="Petrov Sans-Trial Light" w:cs="Petrov Sans-Trial Light"/>
        <w:color w:val="000000"/>
        <w:sz w:val="13"/>
        <w:szCs w:val="13"/>
      </w:rPr>
      <w:t xml:space="preserve"> Trevisan, nº 655, sala 803, Edifício Plaza Capital, </w:t>
    </w:r>
    <w:r>
      <w:rPr>
        <w:rFonts w:ascii="Petrov Sans-Trial Light" w:eastAsia="Petrov Sans-Trial Light" w:hAnsi="Petrov Sans-Trial Light" w:cs="Petrov Sans-Trial Light"/>
        <w:color w:val="000000"/>
        <w:sz w:val="13"/>
        <w:szCs w:val="13"/>
      </w:rPr>
      <w:br/>
    </w:r>
    <w:r>
      <w:rPr>
        <w:rFonts w:ascii="Petrov Sans-Trial Light" w:eastAsia="Petrov Sans-Trial Light" w:hAnsi="Petrov Sans-Trial Light" w:cs="Petrov Sans-Trial Light"/>
        <w:color w:val="000000"/>
        <w:sz w:val="13"/>
        <w:szCs w:val="13"/>
      </w:rPr>
      <w:t xml:space="preserve">Bom Jardim, CEP 15084-067, São José do Rio Preto/SP </w:t>
    </w:r>
    <w:r>
      <w:rPr>
        <w:noProof/>
      </w:rPr>
      <w:drawing>
        <wp:anchor distT="0" distB="0" distL="114300" distR="114300" simplePos="0" relativeHeight="251658240" behindDoc="0" locked="0" layoutInCell="1" hidden="0" allowOverlap="1" wp14:anchorId="7A2D1F43" wp14:editId="30155184">
          <wp:simplePos x="0" y="0"/>
          <wp:positionH relativeFrom="column">
            <wp:posOffset>11</wp:posOffset>
          </wp:positionH>
          <wp:positionV relativeFrom="paragraph">
            <wp:posOffset>7620</wp:posOffset>
          </wp:positionV>
          <wp:extent cx="3095625" cy="473075"/>
          <wp:effectExtent l="0" t="0" r="0" b="0"/>
          <wp:wrapNone/>
          <wp:docPr id="2050238303" name="image3.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ção gerada automaticamente"/>
                  <pic:cNvPicPr preferRelativeResize="0"/>
                </pic:nvPicPr>
                <pic:blipFill>
                  <a:blip r:embed="rId1"/>
                  <a:srcRect/>
                  <a:stretch>
                    <a:fillRect/>
                  </a:stretch>
                </pic:blipFill>
                <pic:spPr>
                  <a:xfrm>
                    <a:off x="0" y="0"/>
                    <a:ext cx="3095625" cy="473075"/>
                  </a:xfrm>
                  <a:prstGeom prst="rect">
                    <a:avLst/>
                  </a:prstGeom>
                  <a:ln/>
                </pic:spPr>
              </pic:pic>
            </a:graphicData>
          </a:graphic>
        </wp:anchor>
      </w:drawing>
    </w:r>
  </w:p>
  <w:p w14:paraId="5A12C5BE" w14:textId="77777777" w:rsidR="00207F82" w:rsidRDefault="00207F82">
    <w:pPr>
      <w:pBdr>
        <w:top w:val="nil"/>
        <w:left w:val="nil"/>
        <w:bottom w:val="nil"/>
        <w:right w:val="nil"/>
        <w:between w:val="nil"/>
      </w:pBdr>
      <w:tabs>
        <w:tab w:val="center" w:pos="4252"/>
        <w:tab w:val="right" w:pos="8504"/>
      </w:tabs>
      <w:spacing w:after="0" w:line="240" w:lineRule="auto"/>
      <w:jc w:val="right"/>
      <w:rPr>
        <w:i/>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B8D"/>
    <w:multiLevelType w:val="multilevel"/>
    <w:tmpl w:val="6DB07D30"/>
    <w:lvl w:ilvl="0">
      <w:start w:val="1"/>
      <w:numFmt w:val="lowerRoman"/>
      <w:lvlText w:val="%1."/>
      <w:lvlJc w:val="righ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A2428E"/>
    <w:multiLevelType w:val="multilevel"/>
    <w:tmpl w:val="E9B2D044"/>
    <w:lvl w:ilvl="0">
      <w:start w:val="1"/>
      <w:numFmt w:val="lowerRoman"/>
      <w:lvlText w:val="%1."/>
      <w:lvlJc w:val="righ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156692"/>
    <w:multiLevelType w:val="multilevel"/>
    <w:tmpl w:val="6E7285E0"/>
    <w:lvl w:ilvl="0">
      <w:start w:val="1"/>
      <w:numFmt w:val="lowerRoman"/>
      <w:lvlText w:val="%1."/>
      <w:lvlJc w:val="right"/>
      <w:pPr>
        <w:ind w:left="720" w:hanging="360"/>
      </w:pPr>
      <w:rPr>
        <w:rFonts w:ascii="Arial" w:eastAsia="Arial" w:hAnsi="Arial" w:cs="Arial"/>
        <w:b/>
        <w:shd w:val="clear" w:color="auto" w:fil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6E2D94"/>
    <w:multiLevelType w:val="multilevel"/>
    <w:tmpl w:val="9DAC50D4"/>
    <w:lvl w:ilvl="0">
      <w:start w:val="1"/>
      <w:numFmt w:val="lowerLetter"/>
      <w:lvlText w:val="%1."/>
      <w:lvlJc w:val="left"/>
      <w:pPr>
        <w:ind w:left="720" w:hanging="360"/>
      </w:pPr>
    </w:lvl>
    <w:lvl w:ilvl="1">
      <w:start w:val="1"/>
      <w:numFmt w:val="lowerLetter"/>
      <w:lvlText w:val="%2."/>
      <w:lvlJc w:val="left"/>
      <w:pPr>
        <w:ind w:left="1440" w:hanging="360"/>
      </w:pPr>
      <w:rPr>
        <w:rFonts w:ascii="Arial" w:eastAsia="Arial" w:hAnsi="Arial" w:cs="Arial"/>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C24BDD"/>
    <w:multiLevelType w:val="multilevel"/>
    <w:tmpl w:val="2E24A11A"/>
    <w:lvl w:ilvl="0">
      <w:start w:val="1"/>
      <w:numFmt w:val="lowerRoman"/>
      <w:lvlText w:val="%1."/>
      <w:lvlJc w:val="righ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FB2AD5"/>
    <w:multiLevelType w:val="multilevel"/>
    <w:tmpl w:val="DC06747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4E22192"/>
    <w:multiLevelType w:val="multilevel"/>
    <w:tmpl w:val="1AD6E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5"/>
  </w:num>
  <w:num w:numId="3">
    <w:abstractNumId w:val="0"/>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F82"/>
    <w:rsid w:val="00207F82"/>
    <w:rsid w:val="00300FF7"/>
    <w:rsid w:val="003F2CA7"/>
    <w:rsid w:val="00586501"/>
    <w:rsid w:val="007851CF"/>
    <w:rsid w:val="00C81A3F"/>
    <w:rsid w:val="00D53468"/>
    <w:rsid w:val="00FF4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9F30"/>
  <w15:docId w15:val="{FC42375C-BDE3-4BBB-A724-BAB96A1B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1746EB"/>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1809B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09B6"/>
  </w:style>
  <w:style w:type="paragraph" w:styleId="Rodap">
    <w:name w:val="footer"/>
    <w:basedOn w:val="Normal"/>
    <w:link w:val="RodapChar"/>
    <w:uiPriority w:val="99"/>
    <w:unhideWhenUsed/>
    <w:rsid w:val="001809B6"/>
    <w:pPr>
      <w:tabs>
        <w:tab w:val="center" w:pos="4252"/>
        <w:tab w:val="right" w:pos="8504"/>
      </w:tabs>
      <w:spacing w:after="0" w:line="240" w:lineRule="auto"/>
    </w:pPr>
  </w:style>
  <w:style w:type="character" w:customStyle="1" w:styleId="RodapChar">
    <w:name w:val="Rodapé Char"/>
    <w:basedOn w:val="Fontepargpadro"/>
    <w:link w:val="Rodap"/>
    <w:uiPriority w:val="99"/>
    <w:rsid w:val="001809B6"/>
  </w:style>
  <w:style w:type="table" w:styleId="Tabelacomgrade">
    <w:name w:val="Table Grid"/>
    <w:basedOn w:val="Tabelanormal"/>
    <w:uiPriority w:val="39"/>
    <w:rsid w:val="0018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FC684E"/>
    <w:pPr>
      <w:spacing w:after="0" w:line="240" w:lineRule="auto"/>
      <w:ind w:left="720"/>
      <w:contextualSpacing/>
    </w:pPr>
    <w:rPr>
      <w:sz w:val="24"/>
      <w:szCs w:val="24"/>
    </w:rPr>
  </w:style>
  <w:style w:type="character" w:styleId="Hyperlink">
    <w:name w:val="Hyperlink"/>
    <w:basedOn w:val="Fontepargpadro"/>
    <w:uiPriority w:val="99"/>
    <w:unhideWhenUsed/>
    <w:rsid w:val="00FC684E"/>
    <w:rPr>
      <w:color w:val="0563C1" w:themeColor="hyperlink"/>
      <w:u w:val="single"/>
    </w:rPr>
  </w:style>
  <w:style w:type="character" w:styleId="MenoPendente">
    <w:name w:val="Unresolved Mention"/>
    <w:basedOn w:val="Fontepargpadro"/>
    <w:uiPriority w:val="99"/>
    <w:semiHidden/>
    <w:unhideWhenUsed/>
    <w:rsid w:val="001D1410"/>
    <w:rPr>
      <w:color w:val="605E5C"/>
      <w:shd w:val="clear" w:color="auto" w:fill="E1DFDD"/>
    </w:rPr>
  </w:style>
  <w:style w:type="character" w:styleId="Refdecomentrio">
    <w:name w:val="annotation reference"/>
    <w:basedOn w:val="Fontepargpadro"/>
    <w:uiPriority w:val="99"/>
    <w:semiHidden/>
    <w:unhideWhenUsed/>
    <w:rsid w:val="00C14972"/>
    <w:rPr>
      <w:sz w:val="16"/>
      <w:szCs w:val="16"/>
    </w:rPr>
  </w:style>
  <w:style w:type="paragraph" w:styleId="Textodecomentrio">
    <w:name w:val="annotation text"/>
    <w:basedOn w:val="Normal"/>
    <w:link w:val="TextodecomentrioChar"/>
    <w:uiPriority w:val="99"/>
    <w:unhideWhenUsed/>
    <w:rsid w:val="00C14972"/>
    <w:pPr>
      <w:spacing w:line="240" w:lineRule="auto"/>
    </w:pPr>
    <w:rPr>
      <w:sz w:val="20"/>
      <w:szCs w:val="20"/>
    </w:rPr>
  </w:style>
  <w:style w:type="character" w:customStyle="1" w:styleId="TextodecomentrioChar">
    <w:name w:val="Texto de comentário Char"/>
    <w:basedOn w:val="Fontepargpadro"/>
    <w:link w:val="Textodecomentrio"/>
    <w:uiPriority w:val="99"/>
    <w:rsid w:val="00C14972"/>
    <w:rPr>
      <w:sz w:val="20"/>
      <w:szCs w:val="20"/>
    </w:rPr>
  </w:style>
  <w:style w:type="paragraph" w:styleId="Assuntodocomentrio">
    <w:name w:val="annotation subject"/>
    <w:basedOn w:val="Textodecomentrio"/>
    <w:next w:val="Textodecomentrio"/>
    <w:link w:val="AssuntodocomentrioChar"/>
    <w:uiPriority w:val="99"/>
    <w:semiHidden/>
    <w:unhideWhenUsed/>
    <w:rsid w:val="00C14972"/>
    <w:rPr>
      <w:b/>
      <w:bCs/>
    </w:rPr>
  </w:style>
  <w:style w:type="character" w:customStyle="1" w:styleId="AssuntodocomentrioChar">
    <w:name w:val="Assunto do comentário Char"/>
    <w:basedOn w:val="TextodecomentrioChar"/>
    <w:link w:val="Assuntodocomentrio"/>
    <w:uiPriority w:val="99"/>
    <w:semiHidden/>
    <w:rsid w:val="00C14972"/>
    <w:rPr>
      <w:b/>
      <w:bCs/>
      <w:sz w:val="20"/>
      <w:szCs w:val="20"/>
    </w:rPr>
  </w:style>
  <w:style w:type="character" w:customStyle="1" w:styleId="TtuloChar">
    <w:name w:val="Título Char"/>
    <w:basedOn w:val="Fontepargpadro"/>
    <w:link w:val="Ttulo"/>
    <w:uiPriority w:val="10"/>
    <w:rsid w:val="001746EB"/>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8"/>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ortal.seufiador.com.br/parceiro" TargetMode="External"/><Relationship Id="rId13" Type="http://schemas.openxmlformats.org/officeDocument/2006/relationships/hyperlink" Target="mailto:atendimento@seufiador.com.b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tendimento@seufiador.com.br"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tendimento@seufiador.com.br"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ortal.seufiador.com.br/parceir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tendimento@seufiador.com.br" TargetMode="External"/><Relationship Id="rId14" Type="http://schemas.openxmlformats.org/officeDocument/2006/relationships/hyperlink" Target="mailto:atendimento@seufiador.com.b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3sTmCJDcNCF2B8xp2ZKKoZLZA==">CgMxLjAyCWguMWZvYjl0ZTIOaC5tc2t3d3ExaHlpZzQyCWguM2R5NnZrbTIJaC4xdDNoNXNmMgloLjRkMzRvZzgyCWguMnM4ZXlvMTIJaC4xN2RwOHZ1MgloLjNyZGNyam4yCWguMzVua3VuMjINaC4ybTV2MmtsdnJnbjIJaC4yanhzeHFoMghoLnozMzd5YTIOaC5mNmhmYmdrNG5neGkyDmguaDE3bGM0Z20xM3RuMg5oLjI1bnczNHk0ejJnaTIOaC4yYzdtYjloOTYwM3IyCWguM2oycXFtMzIOaC5zcmxvajM0ZmlnOGYyDmguamFud3VyMzl2bXBtMg5oLnhwYnRmbG16aXNjeTIOaC50bnZsNm9xZmFoa3gyCWguMnhjeXRwaTIJaC4zd2h3bWw0MgloLjJibjZ3c3gyDmguYm5wMjIwc3Q5Z3YyMghoLnFzaDcwcTIJaC4zYXM0cG9qMgloLjIzY2t2dmQyDmguZXlkZjRyZjl0eDBzMghoLmlodjYzNjIOaC5sZjV2N20yanBvbWkyDmgucnFhZGJtd2Z2emd4MgloLjMyaGlvcXoyDmgubmR4aDQ4cXp6Y25vMg5oLmtoOWVidjQyb3Q2NjIOaC5pZ2puZ3o1dzY5Y284AHIhMUN3WUZZR1FENDJGYTM4SGZHSHhrZmRmQlJWaXlQaU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27</Pages>
  <Words>13951</Words>
  <Characters>75341</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Garcia</dc:creator>
  <cp:lastModifiedBy>Roberto Nicolau</cp:lastModifiedBy>
  <cp:revision>3</cp:revision>
  <dcterms:created xsi:type="dcterms:W3CDTF">2025-01-21T15:01:00Z</dcterms:created>
  <dcterms:modified xsi:type="dcterms:W3CDTF">2025-01-21T15:45:00Z</dcterms:modified>
</cp:coreProperties>
</file>