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5639"/>
        <w:gridCol w:w="978"/>
        <w:gridCol w:w="956"/>
      </w:tblGrid>
      <w:tr w:rsidR="00642637" w:rsidRPr="00642637" w14:paraId="43583F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A86BE" w14:textId="77777777" w:rsidR="00642637" w:rsidRPr="00642637" w:rsidRDefault="00642637" w:rsidP="00642637">
            <w:r w:rsidRPr="00642637">
              <w:t>Tecnología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0213C" w14:textId="77777777" w:rsidR="00642637" w:rsidRPr="00642637" w:rsidRDefault="00642637" w:rsidP="00642637">
            <w:r w:rsidRPr="00642637">
              <w:t>Definición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7B817" w14:textId="77777777" w:rsidR="00642637" w:rsidRPr="00642637" w:rsidRDefault="00642637" w:rsidP="00642637">
            <w:r w:rsidRPr="00642637">
              <w:t>Objetivos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E142A" w14:textId="77777777" w:rsidR="00642637" w:rsidRPr="00642637" w:rsidRDefault="00642637" w:rsidP="00642637">
            <w:r w:rsidRPr="00642637">
              <w:t>Ejemplos</w:t>
            </w:r>
          </w:p>
        </w:tc>
      </w:tr>
      <w:tr w:rsidR="00642637" w:rsidRPr="00642637" w14:paraId="75AE90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95D88" w14:textId="77777777" w:rsidR="00642637" w:rsidRPr="00642637" w:rsidRDefault="00642637" w:rsidP="00642637">
            <w:r w:rsidRPr="00642637">
              <w:t>Minería de datos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5F52F" w14:textId="14C36DB1" w:rsidR="00642637" w:rsidRPr="00642637" w:rsidRDefault="00642637" w:rsidP="00642637">
            <w:r w:rsidRPr="00642637">
              <w:t xml:space="preserve">Es el uso del machine </w:t>
            </w:r>
            <w:proofErr w:type="spellStart"/>
            <w:r w:rsidRPr="00642637">
              <w:t>learning</w:t>
            </w:r>
            <w:proofErr w:type="spellEnd"/>
            <w:r w:rsidRPr="00642637">
              <w:t xml:space="preserve"> y el análisis estadístico para descubrir patrones y otra información valiosa de grandes conjuntos de datos. </w:t>
            </w:r>
            <w:r>
              <w:t xml:space="preserve"> </w:t>
            </w:r>
            <w:sdt>
              <w:sdtPr>
                <w:id w:val="1891295131"/>
                <w:citation/>
              </w:sdtPr>
              <w:sdtContent>
                <w:r>
                  <w:fldChar w:fldCharType="begin"/>
                </w:r>
                <w:r>
                  <w:rPr>
                    <w:lang w:val="es-ES"/>
                  </w:rPr>
                  <w:instrText xml:space="preserve"> CITATION Jim24 \l 3082 </w:instrText>
                </w:r>
                <w:r>
                  <w:fldChar w:fldCharType="separate"/>
                </w:r>
                <w:r w:rsidR="00DB1FC3">
                  <w:rPr>
                    <w:noProof/>
                    <w:lang w:val="es-ES"/>
                  </w:rPr>
                  <w:t>(Holdsworth, 2024)</w:t>
                </w:r>
                <w:r>
                  <w:fldChar w:fldCharType="end"/>
                </w:r>
              </w:sdtContent>
            </w:sdt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BF08D" w14:textId="77777777" w:rsidR="00642637" w:rsidRPr="00642637" w:rsidRDefault="00642637" w:rsidP="00642637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84150" w14:textId="77777777" w:rsidR="00642637" w:rsidRPr="00642637" w:rsidRDefault="00642637" w:rsidP="00642637"/>
        </w:tc>
      </w:tr>
    </w:tbl>
    <w:p w14:paraId="3777AEBC" w14:textId="77777777" w:rsidR="00DB328E" w:rsidRDefault="00DB328E"/>
    <w:sdt>
      <w:sdtPr>
        <w:rPr>
          <w:lang w:val="es-ES"/>
        </w:rPr>
        <w:id w:val="230812827"/>
        <w:docPartObj>
          <w:docPartGallery w:val="Bibliographies"/>
          <w:docPartUnique/>
        </w:docPartObj>
      </w:sdtPr>
      <w:sdtEndPr>
        <w:rPr>
          <w:rFonts w:ascii="Times New Roman" w:eastAsiaTheme="minorHAnsi" w:hAnsi="Times New Roman" w:cs="Times New Roman"/>
          <w:b w:val="0"/>
          <w:bCs w:val="0"/>
          <w:noProof w:val="0"/>
          <w:color w:val="auto"/>
          <w:lang w:val="es-MX" w:eastAsia="en-US"/>
        </w:rPr>
      </w:sdtEndPr>
      <w:sdtContent>
        <w:p w14:paraId="0939069D" w14:textId="02C2D136" w:rsidR="00642637" w:rsidRDefault="00642637">
          <w:pPr>
            <w:pStyle w:val="Ttulo1"/>
          </w:pPr>
          <w:r>
            <w:rPr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14:paraId="52B2A58A" w14:textId="77777777" w:rsidR="00DB1FC3" w:rsidRDefault="00642637" w:rsidP="00DB1FC3">
              <w:pPr>
                <w:pStyle w:val="Bibliografa"/>
                <w:ind w:left="720" w:hanging="720"/>
                <w:rPr>
                  <w:noProof/>
                  <w:kern w:val="0"/>
                  <w:sz w:val="24"/>
                  <w:szCs w:val="24"/>
                  <w:lang w:val="es-ES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DB1FC3">
                <w:rPr>
                  <w:noProof/>
                  <w:lang w:val="es-ES"/>
                </w:rPr>
                <w:t xml:space="preserve">ATSCALE. (s.f.). </w:t>
              </w:r>
              <w:r w:rsidR="00DB1FC3">
                <w:rPr>
                  <w:i/>
                  <w:iCs/>
                  <w:noProof/>
                  <w:lang w:val="es-ES"/>
                </w:rPr>
                <w:t>ATSCALE</w:t>
              </w:r>
              <w:r w:rsidR="00DB1FC3">
                <w:rPr>
                  <w:noProof/>
                  <w:lang w:val="es-ES"/>
                </w:rPr>
                <w:t>. Obtenido de https://www.atscale.com: https://www.atscale.com/glossary/business-intelligence/</w:t>
              </w:r>
            </w:p>
            <w:p w14:paraId="2A858051" w14:textId="77777777" w:rsidR="00DB1FC3" w:rsidRDefault="00DB1FC3" w:rsidP="00DB1FC3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Holdsworth, J. (28 de Junio de 2024). </w:t>
              </w:r>
              <w:r>
                <w:rPr>
                  <w:i/>
                  <w:iCs/>
                  <w:noProof/>
                  <w:lang w:val="es-ES"/>
                </w:rPr>
                <w:t>IBM</w:t>
              </w:r>
              <w:r>
                <w:rPr>
                  <w:noProof/>
                  <w:lang w:val="es-ES"/>
                </w:rPr>
                <w:t>. Obtenido de https://www.ibm.com: https://www.ibm.com/mx-es/think/topics/data-mining</w:t>
              </w:r>
            </w:p>
            <w:p w14:paraId="5E986D74" w14:textId="77777777" w:rsidR="00DB1FC3" w:rsidRDefault="00DB1FC3" w:rsidP="00DB1FC3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ICCSI. (23 de Abril de 2021). </w:t>
              </w:r>
              <w:r>
                <w:rPr>
                  <w:i/>
                  <w:iCs/>
                  <w:noProof/>
                  <w:lang w:val="es-ES"/>
                </w:rPr>
                <w:t>ICCSI</w:t>
              </w:r>
              <w:r>
                <w:rPr>
                  <w:noProof/>
                  <w:lang w:val="es-ES"/>
                </w:rPr>
                <w:t>. Obtenido de https://iccsi.com.ar: https://iccsi.com.ar/administracion-del-conocimiento-inteligencia-de-negocios/</w:t>
              </w:r>
            </w:p>
            <w:p w14:paraId="18ABE6AA" w14:textId="77777777" w:rsidR="00DB1FC3" w:rsidRDefault="00DB1FC3" w:rsidP="00DB1FC3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UNAM. (s.f.). </w:t>
              </w:r>
              <w:r>
                <w:rPr>
                  <w:i/>
                  <w:iCs/>
                  <w:noProof/>
                  <w:lang w:val="es-ES"/>
                </w:rPr>
                <w:t>UNAM</w:t>
              </w:r>
              <w:r>
                <w:rPr>
                  <w:noProof/>
                  <w:lang w:val="es-ES"/>
                </w:rPr>
                <w:t>. Obtenido de https://programas.cuaed.unam.mx: https://programas.cuaed.unam.mx/repositorio/moodle/pluginfile.php/964/mod_resource/content/1/contenido/index.html</w:t>
              </w:r>
            </w:p>
            <w:p w14:paraId="6BBF71F3" w14:textId="466DF0FC" w:rsidR="00642637" w:rsidRDefault="00642637" w:rsidP="00DB1FC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64F85E5" w14:textId="77777777" w:rsidR="00642637" w:rsidRDefault="00642637"/>
    <w:p w14:paraId="2D9BB65B" w14:textId="77777777" w:rsidR="00642637" w:rsidRDefault="00642637"/>
    <w:p w14:paraId="6E103B2B" w14:textId="77777777" w:rsidR="00642637" w:rsidRDefault="00642637"/>
    <w:p w14:paraId="3C8F9029" w14:textId="37E4EBE8" w:rsidR="00642637" w:rsidRDefault="00642637">
      <w:r>
        <w:t>DEFINICIONES</w:t>
      </w:r>
    </w:p>
    <w:p w14:paraId="42FF831C" w14:textId="77777777" w:rsidR="00642637" w:rsidRDefault="00642637"/>
    <w:p w14:paraId="748C2E0D" w14:textId="376853BC" w:rsidR="00642637" w:rsidRDefault="00642637">
      <w:sdt>
        <w:sdtPr>
          <w:id w:val="-1532955133"/>
          <w:citation/>
        </w:sdtPr>
        <w:sdtContent>
          <w:r>
            <w:fldChar w:fldCharType="begin"/>
          </w:r>
          <w:r>
            <w:rPr>
              <w:lang w:val="es-ES"/>
            </w:rPr>
            <w:instrText xml:space="preserve"> CITATION ATS \l 3082 </w:instrText>
          </w:r>
          <w:r>
            <w:fldChar w:fldCharType="separate"/>
          </w:r>
          <w:r w:rsidR="00DB1FC3">
            <w:rPr>
              <w:noProof/>
              <w:lang w:val="es-ES"/>
            </w:rPr>
            <w:t>(ATSCALE, s.f.)</w:t>
          </w:r>
          <w:r>
            <w:fldChar w:fldCharType="end"/>
          </w:r>
        </w:sdtContent>
      </w:sdt>
    </w:p>
    <w:p w14:paraId="7545F649" w14:textId="77777777" w:rsidR="00D53044" w:rsidRDefault="00D53044"/>
    <w:p w14:paraId="26887136" w14:textId="77777777" w:rsidR="00D53044" w:rsidRDefault="00D53044"/>
    <w:p w14:paraId="565E9F15" w14:textId="2998EAA7" w:rsidR="00D53044" w:rsidRDefault="00D53044">
      <w:sdt>
        <w:sdtPr>
          <w:id w:val="263110787"/>
          <w:citation/>
        </w:sdtPr>
        <w:sdtContent>
          <w:r>
            <w:fldChar w:fldCharType="begin"/>
          </w:r>
          <w:r>
            <w:rPr>
              <w:lang w:val="es-ES"/>
            </w:rPr>
            <w:instrText xml:space="preserve"> CITATION ICC21 \l 3082 </w:instrText>
          </w:r>
          <w:r>
            <w:fldChar w:fldCharType="separate"/>
          </w:r>
          <w:r w:rsidR="00DB1FC3">
            <w:rPr>
              <w:noProof/>
              <w:lang w:val="es-ES"/>
            </w:rPr>
            <w:t>(ICCSI, 2021)</w:t>
          </w:r>
          <w:r>
            <w:fldChar w:fldCharType="end"/>
          </w:r>
        </w:sdtContent>
      </w:sdt>
    </w:p>
    <w:p w14:paraId="150A688D" w14:textId="77777777" w:rsidR="00DB1FC3" w:rsidRDefault="00DB1FC3"/>
    <w:p w14:paraId="592AF47B" w14:textId="173592AE" w:rsidR="00DB1FC3" w:rsidRDefault="00DB1FC3">
      <w:r>
        <w:t>OBJETIVOS</w:t>
      </w:r>
    </w:p>
    <w:p w14:paraId="6F3B2D6F" w14:textId="77777777" w:rsidR="00DB1FC3" w:rsidRDefault="00DB1FC3"/>
    <w:p w14:paraId="6F396E7C" w14:textId="63D5DC9D" w:rsidR="00DB1FC3" w:rsidRDefault="00DB1FC3">
      <w:sdt>
        <w:sdtPr>
          <w:id w:val="-1672632915"/>
          <w:citation/>
        </w:sdtPr>
        <w:sdtContent>
          <w:r>
            <w:fldChar w:fldCharType="begin"/>
          </w:r>
          <w:r>
            <w:rPr>
              <w:lang w:val="es-ES"/>
            </w:rPr>
            <w:instrText xml:space="preserve"> CITATION UNA4 \l 3082 </w:instrText>
          </w:r>
          <w:r>
            <w:fldChar w:fldCharType="separate"/>
          </w:r>
          <w:r>
            <w:rPr>
              <w:noProof/>
              <w:lang w:val="es-ES"/>
            </w:rPr>
            <w:t>(UNAM, s.f.)</w:t>
          </w:r>
          <w:r>
            <w:fldChar w:fldCharType="end"/>
          </w:r>
        </w:sdtContent>
      </w:sdt>
    </w:p>
    <w:sectPr w:rsidR="00DB1F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076A"/>
    <w:multiLevelType w:val="multilevel"/>
    <w:tmpl w:val="32C8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B727BE"/>
    <w:multiLevelType w:val="multilevel"/>
    <w:tmpl w:val="743C963C"/>
    <w:styleLink w:val="Estilondice"/>
    <w:lvl w:ilvl="0">
      <w:start w:val="1"/>
      <w:numFmt w:val="decimal"/>
      <w:lvlText w:val="%1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107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7557592"/>
    <w:multiLevelType w:val="multilevel"/>
    <w:tmpl w:val="A9907F0E"/>
    <w:styleLink w:val="Estilondice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4"/>
      </w:rPr>
    </w:lvl>
    <w:lvl w:ilvl="1">
      <w:start w:val="1"/>
      <w:numFmt w:val="none"/>
      <w:lvlText w:val="1.1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%2.%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27F1E23"/>
    <w:multiLevelType w:val="multilevel"/>
    <w:tmpl w:val="7BE697C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1507D90"/>
    <w:multiLevelType w:val="multilevel"/>
    <w:tmpl w:val="080A001D"/>
    <w:styleLink w:val="Titulondice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75591435">
    <w:abstractNumId w:val="4"/>
  </w:num>
  <w:num w:numId="2" w16cid:durableId="2107534256">
    <w:abstractNumId w:val="2"/>
  </w:num>
  <w:num w:numId="3" w16cid:durableId="1507209079">
    <w:abstractNumId w:val="2"/>
  </w:num>
  <w:num w:numId="4" w16cid:durableId="1490170818">
    <w:abstractNumId w:val="1"/>
  </w:num>
  <w:num w:numId="5" w16cid:durableId="704014995">
    <w:abstractNumId w:val="3"/>
  </w:num>
  <w:num w:numId="6" w16cid:durableId="698819931">
    <w:abstractNumId w:val="3"/>
  </w:num>
  <w:num w:numId="7" w16cid:durableId="1350646247">
    <w:abstractNumId w:val="3"/>
  </w:num>
  <w:num w:numId="8" w16cid:durableId="274798704">
    <w:abstractNumId w:val="3"/>
  </w:num>
  <w:num w:numId="9" w16cid:durableId="1937211344">
    <w:abstractNumId w:val="0"/>
  </w:num>
  <w:num w:numId="10" w16cid:durableId="1847401900">
    <w:abstractNumId w:val="3"/>
  </w:num>
  <w:num w:numId="11" w16cid:durableId="2111386061">
    <w:abstractNumId w:val="3"/>
  </w:num>
  <w:num w:numId="12" w16cid:durableId="811598725">
    <w:abstractNumId w:val="3"/>
  </w:num>
  <w:num w:numId="13" w16cid:durableId="726689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37"/>
    <w:rsid w:val="001461F8"/>
    <w:rsid w:val="001737A9"/>
    <w:rsid w:val="001A7498"/>
    <w:rsid w:val="004531F5"/>
    <w:rsid w:val="00642637"/>
    <w:rsid w:val="006661EB"/>
    <w:rsid w:val="006F1106"/>
    <w:rsid w:val="008464F6"/>
    <w:rsid w:val="00923FB3"/>
    <w:rsid w:val="00BA70C0"/>
    <w:rsid w:val="00BA7A29"/>
    <w:rsid w:val="00BB52B1"/>
    <w:rsid w:val="00C260F2"/>
    <w:rsid w:val="00D035A5"/>
    <w:rsid w:val="00D47A8B"/>
    <w:rsid w:val="00D517B7"/>
    <w:rsid w:val="00D53044"/>
    <w:rsid w:val="00DB1FC3"/>
    <w:rsid w:val="00DB328E"/>
    <w:rsid w:val="00E87459"/>
    <w:rsid w:val="00EA2FEC"/>
    <w:rsid w:val="00F5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2E71"/>
  <w15:chartTrackingRefBased/>
  <w15:docId w15:val="{7EC68906-5223-466D-BF6D-B20831B8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0F2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F1106"/>
    <w:pPr>
      <w:keepNext/>
      <w:keepLines/>
      <w:spacing w:line="480" w:lineRule="auto"/>
      <w:ind w:left="432" w:hanging="432"/>
      <w:outlineLvl w:val="0"/>
    </w:pPr>
    <w:rPr>
      <w:rFonts w:ascii="Arial" w:eastAsiaTheme="majorEastAsia" w:hAnsi="Arial" w:cs="Arial"/>
      <w:b/>
      <w:bCs/>
      <w:noProof/>
      <w:color w:val="000000" w:themeColor="text1"/>
      <w:lang w:eastAsia="es-ES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6F1106"/>
    <w:pPr>
      <w:keepNext/>
      <w:keepLines/>
      <w:numPr>
        <w:ilvl w:val="1"/>
        <w:numId w:val="13"/>
      </w:numPr>
      <w:spacing w:line="276" w:lineRule="auto"/>
      <w:jc w:val="both"/>
      <w:outlineLvl w:val="1"/>
    </w:pPr>
    <w:rPr>
      <w:rFonts w:ascii="Arial" w:eastAsiaTheme="majorEastAsia" w:hAnsi="Arial" w:cs="Arial"/>
      <w:b/>
      <w:bCs/>
      <w:color w:val="000000" w:themeColor="text1"/>
      <w:lang w:eastAsia="es-ES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6F1106"/>
    <w:pPr>
      <w:keepNext/>
      <w:keepLines/>
      <w:numPr>
        <w:ilvl w:val="2"/>
        <w:numId w:val="13"/>
      </w:numPr>
      <w:spacing w:line="276" w:lineRule="auto"/>
      <w:jc w:val="both"/>
      <w:outlineLvl w:val="2"/>
    </w:pPr>
    <w:rPr>
      <w:rFonts w:ascii="Arial" w:eastAsiaTheme="majorEastAsia" w:hAnsi="Arial" w:cs="Arial"/>
      <w:b/>
      <w:bCs/>
      <w:color w:val="000000" w:themeColor="text1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F1106"/>
    <w:pPr>
      <w:keepNext/>
      <w:keepLines/>
      <w:numPr>
        <w:ilvl w:val="3"/>
        <w:numId w:val="8"/>
      </w:numPr>
      <w:spacing w:before="40" w:line="480" w:lineRule="auto"/>
      <w:ind w:left="862" w:hanging="862"/>
      <w:outlineLvl w:val="3"/>
    </w:pPr>
    <w:rPr>
      <w:rFonts w:ascii="Arial" w:eastAsiaTheme="majorEastAsia" w:hAnsi="Arial" w:cstheme="majorBidi"/>
      <w:iCs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6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6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6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6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6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6F1106"/>
    <w:rPr>
      <w:rFonts w:ascii="Arial" w:eastAsiaTheme="majorEastAsia" w:hAnsi="Arial" w:cs="Arial"/>
      <w:b/>
      <w:bCs/>
      <w:color w:val="000000" w:themeColor="text1"/>
      <w:lang w:eastAsia="es-ES"/>
    </w:rPr>
  </w:style>
  <w:style w:type="character" w:customStyle="1" w:styleId="Ttulo3Car">
    <w:name w:val="Título 3 Car"/>
    <w:basedOn w:val="Fuentedeprrafopredeter"/>
    <w:link w:val="Ttulo3"/>
    <w:rsid w:val="006F1106"/>
    <w:rPr>
      <w:rFonts w:ascii="Arial" w:eastAsiaTheme="majorEastAsia" w:hAnsi="Arial" w:cs="Arial"/>
      <w:b/>
      <w:bCs/>
      <w:color w:val="000000" w:themeColor="text1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F1106"/>
    <w:rPr>
      <w:rFonts w:ascii="Arial" w:eastAsiaTheme="majorEastAsia" w:hAnsi="Arial" w:cs="Arial"/>
      <w:b/>
      <w:bCs/>
      <w:noProof/>
      <w:color w:val="000000" w:themeColor="text1"/>
      <w:lang w:eastAsia="es-ES"/>
    </w:rPr>
  </w:style>
  <w:style w:type="paragraph" w:customStyle="1" w:styleId="Estilo3">
    <w:name w:val="Estilo3"/>
    <w:basedOn w:val="Normal"/>
    <w:link w:val="Estilo3Car"/>
    <w:autoRedefine/>
    <w:qFormat/>
    <w:rsid w:val="00D517B7"/>
    <w:pPr>
      <w:keepNext/>
      <w:keepLines/>
      <w:spacing w:before="120" w:after="120"/>
      <w:outlineLvl w:val="0"/>
    </w:pPr>
    <w:rPr>
      <w:rFonts w:ascii="Arial" w:eastAsia="Cambria" w:hAnsi="Arial" w:cs="Cambria"/>
      <w:color w:val="366091"/>
      <w:sz w:val="28"/>
      <w:szCs w:val="32"/>
    </w:rPr>
  </w:style>
  <w:style w:type="character" w:customStyle="1" w:styleId="Estilo3Car">
    <w:name w:val="Estilo3 Car"/>
    <w:basedOn w:val="Fuentedeprrafopredeter"/>
    <w:link w:val="Estilo3"/>
    <w:rsid w:val="00D517B7"/>
    <w:rPr>
      <w:rFonts w:ascii="Arial" w:eastAsia="Cambria" w:hAnsi="Arial" w:cs="Cambria"/>
      <w:color w:val="366091"/>
      <w:sz w:val="28"/>
      <w:szCs w:val="32"/>
    </w:rPr>
  </w:style>
  <w:style w:type="paragraph" w:customStyle="1" w:styleId="Estilo2">
    <w:name w:val="Estilo2"/>
    <w:basedOn w:val="Normal"/>
    <w:link w:val="Estilo2Car"/>
    <w:autoRedefine/>
    <w:qFormat/>
    <w:rsid w:val="00D517B7"/>
    <w:pPr>
      <w:keepNext/>
      <w:keepLines/>
      <w:spacing w:before="120" w:after="120"/>
      <w:ind w:left="720"/>
      <w:outlineLvl w:val="1"/>
    </w:pPr>
    <w:rPr>
      <w:rFonts w:ascii="Arial" w:eastAsia="Arial" w:hAnsi="Arial"/>
      <w:sz w:val="28"/>
      <w:szCs w:val="36"/>
    </w:rPr>
  </w:style>
  <w:style w:type="character" w:customStyle="1" w:styleId="Estilo2Car">
    <w:name w:val="Estilo2 Car"/>
    <w:basedOn w:val="Fuentedeprrafopredeter"/>
    <w:link w:val="Estilo2"/>
    <w:rsid w:val="00D517B7"/>
    <w:rPr>
      <w:rFonts w:ascii="Arial" w:eastAsia="Arial" w:hAnsi="Arial"/>
      <w:sz w:val="28"/>
      <w:szCs w:val="36"/>
    </w:rPr>
  </w:style>
  <w:style w:type="numbering" w:customStyle="1" w:styleId="Titulondice">
    <w:name w:val="Titulo_índice"/>
    <w:uiPriority w:val="99"/>
    <w:rsid w:val="00E87459"/>
    <w:pPr>
      <w:numPr>
        <w:numId w:val="1"/>
      </w:numPr>
    </w:pPr>
  </w:style>
  <w:style w:type="numbering" w:customStyle="1" w:styleId="Estilondice0">
    <w:name w:val="Estilo_Índice"/>
    <w:uiPriority w:val="99"/>
    <w:rsid w:val="00E87459"/>
    <w:pPr>
      <w:numPr>
        <w:numId w:val="2"/>
      </w:numPr>
    </w:pPr>
  </w:style>
  <w:style w:type="numbering" w:customStyle="1" w:styleId="Estilondice">
    <w:name w:val="Estilo índice"/>
    <w:uiPriority w:val="99"/>
    <w:rsid w:val="00E87459"/>
    <w:pPr>
      <w:numPr>
        <w:numId w:val="4"/>
      </w:numPr>
    </w:pPr>
  </w:style>
  <w:style w:type="character" w:customStyle="1" w:styleId="Ttulo4Car">
    <w:name w:val="Título 4 Car"/>
    <w:basedOn w:val="Fuentedeprrafopredeter"/>
    <w:link w:val="Ttulo4"/>
    <w:uiPriority w:val="9"/>
    <w:rsid w:val="006F1106"/>
    <w:rPr>
      <w:rFonts w:ascii="Arial" w:eastAsiaTheme="majorEastAsia" w:hAnsi="Arial" w:cstheme="majorBidi"/>
      <w:iCs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6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6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6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6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6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6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6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6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6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6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6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637"/>
    <w:rPr>
      <w:b/>
      <w:bCs/>
      <w:smallCaps/>
      <w:color w:val="2F5496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642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Jim24</b:Tag>
    <b:SourceType>InternetSite</b:SourceType>
    <b:Guid>{233AD77A-5EA1-40F2-93D2-F4F1A9E5914E}</b:Guid>
    <b:Author>
      <b:Author>
        <b:NameList>
          <b:Person>
            <b:Last>Holdsworth</b:Last>
            <b:First>Jim</b:First>
          </b:Person>
        </b:NameList>
      </b:Author>
    </b:Author>
    <b:Title>IBM</b:Title>
    <b:InternetSiteTitle>https://www.ibm.com</b:InternetSiteTitle>
    <b:Year>2024</b:Year>
    <b:Month>Junio</b:Month>
    <b:Day>28</b:Day>
    <b:URL>https://www.ibm.com/mx-es/think/topics/data-mining</b:URL>
    <b:RefOrder>1</b:RefOrder>
  </b:Source>
  <b:Source>
    <b:Tag>ATS</b:Tag>
    <b:SourceType>InternetSite</b:SourceType>
    <b:Guid>{8F78716E-41A0-435A-AF0D-35F29A10A731}</b:Guid>
    <b:Author>
      <b:Author>
        <b:NameList>
          <b:Person>
            <b:Last>ATSCALE</b:Last>
          </b:Person>
        </b:NameList>
      </b:Author>
    </b:Author>
    <b:Title>ATSCALE</b:Title>
    <b:InternetSiteTitle>https://www.atscale.com</b:InternetSiteTitle>
    <b:URL>https://www.atscale.com/glossary/business-intelligence/</b:URL>
    <b:RefOrder>2</b:RefOrder>
  </b:Source>
  <b:Source>
    <b:Tag>ICC21</b:Tag>
    <b:SourceType>InternetSite</b:SourceType>
    <b:Guid>{D1CA1BC4-2599-4609-8621-B5ACEDEB83DF}</b:Guid>
    <b:Author>
      <b:Author>
        <b:NameList>
          <b:Person>
            <b:Last>ICCSI</b:Last>
          </b:Person>
        </b:NameList>
      </b:Author>
    </b:Author>
    <b:Title>ICCSI</b:Title>
    <b:InternetSiteTitle>https://iccsi.com.ar</b:InternetSiteTitle>
    <b:Year>2021</b:Year>
    <b:Month>Abril</b:Month>
    <b:Day>23</b:Day>
    <b:URL>https://iccsi.com.ar/administracion-del-conocimiento-inteligencia-de-negocios/</b:URL>
    <b:RefOrder>3</b:RefOrder>
  </b:Source>
  <b:Source>
    <b:Tag>UNA4</b:Tag>
    <b:SourceType>InternetSite</b:SourceType>
    <b:Guid>{31A37E96-052A-40A4-8EA8-30F8E5AC1276}</b:Guid>
    <b:Author>
      <b:Author>
        <b:NameList>
          <b:Person>
            <b:Last>UNAM</b:Last>
          </b:Person>
        </b:NameList>
      </b:Author>
    </b:Author>
    <b:Title>UNAM</b:Title>
    <b:InternetSiteTitle>https://programas.cuaed.unam.mx</b:InternetSiteTitle>
    <b:URL>https://programas.cuaed.unam.mx/repositorio/moodle/pluginfile.php/964/mod_resource/content/1/contenido/index.html</b:URL>
    <b:RefOrder>4</b:RefOrder>
  </b:Source>
</b:Sources>
</file>

<file path=customXml/itemProps1.xml><?xml version="1.0" encoding="utf-8"?>
<ds:datastoreItem xmlns:ds="http://schemas.openxmlformats.org/officeDocument/2006/customXml" ds:itemID="{EFB0F281-FC29-4EE1-938E-D39D52B7D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Xiu</dc:creator>
  <cp:keywords/>
  <dc:description/>
  <cp:lastModifiedBy>Luis Xiu</cp:lastModifiedBy>
  <cp:revision>1</cp:revision>
  <dcterms:created xsi:type="dcterms:W3CDTF">2025-08-27T21:08:00Z</dcterms:created>
  <dcterms:modified xsi:type="dcterms:W3CDTF">2025-08-27T21:41:00Z</dcterms:modified>
</cp:coreProperties>
</file>