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DD26B" w14:textId="7CC31540" w:rsidR="00C643CC" w:rsidRDefault="00AC5BF4" w:rsidP="00AC5BF4">
      <w:pPr>
        <w:jc w:val="center"/>
      </w:pPr>
      <w:r>
        <w:rPr>
          <w:noProof/>
        </w:rPr>
        <w:drawing>
          <wp:inline distT="0" distB="0" distL="0" distR="0" wp14:anchorId="75FD90CD" wp14:editId="57A4E16A">
            <wp:extent cx="3512820" cy="1081870"/>
            <wp:effectExtent l="0" t="0" r="0" b="0"/>
            <wp:docPr id="1" name="Imagen 1" descr="Transparencia - 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arencia - U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2103" cy="1106287"/>
                    </a:xfrm>
                    <a:prstGeom prst="rect">
                      <a:avLst/>
                    </a:prstGeom>
                    <a:noFill/>
                    <a:ln>
                      <a:noFill/>
                    </a:ln>
                  </pic:spPr>
                </pic:pic>
              </a:graphicData>
            </a:graphic>
          </wp:inline>
        </w:drawing>
      </w:r>
    </w:p>
    <w:p w14:paraId="63133215" w14:textId="77777777" w:rsidR="00E4002F" w:rsidRDefault="00E4002F" w:rsidP="00AC5BF4">
      <w:pPr>
        <w:jc w:val="center"/>
      </w:pPr>
    </w:p>
    <w:p w14:paraId="349FCDC5" w14:textId="14D47E97" w:rsidR="00AC5BF4" w:rsidRPr="00AC5BF4" w:rsidRDefault="00AC5BF4" w:rsidP="00AC5BF4">
      <w:pPr>
        <w:spacing w:after="0"/>
        <w:jc w:val="center"/>
        <w:rPr>
          <w:b/>
          <w:bCs/>
          <w:u w:val="single"/>
        </w:rPr>
      </w:pPr>
      <w:r w:rsidRPr="00AC5BF4">
        <w:rPr>
          <w:b/>
          <w:bCs/>
          <w:u w:val="single"/>
        </w:rPr>
        <w:t>CASO DE ÉXITO USANDO</w:t>
      </w:r>
    </w:p>
    <w:p w14:paraId="434AA177" w14:textId="7DEC9DF8" w:rsidR="00AC5BF4" w:rsidRDefault="00AC5BF4" w:rsidP="00AC5BF4">
      <w:pPr>
        <w:spacing w:after="0"/>
        <w:jc w:val="center"/>
        <w:rPr>
          <w:b/>
          <w:bCs/>
          <w:u w:val="single"/>
        </w:rPr>
      </w:pPr>
      <w:r w:rsidRPr="00AC5BF4">
        <w:rPr>
          <w:b/>
          <w:bCs/>
          <w:u w:val="single"/>
        </w:rPr>
        <w:t>INTELIGENCIA ARTIFICIAL</w:t>
      </w:r>
    </w:p>
    <w:p w14:paraId="79752F66" w14:textId="77777777" w:rsidR="00E4002F" w:rsidRDefault="00E4002F" w:rsidP="00AC5BF4">
      <w:pPr>
        <w:spacing w:after="0"/>
        <w:jc w:val="center"/>
        <w:rPr>
          <w:b/>
          <w:bCs/>
          <w:u w:val="single"/>
        </w:rPr>
      </w:pPr>
    </w:p>
    <w:p w14:paraId="6B51B34F" w14:textId="68981718" w:rsidR="00AC5BF4" w:rsidRDefault="00AC5BF4" w:rsidP="00AC5BF4">
      <w:pPr>
        <w:spacing w:after="0"/>
        <w:jc w:val="center"/>
        <w:rPr>
          <w:b/>
          <w:bCs/>
          <w:u w:val="single"/>
        </w:rPr>
      </w:pPr>
    </w:p>
    <w:p w14:paraId="2DBAD4E7" w14:textId="77777777" w:rsidR="00E4002F" w:rsidRDefault="00E4002F" w:rsidP="00AC5BF4">
      <w:pPr>
        <w:spacing w:after="0"/>
        <w:jc w:val="center"/>
        <w:rPr>
          <w:b/>
          <w:bCs/>
          <w:u w:val="single"/>
        </w:rPr>
      </w:pPr>
    </w:p>
    <w:p w14:paraId="390DBEA7" w14:textId="77777777" w:rsidR="00E4002F" w:rsidRDefault="00E4002F" w:rsidP="00AC5BF4">
      <w:pPr>
        <w:spacing w:after="0"/>
        <w:jc w:val="center"/>
        <w:rPr>
          <w:b/>
          <w:bCs/>
          <w:u w:val="single"/>
        </w:rPr>
      </w:pPr>
    </w:p>
    <w:p w14:paraId="4231F0AA" w14:textId="2C711732" w:rsidR="00AC5BF4" w:rsidRPr="00E4002F" w:rsidRDefault="00E4002F" w:rsidP="00AC5BF4">
      <w:pPr>
        <w:spacing w:after="0"/>
        <w:jc w:val="center"/>
        <w:rPr>
          <w:b/>
          <w:bCs/>
        </w:rPr>
      </w:pPr>
      <w:r w:rsidRPr="00E4002F">
        <w:rPr>
          <w:b/>
          <w:bCs/>
        </w:rPr>
        <w:t>EMPRESA:</w:t>
      </w:r>
    </w:p>
    <w:p w14:paraId="15CA1AFD" w14:textId="0F7EAB58" w:rsidR="00E4002F" w:rsidRDefault="00E4002F" w:rsidP="00AC5BF4">
      <w:pPr>
        <w:spacing w:after="0"/>
        <w:jc w:val="center"/>
        <w:rPr>
          <w:sz w:val="32"/>
          <w:szCs w:val="32"/>
          <w:u w:val="single"/>
        </w:rPr>
      </w:pPr>
      <w:r w:rsidRPr="00E4002F">
        <w:rPr>
          <w:sz w:val="32"/>
          <w:szCs w:val="32"/>
          <w:u w:val="single"/>
        </w:rPr>
        <w:t>Inteligencia Artificial al servicio del Agro en Colombia</w:t>
      </w:r>
    </w:p>
    <w:p w14:paraId="097FFB7B" w14:textId="0039B5C2" w:rsidR="00E4002F" w:rsidRPr="00E4002F" w:rsidRDefault="00E4002F" w:rsidP="00AC5BF4">
      <w:pPr>
        <w:spacing w:after="0"/>
        <w:jc w:val="center"/>
        <w:rPr>
          <w:sz w:val="32"/>
          <w:szCs w:val="32"/>
          <w:u w:val="single"/>
        </w:rPr>
      </w:pPr>
      <w:r>
        <w:rPr>
          <w:sz w:val="32"/>
          <w:szCs w:val="32"/>
          <w:u w:val="single"/>
        </w:rPr>
        <w:t>AGROSAVIA</w:t>
      </w:r>
    </w:p>
    <w:p w14:paraId="15224D2E" w14:textId="77777777" w:rsidR="00E4002F" w:rsidRDefault="00E4002F" w:rsidP="00AC5BF4">
      <w:pPr>
        <w:spacing w:after="0"/>
        <w:jc w:val="center"/>
        <w:rPr>
          <w:b/>
          <w:bCs/>
          <w:u w:val="single"/>
        </w:rPr>
      </w:pPr>
    </w:p>
    <w:p w14:paraId="752F8A6F" w14:textId="73866BF2" w:rsidR="00AC5BF4" w:rsidRDefault="00AC5BF4" w:rsidP="00AC5BF4">
      <w:pPr>
        <w:spacing w:after="0"/>
        <w:jc w:val="center"/>
        <w:rPr>
          <w:b/>
          <w:bCs/>
          <w:u w:val="single"/>
        </w:rPr>
      </w:pPr>
    </w:p>
    <w:p w14:paraId="06E80E71" w14:textId="77777777" w:rsidR="00E4002F" w:rsidRDefault="00E4002F" w:rsidP="00AC5BF4">
      <w:pPr>
        <w:spacing w:after="0"/>
        <w:jc w:val="center"/>
        <w:rPr>
          <w:b/>
          <w:bCs/>
          <w:u w:val="single"/>
        </w:rPr>
      </w:pPr>
    </w:p>
    <w:p w14:paraId="473EDCE9" w14:textId="77777777" w:rsidR="00E4002F" w:rsidRDefault="00E4002F" w:rsidP="00AC5BF4">
      <w:pPr>
        <w:spacing w:after="0"/>
        <w:jc w:val="center"/>
        <w:rPr>
          <w:b/>
          <w:bCs/>
          <w:u w:val="single"/>
        </w:rPr>
      </w:pPr>
    </w:p>
    <w:p w14:paraId="69F5B9EE" w14:textId="443791C2" w:rsidR="00AC5BF4" w:rsidRPr="00AC5BF4" w:rsidRDefault="00AC5BF4" w:rsidP="00AC5BF4">
      <w:pPr>
        <w:spacing w:after="0" w:line="360" w:lineRule="auto"/>
        <w:jc w:val="center"/>
        <w:rPr>
          <w:b/>
          <w:bCs/>
        </w:rPr>
      </w:pPr>
      <w:r w:rsidRPr="00AC5BF4">
        <w:rPr>
          <w:b/>
          <w:bCs/>
        </w:rPr>
        <w:t>CARRERA:</w:t>
      </w:r>
    </w:p>
    <w:p w14:paraId="34896DFC" w14:textId="443791C2" w:rsidR="00AC5BF4" w:rsidRDefault="00AC5BF4" w:rsidP="00AC5BF4">
      <w:pPr>
        <w:spacing w:line="360" w:lineRule="auto"/>
        <w:jc w:val="center"/>
      </w:pPr>
      <w:r>
        <w:t>Ingeniería en Sistemas</w:t>
      </w:r>
    </w:p>
    <w:p w14:paraId="05E1E006" w14:textId="10EA8C37" w:rsidR="00AC5BF4" w:rsidRDefault="00AC5BF4" w:rsidP="00AC5BF4">
      <w:pPr>
        <w:jc w:val="center"/>
      </w:pPr>
    </w:p>
    <w:p w14:paraId="1111E762" w14:textId="057A2891" w:rsidR="00AC5BF4" w:rsidRDefault="00AC5BF4" w:rsidP="00AC5BF4">
      <w:pPr>
        <w:jc w:val="center"/>
      </w:pPr>
    </w:p>
    <w:p w14:paraId="3A72EF2F" w14:textId="77777777" w:rsidR="00E4002F" w:rsidRDefault="00E4002F" w:rsidP="00AC5BF4">
      <w:pPr>
        <w:jc w:val="center"/>
      </w:pPr>
    </w:p>
    <w:p w14:paraId="15996492" w14:textId="77777777" w:rsidR="00AC5BF4" w:rsidRDefault="00AC5BF4" w:rsidP="00AC5BF4">
      <w:pPr>
        <w:spacing w:line="240" w:lineRule="auto"/>
        <w:jc w:val="center"/>
        <w:rPr>
          <w:b/>
          <w:bCs/>
        </w:rPr>
      </w:pPr>
      <w:r w:rsidRPr="00AC5BF4">
        <w:rPr>
          <w:b/>
          <w:bCs/>
        </w:rPr>
        <w:t>MATERIA:</w:t>
      </w:r>
    </w:p>
    <w:p w14:paraId="7912386C" w14:textId="1A79EAAF" w:rsidR="00AC5BF4" w:rsidRDefault="00AC5BF4" w:rsidP="00AC5BF4">
      <w:pPr>
        <w:spacing w:line="240" w:lineRule="auto"/>
        <w:jc w:val="center"/>
      </w:pPr>
      <w:r w:rsidRPr="00AC5BF4">
        <w:t xml:space="preserve">Inteligencia Artificial </w:t>
      </w:r>
    </w:p>
    <w:p w14:paraId="522CEF0D" w14:textId="664EB3DD" w:rsidR="00AC5BF4" w:rsidRDefault="00AC5BF4" w:rsidP="00AC5BF4">
      <w:pPr>
        <w:spacing w:line="240" w:lineRule="auto"/>
        <w:jc w:val="center"/>
      </w:pPr>
    </w:p>
    <w:p w14:paraId="745724A9" w14:textId="77777777" w:rsidR="00E4002F" w:rsidRDefault="00E4002F" w:rsidP="00AC5BF4">
      <w:pPr>
        <w:spacing w:line="240" w:lineRule="auto"/>
        <w:jc w:val="center"/>
      </w:pPr>
    </w:p>
    <w:p w14:paraId="36C9F4DA" w14:textId="77777777" w:rsidR="00E4002F" w:rsidRDefault="00E4002F" w:rsidP="00AC5BF4">
      <w:pPr>
        <w:spacing w:line="240" w:lineRule="auto"/>
        <w:jc w:val="center"/>
      </w:pPr>
    </w:p>
    <w:p w14:paraId="234BD715" w14:textId="58F19345" w:rsidR="00AC5BF4" w:rsidRPr="00AC5BF4" w:rsidRDefault="00AC5BF4" w:rsidP="00AC5BF4">
      <w:pPr>
        <w:spacing w:line="240" w:lineRule="auto"/>
        <w:jc w:val="center"/>
        <w:rPr>
          <w:b/>
          <w:bCs/>
        </w:rPr>
      </w:pPr>
      <w:r w:rsidRPr="00AC5BF4">
        <w:rPr>
          <w:b/>
          <w:bCs/>
        </w:rPr>
        <w:t>ESTUDIANTE:</w:t>
      </w:r>
    </w:p>
    <w:p w14:paraId="12B5686B" w14:textId="77F529AD" w:rsidR="00AC5BF4" w:rsidRDefault="00AC5BF4" w:rsidP="00E4002F">
      <w:pPr>
        <w:spacing w:after="0"/>
        <w:jc w:val="center"/>
      </w:pPr>
      <w:r>
        <w:t>José Roberto Pacho</w:t>
      </w:r>
    </w:p>
    <w:p w14:paraId="134CD0EE" w14:textId="3EA22E23" w:rsidR="00AC5BF4" w:rsidRDefault="00AC5BF4" w:rsidP="00E4002F">
      <w:pPr>
        <w:spacing w:after="0"/>
        <w:jc w:val="center"/>
      </w:pPr>
      <w:hyperlink r:id="rId6" w:history="1">
        <w:r w:rsidRPr="00106575">
          <w:rPr>
            <w:rStyle w:val="Hipervnculo"/>
          </w:rPr>
          <w:t>jpachom1@est.ups.edu.ec</w:t>
        </w:r>
      </w:hyperlink>
    </w:p>
    <w:p w14:paraId="6ED0BE97" w14:textId="1FCA2517" w:rsidR="00AC5BF4" w:rsidRDefault="00E4002F" w:rsidP="00E4002F">
      <w:pPr>
        <w:spacing w:after="0"/>
        <w:jc w:val="center"/>
      </w:pPr>
      <w:hyperlink r:id="rId7" w:history="1">
        <w:r w:rsidRPr="00106575">
          <w:rPr>
            <w:rStyle w:val="Hipervnculo"/>
          </w:rPr>
          <w:t>robertsonam1993@gmail.com</w:t>
        </w:r>
      </w:hyperlink>
    </w:p>
    <w:p w14:paraId="6D8DEA33" w14:textId="77777777" w:rsidR="00E4002F" w:rsidRDefault="00E4002F" w:rsidP="00AC5BF4">
      <w:pPr>
        <w:jc w:val="center"/>
      </w:pPr>
    </w:p>
    <w:p w14:paraId="332A9E87" w14:textId="77777777" w:rsidR="00AC5BF4" w:rsidRDefault="00AC5BF4" w:rsidP="00AC5BF4">
      <w:pPr>
        <w:jc w:val="center"/>
      </w:pPr>
    </w:p>
    <w:p w14:paraId="6FF0CD42" w14:textId="03FF534B" w:rsidR="00AC5BF4" w:rsidRDefault="00AC5BF4"/>
    <w:p w14:paraId="1ACD0CC7" w14:textId="4F6E5382" w:rsidR="00AC5BF4" w:rsidRDefault="00AC5BF4" w:rsidP="00E4002F"/>
    <w:p w14:paraId="3B1F7B32" w14:textId="553D7E27" w:rsidR="00E4002F" w:rsidRDefault="00E4002F" w:rsidP="00E4002F">
      <w:pPr>
        <w:pStyle w:val="Prrafodelista"/>
        <w:numPr>
          <w:ilvl w:val="0"/>
          <w:numId w:val="2"/>
        </w:numPr>
      </w:pPr>
      <w:r>
        <w:lastRenderedPageBreak/>
        <w:t>Introducción</w:t>
      </w:r>
    </w:p>
    <w:p w14:paraId="331D9408" w14:textId="77777777" w:rsidR="0063791A" w:rsidRDefault="0063791A" w:rsidP="0063791A">
      <w:pPr>
        <w:pStyle w:val="Prrafodelista"/>
      </w:pPr>
    </w:p>
    <w:p w14:paraId="5686922B" w14:textId="554DBC85" w:rsidR="00E4002F" w:rsidRDefault="004557A1" w:rsidP="004557A1">
      <w:pPr>
        <w:pStyle w:val="Prrafodelista"/>
        <w:jc w:val="both"/>
      </w:pPr>
      <w:proofErr w:type="spellStart"/>
      <w:r>
        <w:t>Agrosavia</w:t>
      </w:r>
      <w:proofErr w:type="spellEnd"/>
      <w:r>
        <w:t xml:space="preserve"> es</w:t>
      </w:r>
      <w:r w:rsidR="00E4002F">
        <w:t xml:space="preserve"> una corporación </w:t>
      </w:r>
      <w:proofErr w:type="gramStart"/>
      <w:r>
        <w:t>Colombiana</w:t>
      </w:r>
      <w:proofErr w:type="gramEnd"/>
      <w:r w:rsidR="00E4002F">
        <w:t xml:space="preserve"> de investigación </w:t>
      </w:r>
      <w:r>
        <w:t>agropecuaria iniciando desde el 2015 analizando muestras para planes de fertilización en donde para mejorar la productividad y eficacia se implementa la inteligencia artificial.</w:t>
      </w:r>
    </w:p>
    <w:p w14:paraId="62C3A3D0" w14:textId="65AA0567" w:rsidR="004557A1" w:rsidRDefault="004557A1" w:rsidP="004557A1">
      <w:pPr>
        <w:pStyle w:val="Prrafodelista"/>
        <w:jc w:val="both"/>
      </w:pPr>
      <w:r w:rsidRPr="004557A1">
        <w:t>La inteligencia artificial se ha convertido en uno de los principales aliados para impulsar la productividad del agro colombiano con herramientas que ayudan a mejorar el uso del suelo y con las que se espera aprovechar las más de 30 millones de hectáreas aptas para cultivar en el país.</w:t>
      </w:r>
    </w:p>
    <w:p w14:paraId="469E1B75" w14:textId="77777777" w:rsidR="00865C8F" w:rsidRDefault="00865C8F" w:rsidP="004557A1">
      <w:pPr>
        <w:pStyle w:val="Prrafodelista"/>
        <w:jc w:val="both"/>
      </w:pPr>
    </w:p>
    <w:p w14:paraId="578A68CF" w14:textId="077C8697" w:rsidR="00865C8F" w:rsidRPr="00D24C87" w:rsidRDefault="00865C8F" w:rsidP="004557A1">
      <w:pPr>
        <w:pStyle w:val="Prrafodelista"/>
        <w:jc w:val="both"/>
      </w:pPr>
      <w:r>
        <w:t xml:space="preserve">Palabras clave: </w:t>
      </w:r>
      <w:r w:rsidRPr="00865C8F">
        <w:rPr>
          <w:b/>
          <w:bCs/>
        </w:rPr>
        <w:t>IA</w:t>
      </w:r>
      <w:r>
        <w:t xml:space="preserve"> (Inteligencia Artificial), </w:t>
      </w:r>
      <w:r w:rsidRPr="00865C8F">
        <w:rPr>
          <w:b/>
          <w:bCs/>
        </w:rPr>
        <w:t>Efe</w:t>
      </w:r>
      <w:r>
        <w:t xml:space="preserve"> (</w:t>
      </w:r>
      <w:r w:rsidRPr="00865C8F">
        <w:t>Agencia EFE es una agencia de noticias internacional fundada en Burgos el 3 de enero de 1939</w:t>
      </w:r>
      <w:r>
        <w:t>)</w:t>
      </w:r>
      <w:r w:rsidR="00D24C87">
        <w:t xml:space="preserve">, </w:t>
      </w:r>
      <w:r w:rsidR="00D24C87">
        <w:rPr>
          <w:b/>
          <w:bCs/>
        </w:rPr>
        <w:t xml:space="preserve">Watson </w:t>
      </w:r>
      <w:r w:rsidR="00D24C87">
        <w:t>(</w:t>
      </w:r>
      <w:r w:rsidR="00D24C87" w:rsidRPr="00D24C87">
        <w:t>es un sistema basado en inteligencia artificial capaz de responder a preguntas formuladas en lenguaje natural,</w:t>
      </w:r>
      <w:r w:rsidR="006747B2">
        <w:t xml:space="preserve"> </w:t>
      </w:r>
      <w:r w:rsidR="00D24C87" w:rsidRPr="00D24C87">
        <w:t>desarrollado por la empresa estadounidense IBM.</w:t>
      </w:r>
      <w:r w:rsidR="00D24C87">
        <w:t>)</w:t>
      </w:r>
    </w:p>
    <w:p w14:paraId="753277B1" w14:textId="2C26BD3C" w:rsidR="004557A1" w:rsidRDefault="004557A1" w:rsidP="004557A1">
      <w:pPr>
        <w:pStyle w:val="Prrafodelista"/>
        <w:jc w:val="both"/>
      </w:pPr>
    </w:p>
    <w:p w14:paraId="65366B0E" w14:textId="3AA30A70" w:rsidR="004557A1" w:rsidRDefault="004557A1" w:rsidP="004557A1">
      <w:pPr>
        <w:pStyle w:val="Prrafodelista"/>
        <w:numPr>
          <w:ilvl w:val="0"/>
          <w:numId w:val="2"/>
        </w:numPr>
        <w:jc w:val="both"/>
      </w:pPr>
      <w:r>
        <w:t>Desarrollo</w:t>
      </w:r>
    </w:p>
    <w:p w14:paraId="1BD44DE5" w14:textId="37E34C4B" w:rsidR="004557A1" w:rsidRDefault="004557A1" w:rsidP="004557A1">
      <w:pPr>
        <w:pStyle w:val="Prrafodelista"/>
        <w:jc w:val="both"/>
      </w:pPr>
    </w:p>
    <w:p w14:paraId="7675F8C6" w14:textId="14ED54B3" w:rsidR="0063791A" w:rsidRDefault="0063791A" w:rsidP="0063791A">
      <w:pPr>
        <w:pStyle w:val="Prrafodelista"/>
        <w:jc w:val="both"/>
      </w:pPr>
      <w:r>
        <w:t>El gerente general de la multinacional tecnológica IBM, Patricio Espinosa, dijo a Efe que la herramienta Watson empezó a funcionar en Colombia en abril de 2019 y desde entonces se han realizado más de 5.000 análisis de suelos en campos de todo el país.</w:t>
      </w:r>
    </w:p>
    <w:p w14:paraId="6FD715AA" w14:textId="77777777" w:rsidR="00D24C87" w:rsidRDefault="00D24C87" w:rsidP="0063791A">
      <w:pPr>
        <w:pStyle w:val="Prrafodelista"/>
        <w:jc w:val="both"/>
      </w:pPr>
    </w:p>
    <w:p w14:paraId="26D5CD6D" w14:textId="6EF61A80" w:rsidR="0063791A" w:rsidRDefault="00865C8F" w:rsidP="0063791A">
      <w:pPr>
        <w:pStyle w:val="Prrafodelista"/>
        <w:jc w:val="both"/>
      </w:pPr>
      <w:r>
        <w:t>Teniendo en cuenta también que l</w:t>
      </w:r>
      <w:r w:rsidR="0063791A">
        <w:t>a tecnología hoy está más embebida en nuestro día a día que nunca. El agro colombiano se está transformando también, esa es una industria compleja porque es muy tradicional, cambiar el comportamiento del agricultor no es un tema fácil, pero cada vez más estamos viendo que están entendiendo los beneficios que la tecnología tiene.</w:t>
      </w:r>
    </w:p>
    <w:p w14:paraId="73368E0F" w14:textId="77777777" w:rsidR="0063791A" w:rsidRDefault="0063791A" w:rsidP="0063791A">
      <w:pPr>
        <w:pStyle w:val="Prrafodelista"/>
        <w:jc w:val="both"/>
      </w:pPr>
    </w:p>
    <w:p w14:paraId="0EF4CFE3" w14:textId="29671544" w:rsidR="0063791A" w:rsidRDefault="0063791A" w:rsidP="0063791A">
      <w:pPr>
        <w:pStyle w:val="Prrafodelista"/>
        <w:jc w:val="both"/>
      </w:pPr>
      <w:r>
        <w:t>El ejecutivo explicó que con esta herramienta la compañía apuesta al agro debido al impacto social que el sector tiene, pues recordó que aporta entre un 4 % y 6 % del PIB del país y es el “sustento de un número importante de familias”.</w:t>
      </w:r>
    </w:p>
    <w:p w14:paraId="72A7AAF1" w14:textId="77777777" w:rsidR="00D24C87" w:rsidRDefault="00D24C87" w:rsidP="0063791A">
      <w:pPr>
        <w:pStyle w:val="Prrafodelista"/>
        <w:jc w:val="both"/>
      </w:pPr>
    </w:p>
    <w:p w14:paraId="25F2B52F" w14:textId="6DF43F70" w:rsidR="0063791A" w:rsidRDefault="0063791A" w:rsidP="0063791A">
      <w:pPr>
        <w:pStyle w:val="Prrafodelista"/>
        <w:jc w:val="both"/>
      </w:pPr>
      <w:r>
        <w:t>“Hoy el 20 % de todas las hectáreas aptas están siendo cultivadas, estamos hablando de más o menos unos 40 millones de hectáreas, y apenas 8 están siendo cultivadas”, destacó Espinosa</w:t>
      </w:r>
      <w:r w:rsidR="00D24C87">
        <w:t xml:space="preserve"> “Gerente general”</w:t>
      </w:r>
      <w:r>
        <w:t>.</w:t>
      </w:r>
    </w:p>
    <w:p w14:paraId="4E32A333" w14:textId="07ABAA95" w:rsidR="00D24C87" w:rsidRDefault="00D24C87" w:rsidP="0063791A">
      <w:pPr>
        <w:pStyle w:val="Prrafodelista"/>
        <w:jc w:val="both"/>
      </w:pPr>
    </w:p>
    <w:p w14:paraId="3404B244" w14:textId="77777777" w:rsidR="00D24C87" w:rsidRDefault="00D24C87" w:rsidP="00D24C87">
      <w:pPr>
        <w:pStyle w:val="Prrafodelista"/>
        <w:numPr>
          <w:ilvl w:val="0"/>
          <w:numId w:val="2"/>
        </w:numPr>
        <w:jc w:val="both"/>
      </w:pPr>
      <w:r>
        <w:t>Desafíos</w:t>
      </w:r>
    </w:p>
    <w:p w14:paraId="50D16E0D" w14:textId="77777777" w:rsidR="00D24C87" w:rsidRDefault="00D24C87" w:rsidP="00D24C87">
      <w:pPr>
        <w:pStyle w:val="Prrafodelista"/>
        <w:numPr>
          <w:ilvl w:val="0"/>
          <w:numId w:val="3"/>
        </w:numPr>
        <w:jc w:val="both"/>
      </w:pPr>
      <w:r>
        <w:t>Contratar nuevos agricultores para el campo.</w:t>
      </w:r>
    </w:p>
    <w:p w14:paraId="28377E5C" w14:textId="71ED8AC8" w:rsidR="000210A5" w:rsidRDefault="00D24C87" w:rsidP="00D24C87">
      <w:pPr>
        <w:pStyle w:val="Prrafodelista"/>
        <w:numPr>
          <w:ilvl w:val="0"/>
          <w:numId w:val="3"/>
        </w:numPr>
        <w:jc w:val="both"/>
      </w:pPr>
      <w:r>
        <w:t xml:space="preserve">Que la tierra sea </w:t>
      </w:r>
      <w:r w:rsidR="000210A5">
        <w:t>más</w:t>
      </w:r>
      <w:r>
        <w:t xml:space="preserve"> productiva.</w:t>
      </w:r>
    </w:p>
    <w:p w14:paraId="5FBBBB71" w14:textId="72655B20" w:rsidR="00D24C87" w:rsidRDefault="000210A5" w:rsidP="000210A5">
      <w:pPr>
        <w:ind w:left="720"/>
        <w:jc w:val="both"/>
      </w:pPr>
      <w:r>
        <w:t xml:space="preserve">Para solucionar estos desafíos, </w:t>
      </w:r>
      <w:r w:rsidRPr="000210A5">
        <w:t>IBM apostó por la tecnología en el campo, con la que además de analizar la calidad del suelo prevén en una segunda fase generar información sobre el clima para que con inteligencia artificial se logre “predecir patrones de cómo va a ser y tomar las mejores decisiones”.</w:t>
      </w:r>
      <w:r w:rsidR="00D24C87">
        <w:t xml:space="preserve"> </w:t>
      </w:r>
    </w:p>
    <w:p w14:paraId="3565C540" w14:textId="11AAF128" w:rsidR="000210A5" w:rsidRDefault="000210A5" w:rsidP="000210A5">
      <w:pPr>
        <w:ind w:left="720"/>
        <w:jc w:val="both"/>
      </w:pPr>
      <w:r>
        <w:t xml:space="preserve">En donde toda la información capturada se procesa aplicando Inteligencia artificial </w:t>
      </w:r>
      <w:r w:rsidR="006747B2" w:rsidRPr="006747B2">
        <w:t>para poder predecir patrones de cómo va a ser el clima y poder con base en eso tomar mejores decisiones, como una segunda fase de cómo utilizar el clima dentro de esto de mejorar la productividad</w:t>
      </w:r>
      <w:r w:rsidR="006747B2">
        <w:t>.</w:t>
      </w:r>
    </w:p>
    <w:p w14:paraId="11199372" w14:textId="77777777" w:rsidR="006747B2" w:rsidRDefault="006747B2" w:rsidP="006747B2">
      <w:pPr>
        <w:pStyle w:val="Prrafodelista"/>
        <w:numPr>
          <w:ilvl w:val="0"/>
          <w:numId w:val="2"/>
        </w:numPr>
        <w:jc w:val="both"/>
      </w:pPr>
      <w:r>
        <w:t>Conclusiones</w:t>
      </w:r>
    </w:p>
    <w:p w14:paraId="4CF3EEE5" w14:textId="67578BB2" w:rsidR="006670D1" w:rsidRDefault="006747B2" w:rsidP="006747B2">
      <w:pPr>
        <w:pStyle w:val="Prrafodelista"/>
        <w:jc w:val="both"/>
      </w:pPr>
      <w:r>
        <w:t xml:space="preserve">La tecnología de Inteligencia artificial es muy </w:t>
      </w:r>
      <w:r w:rsidR="006670D1">
        <w:t>interesante que</w:t>
      </w:r>
      <w:r>
        <w:t xml:space="preserve"> facilita las respuestas mediante análisis de datos mediante sensores implementados en diferentes lugares y para diferentes acciones, minimizando la mano de obra, el lado negativo de la implementación de la Inteligencia artificial, se da en la reducción de mano de obra reduciendo la economía de</w:t>
      </w:r>
      <w:r w:rsidR="006670D1">
        <w:t xml:space="preserve"> la gente obrera.</w:t>
      </w:r>
    </w:p>
    <w:p w14:paraId="24970ECC" w14:textId="77777777" w:rsidR="006670D1" w:rsidRDefault="006670D1" w:rsidP="006747B2">
      <w:pPr>
        <w:pStyle w:val="Prrafodelista"/>
        <w:jc w:val="both"/>
      </w:pPr>
    </w:p>
    <w:p w14:paraId="08846E87" w14:textId="521F677F" w:rsidR="006670D1" w:rsidRDefault="006670D1" w:rsidP="006670D1">
      <w:pPr>
        <w:pStyle w:val="Prrafodelista"/>
        <w:numPr>
          <w:ilvl w:val="0"/>
          <w:numId w:val="2"/>
        </w:numPr>
        <w:jc w:val="both"/>
      </w:pPr>
      <w:r>
        <w:t xml:space="preserve">Referencias </w:t>
      </w:r>
    </w:p>
    <w:p w14:paraId="19D2669B" w14:textId="32677590" w:rsidR="006670D1" w:rsidRDefault="006670D1" w:rsidP="006670D1">
      <w:pPr>
        <w:pStyle w:val="Prrafodelista"/>
        <w:jc w:val="both"/>
      </w:pPr>
      <w:hyperlink r:id="rId8" w:history="1">
        <w:r w:rsidRPr="00106575">
          <w:rPr>
            <w:rStyle w:val="Hipervnculo"/>
          </w:rPr>
          <w:t>https://es.weforum.org/agenda/2020/01/la-inteligencia-artificial-el-nuevo-aliado-para-desarrollar-el-agro-colombiano/</w:t>
        </w:r>
      </w:hyperlink>
    </w:p>
    <w:p w14:paraId="3A1E3DEB" w14:textId="572A1DE5" w:rsidR="006670D1" w:rsidRDefault="006670D1" w:rsidP="006670D1">
      <w:pPr>
        <w:pStyle w:val="Prrafodelista"/>
        <w:jc w:val="both"/>
      </w:pPr>
      <w:hyperlink r:id="rId9" w:history="1">
        <w:r w:rsidRPr="00106575">
          <w:rPr>
            <w:rStyle w:val="Hipervnculo"/>
          </w:rPr>
          <w:t>https://www.youtube.com/watch?v=n1qY71pCZAI</w:t>
        </w:r>
      </w:hyperlink>
    </w:p>
    <w:p w14:paraId="45EB58B3" w14:textId="77777777" w:rsidR="006670D1" w:rsidRDefault="006670D1" w:rsidP="006670D1">
      <w:pPr>
        <w:pStyle w:val="Prrafodelista"/>
        <w:jc w:val="both"/>
      </w:pPr>
    </w:p>
    <w:p w14:paraId="65F25974" w14:textId="4D122A77" w:rsidR="006747B2" w:rsidRDefault="006747B2" w:rsidP="006747B2">
      <w:pPr>
        <w:pStyle w:val="Prrafodelista"/>
        <w:jc w:val="both"/>
      </w:pPr>
      <w:r>
        <w:t xml:space="preserve"> </w:t>
      </w:r>
    </w:p>
    <w:sectPr w:rsidR="006747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E159A"/>
    <w:multiLevelType w:val="hybridMultilevel"/>
    <w:tmpl w:val="35823B0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D5D3986"/>
    <w:multiLevelType w:val="hybridMultilevel"/>
    <w:tmpl w:val="A2EE1F4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6140B5D"/>
    <w:multiLevelType w:val="hybridMultilevel"/>
    <w:tmpl w:val="0B0C3B3C"/>
    <w:lvl w:ilvl="0" w:tplc="75AE307A">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02"/>
    <w:rsid w:val="000210A5"/>
    <w:rsid w:val="00076D02"/>
    <w:rsid w:val="004557A1"/>
    <w:rsid w:val="0063791A"/>
    <w:rsid w:val="006670D1"/>
    <w:rsid w:val="006747B2"/>
    <w:rsid w:val="00865C8F"/>
    <w:rsid w:val="00AC5BF4"/>
    <w:rsid w:val="00C643CC"/>
    <w:rsid w:val="00D24C87"/>
    <w:rsid w:val="00E4002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DDE0"/>
  <w15:chartTrackingRefBased/>
  <w15:docId w15:val="{683AA981-EE1E-4874-91A1-EBEAEB9E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5BF4"/>
    <w:rPr>
      <w:color w:val="0563C1" w:themeColor="hyperlink"/>
      <w:u w:val="single"/>
    </w:rPr>
  </w:style>
  <w:style w:type="character" w:styleId="Mencinsinresolver">
    <w:name w:val="Unresolved Mention"/>
    <w:basedOn w:val="Fuentedeprrafopredeter"/>
    <w:uiPriority w:val="99"/>
    <w:semiHidden/>
    <w:unhideWhenUsed/>
    <w:rsid w:val="00AC5BF4"/>
    <w:rPr>
      <w:color w:val="605E5C"/>
      <w:shd w:val="clear" w:color="auto" w:fill="E1DFDD"/>
    </w:rPr>
  </w:style>
  <w:style w:type="paragraph" w:styleId="Prrafodelista">
    <w:name w:val="List Paragraph"/>
    <w:basedOn w:val="Normal"/>
    <w:uiPriority w:val="34"/>
    <w:qFormat/>
    <w:rsid w:val="00E40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1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eforum.org/agenda/2020/01/la-inteligencia-artificial-el-nuevo-aliado-para-desarrollar-el-agro-colombiano/" TargetMode="External"/><Relationship Id="rId3" Type="http://schemas.openxmlformats.org/officeDocument/2006/relationships/settings" Target="settings.xml"/><Relationship Id="rId7" Type="http://schemas.openxmlformats.org/officeDocument/2006/relationships/hyperlink" Target="mailto:robertsonam19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pachom1@est.ups.edu.e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n1qY71pCZ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575</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Pacho</dc:creator>
  <cp:keywords/>
  <dc:description/>
  <cp:lastModifiedBy>Roberto Pacho</cp:lastModifiedBy>
  <cp:revision>1</cp:revision>
  <dcterms:created xsi:type="dcterms:W3CDTF">2020-11-09T13:30:00Z</dcterms:created>
  <dcterms:modified xsi:type="dcterms:W3CDTF">2020-11-09T15:17:00Z</dcterms:modified>
</cp:coreProperties>
</file>