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q3v6i65tjoww" w:id="0"/>
      <w:bookmarkEnd w:id="0"/>
      <w:r w:rsidDel="00000000" w:rsidR="00000000" w:rsidRPr="00000000">
        <w:rPr>
          <w:rtl w:val="0"/>
        </w:rPr>
      </w:r>
    </w:p>
    <w:p w:rsidR="00000000" w:rsidDel="00000000" w:rsidP="00000000" w:rsidRDefault="00000000" w:rsidRPr="00000000" w14:paraId="00000002">
      <w:pPr>
        <w:spacing w:after="60" w:before="240" w:line="240" w:lineRule="auto"/>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ACP</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axpq9f2toi6z"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2mtv7lp2pl2t"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CU00</w:t>
      </w:r>
      <w:r w:rsidDel="00000000" w:rsidR="00000000" w:rsidRPr="00000000">
        <w:rPr>
          <w:b w:val="1"/>
          <w:bCs w:val="1"/>
          <w:sz w:val="44"/>
          <w:szCs w:val="44"/>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r w:rsidDel="00000000" w:rsidR="00000000" w:rsidRPr="00000000">
        <w:rPr>
          <w:b w:val="1"/>
          <w:bCs w:val="1"/>
          <w:sz w:val="44"/>
          <w:szCs w:val="44"/>
          <w:rtl w:val="0"/>
        </w:rPr>
        <w:t xml:space="preserve">Crear presupuesto personal</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09</w:t>
            </w:r>
            <w:r w:rsidDel="00000000" w:rsidR="00000000" w:rsidRPr="00000000">
              <w:rPr>
                <w:color w:val="000000"/>
                <w:sz w:val="22"/>
                <w:szCs w:val="22"/>
                <w:vertAlign w:val="baseline"/>
                <w:rtl w:val="0"/>
              </w:rPr>
              <w:t xml:space="preserve">/</w:t>
            </w:r>
            <w:r w:rsidDel="00000000" w:rsidR="00000000" w:rsidRPr="00000000">
              <w:rPr>
                <w:sz w:val="22"/>
                <w:szCs w:val="22"/>
                <w:rtl w:val="0"/>
              </w:rPr>
              <w:t xml:space="preserve">05</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Roberto Pizarro Diaz</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22">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b w:val="1"/>
          <w:bCs w:val="1"/>
          <w:sz w:val="32"/>
          <w:szCs w:val="32"/>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r w:rsidDel="00000000" w:rsidR="00000000" w:rsidRPr="00000000">
        <w:rPr>
          <w:b w:val="1"/>
          <w:bCs w:val="1"/>
          <w:sz w:val="32"/>
          <w:szCs w:val="32"/>
          <w:rtl w:val="0"/>
        </w:rPr>
        <w:br w:type="textWrapping"/>
      </w:r>
    </w:p>
    <w:sdt>
      <w:sdtPr>
        <w:id w:val="700954197"/>
        <w:docPartObj>
          <w:docPartGallery w:val="Table of Contents"/>
          <w:docPartUnique w:val="1"/>
        </w:docPartObj>
      </w:sdtPr>
      <w:sdtContent>
        <w:p w:rsidR="00000000" w:rsidDel="00000000" w:rsidP="00000000" w:rsidRDefault="00000000" w:rsidRPr="00000000" w14:paraId="00000024">
          <w:pPr>
            <w:widowControl w:val="0"/>
            <w:tabs>
              <w:tab w:val="right" w:leader="dot" w:pos="8503.511811023624"/>
            </w:tabs>
            <w:spacing w:after="0" w:before="60" w:line="48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q0481qp6ludz">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_heading=h.q0481qp6ludz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8503.511811023624"/>
            </w:tabs>
            <w:spacing w:after="0" w:before="60" w:line="480" w:lineRule="auto"/>
            <w:ind w:left="360" w:firstLine="0"/>
            <w:jc w:val="left"/>
            <w:rPr>
              <w:color w:val="000000"/>
              <w:u w:val="none"/>
            </w:rPr>
          </w:pPr>
          <w:hyperlink w:anchor="_heading=h.jecz7en4vcm5">
            <w:r w:rsidDel="00000000" w:rsidR="00000000" w:rsidRPr="00000000">
              <w:rPr>
                <w:color w:val="000000"/>
                <w:u w:val="none"/>
                <w:rtl w:val="0"/>
              </w:rPr>
              <w:t xml:space="preserve">1.1 Propósito</w:t>
              <w:tab/>
            </w:r>
          </w:hyperlink>
          <w:r w:rsidDel="00000000" w:rsidR="00000000" w:rsidRPr="00000000">
            <w:fldChar w:fldCharType="begin"/>
            <w:instrText xml:space="preserve"> PAGEREF _heading=h.jecz7en4vcm5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8503.511811023624"/>
            </w:tabs>
            <w:spacing w:after="0" w:before="60" w:line="480" w:lineRule="auto"/>
            <w:ind w:left="360" w:firstLine="0"/>
            <w:jc w:val="left"/>
            <w:rPr>
              <w:color w:val="000000"/>
              <w:u w:val="none"/>
            </w:rPr>
          </w:pPr>
          <w:hyperlink w:anchor="_heading=h.krtrly2ucqb1">
            <w:r w:rsidDel="00000000" w:rsidR="00000000" w:rsidRPr="00000000">
              <w:rPr>
                <w:color w:val="000000"/>
                <w:u w:val="none"/>
                <w:rtl w:val="0"/>
              </w:rPr>
              <w:t xml:space="preserve">1.2 Alcance</w:t>
              <w:tab/>
            </w:r>
          </w:hyperlink>
          <w:r w:rsidDel="00000000" w:rsidR="00000000" w:rsidRPr="00000000">
            <w:fldChar w:fldCharType="begin"/>
            <w:instrText xml:space="preserve"> PAGEREF _heading=h.krtrly2ucqb1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503.511811023624"/>
            </w:tabs>
            <w:spacing w:after="0" w:before="60" w:line="480" w:lineRule="auto"/>
            <w:ind w:left="360" w:firstLine="0"/>
            <w:jc w:val="left"/>
            <w:rPr>
              <w:color w:val="000000"/>
              <w:u w:val="none"/>
            </w:rPr>
          </w:pPr>
          <w:hyperlink w:anchor="_heading=h.bdl5gfbufy0c">
            <w:r w:rsidDel="00000000" w:rsidR="00000000" w:rsidRPr="00000000">
              <w:rPr>
                <w:color w:val="000000"/>
                <w:u w:val="none"/>
                <w:rtl w:val="0"/>
              </w:rPr>
              <w:t xml:space="preserve">1.3 Definiciones, siglas y abreviaciones</w:t>
              <w:tab/>
            </w:r>
          </w:hyperlink>
          <w:r w:rsidDel="00000000" w:rsidR="00000000" w:rsidRPr="00000000">
            <w:fldChar w:fldCharType="begin"/>
            <w:instrText xml:space="preserve"> PAGEREF _heading=h.bdl5gfbufy0c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8503.511811023624"/>
            </w:tabs>
            <w:spacing w:after="0" w:before="60" w:line="480" w:lineRule="auto"/>
            <w:ind w:left="360" w:firstLine="0"/>
            <w:jc w:val="left"/>
            <w:rPr>
              <w:color w:val="000000"/>
              <w:u w:val="none"/>
            </w:rPr>
          </w:pPr>
          <w:hyperlink w:anchor="_heading=h.fqaslxm4qml9">
            <w:r w:rsidDel="00000000" w:rsidR="00000000" w:rsidRPr="00000000">
              <w:rPr>
                <w:color w:val="000000"/>
                <w:u w:val="none"/>
                <w:rtl w:val="0"/>
              </w:rPr>
              <w:t xml:space="preserve">1.4 Resumen</w:t>
              <w:tab/>
            </w:r>
          </w:hyperlink>
          <w:r w:rsidDel="00000000" w:rsidR="00000000" w:rsidRPr="00000000">
            <w:fldChar w:fldCharType="begin"/>
            <w:instrText xml:space="preserve"> PAGEREF _heading=h.fqaslxm4qml9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503.511811023624"/>
            </w:tabs>
            <w:spacing w:after="0" w:before="60" w:line="480" w:lineRule="auto"/>
            <w:jc w:val="left"/>
            <w:rPr>
              <w:b w:val="1"/>
              <w:bCs w:val="1"/>
              <w:color w:val="000000"/>
              <w:u w:val="none"/>
            </w:rPr>
          </w:pPr>
          <w:hyperlink w:anchor="_heading=h.p0kqp5umz6ow">
            <w:r w:rsidDel="00000000" w:rsidR="00000000" w:rsidRPr="00000000">
              <w:rPr>
                <w:b w:val="1"/>
                <w:bCs w:val="1"/>
                <w:color w:val="000000"/>
                <w:u w:val="none"/>
                <w:rtl w:val="0"/>
              </w:rPr>
              <w:t xml:space="preserve">2. Descripción General</w:t>
              <w:tab/>
            </w:r>
          </w:hyperlink>
          <w:r w:rsidDel="00000000" w:rsidR="00000000" w:rsidRPr="00000000">
            <w:fldChar w:fldCharType="begin"/>
            <w:instrText xml:space="preserve"> PAGEREF _heading=h.p0kqp5umz6ow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503.511811023624"/>
            </w:tabs>
            <w:spacing w:after="0" w:before="60" w:line="480" w:lineRule="auto"/>
            <w:ind w:left="360" w:firstLine="0"/>
            <w:jc w:val="left"/>
            <w:rPr>
              <w:color w:val="000000"/>
              <w:u w:val="none"/>
            </w:rPr>
          </w:pPr>
          <w:hyperlink w:anchor="_heading=h.gr1awdwr6qxl">
            <w:r w:rsidDel="00000000" w:rsidR="00000000" w:rsidRPr="00000000">
              <w:rPr>
                <w:color w:val="000000"/>
                <w:u w:val="none"/>
                <w:rtl w:val="0"/>
              </w:rPr>
              <w:t xml:space="preserve">2.1 Diagrama de Casos de Usos</w:t>
              <w:tab/>
            </w:r>
          </w:hyperlink>
          <w:r w:rsidDel="00000000" w:rsidR="00000000" w:rsidRPr="00000000">
            <w:fldChar w:fldCharType="begin"/>
            <w:instrText xml:space="preserve"> PAGEREF _heading=h.gr1awdwr6qxl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503.511811023624"/>
            </w:tabs>
            <w:spacing w:after="0" w:before="60" w:line="480" w:lineRule="auto"/>
            <w:ind w:left="360" w:firstLine="0"/>
            <w:jc w:val="left"/>
            <w:rPr>
              <w:color w:val="000000"/>
              <w:u w:val="none"/>
            </w:rPr>
          </w:pPr>
          <w:hyperlink w:anchor="_heading=h.tnt9m7n78d03">
            <w:r w:rsidDel="00000000" w:rsidR="00000000" w:rsidRPr="00000000">
              <w:rPr>
                <w:color w:val="000000"/>
                <w:u w:val="none"/>
                <w:rtl w:val="0"/>
              </w:rPr>
              <w:t xml:space="preserve">2.2 Descripción</w:t>
              <w:tab/>
            </w:r>
          </w:hyperlink>
          <w:r w:rsidDel="00000000" w:rsidR="00000000" w:rsidRPr="00000000">
            <w:fldChar w:fldCharType="begin"/>
            <w:instrText xml:space="preserve"> PAGEREF _heading=h.tnt9m7n78d03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503.511811023624"/>
            </w:tabs>
            <w:spacing w:after="0" w:before="60" w:line="480" w:lineRule="auto"/>
            <w:ind w:left="360" w:firstLine="0"/>
            <w:jc w:val="left"/>
            <w:rPr>
              <w:color w:val="000000"/>
              <w:u w:val="none"/>
            </w:rPr>
          </w:pPr>
          <w:hyperlink w:anchor="_heading=h.aj5rqf6ogtij">
            <w:r w:rsidDel="00000000" w:rsidR="00000000" w:rsidRPr="00000000">
              <w:rPr>
                <w:color w:val="000000"/>
                <w:u w:val="none"/>
                <w:rtl w:val="0"/>
              </w:rPr>
              <w:t xml:space="preserve">2.3 Actores</w:t>
              <w:tab/>
            </w:r>
          </w:hyperlink>
          <w:r w:rsidDel="00000000" w:rsidR="00000000" w:rsidRPr="00000000">
            <w:fldChar w:fldCharType="begin"/>
            <w:instrText xml:space="preserve"> PAGEREF _heading=h.aj5rqf6ogtij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503.511811023624"/>
            </w:tabs>
            <w:spacing w:after="0" w:before="60" w:line="480" w:lineRule="auto"/>
            <w:ind w:left="360" w:firstLine="0"/>
            <w:jc w:val="left"/>
            <w:rPr>
              <w:color w:val="000000"/>
              <w:u w:val="none"/>
            </w:rPr>
          </w:pPr>
          <w:hyperlink w:anchor="_heading=h.9akvrwh08w4m">
            <w:r w:rsidDel="00000000" w:rsidR="00000000" w:rsidRPr="00000000">
              <w:rPr>
                <w:color w:val="000000"/>
                <w:u w:val="none"/>
                <w:rtl w:val="0"/>
              </w:rPr>
              <w:t xml:space="preserve">2.4 Precondiciones</w:t>
              <w:tab/>
            </w:r>
          </w:hyperlink>
          <w:r w:rsidDel="00000000" w:rsidR="00000000" w:rsidRPr="00000000">
            <w:fldChar w:fldCharType="begin"/>
            <w:instrText xml:space="preserve"> PAGEREF _heading=h.9akvrwh08w4m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503.511811023624"/>
            </w:tabs>
            <w:spacing w:after="0" w:before="60" w:line="480" w:lineRule="auto"/>
            <w:ind w:left="360" w:firstLine="0"/>
            <w:jc w:val="left"/>
            <w:rPr>
              <w:color w:val="000000"/>
              <w:u w:val="none"/>
            </w:rPr>
          </w:pPr>
          <w:hyperlink w:anchor="_heading=h.dlabq32prcb">
            <w:r w:rsidDel="00000000" w:rsidR="00000000" w:rsidRPr="00000000">
              <w:rPr>
                <w:color w:val="000000"/>
                <w:u w:val="none"/>
                <w:rtl w:val="0"/>
              </w:rPr>
              <w:t xml:space="preserve">2.5 Pos Condiciones</w:t>
              <w:tab/>
            </w:r>
          </w:hyperlink>
          <w:r w:rsidDel="00000000" w:rsidR="00000000" w:rsidRPr="00000000">
            <w:fldChar w:fldCharType="begin"/>
            <w:instrText xml:space="preserve"> PAGEREF _heading=h.dlabq32prcb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503.511811023624"/>
            </w:tabs>
            <w:spacing w:after="0" w:before="60" w:line="480" w:lineRule="auto"/>
            <w:ind w:left="360" w:firstLine="0"/>
            <w:jc w:val="left"/>
            <w:rPr>
              <w:color w:val="000000"/>
              <w:u w:val="none"/>
            </w:rPr>
          </w:pPr>
          <w:hyperlink w:anchor="_heading=h.6q1hyfwtlmo3">
            <w:r w:rsidDel="00000000" w:rsidR="00000000" w:rsidRPr="00000000">
              <w:rPr>
                <w:color w:val="000000"/>
                <w:u w:val="none"/>
                <w:rtl w:val="0"/>
              </w:rPr>
              <w:t xml:space="preserve">2.6 Flujo Básico</w:t>
              <w:tab/>
            </w:r>
          </w:hyperlink>
          <w:r w:rsidDel="00000000" w:rsidR="00000000" w:rsidRPr="00000000">
            <w:fldChar w:fldCharType="begin"/>
            <w:instrText xml:space="preserve"> PAGEREF _heading=h.6q1hyfwtlmo3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503.511811023624"/>
            </w:tabs>
            <w:spacing w:after="0" w:before="60" w:line="480" w:lineRule="auto"/>
            <w:ind w:left="360" w:firstLine="0"/>
            <w:jc w:val="left"/>
            <w:rPr>
              <w:color w:val="000000"/>
              <w:u w:val="none"/>
            </w:rPr>
          </w:pPr>
          <w:hyperlink w:anchor="_heading=h.af30grixvoy0">
            <w:r w:rsidDel="00000000" w:rsidR="00000000" w:rsidRPr="00000000">
              <w:rPr>
                <w:color w:val="000000"/>
                <w:u w:val="none"/>
                <w:rtl w:val="0"/>
              </w:rPr>
              <w:t xml:space="preserve">2.7 Excepciones</w:t>
              <w:tab/>
            </w:r>
          </w:hyperlink>
          <w:r w:rsidDel="00000000" w:rsidR="00000000" w:rsidRPr="00000000">
            <w:fldChar w:fldCharType="begin"/>
            <w:instrText xml:space="preserve"> PAGEREF _heading=h.af30grixvoy0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503.511811023624"/>
            </w:tabs>
            <w:spacing w:after="0" w:before="60" w:line="480" w:lineRule="auto"/>
            <w:ind w:left="360" w:firstLine="0"/>
            <w:jc w:val="left"/>
            <w:rPr>
              <w:color w:val="000000"/>
              <w:u w:val="none"/>
            </w:rPr>
          </w:pPr>
          <w:hyperlink w:anchor="_heading=h.e5i16dsxlkk4">
            <w:r w:rsidDel="00000000" w:rsidR="00000000" w:rsidRPr="00000000">
              <w:rPr>
                <w:color w:val="000000"/>
                <w:u w:val="none"/>
                <w:rtl w:val="0"/>
              </w:rPr>
              <w:t xml:space="preserve">2.8 Prototipos visuales</w:t>
              <w:tab/>
            </w:r>
          </w:hyperlink>
          <w:r w:rsidDel="00000000" w:rsidR="00000000" w:rsidRPr="00000000">
            <w:fldChar w:fldCharType="begin"/>
            <w:instrText xml:space="preserve"> PAGEREF _heading=h.e5i16dsxlkk4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pStyle w:val="Heading1"/>
        <w:numPr>
          <w:ilvl w:val="0"/>
          <w:numId w:val="6"/>
        </w:numPr>
        <w:rPr>
          <w:rFonts w:ascii="Times New Roman" w:cs="Times New Roman" w:eastAsia="Times New Roman" w:hAnsi="Times New Roman"/>
        </w:rPr>
      </w:pPr>
      <w:bookmarkStart w:colFirst="0" w:colLast="0" w:name="_heading=h.q0481qp6ludz" w:id="3"/>
      <w:bookmarkEnd w:id="3"/>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4">
      <w:pPr>
        <w:rPr>
          <w:vertAlign w:val="baseline"/>
        </w:rPr>
      </w:pPr>
      <w:bookmarkStart w:colFirst="0" w:colLast="0" w:name="_heading=h.ia7e2oe2m8f" w:id="4"/>
      <w:bookmarkEnd w:id="4"/>
      <w:r w:rsidDel="00000000" w:rsidR="00000000" w:rsidRPr="00000000">
        <w:rPr>
          <w:rtl w:val="0"/>
        </w:rPr>
      </w:r>
    </w:p>
    <w:p w:rsidR="00000000" w:rsidDel="00000000" w:rsidP="00000000" w:rsidRDefault="00000000" w:rsidRPr="00000000" w14:paraId="00000035">
      <w:pPr>
        <w:pStyle w:val="Heading2"/>
        <w:keepNext w:val="1"/>
        <w:numPr>
          <w:ilvl w:val="1"/>
          <w:numId w:val="4"/>
        </w:numPr>
        <w:spacing w:after="240" w:before="240" w:lineRule="auto"/>
        <w:ind w:left="576"/>
        <w:rPr/>
      </w:pPr>
      <w:bookmarkStart w:colFirst="0" w:colLast="0" w:name="_heading=h.jecz7en4vcm5" w:id="5"/>
      <w:bookmarkEnd w:id="5"/>
      <w:r w:rsidDel="00000000" w:rsidR="00000000" w:rsidRPr="00000000">
        <w:rPr>
          <w:vertAlign w:val="baseline"/>
          <w:rtl w:val="0"/>
        </w:rPr>
        <w:t xml:space="preserve">Propósito</w:t>
      </w:r>
    </w:p>
    <w:p w:rsidR="00000000" w:rsidDel="00000000" w:rsidP="00000000" w:rsidRDefault="00000000" w:rsidRPr="00000000" w14:paraId="00000036">
      <w:pPr>
        <w:ind w:firstLine="720"/>
        <w:rPr/>
      </w:pPr>
      <w:r w:rsidDel="00000000" w:rsidR="00000000" w:rsidRPr="00000000">
        <w:rPr>
          <w:rtl w:val="0"/>
        </w:rPr>
        <w:t xml:space="preserve">El presente documento especifica el caso de uso CU003 — Crear Presupuesto Personal correspondiente a la aplicación móvil ACP (Control Presupuestal Personal). Su propósito es describir en detalle el comportamiento del sistema cuando un usuario autenticado registra un nuevo presupuesto personal, definiendo el flujo básico, las precondiciones, las poscondiciones y las excepciones que aplican a dicha operación.</w:t>
      </w:r>
      <w:r w:rsidDel="00000000" w:rsidR="00000000" w:rsidRPr="00000000">
        <w:rPr>
          <w:rtl w:val="0"/>
        </w:rPr>
      </w:r>
    </w:p>
    <w:p w:rsidR="00000000" w:rsidDel="00000000" w:rsidP="00000000" w:rsidRDefault="00000000" w:rsidRPr="00000000" w14:paraId="00000037">
      <w:pPr>
        <w:pStyle w:val="Heading2"/>
        <w:keepNext w:val="1"/>
        <w:numPr>
          <w:ilvl w:val="1"/>
          <w:numId w:val="4"/>
        </w:numPr>
        <w:spacing w:after="240" w:before="240" w:lineRule="auto"/>
        <w:ind w:left="576"/>
        <w:rPr/>
      </w:pPr>
      <w:bookmarkStart w:colFirst="0" w:colLast="0" w:name="_heading=h.krtrly2ucqb1" w:id="6"/>
      <w:bookmarkEnd w:id="6"/>
      <w:r w:rsidDel="00000000" w:rsidR="00000000" w:rsidRPr="00000000">
        <w:rPr>
          <w:vertAlign w:val="baseline"/>
          <w:rtl w:val="0"/>
        </w:rPr>
        <w:t xml:space="preserve">Alcance</w:t>
      </w:r>
    </w:p>
    <w:p w:rsidR="00000000" w:rsidDel="00000000" w:rsidP="00000000" w:rsidRDefault="00000000" w:rsidRPr="00000000" w14:paraId="00000038">
      <w:pPr>
        <w:ind w:firstLine="720"/>
        <w:rPr/>
      </w:pPr>
      <w:r w:rsidDel="00000000" w:rsidR="00000000" w:rsidRPr="00000000">
        <w:rPr>
          <w:rtl w:val="0"/>
        </w:rPr>
        <w:t xml:space="preserve">Este caso de uso aplica únicamente al módulo personal de presupuestos de la aplicación ACP. El presupuesto creado es estrictamente personal y no tiene ninguna relación con el módulo de grupos. Solo usuarios con sesión activa pueden ejecutar esta funcionalidad. La operación no involucra transacciones monetarias reales; su propósito es exclusivamente el registro y control de límites de gasto por categoría.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1"/>
        <w:numPr>
          <w:ilvl w:val="1"/>
          <w:numId w:val="4"/>
        </w:numPr>
        <w:spacing w:after="240" w:before="240" w:lineRule="auto"/>
        <w:ind w:left="576"/>
        <w:rPr/>
      </w:pPr>
      <w:bookmarkStart w:colFirst="0" w:colLast="0" w:name="_heading=h.bdl5gfbufy0c" w:id="7"/>
      <w:bookmarkEnd w:id="7"/>
      <w:r w:rsidDel="00000000" w:rsidR="00000000" w:rsidRPr="00000000">
        <w:rPr>
          <w:vertAlign w:val="baseline"/>
          <w:rtl w:val="0"/>
        </w:rPr>
        <w:t xml:space="preserve">Definiciones, siglas y abreviaciones</w:t>
      </w:r>
    </w:p>
    <w:p w:rsidR="00000000" w:rsidDel="00000000" w:rsidP="00000000" w:rsidRDefault="00000000" w:rsidRPr="00000000" w14:paraId="0000003B">
      <w:pPr>
        <w:numPr>
          <w:ilvl w:val="0"/>
          <w:numId w:val="7"/>
        </w:numPr>
        <w:spacing w:after="0" w:afterAutospacing="0"/>
        <w:ind w:left="720" w:hanging="360"/>
        <w:rPr>
          <w:u w:val="none"/>
        </w:rPr>
      </w:pPr>
      <w:r w:rsidDel="00000000" w:rsidR="00000000" w:rsidRPr="00000000">
        <w:rPr>
          <w:rtl w:val="0"/>
        </w:rPr>
        <w:t xml:space="preserve">ACP: Aplicación móvil de control presupuestal personal y compartido.</w:t>
      </w:r>
    </w:p>
    <w:p w:rsidR="00000000" w:rsidDel="00000000" w:rsidP="00000000" w:rsidRDefault="00000000" w:rsidRPr="00000000" w14:paraId="0000003C">
      <w:pPr>
        <w:numPr>
          <w:ilvl w:val="0"/>
          <w:numId w:val="7"/>
        </w:numPr>
        <w:spacing w:after="0" w:afterAutospacing="0" w:before="0" w:beforeAutospacing="0"/>
        <w:ind w:left="720" w:hanging="360"/>
        <w:rPr>
          <w:u w:val="none"/>
        </w:rPr>
      </w:pPr>
      <w:r w:rsidDel="00000000" w:rsidR="00000000" w:rsidRPr="00000000">
        <w:rPr>
          <w:rtl w:val="0"/>
        </w:rPr>
        <w:t xml:space="preserve">CU: Caso de Uso.</w:t>
      </w:r>
    </w:p>
    <w:p w:rsidR="00000000" w:rsidDel="00000000" w:rsidP="00000000" w:rsidRDefault="00000000" w:rsidRPr="00000000" w14:paraId="0000003D">
      <w:pPr>
        <w:numPr>
          <w:ilvl w:val="0"/>
          <w:numId w:val="7"/>
        </w:numPr>
        <w:spacing w:after="0" w:afterAutospacing="0" w:before="0" w:beforeAutospacing="0"/>
        <w:ind w:left="720" w:hanging="360"/>
        <w:rPr>
          <w:u w:val="none"/>
        </w:rPr>
      </w:pPr>
      <w:r w:rsidDel="00000000" w:rsidR="00000000" w:rsidRPr="00000000">
        <w:rPr>
          <w:rtl w:val="0"/>
        </w:rPr>
        <w:t xml:space="preserve">JWT: JSON Web Token. Token de autenticación que el sistema usa para identificar al usuario en cada petición al backend.</w:t>
      </w:r>
    </w:p>
    <w:p w:rsidR="00000000" w:rsidDel="00000000" w:rsidP="00000000" w:rsidRDefault="00000000" w:rsidRPr="00000000" w14:paraId="0000003E">
      <w:pPr>
        <w:numPr>
          <w:ilvl w:val="0"/>
          <w:numId w:val="7"/>
        </w:numPr>
        <w:spacing w:after="0" w:afterAutospacing="0" w:before="0" w:beforeAutospacing="0"/>
        <w:ind w:left="720" w:hanging="360"/>
        <w:rPr>
          <w:u w:val="none"/>
        </w:rPr>
      </w:pPr>
      <w:r w:rsidDel="00000000" w:rsidR="00000000" w:rsidRPr="00000000">
        <w:rPr>
          <w:rtl w:val="0"/>
        </w:rPr>
        <w:t xml:space="preserve">Presupuesto: Registro que define un límite de gasto (monto máximo) para una categoría específica de tipo gasto, dentro de un período de vigencia con fecha de inicio y fecha de fin definidas por el usuario.</w:t>
      </w:r>
    </w:p>
    <w:p w:rsidR="00000000" w:rsidDel="00000000" w:rsidP="00000000" w:rsidRDefault="00000000" w:rsidRPr="00000000" w14:paraId="0000003F">
      <w:pPr>
        <w:numPr>
          <w:ilvl w:val="0"/>
          <w:numId w:val="7"/>
        </w:numPr>
        <w:spacing w:after="0" w:afterAutospacing="0" w:before="0" w:beforeAutospacing="0"/>
        <w:ind w:left="720" w:hanging="360"/>
        <w:rPr>
          <w:u w:val="none"/>
        </w:rPr>
      </w:pPr>
      <w:r w:rsidDel="00000000" w:rsidR="00000000" w:rsidRPr="00000000">
        <w:rPr>
          <w:rtl w:val="0"/>
        </w:rPr>
        <w:t xml:space="preserve">Categoría de gasto: Clasificación predefinida por el sistema para los gastos del usuario. Las categorías disponibles son: Comida, Transporte, Entretenimiento, Salud, Compras y Otros.</w:t>
      </w:r>
    </w:p>
    <w:p w:rsidR="00000000" w:rsidDel="00000000" w:rsidP="00000000" w:rsidRDefault="00000000" w:rsidRPr="00000000" w14:paraId="00000040">
      <w:pPr>
        <w:numPr>
          <w:ilvl w:val="0"/>
          <w:numId w:val="7"/>
        </w:numPr>
        <w:spacing w:after="0" w:afterAutospacing="0" w:before="0" w:beforeAutospacing="0"/>
        <w:ind w:left="720" w:hanging="360"/>
        <w:rPr>
          <w:u w:val="none"/>
        </w:rPr>
      </w:pPr>
      <w:r w:rsidDel="00000000" w:rsidR="00000000" w:rsidRPr="00000000">
        <w:rPr>
          <w:rtl w:val="0"/>
        </w:rPr>
        <w:t xml:space="preserve">Período de vigencia: Rango de fechas definido por start_date y end_date dentro del cual el presupuesto está activo y acumula gastos.</w:t>
      </w:r>
    </w:p>
    <w:p w:rsidR="00000000" w:rsidDel="00000000" w:rsidP="00000000" w:rsidRDefault="00000000" w:rsidRPr="00000000" w14:paraId="00000041">
      <w:pPr>
        <w:numPr>
          <w:ilvl w:val="0"/>
          <w:numId w:val="7"/>
        </w:numPr>
        <w:spacing w:after="0" w:afterAutospacing="0" w:before="0" w:beforeAutospacing="0"/>
        <w:ind w:left="720" w:hanging="360"/>
        <w:rPr>
          <w:u w:val="none"/>
        </w:rPr>
      </w:pPr>
      <w:r w:rsidDel="00000000" w:rsidR="00000000" w:rsidRPr="00000000">
        <w:rPr>
          <w:rtl w:val="0"/>
        </w:rPr>
        <w:t xml:space="preserve">Superposición de períodos: Condición en la que dos presupuestos del mismo usuario y la misma categoría tienen períodos de vigencia que se solapan. El sistema bloquea esta situación.</w:t>
      </w:r>
    </w:p>
    <w:p w:rsidR="00000000" w:rsidDel="00000000" w:rsidP="00000000" w:rsidRDefault="00000000" w:rsidRPr="00000000" w14:paraId="00000042">
      <w:pPr>
        <w:numPr>
          <w:ilvl w:val="0"/>
          <w:numId w:val="7"/>
        </w:numPr>
        <w:spacing w:after="0" w:afterAutospacing="0" w:before="0" w:beforeAutospacing="0"/>
        <w:ind w:left="720" w:hanging="360"/>
        <w:rPr>
          <w:u w:val="none"/>
        </w:rPr>
      </w:pPr>
      <w:r w:rsidDel="00000000" w:rsidR="00000000" w:rsidRPr="00000000">
        <w:rPr>
          <w:rtl w:val="0"/>
        </w:rPr>
        <w:t xml:space="preserve">S/: Símbolo del Sol peruano, única moneda soportada por la aplicación.</w:t>
      </w:r>
    </w:p>
    <w:p w:rsidR="00000000" w:rsidDel="00000000" w:rsidP="00000000" w:rsidRDefault="00000000" w:rsidRPr="00000000" w14:paraId="00000043">
      <w:pPr>
        <w:numPr>
          <w:ilvl w:val="0"/>
          <w:numId w:val="7"/>
        </w:numPr>
        <w:spacing w:after="0" w:afterAutospacing="0" w:before="0" w:beforeAutospacing="0"/>
        <w:ind w:left="720" w:hanging="360"/>
        <w:rPr>
          <w:u w:val="none"/>
        </w:rPr>
      </w:pPr>
      <w:r w:rsidDel="00000000" w:rsidR="00000000" w:rsidRPr="00000000">
        <w:rPr>
          <w:rtl w:val="0"/>
        </w:rPr>
        <w:t xml:space="preserve">Backend: Capa de servidor de la aplicación, implementada en FastAPI (Python), que gestiona la lógica de negocio y la persistencia en PostgreSQL (Supabase).</w:t>
      </w:r>
    </w:p>
    <w:p w:rsidR="00000000" w:rsidDel="00000000" w:rsidP="00000000" w:rsidRDefault="00000000" w:rsidRPr="00000000" w14:paraId="00000044">
      <w:pPr>
        <w:numPr>
          <w:ilvl w:val="0"/>
          <w:numId w:val="7"/>
        </w:numPr>
        <w:spacing w:before="0" w:beforeAutospacing="0"/>
        <w:ind w:left="720" w:hanging="360"/>
        <w:rPr>
          <w:u w:val="none"/>
        </w:rPr>
      </w:pPr>
      <w:r w:rsidDel="00000000" w:rsidR="00000000" w:rsidRPr="00000000">
        <w:rPr>
          <w:rtl w:val="0"/>
        </w:rPr>
        <w:t xml:space="preserve">Estado del presupuesto: Clasificación calculada en tiempo real según la fecha actual: Activo (vigente hoy), Próximo (aún no iniciado) o Vencido (período finalizado).</w:t>
      </w:r>
    </w:p>
    <w:p w:rsidR="00000000" w:rsidDel="00000000" w:rsidP="00000000" w:rsidRDefault="00000000" w:rsidRPr="00000000" w14:paraId="00000045">
      <w:pPr>
        <w:pStyle w:val="Heading2"/>
        <w:keepNext w:val="1"/>
        <w:numPr>
          <w:ilvl w:val="1"/>
          <w:numId w:val="4"/>
        </w:numPr>
        <w:spacing w:after="240" w:before="240" w:lineRule="auto"/>
        <w:ind w:left="576"/>
        <w:rPr/>
      </w:pPr>
      <w:bookmarkStart w:colFirst="0" w:colLast="0" w:name="_heading=h.fqaslxm4qml9" w:id="8"/>
      <w:bookmarkEnd w:id="8"/>
      <w:r w:rsidDel="00000000" w:rsidR="00000000" w:rsidRPr="00000000">
        <w:rPr>
          <w:vertAlign w:val="baseline"/>
          <w:rtl w:val="0"/>
        </w:rPr>
        <w:t xml:space="preserve">Resumen</w:t>
      </w:r>
    </w:p>
    <w:p w:rsidR="00000000" w:rsidDel="00000000" w:rsidP="00000000" w:rsidRDefault="00000000" w:rsidRPr="00000000" w14:paraId="00000046">
      <w:pPr>
        <w:ind w:firstLine="720"/>
        <w:rPr>
          <w:vertAlign w:val="baseline"/>
        </w:rPr>
      </w:pPr>
      <w:r w:rsidDel="00000000" w:rsidR="00000000" w:rsidRPr="00000000">
        <w:rPr>
          <w:rtl w:val="0"/>
        </w:rPr>
        <w:t xml:space="preserve">Este caso de uso describe el proceso mediante el cual un usuario autenticado en la aplicación ACP crea un nuevo presupuesto personal. El usuario accede a la Pantalla de Presupuestos, pulsa el botón para agregar un nuevo presupuesto y completa el formulario con los datos requeridos: monto límite, descripción, categoría de gasto y fechas de vigencia (inicio y fin). El sistema valida los datos ingresados y, de no existir errores ni conflictos de período, persiste el nuevo presupuesto en la base de datos. El presupuesto queda visible de inmediato en la lista de presupuestos del usuario con su estado calculado.</w:t>
      </w:r>
      <w:r w:rsidDel="00000000" w:rsidR="00000000" w:rsidRPr="00000000">
        <w:rPr>
          <w:rtl w:val="0"/>
        </w:rPr>
      </w:r>
    </w:p>
    <w:p w:rsidR="00000000" w:rsidDel="00000000" w:rsidP="00000000" w:rsidRDefault="00000000" w:rsidRPr="00000000" w14:paraId="00000047">
      <w:pPr>
        <w:rPr>
          <w:vertAlign w:val="baseline"/>
        </w:rPr>
      </w:pPr>
      <w:bookmarkStart w:colFirst="0" w:colLast="0" w:name="_heading=h.msjvjyefca2o" w:id="9"/>
      <w:bookmarkEnd w:id="9"/>
      <w:r w:rsidDel="00000000" w:rsidR="00000000" w:rsidRPr="00000000">
        <w:rPr>
          <w:rtl w:val="0"/>
        </w:rPr>
      </w:r>
    </w:p>
    <w:p w:rsidR="00000000" w:rsidDel="00000000" w:rsidP="00000000" w:rsidRDefault="00000000" w:rsidRPr="00000000" w14:paraId="00000048">
      <w:pPr>
        <w:pStyle w:val="Heading1"/>
        <w:keepNext w:val="1"/>
        <w:pageBreakBefore w:val="1"/>
        <w:numPr>
          <w:ilvl w:val="0"/>
          <w:numId w:val="6"/>
        </w:numPr>
        <w:spacing w:after="360" w:before="360" w:lineRule="auto"/>
        <w:ind w:left="1578" w:hanging="360"/>
        <w:jc w:val="center"/>
        <w:rPr>
          <w:rFonts w:ascii="Times New Roman" w:cs="Times New Roman" w:eastAsia="Times New Roman" w:hAnsi="Times New Roman"/>
        </w:rPr>
      </w:pPr>
      <w:bookmarkStart w:colFirst="0" w:colLast="0" w:name="_heading=h.p0kqp5umz6ow" w:id="10"/>
      <w:bookmarkEnd w:id="10"/>
      <w:r w:rsidDel="00000000" w:rsidR="00000000" w:rsidRPr="00000000">
        <w:rPr>
          <w:rFonts w:ascii="Times New Roman" w:cs="Times New Roman" w:eastAsia="Times New Roman" w:hAnsi="Times New Roman"/>
          <w:vertAlign w:val="baseline"/>
          <w:rtl w:val="0"/>
        </w:rPr>
        <w:t xml:space="preserve">Descripción General</w:t>
      </w:r>
    </w:p>
    <w:p w:rsidR="00000000" w:rsidDel="00000000" w:rsidP="00000000" w:rsidRDefault="00000000" w:rsidRPr="00000000" w14:paraId="00000049">
      <w:pPr>
        <w:pStyle w:val="Heading2"/>
        <w:keepNext w:val="1"/>
        <w:numPr>
          <w:ilvl w:val="1"/>
          <w:numId w:val="6"/>
        </w:numPr>
        <w:spacing w:after="240" w:before="240" w:lineRule="auto"/>
        <w:ind w:left="426" w:hanging="568"/>
        <w:rPr/>
      </w:pPr>
      <w:bookmarkStart w:colFirst="0" w:colLast="0" w:name="_heading=h.gr1awdwr6qxl" w:id="11"/>
      <w:bookmarkEnd w:id="11"/>
      <w:r w:rsidDel="00000000" w:rsidR="00000000" w:rsidRPr="00000000">
        <w:rPr>
          <w:vertAlign w:val="baseline"/>
          <w:rtl w:val="0"/>
        </w:rPr>
        <w:t xml:space="preserve">Diagrama de Casos de Usos</w:t>
      </w:r>
      <w:r w:rsidDel="00000000" w:rsidR="00000000" w:rsidRPr="00000000">
        <w:drawing>
          <wp:anchor allowOverlap="1" behindDoc="1" distB="114300" distT="114300" distL="114300" distR="114300" hidden="0" layoutInCell="1" locked="0" relativeHeight="0" simplePos="0">
            <wp:simplePos x="0" y="0"/>
            <wp:positionH relativeFrom="column">
              <wp:posOffset>-609599</wp:posOffset>
            </wp:positionH>
            <wp:positionV relativeFrom="paragraph">
              <wp:posOffset>381000</wp:posOffset>
            </wp:positionV>
            <wp:extent cx="6611303" cy="2655359"/>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11303" cy="2655359"/>
                    </a:xfrm>
                    <a:prstGeom prst="rect"/>
                    <a:ln/>
                  </pic:spPr>
                </pic:pic>
              </a:graphicData>
            </a:graphic>
          </wp:anchor>
        </w:draw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b w:val="0"/>
          <w:bCs w:val="0"/>
          <w:sz w:val="18"/>
          <w:szCs w:val="18"/>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50">
      <w:pPr>
        <w:jc w:val="center"/>
        <w:rPr>
          <w:vertAlign w:val="baseline"/>
        </w:rPr>
      </w:pPr>
      <w:r w:rsidDel="00000000" w:rsidR="00000000" w:rsidRPr="00000000">
        <w:rPr>
          <w:rtl w:val="0"/>
        </w:rPr>
      </w:r>
    </w:p>
    <w:p w:rsidR="00000000" w:rsidDel="00000000" w:rsidP="00000000" w:rsidRDefault="00000000" w:rsidRPr="00000000" w14:paraId="00000051">
      <w:pPr>
        <w:jc w:val="center"/>
        <w:rPr>
          <w:vertAlign w:val="baseline"/>
        </w:rPr>
      </w:pPr>
      <w:r w:rsidDel="00000000" w:rsidR="00000000" w:rsidRPr="00000000">
        <w:rPr>
          <w:rtl w:val="0"/>
        </w:rPr>
      </w:r>
    </w:p>
    <w:p w:rsidR="00000000" w:rsidDel="00000000" w:rsidP="00000000" w:rsidRDefault="00000000" w:rsidRPr="00000000" w14:paraId="00000052">
      <w:pPr>
        <w:jc w:val="center"/>
        <w:rPr>
          <w:b w:val="0"/>
          <w:bCs w:val="0"/>
          <w:sz w:val="18"/>
          <w:szCs w:val="18"/>
          <w:vertAlign w:val="baseline"/>
        </w:rPr>
      </w:pPr>
      <w:bookmarkStart w:colFirst="0" w:colLast="0" w:name="_heading=h.8owdbp4y4lp8" w:id="12"/>
      <w:bookmarkEnd w:id="12"/>
      <w:r w:rsidDel="00000000" w:rsidR="00000000" w:rsidRPr="00000000">
        <w:rPr>
          <w:b w:val="1"/>
          <w:bCs w:val="1"/>
          <w:sz w:val="18"/>
          <w:szCs w:val="18"/>
          <w:vertAlign w:val="baseline"/>
          <w:rtl w:val="0"/>
        </w:rPr>
        <w:t xml:space="preserve">Figura 4. Prototipo del Caso de uso: CU00</w:t>
      </w:r>
      <w:r w:rsidDel="00000000" w:rsidR="00000000" w:rsidRPr="00000000">
        <w:rPr>
          <w:b w:val="1"/>
          <w:bCs w:val="1"/>
          <w:sz w:val="18"/>
          <w:szCs w:val="18"/>
          <w:rtl w:val="0"/>
        </w:rPr>
        <w:t xml:space="preserve">3 </w:t>
      </w:r>
      <w:r w:rsidDel="00000000" w:rsidR="00000000" w:rsidRPr="00000000">
        <w:rPr>
          <w:b w:val="1"/>
          <w:bCs w:val="1"/>
          <w:sz w:val="18"/>
          <w:szCs w:val="18"/>
          <w:vertAlign w:val="baseline"/>
          <w:rtl w:val="0"/>
        </w:rPr>
        <w:t xml:space="preserve">-  </w:t>
      </w:r>
      <w:r w:rsidDel="00000000" w:rsidR="00000000" w:rsidRPr="00000000">
        <w:rPr>
          <w:b w:val="1"/>
          <w:bCs w:val="1"/>
          <w:sz w:val="18"/>
          <w:szCs w:val="18"/>
          <w:rtl w:val="0"/>
        </w:rPr>
        <w:t xml:space="preserve">Crear presupuesto personal</w:t>
      </w:r>
      <w:r w:rsidDel="00000000" w:rsidR="00000000" w:rsidRPr="00000000">
        <w:rPr>
          <w:rtl w:val="0"/>
        </w:rPr>
      </w:r>
    </w:p>
    <w:p w:rsidR="00000000" w:rsidDel="00000000" w:rsidP="00000000" w:rsidRDefault="00000000" w:rsidRPr="00000000" w14:paraId="00000053">
      <w:pPr>
        <w:pStyle w:val="Heading2"/>
        <w:keepNext w:val="1"/>
        <w:numPr>
          <w:ilvl w:val="1"/>
          <w:numId w:val="6"/>
        </w:numPr>
        <w:spacing w:after="240" w:before="240" w:lineRule="auto"/>
        <w:ind w:left="426" w:hanging="568"/>
        <w:rPr/>
      </w:pPr>
      <w:bookmarkStart w:colFirst="0" w:colLast="0" w:name="_heading=h.tnt9m7n78d03" w:id="13"/>
      <w:bookmarkEnd w:id="13"/>
      <w:r w:rsidDel="00000000" w:rsidR="00000000" w:rsidRPr="00000000">
        <w:rPr>
          <w:vertAlign w:val="baseline"/>
          <w:rtl w:val="0"/>
        </w:rPr>
        <w:t xml:space="preserve">Descripción</w:t>
      </w:r>
    </w:p>
    <w:p w:rsidR="00000000" w:rsidDel="00000000" w:rsidP="00000000" w:rsidRDefault="00000000" w:rsidRPr="00000000" w14:paraId="00000054">
      <w:pPr>
        <w:ind w:firstLine="720"/>
        <w:rPr>
          <w:vertAlign w:val="baseline"/>
        </w:rPr>
      </w:pPr>
      <w:bookmarkStart w:colFirst="0" w:colLast="0" w:name="_heading=h.jabda0a6eqh5" w:id="14"/>
      <w:bookmarkEnd w:id="14"/>
      <w:r w:rsidDel="00000000" w:rsidR="00000000" w:rsidRPr="00000000">
        <w:rPr>
          <w:rtl w:val="0"/>
        </w:rPr>
        <w:t xml:space="preserve">Este caso de uso permite a un usuario autenticado crear un nuevo presupuesto personal en la aplicación ACP. El usuario accede a la Pantalla de Presupuestos, pulsa el botón de agregar presupuesto, completa el formulario con el monto límite, la descripción, la categoría de gasto y las fechas de inicio y fin de vigencia. El sistema valida que los datos sean correctos y que no exista un presupuesto de la misma categoría con período superpuesto; si todo es válido, el presupuesto queda registrado y el usuario es redirigido a la lista de presupuestos.</w:t>
      </w:r>
      <w:r w:rsidDel="00000000" w:rsidR="00000000" w:rsidRPr="00000000">
        <w:rPr>
          <w:rtl w:val="0"/>
        </w:rPr>
      </w:r>
    </w:p>
    <w:p w:rsidR="00000000" w:rsidDel="00000000" w:rsidP="00000000" w:rsidRDefault="00000000" w:rsidRPr="00000000" w14:paraId="00000055">
      <w:pPr>
        <w:pStyle w:val="Heading2"/>
        <w:keepNext w:val="1"/>
        <w:numPr>
          <w:ilvl w:val="1"/>
          <w:numId w:val="6"/>
        </w:numPr>
        <w:spacing w:after="240" w:before="240" w:lineRule="auto"/>
        <w:ind w:left="426" w:hanging="568"/>
        <w:rPr/>
      </w:pPr>
      <w:bookmarkStart w:colFirst="0" w:colLast="0" w:name="_heading=h.aj5rqf6ogtij" w:id="15"/>
      <w:bookmarkEnd w:id="15"/>
      <w:r w:rsidDel="00000000" w:rsidR="00000000" w:rsidRPr="00000000">
        <w:rPr>
          <w:vertAlign w:val="baseline"/>
          <w:rtl w:val="0"/>
        </w:rPr>
        <w:t xml:space="preserve">Actores</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Usuario: Persona registrada en la aplicación ACP que ha iniciado sesión correctamente y posee un JWT válido. Es el único actor que interactúa con este caso de uso.</w:t>
      </w:r>
      <w:r w:rsidDel="00000000" w:rsidR="00000000" w:rsidRPr="00000000">
        <w:rPr>
          <w:rtl w:val="0"/>
        </w:rPr>
      </w:r>
    </w:p>
    <w:p w:rsidR="00000000" w:rsidDel="00000000" w:rsidP="00000000" w:rsidRDefault="00000000" w:rsidRPr="00000000" w14:paraId="00000057">
      <w:pPr>
        <w:ind w:left="720" w:firstLine="0"/>
        <w:rPr>
          <w:vertAlign w:val="baseline"/>
        </w:rPr>
      </w:pPr>
      <w:bookmarkStart w:colFirst="0" w:colLast="0" w:name="_heading=h.8g2c9ispb28i" w:id="16"/>
      <w:bookmarkEnd w:id="16"/>
      <w:r w:rsidDel="00000000" w:rsidR="00000000" w:rsidRPr="00000000">
        <w:rPr>
          <w:rtl w:val="0"/>
        </w:rPr>
      </w:r>
    </w:p>
    <w:p w:rsidR="00000000" w:rsidDel="00000000" w:rsidP="00000000" w:rsidRDefault="00000000" w:rsidRPr="00000000" w14:paraId="00000058">
      <w:pPr>
        <w:pStyle w:val="Heading2"/>
        <w:keepNext w:val="1"/>
        <w:numPr>
          <w:ilvl w:val="1"/>
          <w:numId w:val="6"/>
        </w:numPr>
        <w:spacing w:after="240" w:before="240" w:lineRule="auto"/>
        <w:ind w:left="426" w:hanging="568"/>
        <w:rPr/>
      </w:pPr>
      <w:bookmarkStart w:colFirst="0" w:colLast="0" w:name="_heading=h.9akvrwh08w4m" w:id="17"/>
      <w:bookmarkEnd w:id="17"/>
      <w:r w:rsidDel="00000000" w:rsidR="00000000" w:rsidRPr="00000000">
        <w:rPr>
          <w:vertAlign w:val="baseline"/>
          <w:rtl w:val="0"/>
        </w:rPr>
        <w:t xml:space="preserve">Precondiciones</w:t>
      </w:r>
      <w:r w:rsidDel="00000000" w:rsidR="00000000" w:rsidRPr="00000000">
        <w:rPr>
          <w:rtl w:val="0"/>
        </w:rPr>
      </w:r>
    </w:p>
    <w:p w:rsidR="00000000" w:rsidDel="00000000" w:rsidP="00000000" w:rsidRDefault="00000000" w:rsidRPr="00000000" w14:paraId="00000059">
      <w:pPr>
        <w:numPr>
          <w:ilvl w:val="0"/>
          <w:numId w:val="8"/>
        </w:numPr>
        <w:spacing w:after="0" w:afterAutospacing="0"/>
        <w:ind w:left="720" w:hanging="360"/>
        <w:rPr>
          <w:u w:val="none"/>
        </w:rPr>
      </w:pPr>
      <w:r w:rsidDel="00000000" w:rsidR="00000000" w:rsidRPr="00000000">
        <w:rPr>
          <w:rtl w:val="0"/>
        </w:rPr>
        <w:t xml:space="preserve">El usuario ha iniciado sesión en la aplicación y dispone de un JWT válido.</w:t>
      </w:r>
    </w:p>
    <w:p w:rsidR="00000000" w:rsidDel="00000000" w:rsidP="00000000" w:rsidRDefault="00000000" w:rsidRPr="00000000" w14:paraId="0000005A">
      <w:pPr>
        <w:numPr>
          <w:ilvl w:val="0"/>
          <w:numId w:val="8"/>
        </w:numPr>
        <w:spacing w:after="0" w:afterAutospacing="0" w:before="0" w:beforeAutospacing="0"/>
        <w:ind w:left="720" w:hanging="360"/>
        <w:rPr>
          <w:u w:val="none"/>
        </w:rPr>
      </w:pPr>
      <w:r w:rsidDel="00000000" w:rsidR="00000000" w:rsidRPr="00000000">
        <w:rPr>
          <w:rtl w:val="0"/>
        </w:rPr>
        <w:t xml:space="preserve">El usuario se encuentra en la Pantalla de Presupuestos.</w:t>
      </w:r>
    </w:p>
    <w:p w:rsidR="00000000" w:rsidDel="00000000" w:rsidP="00000000" w:rsidRDefault="00000000" w:rsidRPr="00000000" w14:paraId="0000005B">
      <w:pPr>
        <w:numPr>
          <w:ilvl w:val="0"/>
          <w:numId w:val="8"/>
        </w:numPr>
        <w:spacing w:before="0" w:beforeAutospacing="0"/>
        <w:ind w:left="720" w:hanging="360"/>
        <w:rPr>
          <w:u w:val="none"/>
        </w:rPr>
      </w:pPr>
      <w:r w:rsidDel="00000000" w:rsidR="00000000" w:rsidRPr="00000000">
        <w:rPr>
          <w:rtl w:val="0"/>
        </w:rPr>
        <w:t xml:space="preserve">Existen categorías de tipo gasto registradas en el sistema (Comida, Transporte, Entretenimiento, Salud, Compras, Otros).</w:t>
        <w:br w:type="textWrapping"/>
      </w:r>
    </w:p>
    <w:p w:rsidR="00000000" w:rsidDel="00000000" w:rsidP="00000000" w:rsidRDefault="00000000" w:rsidRPr="00000000" w14:paraId="0000005C">
      <w:pPr>
        <w:pStyle w:val="Heading2"/>
        <w:keepNext w:val="1"/>
        <w:numPr>
          <w:ilvl w:val="1"/>
          <w:numId w:val="6"/>
        </w:numPr>
        <w:spacing w:after="240" w:before="240" w:lineRule="auto"/>
        <w:ind w:left="426" w:hanging="568"/>
        <w:rPr/>
      </w:pPr>
      <w:bookmarkStart w:colFirst="0" w:colLast="0" w:name="_heading=h.dlabq32prcb" w:id="18"/>
      <w:bookmarkEnd w:id="18"/>
      <w:r w:rsidDel="00000000" w:rsidR="00000000" w:rsidRPr="00000000">
        <w:rPr>
          <w:vertAlign w:val="baseline"/>
          <w:rtl w:val="0"/>
        </w:rPr>
        <w:t xml:space="preserve">Pos Condiciones</w:t>
      </w:r>
    </w:p>
    <w:p w:rsidR="00000000" w:rsidDel="00000000" w:rsidP="00000000" w:rsidRDefault="00000000" w:rsidRPr="00000000" w14:paraId="0000005D">
      <w:pPr>
        <w:numPr>
          <w:ilvl w:val="0"/>
          <w:numId w:val="2"/>
        </w:numPr>
        <w:spacing w:after="0" w:afterAutospacing="0"/>
        <w:ind w:left="720" w:hanging="360"/>
        <w:rPr>
          <w:highlight w:val="white"/>
        </w:rPr>
      </w:pPr>
      <w:r w:rsidDel="00000000" w:rsidR="00000000" w:rsidRPr="00000000">
        <w:rPr>
          <w:highlight w:val="white"/>
          <w:rtl w:val="0"/>
        </w:rPr>
        <w:t xml:space="preserve">El nuevo presupuesto queda registrado en la tabla budgets de la base de datos asociado al user_id del usuario.</w:t>
      </w:r>
    </w:p>
    <w:p w:rsidR="00000000" w:rsidDel="00000000" w:rsidP="00000000" w:rsidRDefault="00000000" w:rsidRPr="00000000" w14:paraId="0000005E">
      <w:pPr>
        <w:numPr>
          <w:ilvl w:val="0"/>
          <w:numId w:val="2"/>
        </w:numPr>
        <w:spacing w:after="0" w:afterAutospacing="0" w:before="0" w:beforeAutospacing="0"/>
        <w:ind w:left="720" w:hanging="360"/>
        <w:rPr>
          <w:highlight w:val="white"/>
        </w:rPr>
      </w:pPr>
      <w:r w:rsidDel="00000000" w:rsidR="00000000" w:rsidRPr="00000000">
        <w:rPr>
          <w:highlight w:val="white"/>
          <w:rtl w:val="0"/>
        </w:rPr>
        <w:t xml:space="preserve">El presupuesto aparece en la Pantalla de Presupuestos con su estado calculado (Activo, Próximo o Vencido) según las fechas de vigencia ingresadas.</w:t>
      </w:r>
    </w:p>
    <w:p w:rsidR="00000000" w:rsidDel="00000000" w:rsidP="00000000" w:rsidRDefault="00000000" w:rsidRPr="00000000" w14:paraId="0000005F">
      <w:pPr>
        <w:numPr>
          <w:ilvl w:val="0"/>
          <w:numId w:val="2"/>
        </w:numPr>
        <w:spacing w:before="0" w:beforeAutospacing="0"/>
        <w:ind w:left="720" w:hanging="360"/>
        <w:rPr>
          <w:highlight w:val="white"/>
        </w:rPr>
      </w:pPr>
      <w:r w:rsidDel="00000000" w:rsidR="00000000" w:rsidRPr="00000000">
        <w:rPr>
          <w:highlight w:val="white"/>
          <w:rtl w:val="0"/>
        </w:rPr>
        <w:t xml:space="preserve">El monto consumido del nuevo presupuesto se calcula en tiempo real a partir de los gastos existentes del usuario que coincidan en categoría y período.</w:t>
        <w:br w:type="textWrapping"/>
      </w:r>
      <w:r w:rsidDel="00000000" w:rsidR="00000000" w:rsidRPr="00000000">
        <w:rPr>
          <w:rtl w:val="0"/>
        </w:rPr>
      </w:r>
    </w:p>
    <w:p w:rsidR="00000000" w:rsidDel="00000000" w:rsidP="00000000" w:rsidRDefault="00000000" w:rsidRPr="00000000" w14:paraId="00000060">
      <w:pPr>
        <w:pStyle w:val="Heading2"/>
        <w:keepNext w:val="1"/>
        <w:numPr>
          <w:ilvl w:val="1"/>
          <w:numId w:val="6"/>
        </w:numPr>
        <w:spacing w:after="240" w:before="240" w:lineRule="auto"/>
        <w:ind w:left="426" w:hanging="568"/>
        <w:rPr/>
      </w:pPr>
      <w:bookmarkStart w:colFirst="0" w:colLast="0" w:name="_heading=h.6q1hyfwtlmo3" w:id="19"/>
      <w:bookmarkEnd w:id="19"/>
      <w:r w:rsidDel="00000000" w:rsidR="00000000" w:rsidRPr="00000000">
        <w:rPr>
          <w:vertAlign w:val="baseline"/>
          <w:rtl w:val="0"/>
        </w:rPr>
        <w:t xml:space="preserve">Flujo Básico</w:t>
      </w:r>
      <w:r w:rsidDel="00000000" w:rsidR="00000000" w:rsidRPr="00000000">
        <w:rPr>
          <w:rtl w:val="0"/>
        </w:rPr>
      </w:r>
    </w:p>
    <w:p w:rsidR="00000000" w:rsidDel="00000000" w:rsidP="00000000" w:rsidRDefault="00000000" w:rsidRPr="00000000" w14:paraId="00000061">
      <w:pPr>
        <w:numPr>
          <w:ilvl w:val="0"/>
          <w:numId w:val="9"/>
        </w:numPr>
        <w:spacing w:after="0" w:afterAutospacing="0"/>
        <w:ind w:left="720" w:hanging="360"/>
        <w:rPr>
          <w:u w:val="none"/>
        </w:rPr>
      </w:pPr>
      <w:r w:rsidDel="00000000" w:rsidR="00000000" w:rsidRPr="00000000">
        <w:rPr>
          <w:rtl w:val="0"/>
        </w:rPr>
        <w:t xml:space="preserve">El usuario se encuentra en la Pantalla de Presupuestos y pulsa el botón “Agregar presupuesto”.</w:t>
      </w:r>
    </w:p>
    <w:p w:rsidR="00000000" w:rsidDel="00000000" w:rsidP="00000000" w:rsidRDefault="00000000" w:rsidRPr="00000000" w14:paraId="00000062">
      <w:pPr>
        <w:numPr>
          <w:ilvl w:val="0"/>
          <w:numId w:val="9"/>
        </w:numPr>
        <w:spacing w:after="0" w:afterAutospacing="0" w:before="0" w:beforeAutospacing="0"/>
        <w:ind w:left="720" w:hanging="360"/>
        <w:rPr>
          <w:u w:val="none"/>
        </w:rPr>
      </w:pPr>
      <w:r w:rsidDel="00000000" w:rsidR="00000000" w:rsidRPr="00000000">
        <w:rPr>
          <w:rtl w:val="0"/>
        </w:rPr>
        <w:t xml:space="preserve">El sistema navega a la Pantalla de Creación de Presupuesto y muestra el formulario vacío con los campos: Monto, Descripción, Categoría y Fechas de vigencia (inicio y fin).</w:t>
      </w:r>
    </w:p>
    <w:p w:rsidR="00000000" w:rsidDel="00000000" w:rsidP="00000000" w:rsidRDefault="00000000" w:rsidRPr="00000000" w14:paraId="00000063">
      <w:pPr>
        <w:numPr>
          <w:ilvl w:val="0"/>
          <w:numId w:val="9"/>
        </w:numPr>
        <w:spacing w:after="0" w:afterAutospacing="0" w:before="0" w:beforeAutospacing="0"/>
        <w:ind w:left="720" w:hanging="360"/>
        <w:rPr>
          <w:u w:val="none"/>
        </w:rPr>
      </w:pPr>
      <w:r w:rsidDel="00000000" w:rsidR="00000000" w:rsidRPr="00000000">
        <w:rPr>
          <w:rtl w:val="0"/>
        </w:rPr>
        <w:t xml:space="preserve">El usuario ingresa el monto límite del presupuesto (valor numérico mayor a 0 en S/).</w:t>
      </w:r>
    </w:p>
    <w:p w:rsidR="00000000" w:rsidDel="00000000" w:rsidP="00000000" w:rsidRDefault="00000000" w:rsidRPr="00000000" w14:paraId="00000064">
      <w:pPr>
        <w:numPr>
          <w:ilvl w:val="0"/>
          <w:numId w:val="9"/>
        </w:numPr>
        <w:spacing w:after="0" w:afterAutospacing="0" w:before="0" w:beforeAutospacing="0"/>
        <w:ind w:left="720" w:hanging="360"/>
        <w:rPr>
          <w:u w:val="none"/>
        </w:rPr>
      </w:pPr>
      <w:r w:rsidDel="00000000" w:rsidR="00000000" w:rsidRPr="00000000">
        <w:rPr>
          <w:rtl w:val="0"/>
        </w:rPr>
        <w:t xml:space="preserve">El usuario ingresa una descripción para identificar el presupuesto.</w:t>
      </w:r>
    </w:p>
    <w:p w:rsidR="00000000" w:rsidDel="00000000" w:rsidP="00000000" w:rsidRDefault="00000000" w:rsidRPr="00000000" w14:paraId="00000065">
      <w:pPr>
        <w:numPr>
          <w:ilvl w:val="0"/>
          <w:numId w:val="9"/>
        </w:numPr>
        <w:spacing w:after="0" w:afterAutospacing="0" w:before="0" w:beforeAutospacing="0"/>
        <w:ind w:left="720" w:hanging="360"/>
        <w:rPr>
          <w:u w:val="none"/>
        </w:rPr>
      </w:pPr>
      <w:r w:rsidDel="00000000" w:rsidR="00000000" w:rsidRPr="00000000">
        <w:rPr>
          <w:rtl w:val="0"/>
        </w:rPr>
        <w:t xml:space="preserve">El usuario selecciona una categoría de gasto de la lista predefinida por el sistema.</w:t>
      </w:r>
    </w:p>
    <w:p w:rsidR="00000000" w:rsidDel="00000000" w:rsidP="00000000" w:rsidRDefault="00000000" w:rsidRPr="00000000" w14:paraId="00000066">
      <w:pPr>
        <w:numPr>
          <w:ilvl w:val="0"/>
          <w:numId w:val="9"/>
        </w:numPr>
        <w:spacing w:after="0" w:afterAutospacing="0" w:before="0" w:beforeAutospacing="0"/>
        <w:ind w:left="720" w:hanging="360"/>
        <w:rPr>
          <w:u w:val="none"/>
        </w:rPr>
      </w:pPr>
      <w:r w:rsidDel="00000000" w:rsidR="00000000" w:rsidRPr="00000000">
        <w:rPr>
          <w:rtl w:val="0"/>
        </w:rPr>
        <w:t xml:space="preserve">El usuario selecciona la fecha de inicio y la fecha de fin del período de vigencia.</w:t>
      </w:r>
    </w:p>
    <w:p w:rsidR="00000000" w:rsidDel="00000000" w:rsidP="00000000" w:rsidRDefault="00000000" w:rsidRPr="00000000" w14:paraId="00000067">
      <w:pPr>
        <w:numPr>
          <w:ilvl w:val="0"/>
          <w:numId w:val="9"/>
        </w:numPr>
        <w:spacing w:after="0" w:afterAutospacing="0" w:before="0" w:beforeAutospacing="0"/>
        <w:ind w:left="720" w:hanging="360"/>
        <w:rPr>
          <w:u w:val="none"/>
        </w:rPr>
      </w:pPr>
      <w:r w:rsidDel="00000000" w:rsidR="00000000" w:rsidRPr="00000000">
        <w:rPr>
          <w:rtl w:val="0"/>
        </w:rPr>
        <w:t xml:space="preserve">El usuario pulsa el botón de guardar/confirmar.</w:t>
      </w:r>
    </w:p>
    <w:p w:rsidR="00000000" w:rsidDel="00000000" w:rsidP="00000000" w:rsidRDefault="00000000" w:rsidRPr="00000000" w14:paraId="00000068">
      <w:pPr>
        <w:numPr>
          <w:ilvl w:val="0"/>
          <w:numId w:val="9"/>
        </w:numPr>
        <w:spacing w:after="0" w:afterAutospacing="0" w:before="0" w:beforeAutospacing="0"/>
        <w:ind w:left="720" w:hanging="360"/>
        <w:rPr>
          <w:u w:val="none"/>
        </w:rPr>
      </w:pPr>
      <w:r w:rsidDel="00000000" w:rsidR="00000000" w:rsidRPr="00000000">
        <w:rPr>
          <w:rtl w:val="0"/>
        </w:rPr>
        <w:t xml:space="preserve">El sistema valida que el monto sea mayor a 0 [EX1].</w:t>
      </w:r>
    </w:p>
    <w:p w:rsidR="00000000" w:rsidDel="00000000" w:rsidP="00000000" w:rsidRDefault="00000000" w:rsidRPr="00000000" w14:paraId="00000069">
      <w:pPr>
        <w:numPr>
          <w:ilvl w:val="0"/>
          <w:numId w:val="9"/>
        </w:numPr>
        <w:spacing w:after="0" w:afterAutospacing="0" w:before="0" w:beforeAutospacing="0"/>
        <w:ind w:left="720" w:hanging="360"/>
        <w:rPr>
          <w:u w:val="none"/>
        </w:rPr>
      </w:pPr>
      <w:r w:rsidDel="00000000" w:rsidR="00000000" w:rsidRPr="00000000">
        <w:rPr>
          <w:rtl w:val="0"/>
        </w:rPr>
        <w:t xml:space="preserve">El sistema valida que la fecha de inicio sea menor o igual a la fecha de fin [EX2].</w:t>
      </w:r>
    </w:p>
    <w:p w:rsidR="00000000" w:rsidDel="00000000" w:rsidP="00000000" w:rsidRDefault="00000000" w:rsidRPr="00000000" w14:paraId="0000006A">
      <w:pPr>
        <w:numPr>
          <w:ilvl w:val="0"/>
          <w:numId w:val="9"/>
        </w:numPr>
        <w:spacing w:after="0" w:afterAutospacing="0" w:before="0" w:beforeAutospacing="0"/>
        <w:ind w:left="720" w:hanging="360"/>
        <w:rPr>
          <w:u w:val="none"/>
        </w:rPr>
      </w:pPr>
      <w:r w:rsidDel="00000000" w:rsidR="00000000" w:rsidRPr="00000000">
        <w:rPr>
          <w:rtl w:val="0"/>
        </w:rPr>
        <w:t xml:space="preserve">El sistema valida que la categoría seleccionada exista y sea de tipo gasto [EX3].</w:t>
      </w:r>
    </w:p>
    <w:p w:rsidR="00000000" w:rsidDel="00000000" w:rsidP="00000000" w:rsidRDefault="00000000" w:rsidRPr="00000000" w14:paraId="0000006B">
      <w:pPr>
        <w:numPr>
          <w:ilvl w:val="0"/>
          <w:numId w:val="9"/>
        </w:numPr>
        <w:spacing w:after="0" w:afterAutospacing="0" w:before="0" w:beforeAutospacing="0"/>
        <w:ind w:left="720" w:hanging="360"/>
        <w:rPr>
          <w:u w:val="none"/>
        </w:rPr>
      </w:pPr>
      <w:r w:rsidDel="00000000" w:rsidR="00000000" w:rsidRPr="00000000">
        <w:rPr>
          <w:rtl w:val="0"/>
        </w:rPr>
        <w:t xml:space="preserve">El sistema verifica que no exista otro presupuesto del mismo usuario con la misma categoría cuyo período se superponga con el nuevo [EX4].</w:t>
      </w:r>
    </w:p>
    <w:p w:rsidR="00000000" w:rsidDel="00000000" w:rsidP="00000000" w:rsidRDefault="00000000" w:rsidRPr="00000000" w14:paraId="0000006C">
      <w:pPr>
        <w:numPr>
          <w:ilvl w:val="0"/>
          <w:numId w:val="9"/>
        </w:numPr>
        <w:spacing w:after="0" w:afterAutospacing="0" w:before="0" w:beforeAutospacing="0"/>
        <w:ind w:left="720" w:hanging="360"/>
        <w:rPr>
          <w:u w:val="none"/>
        </w:rPr>
      </w:pPr>
      <w:r w:rsidDel="00000000" w:rsidR="00000000" w:rsidRPr="00000000">
        <w:rPr>
          <w:rtl w:val="0"/>
        </w:rPr>
        <w:t xml:space="preserve">El sistema inserta el nuevo registro en la tabla budgets con los datos ingresados y el user_id extraído del JWT.</w:t>
      </w:r>
    </w:p>
    <w:p w:rsidR="00000000" w:rsidDel="00000000" w:rsidP="00000000" w:rsidRDefault="00000000" w:rsidRPr="00000000" w14:paraId="0000006D">
      <w:pPr>
        <w:numPr>
          <w:ilvl w:val="0"/>
          <w:numId w:val="9"/>
        </w:numPr>
        <w:spacing w:after="0" w:afterAutospacing="0" w:before="0" w:beforeAutospacing="0"/>
        <w:ind w:left="720" w:hanging="360"/>
        <w:rPr>
          <w:u w:val="none"/>
        </w:rPr>
      </w:pPr>
      <w:r w:rsidDel="00000000" w:rsidR="00000000" w:rsidRPr="00000000">
        <w:rPr>
          <w:rtl w:val="0"/>
        </w:rPr>
        <w:t xml:space="preserve">El sistema redirige al usuario a la Pantalla de Presupuestos, donde el nuevo presupuesto aparece en la lista con su estado y consumo calculados en tiempo real.</w:t>
      </w:r>
    </w:p>
    <w:p w:rsidR="00000000" w:rsidDel="00000000" w:rsidP="00000000" w:rsidRDefault="00000000" w:rsidRPr="00000000" w14:paraId="0000006E">
      <w:pPr>
        <w:numPr>
          <w:ilvl w:val="0"/>
          <w:numId w:val="9"/>
        </w:numPr>
        <w:spacing w:before="0" w:beforeAutospacing="0"/>
        <w:ind w:left="720" w:hanging="360"/>
        <w:rPr>
          <w:u w:val="none"/>
        </w:rPr>
      </w:pPr>
      <w:r w:rsidDel="00000000" w:rsidR="00000000" w:rsidRPr="00000000">
        <w:rPr>
          <w:rtl w:val="0"/>
        </w:rPr>
        <w:t xml:space="preserve">El caso de uso termina.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1"/>
        <w:numPr>
          <w:ilvl w:val="1"/>
          <w:numId w:val="6"/>
        </w:numPr>
        <w:spacing w:after="240" w:before="240" w:lineRule="auto"/>
        <w:ind w:left="426" w:hanging="568"/>
        <w:rPr/>
      </w:pPr>
      <w:bookmarkStart w:colFirst="0" w:colLast="0" w:name="_heading=h.af30grixvoy0" w:id="20"/>
      <w:bookmarkEnd w:id="20"/>
      <w:r w:rsidDel="00000000" w:rsidR="00000000" w:rsidRPr="00000000">
        <w:rPr>
          <w:vertAlign w:val="baseline"/>
          <w:rtl w:val="0"/>
        </w:rPr>
        <w:t xml:space="preserve">Excepciones</w:t>
      </w:r>
    </w:p>
    <w:p w:rsidR="00000000" w:rsidDel="00000000" w:rsidP="00000000" w:rsidRDefault="00000000" w:rsidRPr="00000000" w14:paraId="00000072">
      <w:pPr>
        <w:rPr/>
      </w:pPr>
      <w:r w:rsidDel="00000000" w:rsidR="00000000" w:rsidRPr="00000000">
        <w:rPr>
          <w:b w:val="1"/>
          <w:bCs w:val="1"/>
          <w:sz w:val="20"/>
          <w:szCs w:val="20"/>
          <w:vertAlign w:val="baseline"/>
          <w:rtl w:val="0"/>
        </w:rPr>
        <w:t xml:space="preserve">[EX1]: </w:t>
      </w:r>
      <w:r w:rsidDel="00000000" w:rsidR="00000000" w:rsidRPr="00000000">
        <w:rPr>
          <w:b w:val="1"/>
          <w:bCs w:val="1"/>
          <w:rtl w:val="0"/>
        </w:rPr>
        <w:t xml:space="preserve">Monto inválido</w:t>
      </w:r>
      <w:r w:rsidDel="00000000" w:rsidR="00000000" w:rsidRPr="00000000">
        <w:rPr>
          <w:rtl w:val="0"/>
        </w:rPr>
      </w:r>
    </w:p>
    <w:p w:rsidR="00000000" w:rsidDel="00000000" w:rsidP="00000000" w:rsidRDefault="00000000" w:rsidRPr="00000000" w14:paraId="00000073">
      <w:pPr>
        <w:numPr>
          <w:ilvl w:val="0"/>
          <w:numId w:val="1"/>
        </w:numPr>
        <w:spacing w:after="0" w:afterAutospacing="0"/>
        <w:ind w:left="720" w:hanging="360"/>
        <w:rPr>
          <w:u w:val="none"/>
        </w:rPr>
      </w:pPr>
      <w:r w:rsidDel="00000000" w:rsidR="00000000" w:rsidRPr="00000000">
        <w:rPr>
          <w:rtl w:val="0"/>
        </w:rPr>
        <w:t xml:space="preserve">El usuario ingresa un monto igual a 0 o un valor negativo.</w:t>
      </w:r>
    </w:p>
    <w:p w:rsidR="00000000" w:rsidDel="00000000" w:rsidP="00000000" w:rsidRDefault="00000000" w:rsidRPr="00000000" w14:paraId="00000074">
      <w:pPr>
        <w:numPr>
          <w:ilvl w:val="0"/>
          <w:numId w:val="1"/>
        </w:numPr>
        <w:spacing w:after="0" w:afterAutospacing="0" w:before="0" w:beforeAutospacing="0"/>
        <w:ind w:left="720" w:hanging="360"/>
        <w:rPr>
          <w:u w:val="none"/>
        </w:rPr>
      </w:pPr>
      <w:r w:rsidDel="00000000" w:rsidR="00000000" w:rsidRPr="00000000">
        <w:rPr>
          <w:rtl w:val="0"/>
        </w:rPr>
        <w:t xml:space="preserve">El sistema muestra un mensaje de error: “El monto debe ser mayor a S/ 0.00.”</w:t>
      </w:r>
    </w:p>
    <w:p w:rsidR="00000000" w:rsidDel="00000000" w:rsidP="00000000" w:rsidRDefault="00000000" w:rsidRPr="00000000" w14:paraId="00000075">
      <w:pPr>
        <w:numPr>
          <w:ilvl w:val="0"/>
          <w:numId w:val="1"/>
        </w:numPr>
        <w:spacing w:before="0" w:beforeAutospacing="0"/>
        <w:ind w:left="720" w:hanging="360"/>
        <w:rPr>
          <w:u w:val="none"/>
        </w:rPr>
      </w:pPr>
      <w:r w:rsidDel="00000000" w:rsidR="00000000" w:rsidRPr="00000000">
        <w:rPr>
          <w:rtl w:val="0"/>
        </w:rPr>
        <w:t xml:space="preserve">El caso de uso retorna al paso 3 del flujo básico.</w:t>
        <w:br w:type="textWrapping"/>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sz w:val="20"/>
          <w:szCs w:val="20"/>
          <w:vertAlign w:val="baseline"/>
          <w:rtl w:val="0"/>
        </w:rPr>
        <w:t xml:space="preserve">[EX2]: </w:t>
      </w:r>
      <w:r w:rsidDel="00000000" w:rsidR="00000000" w:rsidRPr="00000000">
        <w:rPr>
          <w:b w:val="1"/>
          <w:bCs w:val="1"/>
          <w:rtl w:val="0"/>
        </w:rPr>
        <w:t xml:space="preserve">Fechas de vigencia inválidas</w:t>
      </w:r>
      <w:r w:rsidDel="00000000" w:rsidR="00000000" w:rsidRPr="00000000">
        <w:rPr>
          <w:rtl w:val="0"/>
        </w:rPr>
      </w:r>
    </w:p>
    <w:p w:rsidR="00000000" w:rsidDel="00000000" w:rsidP="00000000" w:rsidRDefault="00000000" w:rsidRPr="00000000" w14:paraId="00000077">
      <w:pPr>
        <w:numPr>
          <w:ilvl w:val="0"/>
          <w:numId w:val="3"/>
        </w:numPr>
        <w:spacing w:after="0" w:afterAutospacing="0"/>
        <w:ind w:left="720" w:hanging="360"/>
        <w:rPr>
          <w:u w:val="none"/>
        </w:rPr>
      </w:pPr>
      <w:r w:rsidDel="00000000" w:rsidR="00000000" w:rsidRPr="00000000">
        <w:rPr>
          <w:rtl w:val="0"/>
        </w:rPr>
        <w:t xml:space="preserve">La fecha de inicio ingresada es posterior a la fecha de fin.</w:t>
      </w:r>
    </w:p>
    <w:p w:rsidR="00000000" w:rsidDel="00000000" w:rsidP="00000000" w:rsidRDefault="00000000" w:rsidRPr="00000000" w14:paraId="00000078">
      <w:pPr>
        <w:numPr>
          <w:ilvl w:val="0"/>
          <w:numId w:val="3"/>
        </w:numPr>
        <w:spacing w:after="0" w:afterAutospacing="0" w:before="0" w:beforeAutospacing="0"/>
        <w:ind w:left="720" w:hanging="360"/>
        <w:rPr>
          <w:u w:val="none"/>
        </w:rPr>
      </w:pPr>
      <w:r w:rsidDel="00000000" w:rsidR="00000000" w:rsidRPr="00000000">
        <w:rPr>
          <w:rtl w:val="0"/>
        </w:rPr>
        <w:t xml:space="preserve">El sistema muestra un mensaje de error: “La fecha de inicio debe ser anterior o igual a la fecha de fin.”</w:t>
      </w:r>
    </w:p>
    <w:p w:rsidR="00000000" w:rsidDel="00000000" w:rsidP="00000000" w:rsidRDefault="00000000" w:rsidRPr="00000000" w14:paraId="00000079">
      <w:pPr>
        <w:numPr>
          <w:ilvl w:val="0"/>
          <w:numId w:val="3"/>
        </w:numPr>
        <w:spacing w:before="0" w:beforeAutospacing="0"/>
        <w:ind w:left="720" w:hanging="360"/>
        <w:rPr>
          <w:u w:val="none"/>
        </w:rPr>
      </w:pPr>
      <w:r w:rsidDel="00000000" w:rsidR="00000000" w:rsidRPr="00000000">
        <w:rPr>
          <w:rtl w:val="0"/>
        </w:rPr>
        <w:t xml:space="preserve">El caso de uso retorna al paso 6 del flujo básico.</w:t>
        <w:br w:type="textWrapping"/>
      </w:r>
    </w:p>
    <w:p w:rsidR="00000000" w:rsidDel="00000000" w:rsidP="00000000" w:rsidRDefault="00000000" w:rsidRPr="00000000" w14:paraId="0000007A">
      <w:pPr>
        <w:rPr/>
      </w:pPr>
      <w:r w:rsidDel="00000000" w:rsidR="00000000" w:rsidRPr="00000000">
        <w:rPr>
          <w:b w:val="1"/>
          <w:bCs w:val="1"/>
          <w:rtl w:val="0"/>
        </w:rPr>
        <w:t xml:space="preserve">[EX3]: Categoría inválida</w:t>
      </w:r>
      <w:r w:rsidDel="00000000" w:rsidR="00000000" w:rsidRPr="00000000">
        <w:rPr>
          <w:rtl w:val="0"/>
        </w:rPr>
      </w:r>
    </w:p>
    <w:p w:rsidR="00000000" w:rsidDel="00000000" w:rsidP="00000000" w:rsidRDefault="00000000" w:rsidRPr="00000000" w14:paraId="0000007B">
      <w:pPr>
        <w:numPr>
          <w:ilvl w:val="0"/>
          <w:numId w:val="1"/>
        </w:numPr>
        <w:spacing w:after="0" w:afterAutospacing="0"/>
        <w:ind w:left="720" w:hanging="360"/>
      </w:pPr>
      <w:r w:rsidDel="00000000" w:rsidR="00000000" w:rsidRPr="00000000">
        <w:rPr>
          <w:rtl w:val="0"/>
        </w:rPr>
        <w:t xml:space="preserve">La categoría seleccionada no existe en el sistema o no es de tipo gasto.</w:t>
      </w:r>
    </w:p>
    <w:p w:rsidR="00000000" w:rsidDel="00000000" w:rsidP="00000000" w:rsidRDefault="00000000" w:rsidRPr="00000000" w14:paraId="0000007C">
      <w:pPr>
        <w:numPr>
          <w:ilvl w:val="0"/>
          <w:numId w:val="1"/>
        </w:numPr>
        <w:spacing w:after="0" w:afterAutospacing="0" w:before="0" w:beforeAutospacing="0"/>
        <w:ind w:left="720" w:hanging="360"/>
      </w:pPr>
      <w:r w:rsidDel="00000000" w:rsidR="00000000" w:rsidRPr="00000000">
        <w:rPr>
          <w:rtl w:val="0"/>
        </w:rPr>
        <w:t xml:space="preserve">El sistema responde con error 400 y muestra un mensaje indicando que la categoría no es válida.</w:t>
      </w:r>
    </w:p>
    <w:p w:rsidR="00000000" w:rsidDel="00000000" w:rsidP="00000000" w:rsidRDefault="00000000" w:rsidRPr="00000000" w14:paraId="0000007D">
      <w:pPr>
        <w:numPr>
          <w:ilvl w:val="0"/>
          <w:numId w:val="1"/>
        </w:numPr>
        <w:spacing w:before="0" w:beforeAutospacing="0"/>
        <w:ind w:left="720" w:hanging="360"/>
      </w:pPr>
      <w:r w:rsidDel="00000000" w:rsidR="00000000" w:rsidRPr="00000000">
        <w:rPr>
          <w:rtl w:val="0"/>
        </w:rPr>
        <w:t xml:space="preserve">El caso de uso retorna al paso 5 del flujo básico.</w:t>
        <w:br w:type="textWrapping"/>
      </w:r>
    </w:p>
    <w:p w:rsidR="00000000" w:rsidDel="00000000" w:rsidP="00000000" w:rsidRDefault="00000000" w:rsidRPr="00000000" w14:paraId="0000007E">
      <w:pPr>
        <w:rPr/>
      </w:pPr>
      <w:r w:rsidDel="00000000" w:rsidR="00000000" w:rsidRPr="00000000">
        <w:rPr>
          <w:b w:val="1"/>
          <w:bCs w:val="1"/>
          <w:rtl w:val="0"/>
        </w:rPr>
        <w:t xml:space="preserve">[EX4]: Superposición de período</w:t>
      </w:r>
      <w:r w:rsidDel="00000000" w:rsidR="00000000" w:rsidRPr="00000000">
        <w:rPr>
          <w:rtl w:val="0"/>
        </w:rPr>
      </w:r>
    </w:p>
    <w:p w:rsidR="00000000" w:rsidDel="00000000" w:rsidP="00000000" w:rsidRDefault="00000000" w:rsidRPr="00000000" w14:paraId="0000007F">
      <w:pPr>
        <w:numPr>
          <w:ilvl w:val="0"/>
          <w:numId w:val="3"/>
        </w:numPr>
        <w:spacing w:after="0" w:afterAutospacing="0" w:before="60" w:lineRule="auto"/>
        <w:ind w:left="720" w:hanging="360"/>
        <w:rPr/>
      </w:pPr>
      <w:r w:rsidDel="00000000" w:rsidR="00000000" w:rsidRPr="00000000">
        <w:rPr>
          <w:rtl w:val="0"/>
        </w:rPr>
        <w:t xml:space="preserve">Ya existe un presupuesto del mismo usuario con la misma categoría cuyo período de vigencia se superpone con el nuevo, independientemente del estado del presupuesto existente (Activo, Próximo o Vencido).</w:t>
      </w:r>
    </w:p>
    <w:p w:rsidR="00000000" w:rsidDel="00000000" w:rsidP="00000000" w:rsidRDefault="00000000" w:rsidRPr="00000000" w14:paraId="00000080">
      <w:pPr>
        <w:numPr>
          <w:ilvl w:val="0"/>
          <w:numId w:val="3"/>
        </w:numPr>
        <w:spacing w:after="0" w:afterAutospacing="0" w:before="0" w:beforeAutospacing="0" w:lineRule="auto"/>
        <w:ind w:left="720" w:hanging="360"/>
        <w:rPr/>
      </w:pPr>
      <w:r w:rsidDel="00000000" w:rsidR="00000000" w:rsidRPr="00000000">
        <w:rPr>
          <w:rtl w:val="0"/>
        </w:rPr>
        <w:t xml:space="preserve">El sistema responde con error 400 y muestra el mensaje: “Ya existe un presupuesto para esta categoría en ese período.”</w:t>
      </w:r>
    </w:p>
    <w:p w:rsidR="00000000" w:rsidDel="00000000" w:rsidP="00000000" w:rsidRDefault="00000000" w:rsidRPr="00000000" w14:paraId="00000081">
      <w:pPr>
        <w:numPr>
          <w:ilvl w:val="0"/>
          <w:numId w:val="3"/>
        </w:numPr>
        <w:spacing w:after="120" w:before="0" w:beforeAutospacing="0" w:lineRule="auto"/>
        <w:ind w:left="720" w:hanging="360"/>
        <w:rPr/>
      </w:pPr>
      <w:r w:rsidDel="00000000" w:rsidR="00000000" w:rsidRPr="00000000">
        <w:rPr>
          <w:rtl w:val="0"/>
        </w:rPr>
        <w:t xml:space="preserve">El caso de uso retorna al paso 6 del flujo básico.</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1"/>
        <w:numPr>
          <w:ilvl w:val="1"/>
          <w:numId w:val="6"/>
        </w:numPr>
        <w:spacing w:after="240" w:before="240" w:lineRule="auto"/>
        <w:ind w:left="426" w:hanging="568"/>
        <w:rPr/>
      </w:pPr>
      <w:bookmarkStart w:colFirst="0" w:colLast="0" w:name="_heading=h.e5i16dsxlkk4" w:id="21"/>
      <w:bookmarkEnd w:id="21"/>
      <w:r w:rsidDel="00000000" w:rsidR="00000000" w:rsidRPr="00000000">
        <w:rPr>
          <w:vertAlign w:val="baseline"/>
          <w:rtl w:val="0"/>
        </w:rPr>
        <w:t xml:space="preserve">Prototipos visuales</w:t>
      </w:r>
      <w:r w:rsidDel="00000000" w:rsidR="00000000" w:rsidRPr="00000000">
        <w:drawing>
          <wp:anchor allowOverlap="1" behindDoc="1" distB="114300" distT="114300" distL="114300" distR="114300" hidden="0" layoutInCell="1" locked="0" relativeHeight="0" simplePos="0">
            <wp:simplePos x="0" y="0"/>
            <wp:positionH relativeFrom="column">
              <wp:posOffset>-738659</wp:posOffset>
            </wp:positionH>
            <wp:positionV relativeFrom="paragraph">
              <wp:posOffset>561975</wp:posOffset>
            </wp:positionV>
            <wp:extent cx="6880623" cy="482729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80623" cy="4827295"/>
                    </a:xfrm>
                    <a:prstGeom prst="rect"/>
                    <a:ln/>
                  </pic:spPr>
                </pic:pic>
              </a:graphicData>
            </a:graphic>
          </wp:anchor>
        </w:drawing>
      </w:r>
    </w:p>
    <w:p w:rsidR="00000000" w:rsidDel="00000000" w:rsidP="00000000" w:rsidRDefault="00000000" w:rsidRPr="00000000" w14:paraId="00000089">
      <w:pPr>
        <w:rPr>
          <w:vertAlign w:val="baseline"/>
        </w:rPr>
      </w:pPr>
      <w:r w:rsidDel="00000000" w:rsidR="00000000" w:rsidRPr="00000000">
        <w:rPr>
          <w:rtl w:val="0"/>
        </w:rPr>
      </w:r>
    </w:p>
    <w:p w:rsidR="00000000" w:rsidDel="00000000" w:rsidP="00000000" w:rsidRDefault="00000000" w:rsidRPr="00000000" w14:paraId="0000008A">
      <w:pPr>
        <w:rPr>
          <w:vertAlign w:val="baseline"/>
        </w:rPr>
      </w:pPr>
      <w:r w:rsidDel="00000000" w:rsidR="00000000" w:rsidRPr="00000000">
        <w:rPr>
          <w:rtl w:val="0"/>
        </w:rPr>
      </w:r>
    </w:p>
    <w:sectPr>
      <w:footerReference r:id="rId9" w:type="default"/>
      <w:footerReference r:id="rId10"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spacing w:after="200" w:before="1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before="360" w:lineRule="auto"/>
      <w:ind w:left="1578" w:hanging="360"/>
      <w:jc w:val="center"/>
    </w:pPr>
    <w:rPr>
      <w:b w:val="1"/>
      <w:bCs w:val="1"/>
      <w:sz w:val="36"/>
      <w:szCs w:val="36"/>
    </w:rPr>
  </w:style>
  <w:style w:type="paragraph" w:styleId="Heading2">
    <w:name w:val="heading 2"/>
    <w:basedOn w:val="Normal"/>
    <w:next w:val="Normal"/>
    <w:pPr>
      <w:keepNext w:val="1"/>
      <w:keepLines w:val="1"/>
      <w:spacing w:after="240" w:before="240" w:lineRule="auto"/>
      <w:ind w:left="426" w:hanging="568"/>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dv8bJoMgMOig+1jLjl41VsEFQ==">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