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Documento de Negocio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ab/>
        <w:t xml:space="preserve">Proyecto App de Control Presupuestal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Versión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Historial de Revisiones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7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7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7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7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05/05/2026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preliminar del Documento de Negocio para el proyecto CoreLogic (ACP).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05/05/2026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y completado de los procesos de negocio (PROC-001 y PROC-002) con actividades, diagramas y descripciones.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jc w:val="right"/>
        <w:rPr/>
      </w:pPr>
      <w:bookmarkStart w:colFirst="0" w:colLast="0" w:name="_heading=h.ui26cf1e7twp" w:id="0"/>
      <w:bookmarkEnd w:id="0"/>
      <w:r w:rsidDel="00000000" w:rsidR="00000000" w:rsidRPr="00000000">
        <w:rPr>
          <w:rtl w:val="0"/>
        </w:rPr>
        <w:t xml:space="preserve">Tabla de Contenidos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  <w:tab w:val="right" w:leader="none" w:pos="9350"/>
        </w:tabs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Introducción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Propósito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right" w:leader="none" w:pos="9350"/>
        </w:tabs>
        <w:spacing w:before="120" w:lineRule="auto"/>
        <w:ind w:left="200" w:firstLine="0"/>
        <w:rPr/>
      </w:pPr>
      <w:r w:rsidDel="00000000" w:rsidR="00000000" w:rsidRPr="00000000">
        <w:rPr>
          <w:i w:val="1"/>
          <w:iCs w:val="1"/>
          <w:rtl w:val="0"/>
        </w:rPr>
        <w:t xml:space="preserve">1.2</w:t>
        <w:tab/>
        <w:t xml:space="preserve">Descripción General del Sistema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right" w:leader="none" w:pos="9350"/>
        </w:tabs>
        <w:spacing w:before="120" w:lineRule="auto"/>
        <w:ind w:left="200" w:firstLine="0"/>
        <w:rPr/>
      </w:pPr>
      <w:r w:rsidDel="00000000" w:rsidR="00000000" w:rsidRPr="00000000">
        <w:rPr>
          <w:i w:val="1"/>
          <w:iCs w:val="1"/>
          <w:rtl w:val="0"/>
        </w:rPr>
        <w:t xml:space="preserve">1.3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Definiciones, siglas y abreviaturas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right" w:leader="none" w:pos="9350"/>
        </w:tabs>
        <w:spacing w:before="120" w:lineRule="auto"/>
        <w:ind w:left="200" w:firstLine="0"/>
        <w:rPr/>
      </w:pPr>
      <w:r w:rsidDel="00000000" w:rsidR="00000000" w:rsidRPr="00000000">
        <w:rPr>
          <w:i w:val="1"/>
          <w:iCs w:val="1"/>
          <w:rtl w:val="0"/>
        </w:rPr>
        <w:t xml:space="preserve">1.4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Referencias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  <w:tab w:val="right" w:leader="none" w:pos="9350"/>
        </w:tabs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Proceso 1: Registro de Movimientos Personales</w:t>
      </w:r>
    </w:p>
    <w:p w:rsidR="00000000" w:rsidDel="00000000" w:rsidP="00000000" w:rsidRDefault="00000000" w:rsidRPr="00000000" w14:paraId="00000029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Ficha de Proceso</w:t>
      </w:r>
    </w:p>
    <w:p w:rsidR="00000000" w:rsidDel="00000000" w:rsidP="00000000" w:rsidRDefault="00000000" w:rsidRPr="00000000" w14:paraId="0000002A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/>
      </w:pPr>
      <w:r w:rsidDel="00000000" w:rsidR="00000000" w:rsidRPr="00000000">
        <w:rPr>
          <w:i w:val="1"/>
          <w:iCs w:val="1"/>
          <w:rtl w:val="0"/>
        </w:rPr>
        <w:t xml:space="preserve">2.2</w:t>
        <w:tab/>
        <w:t xml:space="preserve">Diagrama del Proceso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2.3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Descripción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  <w:tab w:val="right" w:leader="none" w:pos="9350"/>
        </w:tabs>
        <w:spacing w:after="12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Proceso 2: Registro y División de Gastos Compartidos</w:t>
      </w:r>
    </w:p>
    <w:p w:rsidR="00000000" w:rsidDel="00000000" w:rsidP="00000000" w:rsidRDefault="00000000" w:rsidRPr="00000000" w14:paraId="0000002D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Ficha de Proceso</w:t>
      </w:r>
    </w:p>
    <w:p w:rsidR="00000000" w:rsidDel="00000000" w:rsidP="00000000" w:rsidRDefault="00000000" w:rsidRPr="00000000" w14:paraId="0000002E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/>
      </w:pPr>
      <w:r w:rsidDel="00000000" w:rsidR="00000000" w:rsidRPr="00000000">
        <w:rPr>
          <w:i w:val="1"/>
          <w:iCs w:val="1"/>
          <w:rtl w:val="0"/>
        </w:rPr>
        <w:t xml:space="preserve">3.2</w:t>
        <w:tab/>
        <w:t xml:space="preserve">Diagrama del Proceso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Descripción de Actividades</w:t>
      </w:r>
    </w:p>
    <w:p w:rsidR="00000000" w:rsidDel="00000000" w:rsidP="00000000" w:rsidRDefault="00000000" w:rsidRPr="00000000" w14:paraId="00000030">
      <w:pPr>
        <w:tabs>
          <w:tab w:val="left" w:leader="none" w:pos="400"/>
          <w:tab w:val="right" w:leader="none" w:pos="9350"/>
        </w:tabs>
        <w:spacing w:after="12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Proceso 3: Gestión de Presupuestos Personales</w:t>
      </w:r>
    </w:p>
    <w:p w:rsidR="00000000" w:rsidDel="00000000" w:rsidP="00000000" w:rsidRDefault="00000000" w:rsidRPr="00000000" w14:paraId="00000031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Ficha de Proceso</w:t>
      </w:r>
    </w:p>
    <w:p w:rsidR="00000000" w:rsidDel="00000000" w:rsidP="00000000" w:rsidRDefault="00000000" w:rsidRPr="00000000" w14:paraId="00000032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/>
      </w:pPr>
      <w:r w:rsidDel="00000000" w:rsidR="00000000" w:rsidRPr="00000000">
        <w:rPr>
          <w:i w:val="1"/>
          <w:iCs w:val="1"/>
          <w:rtl w:val="0"/>
        </w:rPr>
        <w:t xml:space="preserve">3.2</w:t>
        <w:tab/>
        <w:t xml:space="preserve">Diagrama del Proceso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Descripción de Actividades</w:t>
      </w:r>
    </w:p>
    <w:p w:rsidR="00000000" w:rsidDel="00000000" w:rsidP="00000000" w:rsidRDefault="00000000" w:rsidRPr="00000000" w14:paraId="00000034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00"/>
          <w:tab w:val="right" w:leader="none" w:pos="9350"/>
        </w:tabs>
        <w:spacing w:after="12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Proceso 4: Gestión de Grupos de Gastos Compartidos</w:t>
      </w:r>
    </w:p>
    <w:p w:rsidR="00000000" w:rsidDel="00000000" w:rsidP="00000000" w:rsidRDefault="00000000" w:rsidRPr="00000000" w14:paraId="00000036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Ficha de Proceso</w:t>
      </w:r>
    </w:p>
    <w:p w:rsidR="00000000" w:rsidDel="00000000" w:rsidP="00000000" w:rsidRDefault="00000000" w:rsidRPr="00000000" w14:paraId="00000037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/>
      </w:pPr>
      <w:r w:rsidDel="00000000" w:rsidR="00000000" w:rsidRPr="00000000">
        <w:rPr>
          <w:i w:val="1"/>
          <w:iCs w:val="1"/>
          <w:rtl w:val="0"/>
        </w:rPr>
        <w:t xml:space="preserve">3.2</w:t>
        <w:tab/>
        <w:t xml:space="preserve">Diagrama del Proceso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00"/>
          <w:tab w:val="right" w:leader="none" w:pos="9350"/>
        </w:tabs>
        <w:spacing w:before="120" w:lineRule="auto"/>
        <w:ind w:left="2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Descripción de Actividades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  <w:tab w:val="right" w:leader="none" w:pos="9350"/>
        </w:tabs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bookmarkStart w:colFirst="0" w:colLast="0" w:name="_heading=h.xkdfkahv6vp0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Documento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spacing w:after="60" w:before="120" w:lineRule="auto"/>
        <w:ind w:left="720" w:hanging="718"/>
        <w:jc w:val="both"/>
        <w:rPr/>
      </w:pPr>
      <w:bookmarkStart w:colFirst="0" w:colLast="0" w:name="_heading=h.o6qce7m2m1pe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jc w:val="both"/>
        <w:rPr>
          <w:rFonts w:ascii="Arial" w:cs="Arial" w:eastAsia="Arial" w:hAnsi="Arial"/>
        </w:rPr>
      </w:pPr>
      <w:bookmarkStart w:colFirst="0" w:colLast="0" w:name="_heading=h.ishildx29hh8" w:id="3"/>
      <w:bookmarkEnd w:id="3"/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>
          <w:rFonts w:ascii="Arial" w:cs="Arial" w:eastAsia="Arial" w:hAnsi="Arial"/>
        </w:rPr>
      </w:pPr>
      <w:bookmarkStart w:colFirst="0" w:colLast="0" w:name="_heading=h.mcas0nbakr7q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Este documento describe los principales procesos de negocio identificados para el proyecto CoreLogic (ACP — Aplicación de Control de Presupuesto), desarrollado en el marco del curso de Gestión De La Configuración Y Mantenimiento Del Software de la Universidad Nacional Mayor de San Marcos.</w:t>
      </w:r>
    </w:p>
    <w:p w:rsidR="00000000" w:rsidDel="00000000" w:rsidP="00000000" w:rsidRDefault="00000000" w:rsidRPr="00000000" w14:paraId="00000041">
      <w:pPr>
        <w:spacing w:after="80" w:before="80" w:lineRule="auto"/>
        <w:ind w:left="720" w:firstLine="0"/>
        <w:jc w:val="both"/>
        <w:rPr>
          <w:rFonts w:ascii="Arial" w:cs="Arial" w:eastAsia="Arial" w:hAnsi="Arial"/>
        </w:rPr>
      </w:pPr>
      <w:bookmarkStart w:colFirst="0" w:colLast="0" w:name="_heading=h.mcas0nbakr7q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CoreLogic es una aplicación móvil de control presupuestal personal y compartido, desarrollada con Flutter (frontend) y FastAPI/Python (backend), con PostgreSQL como base de datos. La aplicación opera exclusivamente con soles peruanos (S/) y no gestiona transacciones reales; es un sistema de registro y control financiero.</w:t>
      </w:r>
    </w:p>
    <w:p w:rsidR="00000000" w:rsidDel="00000000" w:rsidP="00000000" w:rsidRDefault="00000000" w:rsidRPr="00000000" w14:paraId="00000042">
      <w:pPr>
        <w:spacing w:after="80" w:before="80" w:lineRule="auto"/>
        <w:ind w:left="720" w:firstLine="0"/>
        <w:jc w:val="both"/>
        <w:rPr>
          <w:rFonts w:ascii="Arial" w:cs="Arial" w:eastAsia="Arial" w:hAnsi="Arial"/>
        </w:rPr>
      </w:pPr>
      <w:bookmarkStart w:colFirst="0" w:colLast="0" w:name="_heading=h.mcas0nbakr7q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El presente documento identifica y describe dos procesos centrales de la aplicación: el registro de movimientos personales (ingresos y gastos) y el registro y división de gastos compartidos dentro de grupos.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jc w:val="both"/>
        <w:rPr>
          <w:rFonts w:ascii="Arial" w:cs="Arial" w:eastAsia="Arial" w:hAnsi="Arial"/>
        </w:rPr>
      </w:pPr>
      <w:bookmarkStart w:colFirst="0" w:colLast="0" w:name="_heading=h.csbwl45jnc8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spacing w:after="60" w:before="120" w:lineRule="auto"/>
        <w:jc w:val="both"/>
        <w:rPr>
          <w:rFonts w:ascii="Arial" w:cs="Arial" w:eastAsia="Arial" w:hAnsi="Arial"/>
        </w:rPr>
      </w:pPr>
      <w:bookmarkStart w:colFirst="0" w:colLast="0" w:name="_heading=h.y9ig44jyj2gd" w:id="6"/>
      <w:bookmarkEnd w:id="6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de este Documento de Negocio es describir los procesos operativos clave de la aplicación CoreLogic, identificando sus actividades, datos de entrada y salida, responsables y flujos de trabajo. Sirve como referencia para el equipo de desarrollo, analistas y partes interesadas del proyecto.</w:t>
      </w:r>
    </w:p>
    <w:p w:rsidR="00000000" w:rsidDel="00000000" w:rsidP="00000000" w:rsidRDefault="00000000" w:rsidRPr="00000000" w14:paraId="00000047">
      <w:pPr>
        <w:spacing w:after="80" w:before="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usuarios de este documento son:</w:t>
      </w:r>
    </w:p>
    <w:p w:rsidR="00000000" w:rsidDel="00000000" w:rsidP="00000000" w:rsidRDefault="00000000" w:rsidRPr="00000000" w14:paraId="00000048">
      <w:pPr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El jefe del proyecto, para organizar y supervisar el desarrollo de los procesos.</w:t>
      </w:r>
    </w:p>
    <w:p w:rsidR="00000000" w:rsidDel="00000000" w:rsidP="00000000" w:rsidRDefault="00000000" w:rsidRPr="00000000" w14:paraId="00000049">
      <w:pPr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Los desarrolladores backend y frontend, para entender el flujo esperado del sistema.</w:t>
      </w:r>
    </w:p>
    <w:p w:rsidR="00000000" w:rsidDel="00000000" w:rsidP="00000000" w:rsidRDefault="00000000" w:rsidRPr="00000000" w14:paraId="0000004A">
      <w:pPr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Los analistas de requisitos, para verificar la trazabilidad entre procesos y requisitos funcionales.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1"/>
        </w:numPr>
        <w:spacing w:after="60" w:before="120" w:lineRule="auto"/>
        <w:ind w:left="720" w:hanging="718"/>
        <w:jc w:val="both"/>
        <w:rPr>
          <w:rFonts w:ascii="Arial" w:cs="Arial" w:eastAsia="Arial" w:hAnsi="Arial"/>
        </w:rPr>
      </w:pPr>
      <w:bookmarkStart w:colFirst="0" w:colLast="0" w:name="_heading=h.tciaiman27io" w:id="7"/>
      <w:bookmarkEnd w:id="7"/>
      <w:r w:rsidDel="00000000" w:rsidR="00000000" w:rsidRPr="00000000">
        <w:rPr>
          <w:rtl w:val="0"/>
        </w:rPr>
        <w:t xml:space="preserve">Descripción General del Sistema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CoreLogic permite a sus usuarios:</w:t>
      </w:r>
    </w:p>
    <w:p w:rsidR="00000000" w:rsidDel="00000000" w:rsidP="00000000" w:rsidRDefault="00000000" w:rsidRPr="00000000" w14:paraId="00000052">
      <w:pPr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Registrar ingresos y gastos personales clasificados por categoría, fecha y método de pago.</w:t>
      </w:r>
    </w:p>
    <w:p w:rsidR="00000000" w:rsidDel="00000000" w:rsidP="00000000" w:rsidRDefault="00000000" w:rsidRPr="00000000" w14:paraId="00000053">
      <w:pPr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Gestionar presupuestos personales por categoría con alertas automáticas al exceder el límite.</w:t>
      </w:r>
    </w:p>
    <w:p w:rsidR="00000000" w:rsidDel="00000000" w:rsidP="00000000" w:rsidRDefault="00000000" w:rsidRPr="00000000" w14:paraId="00000054">
      <w:pPr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Crear grupos para dividir gastos entre varios miembros y calcular balances individuales.</w:t>
      </w:r>
    </w:p>
    <w:p w:rsidR="00000000" w:rsidDel="00000000" w:rsidP="00000000" w:rsidRDefault="00000000" w:rsidRPr="00000000" w14:paraId="00000055">
      <w:pPr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Registrar pagos entre miembros de un grupo para saldar deudas.</w:t>
      </w:r>
    </w:p>
    <w:p w:rsidR="00000000" w:rsidDel="00000000" w:rsidP="00000000" w:rsidRDefault="00000000" w:rsidRPr="00000000" w14:paraId="00000056">
      <w:pPr>
        <w:spacing w:after="80" w:before="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módulo personal (ingresos, gastos, presupuestos) y el módulo de grupos son completamente independientes y no comparten datos entre sí.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1"/>
        </w:numPr>
        <w:spacing w:after="60" w:before="120" w:lineRule="auto"/>
        <w:jc w:val="both"/>
        <w:rPr>
          <w:rFonts w:ascii="Arial" w:cs="Arial" w:eastAsia="Arial" w:hAnsi="Arial"/>
        </w:rPr>
      </w:pPr>
      <w:bookmarkStart w:colFirst="0" w:colLast="0" w:name="_heading=h.d58oznnr6x4q" w:id="8"/>
      <w:bookmarkEnd w:id="8"/>
      <w:r w:rsidDel="00000000" w:rsidR="00000000" w:rsidRPr="00000000">
        <w:rPr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6982"/>
        </w:tabs>
        <w:spacing w:after="80" w:before="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documento de glosario de términos del proyecto. A continuación se listan los principales términos utilizados en este documento:</w:t>
      </w:r>
    </w:p>
    <w:p w:rsidR="00000000" w:rsidDel="00000000" w:rsidP="00000000" w:rsidRDefault="00000000" w:rsidRPr="00000000" w14:paraId="0000005B">
      <w:pPr>
        <w:tabs>
          <w:tab w:val="left" w:leader="none" w:pos="6982"/>
        </w:tabs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ACP: Aplicación de Control de Presupuesto (nombre del proyecto en el portafolio CoreLogic).</w:t>
      </w:r>
    </w:p>
    <w:p w:rsidR="00000000" w:rsidDel="00000000" w:rsidP="00000000" w:rsidRDefault="00000000" w:rsidRPr="00000000" w14:paraId="0000005C">
      <w:pPr>
        <w:tabs>
          <w:tab w:val="left" w:leader="none" w:pos="6982"/>
        </w:tabs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PROC: Identificador de proceso de negocio.</w:t>
      </w:r>
    </w:p>
    <w:p w:rsidR="00000000" w:rsidDel="00000000" w:rsidP="00000000" w:rsidRDefault="00000000" w:rsidRPr="00000000" w14:paraId="0000005D">
      <w:pPr>
        <w:tabs>
          <w:tab w:val="left" w:leader="none" w:pos="6982"/>
        </w:tabs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ACT: Identificador de actividad dentro de un proceso.</w:t>
      </w:r>
    </w:p>
    <w:p w:rsidR="00000000" w:rsidDel="00000000" w:rsidP="00000000" w:rsidRDefault="00000000" w:rsidRPr="00000000" w14:paraId="0000005E">
      <w:pPr>
        <w:tabs>
          <w:tab w:val="left" w:leader="none" w:pos="6982"/>
        </w:tabs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JWT: JSON Web Token, mecanismo de autenticación segura utilizado por el sistema.</w:t>
      </w:r>
    </w:p>
    <w:p w:rsidR="00000000" w:rsidDel="00000000" w:rsidP="00000000" w:rsidRDefault="00000000" w:rsidRPr="00000000" w14:paraId="0000005F">
      <w:pPr>
        <w:tabs>
          <w:tab w:val="left" w:leader="none" w:pos="6982"/>
        </w:tabs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S/: Sol peruano, única moneda soportada por la aplicación.</w:t>
      </w:r>
    </w:p>
    <w:p w:rsidR="00000000" w:rsidDel="00000000" w:rsidP="00000000" w:rsidRDefault="00000000" w:rsidRPr="00000000" w14:paraId="00000060">
      <w:pPr>
        <w:tabs>
          <w:tab w:val="left" w:leader="none" w:pos="6982"/>
        </w:tabs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FastAPI: Framework de Python usado para el backend del sistema.</w:t>
      </w:r>
    </w:p>
    <w:p w:rsidR="00000000" w:rsidDel="00000000" w:rsidP="00000000" w:rsidRDefault="00000000" w:rsidRPr="00000000" w14:paraId="00000061">
      <w:pPr>
        <w:tabs>
          <w:tab w:val="left" w:leader="none" w:pos="6982"/>
        </w:tabs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Flutter: Framework de Dart usado para el desarrollo del frontend móvil.</w:t>
      </w:r>
    </w:p>
    <w:p w:rsidR="00000000" w:rsidDel="00000000" w:rsidP="00000000" w:rsidRDefault="00000000" w:rsidRPr="00000000" w14:paraId="00000062">
      <w:pPr>
        <w:tabs>
          <w:tab w:val="left" w:leader="none" w:pos="6982"/>
        </w:tabs>
        <w:spacing w:after="60" w:before="60" w:lineRule="auto"/>
        <w:ind w:left="180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PostgreSQL: Base de datos relacional utilizada para el almacenamiento de datos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720" w:firstLine="0"/>
        <w:jc w:val="both"/>
        <w:rPr>
          <w:rFonts w:ascii="Arial" w:cs="Arial" w:eastAsia="Arial" w:hAnsi="Arial"/>
        </w:rPr>
      </w:pPr>
      <w:bookmarkStart w:colFirst="0" w:colLast="0" w:name="_heading=h.mbsje25frrr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1"/>
        </w:numPr>
        <w:spacing w:after="60" w:before="120" w:lineRule="auto"/>
        <w:ind w:left="720" w:hanging="718"/>
        <w:jc w:val="both"/>
        <w:rPr>
          <w:rFonts w:ascii="Arial" w:cs="Arial" w:eastAsia="Arial" w:hAnsi="Arial"/>
        </w:rPr>
      </w:pPr>
      <w:bookmarkStart w:colFirst="0" w:colLast="0" w:name="_heading=h.gewyir8kvzox" w:id="10"/>
      <w:bookmarkEnd w:id="10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ACP-LRS — Lista de Requisitos del Sistema (Versión 1.0, 05/05/2026).</w:t>
      </w:r>
    </w:p>
    <w:p w:rsidR="00000000" w:rsidDel="00000000" w:rsidP="00000000" w:rsidRDefault="00000000" w:rsidRPr="00000000" w14:paraId="00000067">
      <w:pPr>
        <w:spacing w:after="60" w:before="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Plan de Gestión de la Configuración — Grupo 2, CoreLogic, UNMSM 2026.</w:t>
      </w:r>
    </w:p>
    <w:p w:rsidR="00000000" w:rsidDel="00000000" w:rsidP="00000000" w:rsidRDefault="00000000" w:rsidRPr="00000000" w14:paraId="00000068">
      <w:pPr>
        <w:spacing w:after="60" w:before="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"/>
        </w:numPr>
        <w:spacing w:after="60" w:before="120" w:lineRule="auto"/>
        <w:ind w:left="720" w:hanging="718"/>
        <w:jc w:val="both"/>
        <w:rPr/>
      </w:pPr>
      <w:bookmarkStart w:colFirst="0" w:colLast="0" w:name="_heading=h.csh760yh42np" w:id="11"/>
      <w:bookmarkEnd w:id="11"/>
      <w:r w:rsidDel="00000000" w:rsidR="00000000" w:rsidRPr="00000000">
        <w:rPr>
          <w:rtl w:val="0"/>
        </w:rPr>
        <w:t xml:space="preserve">Proceso 1: Registro de Movimientos Personales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"/>
        </w:numPr>
        <w:spacing w:after="60" w:before="120" w:lineRule="auto"/>
        <w:ind w:left="720" w:hanging="718"/>
        <w:jc w:val="both"/>
        <w:rPr/>
      </w:pPr>
      <w:bookmarkStart w:colFirst="0" w:colLast="0" w:name="_heading=h.ccnz37z5m5r2" w:id="12"/>
      <w:bookmarkEnd w:id="12"/>
      <w:r w:rsidDel="00000000" w:rsidR="00000000" w:rsidRPr="00000000">
        <w:rPr>
          <w:rtl w:val="0"/>
        </w:rPr>
        <w:t xml:space="preserve">Ficha de Proceso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0"/>
        <w:gridCol w:w="4335"/>
        <w:gridCol w:w="1500"/>
        <w:gridCol w:w="1710"/>
        <w:tblGridChange w:id="0">
          <w:tblGrid>
            <w:gridCol w:w="1920"/>
            <w:gridCol w:w="4335"/>
            <w:gridCol w:w="1500"/>
            <w:gridCol w:w="17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Número o código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Movimientos Personales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Anderson Varillas Saldaña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/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usuario registrar y gestionar sus ingresos y gastos personales, clasificándolos por categoría, método de pago y fecha, para mantener un control ordenado de sus finanzas personales dentro de la app CoreLogic.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proceso se ejecuta cada vez que el usuario desea registrar un nuevo ingreso o gasto personal dentro de la aplicación móvil.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listan las actividades del proceso con sus datos de entrada y salida: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0"/>
        <w:gridCol w:w="1905"/>
        <w:gridCol w:w="4485"/>
        <w:gridCol w:w="1770"/>
        <w:tblGridChange w:id="0">
          <w:tblGrid>
            <w:gridCol w:w="1410"/>
            <w:gridCol w:w="1905"/>
            <w:gridCol w:w="4485"/>
            <w:gridCol w:w="17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7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7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7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7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tipo de movimiento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 de Nuevo Movimiento abierta por el usuario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seleccionado (Ingreso o Gasto)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Ingresar monto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movimiento seleccionado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 registrado en soles (S/)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categoría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movimiento (define la lista de categorías disponibles)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Categoría seleccionada</w:t>
            </w:r>
          </w:p>
        </w:tc>
      </w:tr>
      <w:tr>
        <w:trPr>
          <w:cantSplit w:val="0"/>
          <w:trHeight w:val="614.9414062499999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fecha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del movimiento (por defecto la fecha actual)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del movimiento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Ingresar descripción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 de texto libre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movimiento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método de pago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Opciones: Efectivo / Tarjeta / Transferencia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Método de pago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presupuesto activo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 ingresado, categoría y presupuestos activos del usuario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Validación: sin exceder / excede presupuesto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modal de advertencia (condicional)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de verificación: presupuesto excedido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Decisión del usuario: Confirmar o Cancelar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movimiento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los datos validados del movimiento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Movimiento registrado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saldo y movimientos recientes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Movimiento registrado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Menú principal actualizado con nuevo saldo e historial</w:t>
            </w:r>
          </w:p>
        </w:tc>
      </w:tr>
    </w:tbl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/>
      </w:pPr>
      <w:bookmarkStart w:colFirst="0" w:colLast="0" w:name="_heading=h.e5wxvuhgz42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bookmarkStart w:colFirst="0" w:colLast="0" w:name="_heading=h.qb6r7xafbo6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1"/>
        </w:numPr>
        <w:spacing w:after="60" w:before="120" w:lineRule="auto"/>
        <w:ind w:left="720" w:hanging="718"/>
        <w:jc w:val="both"/>
        <w:rPr/>
      </w:pPr>
      <w:bookmarkStart w:colFirst="0" w:colLast="0" w:name="_heading=h.ty1h7ziyb16" w:id="15"/>
      <w:bookmarkEnd w:id="15"/>
      <w:r w:rsidDel="00000000" w:rsidR="00000000" w:rsidRPr="00000000">
        <w:rPr>
          <w:rtl w:val="0"/>
        </w:rPr>
        <w:t xml:space="preserve">Diagrama del Proceso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139154</wp:posOffset>
            </wp:positionV>
            <wp:extent cx="7443788" cy="429166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3788" cy="4291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27432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1"/>
          <w:numId w:val="1"/>
        </w:numPr>
        <w:spacing w:after="60" w:before="120" w:lineRule="auto"/>
        <w:ind w:left="720" w:hanging="718"/>
        <w:jc w:val="both"/>
        <w:rPr/>
      </w:pPr>
      <w:bookmarkStart w:colFirst="0" w:colLast="0" w:name="_heading=h.m8g5xw4chtht" w:id="16"/>
      <w:bookmarkEnd w:id="16"/>
      <w:r w:rsidDel="00000000" w:rsidR="00000000" w:rsidRPr="00000000">
        <w:rPr>
          <w:rtl w:val="0"/>
        </w:rPr>
        <w:t xml:space="preserve">Descripción de Actividades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describen en detalle cada una de las actividades del proceso PROC-001, indicando el rol responsable y el tipo de actividad (Manual o Automática).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75.0" w:type="dxa"/>
        <w:jc w:val="left"/>
        <w:tblInd w:w="-30.0" w:type="dxa"/>
        <w:tblLayout w:type="fixed"/>
        <w:tblLook w:val="0600"/>
      </w:tblPr>
      <w:tblGrid>
        <w:gridCol w:w="1215"/>
        <w:gridCol w:w="2265"/>
        <w:gridCol w:w="4185"/>
        <w:gridCol w:w="1110"/>
        <w:gridCol w:w="1500"/>
        <w:tblGridChange w:id="0">
          <w:tblGrid>
            <w:gridCol w:w="1215"/>
            <w:gridCol w:w="2265"/>
            <w:gridCol w:w="4185"/>
            <w:gridCol w:w="1110"/>
            <w:gridCol w:w="1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Seleccionar tipo de movimiento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accede al formulario de nuevo movimiento y selecciona si desea registrar un Ingreso o un Gasto. Este dato determina qué categorías se mostrarán.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monto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ingresa el monto del movimiento en soles peruanos (S/). El sistema no permite montos negativos ni valores en cero.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Seleccionar categoría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la lista de categorías disponibles según el tipo de movimiento seleccionado. El usuario elige la categoría que corresponde al movimiento.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Registrar fecha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selecciona la fecha del movimiento. Por defecto, se muestra la fecha actual, pero puede modificarla.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descripción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ingresa una descripción opcional que le permite identificar el detalle del movimiento registrado.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Seleccionar método de pago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selecciona el método de pago utilizado: Efectivo, Tarjeta o Transferencia.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Verificar presupuesto activo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verifica automáticamente si el gasto ingresado supera el límite de algún presupuesto activo asociado a la misma categoría.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(FastAPI)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Automático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Mostrar modal de advertencia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gasto excede un presupuesto activo, el sistema muestra un modal indicando el monto del exceso. El usuario decide si confirma o cancela el registro.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/ 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Automático / Manual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Guardar movimiento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registra el movimiento con todos sus datos en la base de datos (PostgreSQL/Supabase) y genera el identificador del movimiento.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(FastAPI)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Automático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ACT-010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saldo y movimientos recientes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recalcula el saldo total del usuario y actualiza la sección de movimientos recientes en el Menú Principal.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(FastAPI)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Automático</w:t>
            </w:r>
          </w:p>
        </w:tc>
      </w:tr>
    </w:tbl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jc w:val="both"/>
        <w:rPr/>
      </w:pPr>
      <w:bookmarkStart w:colFirst="0" w:colLast="0" w:name="_heading=h.dzt3u0w5uzv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numPr>
          <w:ilvl w:val="0"/>
          <w:numId w:val="1"/>
        </w:numPr>
        <w:spacing w:after="60" w:before="120" w:lineRule="auto"/>
        <w:jc w:val="both"/>
      </w:pPr>
      <w:bookmarkStart w:colFirst="0" w:colLast="0" w:name="_heading=h.csh760yh42np" w:id="11"/>
      <w:bookmarkEnd w:id="11"/>
      <w:r w:rsidDel="00000000" w:rsidR="00000000" w:rsidRPr="00000000">
        <w:rPr>
          <w:rtl w:val="0"/>
        </w:rPr>
        <w:t xml:space="preserve">Proceso 2: Registro y División de Gastos Compartidos en Grupo</w:t>
      </w:r>
    </w:p>
    <w:p w:rsidR="00000000" w:rsidDel="00000000" w:rsidP="00000000" w:rsidRDefault="00000000" w:rsidRPr="00000000" w14:paraId="0000011F">
      <w:pPr>
        <w:pStyle w:val="Heading2"/>
        <w:numPr>
          <w:ilvl w:val="1"/>
          <w:numId w:val="1"/>
        </w:numPr>
        <w:spacing w:after="60" w:before="120" w:lineRule="auto"/>
        <w:jc w:val="both"/>
      </w:pPr>
      <w:bookmarkStart w:colFirst="0" w:colLast="0" w:name="_heading=h.po8zriwbxluj" w:id="18"/>
      <w:bookmarkEnd w:id="18"/>
      <w:r w:rsidDel="00000000" w:rsidR="00000000" w:rsidRPr="00000000">
        <w:rPr>
          <w:rtl w:val="0"/>
        </w:rPr>
        <w:t xml:space="preserve">Ficha de Proceso</w:t>
      </w:r>
    </w:p>
    <w:p w:rsidR="00000000" w:rsidDel="00000000" w:rsidP="00000000" w:rsidRDefault="00000000" w:rsidRPr="00000000" w14:paraId="00000120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0"/>
        <w:gridCol w:w="4710"/>
        <w:gridCol w:w="1530"/>
        <w:gridCol w:w="2070"/>
        <w:tblGridChange w:id="0">
          <w:tblGrid>
            <w:gridCol w:w="1920"/>
            <w:gridCol w:w="4710"/>
            <w:gridCol w:w="1530"/>
            <w:gridCol w:w="2070"/>
          </w:tblGrid>
        </w:tblGridChange>
      </w:tblGrid>
      <w:tr>
        <w:trPr>
          <w:cantSplit w:val="0"/>
          <w:trHeight w:val="1364.8828125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Número o código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y División de Gastos Compartidos en Grupo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9.921875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Joseph Purisaca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/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 los miembros de un grupo registrar gastos compartidos, dividirlos entre los participantes seleccionados y calcular automáticamente los balances individuales para facilitar la liquidación de deudas dentro del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proceso se ejecuta cada vez que un miembro del grupo desea registrar un nuevo gasto compartido dentro de un grupo activo en la aplicación. dentro de la aplicación móvil.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listan las actividades del proceso con sus datos de entrada y salida:</w:t>
      </w:r>
    </w:p>
    <w:p w:rsidR="00000000" w:rsidDel="00000000" w:rsidP="00000000" w:rsidRDefault="00000000" w:rsidRPr="00000000" w14:paraId="00000138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0"/>
        <w:gridCol w:w="1905"/>
        <w:gridCol w:w="4485"/>
        <w:gridCol w:w="2145"/>
        <w:tblGridChange w:id="0">
          <w:tblGrid>
            <w:gridCol w:w="1410"/>
            <w:gridCol w:w="1905"/>
            <w:gridCol w:w="448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Acceder al grupo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autenticado, lista de grupos del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Grupo seleccionado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registro de gasto compartido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Botón 'Nuevo gasto compartido' pulsado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Formulario de nuevo gasto compartido abierto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Ingresar monto del gasto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 de monto en soles (S/)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 del gasto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fecha del gasto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del gasto (por defecto la fecha actual)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Ingresar descripción del gasto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 de texto libre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gasto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quién paga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miembros del grupo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Pagador del gasto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participantes en la división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miembros del grupo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Participantes seleccionados para dividir el gasto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Elegir modalidad de división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Opciones: Partes iguales / Por porcentaje / Personalizado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división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Calcular monto por participante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 total, tipo de división, participantes seleccionados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 correspondiente a cada participante</w:t>
            </w:r>
          </w:p>
        </w:tc>
      </w:tr>
      <w:tr>
        <w:trPr>
          <w:cantSplit w:val="0"/>
          <w:trHeight w:val="229.9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gasto compartido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los datos validados del gasto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Gasto registrado en el grupo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balances del grupo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Gasto registrado, historial de pagos del grupo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Balances actualizados: deudas y créditos por miembro</w:t>
            </w:r>
          </w:p>
        </w:tc>
      </w:tr>
    </w:tbl>
    <w:p w:rsidR="00000000" w:rsidDel="00000000" w:rsidP="00000000" w:rsidRDefault="00000000" w:rsidRPr="00000000" w14:paraId="00000169">
      <w:pPr>
        <w:jc w:val="both"/>
        <w:rPr/>
      </w:pPr>
      <w:bookmarkStart w:colFirst="0" w:colLast="0" w:name="_heading=h.f950bq8mrcf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jc w:val="both"/>
        <w:rPr/>
      </w:pPr>
      <w:bookmarkStart w:colFirst="0" w:colLast="0" w:name="_heading=h.fwi7bsxjooj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jc w:val="both"/>
        <w:rPr/>
      </w:pPr>
      <w:bookmarkStart w:colFirst="0" w:colLast="0" w:name="_heading=h.lyrpbv3hams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jc w:val="both"/>
        <w:rPr/>
      </w:pPr>
      <w:bookmarkStart w:colFirst="0" w:colLast="0" w:name="_heading=h.rugih8dh4rs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jc w:val="both"/>
        <w:rPr/>
      </w:pPr>
      <w:bookmarkStart w:colFirst="0" w:colLast="0" w:name="_heading=h.e5wxvuhgz42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jc w:val="both"/>
        <w:rPr/>
      </w:pPr>
      <w:bookmarkStart w:colFirst="0" w:colLast="0" w:name="_heading=h.qb6r7xafbo6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numPr>
          <w:ilvl w:val="1"/>
          <w:numId w:val="1"/>
        </w:numPr>
        <w:spacing w:after="60" w:before="120" w:lineRule="auto"/>
        <w:jc w:val="both"/>
      </w:pPr>
      <w:bookmarkStart w:colFirst="0" w:colLast="0" w:name="_heading=h.ty1h7ziyb16" w:id="15"/>
      <w:bookmarkEnd w:id="15"/>
      <w:r w:rsidDel="00000000" w:rsidR="00000000" w:rsidRPr="00000000">
        <w:rPr>
          <w:rtl w:val="0"/>
        </w:rPr>
        <w:t xml:space="preserve">Diagrama del Proceso</w:t>
      </w:r>
    </w:p>
    <w:p w:rsidR="00000000" w:rsidDel="00000000" w:rsidP="00000000" w:rsidRDefault="00000000" w:rsidRPr="00000000" w14:paraId="00000170">
      <w:pPr>
        <w:spacing w:after="60" w:before="12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-814387</wp:posOffset>
            </wp:positionH>
            <wp:positionV relativeFrom="paragraph">
              <wp:posOffset>200025</wp:posOffset>
            </wp:positionV>
            <wp:extent cx="7567613" cy="3774509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3774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spacing w:after="60" w:before="12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595313</wp:posOffset>
            </wp:positionH>
            <wp:positionV relativeFrom="paragraph">
              <wp:posOffset>225437</wp:posOffset>
            </wp:positionV>
            <wp:extent cx="4752161" cy="5287113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161" cy="5287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8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numPr>
          <w:ilvl w:val="1"/>
          <w:numId w:val="1"/>
        </w:numPr>
        <w:spacing w:after="60" w:before="120" w:lineRule="auto"/>
        <w:jc w:val="both"/>
      </w:pPr>
      <w:bookmarkStart w:colFirst="0" w:colLast="0" w:name="_heading=h.m8g5xw4chtht" w:id="16"/>
      <w:bookmarkEnd w:id="16"/>
      <w:r w:rsidDel="00000000" w:rsidR="00000000" w:rsidRPr="00000000">
        <w:rPr>
          <w:rtl w:val="0"/>
        </w:rPr>
        <w:t xml:space="preserve">Descripción de Actividades</w:t>
      </w:r>
    </w:p>
    <w:p w:rsidR="00000000" w:rsidDel="00000000" w:rsidP="00000000" w:rsidRDefault="00000000" w:rsidRPr="00000000" w14:paraId="000001A0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describen en detalle cada una de las actividades del proceso PROC-002, indicando el rol responsable y el tipo de actividad (Manual o Automática).</w:t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75.0" w:type="dxa"/>
        <w:jc w:val="left"/>
        <w:tblInd w:w="-30.0" w:type="dxa"/>
        <w:tblLayout w:type="fixed"/>
        <w:tblLook w:val="0600"/>
      </w:tblPr>
      <w:tblGrid>
        <w:gridCol w:w="1215"/>
        <w:gridCol w:w="2265"/>
        <w:gridCol w:w="4185"/>
        <w:gridCol w:w="1110"/>
        <w:gridCol w:w="1500"/>
        <w:tblGridChange w:id="0">
          <w:tblGrid>
            <w:gridCol w:w="1215"/>
            <w:gridCol w:w="2265"/>
            <w:gridCol w:w="4185"/>
            <w:gridCol w:w="1110"/>
            <w:gridCol w:w="1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Seleccionar tipo de movimiento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accede al formulario de nuevo movimiento y selecciona si desea registrar un Ingreso o un Gasto. Este dato determina qué categorías se mostrarán.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monto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ingresa el monto del movimiento en soles peruanos (S/). El sistema no permite montos negativos ni valores en cero.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Seleccionar categoría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la lista de categorías disponibles según el tipo de movimiento seleccionado. El usuario elige la categoría que corresponde al movimiento.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Registrar fecha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selecciona la fecha del movimiento. Por defecto, se muestra la fecha actual, pero puede modificarla.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descripción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ingresa una descripción opcional que le permite identificar el detalle del movimiento registrado.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Seleccionar método de pago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selecciona el método de pago utilizado: Efectivo, Tarjeta o Transferencia.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Verificar presupuesto activo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verifica automáticamente si el gasto ingresado supera el límite de algún presupuesto activo asociado a la misma categoría.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(FastAPI)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Automático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Elegir modalidad de división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elige cómo se dividirá el gasto: en partes iguales, por porcentaje definido por participante, o con montos personalizados.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Manual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ACT-009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Calcular monto por participante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calcula automáticamente el monto que corresponde a cada participante seleccionado según la modalidad de división elegida.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(FastAPI)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Automático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ACT-010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Guardar gasto compartido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registra el gasto en la base de datos asociándolo al grupo, los participantes y la modalidad de división.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(FastAPI)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Automático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ACT-011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balances del grupo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recalcula los balances de todos los miembros del grupo, actualizando las deudas y créditos individuales en la sección de Balances.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(FastAPI)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Automático</w:t>
            </w:r>
          </w:p>
        </w:tc>
      </w:tr>
    </w:tbl>
    <w:p w:rsidR="00000000" w:rsidDel="00000000" w:rsidP="00000000" w:rsidRDefault="00000000" w:rsidRPr="00000000" w14:paraId="000001D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numPr>
          <w:ilvl w:val="0"/>
          <w:numId w:val="1"/>
        </w:numPr>
        <w:rPr>
          <w:sz w:val="24"/>
          <w:szCs w:val="24"/>
        </w:rPr>
      </w:pPr>
      <w:bookmarkStart w:colFirst="0" w:colLast="0" w:name="_heading=h.azq7xvc2gcrw" w:id="23"/>
      <w:bookmarkEnd w:id="23"/>
      <w:r w:rsidDel="00000000" w:rsidR="00000000" w:rsidRPr="00000000">
        <w:rPr>
          <w:rtl w:val="0"/>
        </w:rPr>
        <w:t xml:space="preserve">Proceso 3: Gestión de Presupuestos Personales</w:t>
      </w:r>
    </w:p>
    <w:p w:rsidR="00000000" w:rsidDel="00000000" w:rsidP="00000000" w:rsidRDefault="00000000" w:rsidRPr="00000000" w14:paraId="000001E3">
      <w:pPr>
        <w:pStyle w:val="Heading2"/>
        <w:numPr>
          <w:ilvl w:val="1"/>
          <w:numId w:val="1"/>
        </w:numPr>
      </w:pPr>
      <w:bookmarkStart w:colFirst="0" w:colLast="0" w:name="_heading=h.r7cf5xq91z1m" w:id="24"/>
      <w:bookmarkEnd w:id="24"/>
      <w:r w:rsidDel="00000000" w:rsidR="00000000" w:rsidRPr="00000000">
        <w:rPr>
          <w:rtl w:val="0"/>
        </w:rPr>
        <w:t xml:space="preserve">Ficha de Proceso</w:t>
      </w:r>
    </w:p>
    <w:p w:rsidR="00000000" w:rsidDel="00000000" w:rsidP="00000000" w:rsidRDefault="00000000" w:rsidRPr="00000000" w14:paraId="000001E4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91218086"/>
        <w:tag w:val="goog_rdk_0"/>
      </w:sdtPr>
      <w:sdtContent>
        <w:tbl>
          <w:tblPr>
            <w:tblStyle w:val="Table8"/>
            <w:tblW w:w="102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1920"/>
            <w:gridCol w:w="4710"/>
            <w:gridCol w:w="1530"/>
            <w:gridCol w:w="2070"/>
            <w:tblGridChange w:id="0">
              <w:tblGrid>
                <w:gridCol w:w="1920"/>
                <w:gridCol w:w="4710"/>
                <w:gridCol w:w="1530"/>
                <w:gridCol w:w="2070"/>
              </w:tblGrid>
            </w:tblGridChange>
          </w:tblGrid>
          <w:tr>
            <w:trPr>
              <w:cantSplit w:val="0"/>
              <w:trHeight w:val="1364.8828125" w:hRule="atLeast"/>
              <w:tblHeader w:val="0"/>
            </w:trPr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E5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Número o código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6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 proceso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E7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PROC-003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E8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Proceso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E9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Gestión de Presupuestos Personales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9.921875" w:hRule="atLeast"/>
              <w:tblHeader w:val="0"/>
            </w:trPr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E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E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ED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EE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Roberto Pizarro Diaz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F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1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Objetivo / 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F2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al usuario crear, visualizar y gestionar presupuestos personales por categoría, estableciendo un límite de gasto en soles (S/) para un período determinado, y recibir alertas automáticas cuando un gasto registrado supere o esté próximo a superar dicho límite.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F5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F6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proceso se ejecuta cuando el usuario desea crear un nuevo presupuesto personal, monitorear el avance de un presupuesto existente o cuando el sistema detecta que un gasto registrado supera el límite definido en un presupuesto activo.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9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listan las actividades del proceso con sus datos de entrada y salida:</w:t>
      </w:r>
    </w:p>
    <w:p w:rsidR="00000000" w:rsidDel="00000000" w:rsidP="00000000" w:rsidRDefault="00000000" w:rsidRPr="00000000" w14:paraId="000001FC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97326775"/>
        <w:tag w:val="goog_rdk_1"/>
      </w:sdtPr>
      <w:sdtContent>
        <w:tbl>
          <w:tblPr>
            <w:tblStyle w:val="Table9"/>
            <w:tblW w:w="99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1410"/>
            <w:gridCol w:w="1905"/>
            <w:gridCol w:w="4485"/>
            <w:gridCol w:w="2145"/>
            <w:tblGridChange w:id="0">
              <w:tblGrid>
                <w:gridCol w:w="1410"/>
                <w:gridCol w:w="1905"/>
                <w:gridCol w:w="4485"/>
                <w:gridCol w:w="21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F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Identificador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</w:tcBorders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F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</w:tcBorders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1FF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Datos de Entrada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</w:tcBorders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00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Datos de Salida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Acceder a la pantalla de presupuestos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autenticado en la app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Lista de presupuestos existentes del usuario</w:t>
                </w:r>
              </w:p>
            </w:tc>
          </w:tr>
          <w:tr>
            <w:trPr>
              <w:cantSplit w:val="0"/>
              <w:trHeight w:val="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Iniciar creación de presupuesto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Botón 'Agregar presupuesto' pulsado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Formulario de creación de presupuesto abierto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Ingresar monto límite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 de monto en soles (S/)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 límite registrado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Ingresar descripción del presupuesto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 de texto libre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 del presupuesto registrada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Seleccionar categoría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Lista de categorías disponibles del 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Categoría del presupuesto seleccionada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Definir fechas de vigencia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inicio y fecha de fin del presupuesto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Período de vigencia definido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Guardar presupuesto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Todos los datos del presupuesto validados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Presupuesto creado y almacenado en 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Visualizar progreso del presupuesto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Presupuesto activo y gastos registrados en la misma categoría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Indicador visual: monto gastado vs. monto límite y monto restante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Verificar límite al registrar gasto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Nuevo gasto registrado, categoría del gasto, presupuestos activos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Validación: sin exceder / excede presupuesto activo</w:t>
                </w:r>
              </w:p>
            </w:tc>
          </w:tr>
          <w:tr>
            <w:trPr>
              <w:cantSplit w:val="0"/>
              <w:trHeight w:val="229.921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Mostrar alerta de presupuesto excedido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de verificación: presupuesto excedido con monto de exceso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Decisión del usuario: Confirmar o Cancelar el gasto</w:t>
                </w:r>
              </w:p>
            </w:tc>
          </w:tr>
        </w:tbl>
      </w:sdtContent>
    </w:sdt>
    <w:p w:rsidR="00000000" w:rsidDel="00000000" w:rsidP="00000000" w:rsidRDefault="00000000" w:rsidRPr="00000000" w14:paraId="00000229">
      <w:pPr>
        <w:jc w:val="both"/>
        <w:rPr/>
      </w:pPr>
      <w:bookmarkStart w:colFirst="0" w:colLast="0" w:name="_heading=h.f950bq8mrcf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firstLine="0"/>
        <w:jc w:val="both"/>
        <w:rPr/>
      </w:pPr>
      <w:bookmarkStart w:colFirst="0" w:colLast="0" w:name="_heading=h.qb6r7xafbo6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numPr>
          <w:ilvl w:val="1"/>
          <w:numId w:val="1"/>
        </w:numPr>
      </w:pPr>
      <w:bookmarkStart w:colFirst="0" w:colLast="0" w:name="_heading=h.ak63a83aptdf" w:id="25"/>
      <w:bookmarkEnd w:id="25"/>
      <w:r w:rsidDel="00000000" w:rsidR="00000000" w:rsidRPr="00000000">
        <w:rPr>
          <w:rtl w:val="0"/>
        </w:rPr>
        <w:t xml:space="preserve">Diagrama del Proceso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-842962</wp:posOffset>
            </wp:positionH>
            <wp:positionV relativeFrom="paragraph">
              <wp:posOffset>356146</wp:posOffset>
            </wp:positionV>
            <wp:extent cx="7627029" cy="4902392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7029" cy="4902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C">
      <w:pPr>
        <w:spacing w:after="60" w:before="12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12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numPr>
          <w:ilvl w:val="1"/>
          <w:numId w:val="1"/>
        </w:numPr>
      </w:pPr>
      <w:bookmarkStart w:colFirst="0" w:colLast="0" w:name="_heading=h.w664f9w6ymia" w:id="26"/>
      <w:bookmarkEnd w:id="26"/>
      <w:r w:rsidDel="00000000" w:rsidR="00000000" w:rsidRPr="00000000">
        <w:rPr>
          <w:rtl w:val="0"/>
        </w:rPr>
        <w:t xml:space="preserve">Descripción de Actividades</w:t>
      </w:r>
    </w:p>
    <w:p w:rsidR="00000000" w:rsidDel="00000000" w:rsidP="00000000" w:rsidRDefault="00000000" w:rsidRPr="00000000" w14:paraId="00000244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describen en detalle cada una de las actividades del proceso PROC-003, indicando el rol responsable y el tipo de actividad (Manual o Automática).</w:t>
      </w:r>
    </w:p>
    <w:p w:rsidR="00000000" w:rsidDel="00000000" w:rsidP="00000000" w:rsidRDefault="00000000" w:rsidRPr="00000000" w14:paraId="000002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02932594"/>
        <w:tag w:val="goog_rdk_2"/>
      </w:sdtPr>
      <w:sdtContent>
        <w:tbl>
          <w:tblPr>
            <w:tblStyle w:val="Table10"/>
            <w:tblW w:w="10275.0" w:type="dxa"/>
            <w:jc w:val="left"/>
            <w:tblInd w:w="-30.0" w:type="dxa"/>
            <w:tblLayout w:type="fixed"/>
            <w:tblLook w:val="0600"/>
          </w:tblPr>
          <w:tblGrid>
            <w:gridCol w:w="1215"/>
            <w:gridCol w:w="2265"/>
            <w:gridCol w:w="4185"/>
            <w:gridCol w:w="1110"/>
            <w:gridCol w:w="1500"/>
            <w:tblGridChange w:id="0">
              <w:tblGrid>
                <w:gridCol w:w="1215"/>
                <w:gridCol w:w="2265"/>
                <w:gridCol w:w="4185"/>
                <w:gridCol w:w="1110"/>
                <w:gridCol w:w="150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47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48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4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Descripcion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4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4B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6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pantalla de presupuestos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navega a la sección de presupuestos desde la barra de navegación inferior. El sistema muestra todos los presupuestos personales creados con su estado y progreso.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Iniciar creación de presupuesto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pulsa el botón para agregar un nuevo presupuesto. El sistema muestra el formulario de creación vacío.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86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Ingresar monto límite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ingresa el monto máximo de gasto permitido en soles peruanos (S/) para el presupuesto. El sistema no permite valores negativos ni cero.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106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Ingresar descripción del presupuesto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ingresa un nombre o descripción que identifique el propósito del presupuesto (por ejemplo: "Alimentación mensual").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Seleccionar categoría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 lista de categorías disponibles del usuario. El usuario selecciona la categoría a la que aplica el presupuesto.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Definir fechas de vigencia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define la fecha de inicio y la fecha de fin del presupuesto. Este período determina qué gastos se contabilizan dentro del presupuesto.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121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Guardar presupuesto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los datos ingresados y almacena el presupuesto en la base de datos (PostgreSQL/Supabase), asignándole un identificador único.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Sistema (FastAPI)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Automático</w:t>
                </w:r>
              </w:p>
            </w:tc>
          </w:tr>
          <w:tr>
            <w:trPr>
              <w:cantSplit w:val="0"/>
              <w:trHeight w:val="121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Visualizar progreso del presupuesto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calcula y muestra el monto gastado en la categoría del presupuesto durante su período de vigencia, comparándolo con el monto límite mediante un indicador visual.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Sistema (FastAPI)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Automático</w:t>
                </w:r>
              </w:p>
            </w:tc>
          </w:tr>
          <w:tr>
            <w:trPr>
              <w:cantSplit w:val="0"/>
              <w:trHeight w:val="121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límite al registrar gasto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Cada vez que el usuario registra un gasto personal, el sistema verifica automáticamente si existe un presupuesto activo en la misma categoría y si el gasto acumulado supera el límite definido.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Sistema (FastAPI)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Automático</w:t>
                </w:r>
              </w:p>
            </w:tc>
          </w:tr>
          <w:tr>
            <w:trPr>
              <w:cantSplit w:val="0"/>
              <w:trHeight w:val="121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ACT-010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Mostrar alerta de presupuesto excedido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gasto supera el límite del presupuesto activo, el sistema muestra un modal indicando el monto de exceso. El usuario decide si confirma el gasto (registrándolo igualmente) o lo cancela para corregirlo.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Sistema / 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Automático / Manual</w:t>
                </w:r>
              </w:p>
            </w:tc>
          </w:tr>
        </w:tbl>
      </w:sdtContent>
    </w:sdt>
    <w:p w:rsidR="00000000" w:rsidDel="00000000" w:rsidP="00000000" w:rsidRDefault="00000000" w:rsidRPr="00000000" w14:paraId="0000027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numPr>
          <w:ilvl w:val="0"/>
          <w:numId w:val="1"/>
        </w:numPr>
        <w:rPr>
          <w:sz w:val="24"/>
          <w:szCs w:val="24"/>
        </w:rPr>
      </w:pPr>
      <w:bookmarkStart w:colFirst="0" w:colLast="0" w:name="_heading=h.n5wln1ip3608" w:id="27"/>
      <w:bookmarkEnd w:id="27"/>
      <w:r w:rsidDel="00000000" w:rsidR="00000000" w:rsidRPr="00000000">
        <w:rPr>
          <w:rtl w:val="0"/>
        </w:rPr>
        <w:t xml:space="preserve">Proceso 4: Gestión de Grupos de Gastos Compartidos</w:t>
      </w:r>
    </w:p>
    <w:p w:rsidR="00000000" w:rsidDel="00000000" w:rsidP="00000000" w:rsidRDefault="00000000" w:rsidRPr="00000000" w14:paraId="00000280">
      <w:pPr>
        <w:pStyle w:val="Heading2"/>
        <w:numPr>
          <w:ilvl w:val="1"/>
          <w:numId w:val="1"/>
        </w:numPr>
      </w:pPr>
      <w:bookmarkStart w:colFirst="0" w:colLast="0" w:name="_heading=h.tr1rtkrs7kb7" w:id="28"/>
      <w:bookmarkEnd w:id="28"/>
      <w:r w:rsidDel="00000000" w:rsidR="00000000" w:rsidRPr="00000000">
        <w:rPr>
          <w:rtl w:val="0"/>
        </w:rPr>
        <w:t xml:space="preserve">Ficha de Proceso</w:t>
      </w:r>
    </w:p>
    <w:p w:rsidR="00000000" w:rsidDel="00000000" w:rsidP="00000000" w:rsidRDefault="00000000" w:rsidRPr="00000000" w14:paraId="00000281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93793801"/>
        <w:tag w:val="goog_rdk_3"/>
      </w:sdtPr>
      <w:sdtContent>
        <w:tbl>
          <w:tblPr>
            <w:tblStyle w:val="Table11"/>
            <w:tblW w:w="102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1920"/>
            <w:gridCol w:w="4710"/>
            <w:gridCol w:w="1530"/>
            <w:gridCol w:w="2070"/>
            <w:tblGridChange w:id="0">
              <w:tblGrid>
                <w:gridCol w:w="1920"/>
                <w:gridCol w:w="4710"/>
                <w:gridCol w:w="1530"/>
                <w:gridCol w:w="2070"/>
              </w:tblGrid>
            </w:tblGridChange>
          </w:tblGrid>
          <w:tr>
            <w:trPr>
              <w:cantSplit w:val="0"/>
              <w:trHeight w:val="1364.8828125" w:hRule="atLeast"/>
              <w:tblHeader w:val="0"/>
            </w:trPr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2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Número o código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3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 proceso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4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PROC-004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5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Proceso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6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Gestión de Grupos de Gastos Compartidos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8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9.921875" w:hRule="atLeast"/>
              <w:tblHeader w:val="0"/>
            </w:trPr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A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B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Carol Montes Ramos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E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Objetivo / 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a los usuarios crear grupos de gastos compartidos, invitar a otros miembros mediante correo electrónico y gestionar la incorporación de dichos miembros al grupo, habilitando así el registro y división colaborativa de gastos dentro de la aplicación CoreLogic.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92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93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proceso se ejecuta cuando un usuario desea crear un nuevo grupo de gastos compartidos, cuando envía invitaciones a otros usuarios o cuando un usuario invitado decide aceptar o rechazar su incorporación a un grupo existente.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96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80" w:before="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listan las actividades del proceso con sus datos de entrada y salida:</w:t>
      </w:r>
    </w:p>
    <w:p w:rsidR="00000000" w:rsidDel="00000000" w:rsidP="00000000" w:rsidRDefault="00000000" w:rsidRPr="00000000" w14:paraId="00000299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65758358"/>
        <w:tag w:val="goog_rdk_4"/>
      </w:sdtPr>
      <w:sdtContent>
        <w:tbl>
          <w:tblPr>
            <w:tblStyle w:val="Table12"/>
            <w:tblW w:w="99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1410"/>
            <w:gridCol w:w="1905"/>
            <w:gridCol w:w="4485"/>
            <w:gridCol w:w="2145"/>
            <w:tblGridChange w:id="0">
              <w:tblGrid>
                <w:gridCol w:w="1410"/>
                <w:gridCol w:w="1905"/>
                <w:gridCol w:w="4485"/>
                <w:gridCol w:w="21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9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Identificador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</w:tcBorders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9B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</w:tcBorders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9C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Datos de Entrada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</w:tcBorders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9D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Datos de Salida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Acceder a la pantalla de grupos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autenticado en la app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Lista de grupos del usuario y grupos con invitación pendiente</w:t>
                </w:r>
              </w:p>
            </w:tc>
          </w:tr>
          <w:tr>
            <w:trPr>
              <w:cantSplit w:val="0"/>
              <w:trHeight w:val="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Iniciar creación de grupo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Botón 'Crear grupo' pulsado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Formulario de creación de grupo abierto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Ingresar nombre del grupo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 de texto con el nombre del grupo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 del grupo registrado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Agregar miembros por correo electrónico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Correo electrónico de cada usuario a invitar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Lista de miembros invitados registrada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Guardar grupo y enviar invitaciones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 del grupo y lista de correos de invitados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Grupo creado; invitaciones registradas y visibles para los usuarios invitados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Visualizar invitación pendiente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Invitación registrada en el sistema para el usuario invitado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Grupo con estado pendiente visible en la lista de grupos del invitado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Aceptar invitación al grupo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Botón 'Unirse' pulsado por el usuario invitado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incorporado al grupo; acceso habilitado a los gastos y balances del grupo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Rechazar invitación al grupo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Opción de rechazo seleccionada por el usuario invitado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Invitación eliminada; grupo no aparece en la lista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ACT-009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Ver detalle del grupo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Grupo seleccionado de la lista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Pantalla de detalle del grupo con secciones: Gastos del Grupo y Balances</w:t>
                </w:r>
              </w:p>
            </w:tc>
          </w:tr>
        </w:tbl>
      </w:sdtContent>
    </w:sdt>
    <w:p w:rsidR="00000000" w:rsidDel="00000000" w:rsidP="00000000" w:rsidRDefault="00000000" w:rsidRPr="00000000" w14:paraId="000002C2">
      <w:pPr>
        <w:jc w:val="both"/>
        <w:rPr/>
      </w:pPr>
      <w:bookmarkStart w:colFirst="0" w:colLast="0" w:name="_heading=h.f950bq8mrcf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720" w:firstLine="0"/>
        <w:jc w:val="both"/>
        <w:rPr/>
      </w:pPr>
      <w:bookmarkStart w:colFirst="0" w:colLast="0" w:name="_heading=h.e5wxvuhgz42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20" w:firstLine="0"/>
        <w:jc w:val="both"/>
        <w:rPr/>
      </w:pPr>
      <w:bookmarkStart w:colFirst="0" w:colLast="0" w:name="_heading=h.qb6r7xafbo6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numPr>
          <w:ilvl w:val="1"/>
          <w:numId w:val="1"/>
        </w:numPr>
      </w:pPr>
      <w:bookmarkStart w:colFirst="0" w:colLast="0" w:name="_heading=h.abug8thbfo82" w:id="29"/>
      <w:bookmarkEnd w:id="29"/>
      <w:r w:rsidDel="00000000" w:rsidR="00000000" w:rsidRPr="00000000">
        <w:rPr>
          <w:rtl w:val="0"/>
        </w:rPr>
        <w:t xml:space="preserve">Diagrama del Proceso</w:t>
      </w:r>
    </w:p>
    <w:p w:rsidR="00000000" w:rsidDel="00000000" w:rsidP="00000000" w:rsidRDefault="00000000" w:rsidRPr="00000000" w14:paraId="000002C6">
      <w:pPr>
        <w:spacing w:after="60" w:before="12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-738187</wp:posOffset>
            </wp:positionH>
            <wp:positionV relativeFrom="paragraph">
              <wp:posOffset>190500</wp:posOffset>
            </wp:positionV>
            <wp:extent cx="7415213" cy="4884058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5213" cy="48840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7">
      <w:pPr>
        <w:spacing w:after="60" w:before="12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numPr>
          <w:ilvl w:val="1"/>
          <w:numId w:val="1"/>
        </w:numPr>
      </w:pPr>
      <w:bookmarkStart w:colFirst="0" w:colLast="0" w:name="_heading=h.6u7jm5hbpb5c" w:id="30"/>
      <w:bookmarkEnd w:id="30"/>
      <w:r w:rsidDel="00000000" w:rsidR="00000000" w:rsidRPr="00000000">
        <w:rPr>
          <w:rtl w:val="0"/>
        </w:rPr>
        <w:t xml:space="preserve">Descripción de Actividades</w:t>
      </w:r>
    </w:p>
    <w:p w:rsidR="00000000" w:rsidDel="00000000" w:rsidP="00000000" w:rsidRDefault="00000000" w:rsidRPr="00000000" w14:paraId="000002DE">
      <w:pPr>
        <w:spacing w:after="60"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describen en detalle cada una de las actividades del proceso PROC-004, indicando el rol responsable y el tipo de actividad (Manual o Automática).</w:t>
      </w:r>
    </w:p>
    <w:p w:rsidR="00000000" w:rsidDel="00000000" w:rsidP="00000000" w:rsidRDefault="00000000" w:rsidRPr="00000000" w14:paraId="000002E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19878868"/>
        <w:tag w:val="goog_rdk_5"/>
      </w:sdtPr>
      <w:sdtContent>
        <w:tbl>
          <w:tblPr>
            <w:tblStyle w:val="Table13"/>
            <w:tblW w:w="10275.0" w:type="dxa"/>
            <w:jc w:val="left"/>
            <w:tblInd w:w="-30.0" w:type="dxa"/>
            <w:tblLayout w:type="fixed"/>
            <w:tblLook w:val="0600"/>
          </w:tblPr>
          <w:tblGrid>
            <w:gridCol w:w="1215"/>
            <w:gridCol w:w="2265"/>
            <w:gridCol w:w="4185"/>
            <w:gridCol w:w="1110"/>
            <w:gridCol w:w="1500"/>
            <w:tblGridChange w:id="0">
              <w:tblGrid>
                <w:gridCol w:w="1215"/>
                <w:gridCol w:w="2265"/>
                <w:gridCol w:w="4185"/>
                <w:gridCol w:w="1110"/>
                <w:gridCol w:w="150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E1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E2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E3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Descripcion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E4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8.0" w:type="dxa"/>
                  <w:bottom w:w="100.0" w:type="dxa"/>
                  <w:right w:w="108.0" w:type="dxa"/>
                </w:tcMar>
              </w:tcPr>
              <w:p w:rsidR="00000000" w:rsidDel="00000000" w:rsidP="00000000" w:rsidRDefault="00000000" w:rsidRPr="00000000" w14:paraId="000002E5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6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pantalla de grupos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navega a la sección de grupos desde la barra de navegación. El sistema muestra todos los grupos a los que pertenece el usuario y las invitaciones pendientes de aceptación.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Iniciar creación de grupo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pulsa el botón para crear un nuevo grupo. El sistema muestra el formulario de creación con los campos necesarios.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86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Ingresar nombre del grupo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ingresa el nombre que identificará al grupo dentro de la aplicación.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106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Agregar miembros por correo electrónico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ingresa las direcciones de correo electrónico de los usuarios que desea invitar al grupo. Pueden agregarse uno o más miembros antes de confirmar.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Guardar grupo y enviar invitaciones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crea el grupo en la base de datos, registra al usuario creador como miembro y genera las invitaciones pendientes para cada correo ingresado. Los usuarios invitados verán el grupo en su lista con estado pendiente.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Sistema (FastAPI)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Automático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Visualizar invitación pendiente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grupo pendiente en la lista de grupos del usuario invitado. En lugar del balance, aparece el botón "Unirse" para que el usuario pueda aceptar la invitación.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Sistema (FastAPI)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Automático</w:t>
                </w:r>
              </w:p>
            </w:tc>
          </w:tr>
          <w:tr>
            <w:trPr>
              <w:cantSplit w:val="0"/>
              <w:trHeight w:val="121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Aceptar invitación al grupo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pulsa el botón "Unirse" en el grupo pendiente. El sistema actualiza su estado como miembro activo del grupo y le habilita el acceso completo al detalle, gastos y balances del grupo.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Sistema / 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Automático / Manual</w:t>
                </w:r>
              </w:p>
            </w:tc>
          </w:tr>
          <w:tr>
            <w:trPr>
              <w:cantSplit w:val="0"/>
              <w:trHeight w:val="121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Rechazar invitación al grupo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rechaza la invitación. El sistema elimina la invitación pendiente y el grupo deja de aparecer en la lista del usuario.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Sistema / 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Automático / Manual</w:t>
                </w:r>
              </w:p>
            </w:tc>
          </w:tr>
          <w:tr>
            <w:trPr>
              <w:cantSplit w:val="0"/>
              <w:trHeight w:val="121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ACT-009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 detalle del grupo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selecciona un grupo activo de su lista. El sistema muestra la pantalla de detalle con dos secciones navegables: Gastos del Grupo (lista de gastos compartidos) y Balances (deudas y créditos por miembro).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</w:t>
                </w:r>
              </w:p>
            </w:tc>
          </w:tr>
        </w:tbl>
      </w:sdtContent>
    </w:sdt>
    <w:p w:rsidR="00000000" w:rsidDel="00000000" w:rsidP="00000000" w:rsidRDefault="00000000" w:rsidRPr="00000000" w14:paraId="0000031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="276" w:lineRule="auto"/>
      <w:rPr/>
    </w:pPr>
    <w:r w:rsidDel="00000000" w:rsidR="00000000" w:rsidRPr="00000000">
      <w:rPr>
        <w:rtl w:val="0"/>
      </w:rPr>
    </w:r>
  </w:p>
  <w:tbl>
    <w:tblPr>
      <w:tblStyle w:val="Table15"/>
      <w:tblW w:w="9486.0" w:type="dxa"/>
      <w:jc w:val="left"/>
      <w:tblInd w:w="-1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8.0" w:type="dxa"/>
            <w:bottom w:w="100.0" w:type="dxa"/>
            <w:right w:w="108.0" w:type="dxa"/>
          </w:tcMar>
        </w:tcPr>
        <w:p w:rsidR="00000000" w:rsidDel="00000000" w:rsidP="00000000" w:rsidRDefault="00000000" w:rsidRPr="00000000" w14:paraId="000003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720" w:lineRule="auto"/>
            <w:ind w:right="360"/>
            <w:rPr/>
          </w:pPr>
          <w:r w:rsidDel="00000000" w:rsidR="00000000" w:rsidRPr="00000000">
            <w:rPr>
              <w:rtl w:val="0"/>
            </w:rPr>
            <w:t xml:space="preserve">Confidencial</w:t>
          </w:r>
        </w:p>
      </w:tc>
      <w:tc>
        <w:tcPr>
          <w:tcMar>
            <w:top w:w="100.0" w:type="dxa"/>
            <w:left w:w="108.0" w:type="dxa"/>
            <w:bottom w:w="100.0" w:type="dxa"/>
            <w:right w:w="108.0" w:type="dxa"/>
          </w:tcMar>
        </w:tcPr>
        <w:p w:rsidR="00000000" w:rsidDel="00000000" w:rsidP="00000000" w:rsidRDefault="00000000" w:rsidRPr="00000000" w14:paraId="000003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72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8.0" w:type="dxa"/>
            <w:bottom w:w="100.0" w:type="dxa"/>
            <w:right w:w="108.0" w:type="dxa"/>
          </w:tcMar>
        </w:tcPr>
        <w:p w:rsidR="00000000" w:rsidDel="00000000" w:rsidP="00000000" w:rsidRDefault="00000000" w:rsidRPr="00000000" w14:paraId="000003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72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720" w:line="276" w:lineRule="auto"/>
      <w:rPr/>
    </w:pPr>
    <w:r w:rsidDel="00000000" w:rsidR="00000000" w:rsidRPr="00000000">
      <w:rPr>
        <w:rtl w:val="0"/>
      </w:rPr>
    </w:r>
  </w:p>
  <w:tbl>
    <w:tblPr>
      <w:tblStyle w:val="Table14"/>
      <w:tblW w:w="9558.0" w:type="dxa"/>
      <w:jc w:val="left"/>
      <w:tblInd w:w="-1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8.0" w:type="dxa"/>
            <w:bottom w:w="100.0" w:type="dxa"/>
            <w:right w:w="108.0" w:type="dxa"/>
          </w:tcMar>
        </w:tcPr>
        <w:p w:rsidR="00000000" w:rsidDel="00000000" w:rsidP="00000000" w:rsidRDefault="00000000" w:rsidRPr="00000000" w14:paraId="000003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before="720" w:lineRule="auto"/>
            <w:rPr/>
          </w:pPr>
          <w:r w:rsidDel="00000000" w:rsidR="00000000" w:rsidRPr="00000000">
            <w:rPr>
              <w:rtl w:val="0"/>
            </w:rPr>
            <w:t xml:space="preserve">Proyecto “App de Control Presupuestal”</w:t>
          </w:r>
        </w:p>
      </w:tc>
      <w:tc>
        <w:tcPr>
          <w:tcMar>
            <w:top w:w="100.0" w:type="dxa"/>
            <w:left w:w="108.0" w:type="dxa"/>
            <w:bottom w:w="100.0" w:type="dxa"/>
            <w:right w:w="108.0" w:type="dxa"/>
          </w:tcMar>
        </w:tcPr>
        <w:p w:rsidR="00000000" w:rsidDel="00000000" w:rsidP="00000000" w:rsidRDefault="00000000" w:rsidRPr="00000000" w14:paraId="000003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before="72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Versión:           1.1</w:t>
          </w:r>
        </w:p>
      </w:tc>
    </w:tr>
    <w:tr>
      <w:trPr>
        <w:cantSplit w:val="0"/>
        <w:tblHeader w:val="0"/>
      </w:trPr>
      <w:tc>
        <w:tcPr>
          <w:tcMar>
            <w:top w:w="100.0" w:type="dxa"/>
            <w:left w:w="108.0" w:type="dxa"/>
            <w:bottom w:w="100.0" w:type="dxa"/>
            <w:right w:w="108.0" w:type="dxa"/>
          </w:tcMar>
        </w:tcPr>
        <w:p w:rsidR="00000000" w:rsidDel="00000000" w:rsidP="00000000" w:rsidRDefault="00000000" w:rsidRPr="00000000" w14:paraId="000003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rPr/>
          </w:pPr>
          <w:r w:rsidDel="00000000" w:rsidR="00000000" w:rsidRPr="00000000">
            <w:rPr>
              <w:rtl w:val="0"/>
            </w:rPr>
            <w:t xml:space="preserve">Documento de Negocio </w:t>
          </w:r>
        </w:p>
      </w:tc>
      <w:tc>
        <w:tcPr>
          <w:tcMar>
            <w:top w:w="100.0" w:type="dxa"/>
            <w:left w:w="108.0" w:type="dxa"/>
            <w:bottom w:w="100.0" w:type="dxa"/>
            <w:right w:w="108.0" w:type="dxa"/>
          </w:tcMar>
        </w:tcPr>
        <w:p w:rsidR="00000000" w:rsidDel="00000000" w:rsidP="00000000" w:rsidRDefault="00000000" w:rsidRPr="00000000" w14:paraId="000003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rPr/>
          </w:pPr>
          <w:r w:rsidDel="00000000" w:rsidR="00000000" w:rsidRPr="00000000">
            <w:rPr>
              <w:rtl w:val="0"/>
            </w:rPr>
            <w:t xml:space="preserve">  Fecha  :           05/05/2026</w:t>
          </w:r>
        </w:p>
        <w:p w:rsidR="00000000" w:rsidDel="00000000" w:rsidP="00000000" w:rsidRDefault="00000000" w:rsidRPr="00000000" w14:paraId="000003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before="7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1"/>
        <w:bCs w:val="1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cs="Times New Roman" w:eastAsia="Times New Roman" w:hAnsi="Times New Roman"/>
        <w:b w:val="1"/>
        <w:bCs w:val="1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rial" w:cs="Arial" w:eastAsia="Arial" w:hAnsi="Arial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Arial" w:cs="Arial" w:eastAsia="Arial" w:hAnsi="Arial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Arial" w:cs="Arial" w:eastAsia="Arial" w:hAnsi="Arial"/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ascii="Arial" w:cs="Arial" w:eastAsia="Arial" w:hAnsi="Arial"/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ascii="Arial" w:cs="Arial" w:eastAsia="Arial" w:hAnsi="Arial"/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ascii="Arial" w:cs="Arial" w:eastAsia="Arial" w:hAnsi="Arial"/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ascii="Arial" w:cs="Arial" w:eastAsia="Arial" w:hAnsi="Arial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Rule="auto"/>
      <w:jc w:val="both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after="80" w:before="280"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spacing w:after="40" w:before="240"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spacing w:after="40" w:before="220"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spacing w:after="40" w:before="200"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right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spacing w:after="80" w:before="360" w:line="240" w:lineRule="auto"/>
    </w:pPr>
    <w:rPr>
      <w:rFonts w:ascii="Georgia" w:cs="Georgia" w:eastAsia="Georgia" w:hAnsi="Georgia"/>
      <w:b w:val="0"/>
      <w:bCs w:val="0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9gQ5n2CIqabtAR/5rkj9D8WNkA==">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