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D44" w:rsidRPr="009217B2" w:rsidRDefault="00F73D44" w:rsidP="00F73D44">
      <w:pPr>
        <w:pStyle w:val="NormalWeb"/>
        <w:shd w:val="clear" w:color="auto" w:fill="FAFBFD"/>
        <w:spacing w:before="0" w:beforeAutospacing="0" w:after="0" w:afterAutospacing="0"/>
        <w:rPr>
          <w:rFonts w:ascii="Arial" w:hAnsi="Arial" w:cs="Arial"/>
          <w:color w:val="000000"/>
          <w:sz w:val="28"/>
          <w:szCs w:val="28"/>
        </w:rPr>
      </w:pPr>
      <w:r w:rsidRPr="009217B2">
        <w:rPr>
          <w:rStyle w:val="Textoennegrita"/>
          <w:rFonts w:ascii="Arial" w:hAnsi="Arial" w:cs="Arial"/>
          <w:color w:val="112F75"/>
          <w:sz w:val="28"/>
          <w:szCs w:val="28"/>
        </w:rPr>
        <w:t>Batalla de Puebla</w:t>
      </w:r>
    </w:p>
    <w:p w:rsidR="00F73D44" w:rsidRPr="009217B2" w:rsidRDefault="00F73D44" w:rsidP="00F73D44">
      <w:pPr>
        <w:pStyle w:val="azulfuerte12"/>
        <w:shd w:val="clear" w:color="auto" w:fill="FAFBFD"/>
        <w:spacing w:before="0" w:beforeAutospacing="0" w:after="0" w:afterAutospacing="0"/>
        <w:rPr>
          <w:rFonts w:ascii="Arial" w:hAnsi="Arial" w:cs="Arial"/>
          <w:color w:val="112F75"/>
          <w:sz w:val="28"/>
          <w:szCs w:val="28"/>
        </w:rPr>
      </w:pPr>
      <w:r w:rsidRPr="009217B2">
        <w:rPr>
          <w:rFonts w:ascii="Arial" w:hAnsi="Arial" w:cs="Arial"/>
          <w:color w:val="112F75"/>
          <w:sz w:val="28"/>
          <w:szCs w:val="28"/>
        </w:rPr>
        <w:t xml:space="preserve">Después de los excesos de la dictadura </w:t>
      </w:r>
      <w:proofErr w:type="spellStart"/>
      <w:r w:rsidRPr="009217B2">
        <w:rPr>
          <w:rFonts w:ascii="Arial" w:hAnsi="Arial" w:cs="Arial"/>
          <w:color w:val="112F75"/>
          <w:sz w:val="28"/>
          <w:szCs w:val="28"/>
        </w:rPr>
        <w:t>santannista</w:t>
      </w:r>
      <w:proofErr w:type="spellEnd"/>
      <w:r w:rsidRPr="009217B2">
        <w:rPr>
          <w:rFonts w:ascii="Arial" w:hAnsi="Arial" w:cs="Arial"/>
          <w:color w:val="112F75"/>
          <w:sz w:val="28"/>
          <w:szCs w:val="28"/>
        </w:rPr>
        <w:t xml:space="preserve"> y las batallas de la guerra de Reforma, México se encontraba en bancarrota sin poder saldar</w:t>
      </w:r>
      <w:r w:rsidRPr="009217B2">
        <w:rPr>
          <w:rStyle w:val="apple-converted-space"/>
          <w:rFonts w:ascii="Arial" w:hAnsi="Arial" w:cs="Arial"/>
          <w:color w:val="112F75"/>
          <w:sz w:val="28"/>
          <w:szCs w:val="28"/>
        </w:rPr>
        <w:t> </w:t>
      </w:r>
      <w:r w:rsidRPr="009217B2">
        <w:rPr>
          <w:rStyle w:val="s1pkf"/>
          <w:rFonts w:ascii="Arial" w:hAnsi="Arial" w:cs="Arial"/>
          <w:color w:val="112F75"/>
          <w:sz w:val="28"/>
          <w:szCs w:val="28"/>
        </w:rPr>
        <w:t>sus deudas</w:t>
      </w:r>
      <w:r w:rsidRPr="009217B2">
        <w:rPr>
          <w:rStyle w:val="apple-converted-space"/>
          <w:rFonts w:ascii="Arial" w:hAnsi="Arial" w:cs="Arial"/>
          <w:color w:val="112F75"/>
          <w:sz w:val="28"/>
          <w:szCs w:val="28"/>
        </w:rPr>
        <w:t> </w:t>
      </w:r>
      <w:hyperlink r:id="rId6" w:history="1">
        <w:r w:rsidRPr="009217B2">
          <w:rPr>
            <w:rStyle w:val="Hipervnculo"/>
            <w:rFonts w:ascii="Arial" w:hAnsi="Arial" w:cs="Arial"/>
            <w:sz w:val="28"/>
            <w:szCs w:val="28"/>
          </w:rPr>
          <w:t>con</w:t>
        </w:r>
      </w:hyperlink>
      <w:r w:rsidRPr="009217B2">
        <w:rPr>
          <w:rStyle w:val="apple-converted-space"/>
          <w:rFonts w:ascii="Arial" w:hAnsi="Arial" w:cs="Arial"/>
          <w:color w:val="112F75"/>
          <w:sz w:val="28"/>
          <w:szCs w:val="28"/>
        </w:rPr>
        <w:t> </w:t>
      </w:r>
      <w:r w:rsidRPr="009217B2">
        <w:rPr>
          <w:rFonts w:ascii="Arial" w:hAnsi="Arial" w:cs="Arial"/>
          <w:color w:val="112F75"/>
          <w:sz w:val="28"/>
          <w:szCs w:val="28"/>
        </w:rPr>
        <w:t>los países acreedores.</w:t>
      </w:r>
    </w:p>
    <w:p w:rsidR="00F73D44" w:rsidRPr="009217B2" w:rsidRDefault="00F73D44" w:rsidP="00F73D44">
      <w:pPr>
        <w:pStyle w:val="azulfuerte12"/>
        <w:shd w:val="clear" w:color="auto" w:fill="FAFBFD"/>
        <w:spacing w:before="0" w:beforeAutospacing="0" w:after="225" w:afterAutospacing="0"/>
        <w:rPr>
          <w:rFonts w:ascii="Arial" w:hAnsi="Arial" w:cs="Arial"/>
          <w:color w:val="112F75"/>
          <w:sz w:val="28"/>
          <w:szCs w:val="28"/>
        </w:rPr>
      </w:pPr>
      <w:r w:rsidRPr="009217B2">
        <w:rPr>
          <w:rFonts w:ascii="Arial" w:hAnsi="Arial" w:cs="Arial"/>
          <w:color w:val="112F75"/>
          <w:sz w:val="28"/>
          <w:szCs w:val="28"/>
        </w:rPr>
        <w:t>En 1862 las armadas de España, Inglaterra y Francia desembarcaron en Veracruz dispuestas a cobrar sus préstamos. Después de negociar con el representante de México España e Inglaterra se retiraron.</w:t>
      </w:r>
    </w:p>
    <w:p w:rsidR="00F73D44" w:rsidRPr="009217B2" w:rsidRDefault="00F73D44" w:rsidP="00F73D44">
      <w:pPr>
        <w:pStyle w:val="azulfuerte12"/>
        <w:shd w:val="clear" w:color="auto" w:fill="FAFBFD"/>
        <w:spacing w:before="0" w:beforeAutospacing="0" w:after="225" w:afterAutospacing="0"/>
        <w:rPr>
          <w:rFonts w:ascii="Arial" w:hAnsi="Arial" w:cs="Arial"/>
          <w:color w:val="112F75"/>
          <w:sz w:val="28"/>
          <w:szCs w:val="28"/>
        </w:rPr>
      </w:pPr>
      <w:r w:rsidRPr="009217B2">
        <w:rPr>
          <w:rFonts w:ascii="Arial" w:hAnsi="Arial" w:cs="Arial"/>
          <w:color w:val="112F75"/>
          <w:sz w:val="28"/>
          <w:szCs w:val="28"/>
        </w:rPr>
        <w:t>Napoleón III, Emperador del Segundo Imperio Francés quería establecer una monarquía favorable para Francia, y asimismo, quería disolver el Gobierno Constitucional Mexicano.</w:t>
      </w:r>
    </w:p>
    <w:p w:rsidR="00F73D44" w:rsidRPr="009217B2" w:rsidRDefault="00F73D44" w:rsidP="00F73D44">
      <w:pPr>
        <w:pStyle w:val="azulfuerte12"/>
        <w:shd w:val="clear" w:color="auto" w:fill="FAFBFD"/>
        <w:spacing w:before="0" w:beforeAutospacing="0" w:after="225" w:afterAutospacing="0"/>
        <w:rPr>
          <w:rFonts w:ascii="Arial" w:hAnsi="Arial" w:cs="Arial"/>
          <w:color w:val="112F75"/>
          <w:sz w:val="28"/>
          <w:szCs w:val="28"/>
        </w:rPr>
      </w:pPr>
      <w:r w:rsidRPr="009217B2">
        <w:rPr>
          <w:rFonts w:ascii="Arial" w:hAnsi="Arial" w:cs="Arial"/>
          <w:color w:val="112F75"/>
          <w:sz w:val="28"/>
          <w:szCs w:val="28"/>
        </w:rPr>
        <w:t xml:space="preserve">Las fuerzas francesas al mando del general </w:t>
      </w:r>
      <w:proofErr w:type="spellStart"/>
      <w:r w:rsidRPr="009217B2">
        <w:rPr>
          <w:rFonts w:ascii="Arial" w:hAnsi="Arial" w:cs="Arial"/>
          <w:color w:val="112F75"/>
          <w:sz w:val="28"/>
          <w:szCs w:val="28"/>
        </w:rPr>
        <w:t>Lorencez</w:t>
      </w:r>
      <w:proofErr w:type="spellEnd"/>
      <w:r w:rsidRPr="009217B2">
        <w:rPr>
          <w:rFonts w:ascii="Arial" w:hAnsi="Arial" w:cs="Arial"/>
          <w:color w:val="112F75"/>
          <w:sz w:val="28"/>
          <w:szCs w:val="28"/>
        </w:rPr>
        <w:t xml:space="preserve"> se componían de (7.000) siete mil soldados que salieron hacia la ciudad de México.</w:t>
      </w:r>
    </w:p>
    <w:p w:rsidR="00F73D44" w:rsidRPr="009217B2" w:rsidRDefault="00F73D44" w:rsidP="00F73D44">
      <w:pPr>
        <w:pStyle w:val="azulfuerte12"/>
        <w:shd w:val="clear" w:color="auto" w:fill="FAFBFD"/>
        <w:spacing w:before="0" w:beforeAutospacing="0" w:after="225" w:afterAutospacing="0"/>
        <w:rPr>
          <w:rFonts w:ascii="Arial" w:hAnsi="Arial" w:cs="Arial"/>
          <w:color w:val="112F75"/>
          <w:sz w:val="28"/>
          <w:szCs w:val="28"/>
        </w:rPr>
      </w:pPr>
      <w:r w:rsidRPr="009217B2">
        <w:rPr>
          <w:rFonts w:ascii="Arial" w:hAnsi="Arial" w:cs="Arial"/>
          <w:color w:val="112F75"/>
          <w:sz w:val="28"/>
          <w:szCs w:val="28"/>
        </w:rPr>
        <w:t>El Presidente Juárez le dio la orden al General Ignacio Zaragoza de detener el avance de las fuerzas armadas francesas en los fuertes de Loreto y Guadalupe cerca de la ciudad de Puebla. Zaragoza contaba con sólo (2,000) dos mil hombres.</w:t>
      </w:r>
    </w:p>
    <w:p w:rsidR="00F73D44" w:rsidRPr="009217B2" w:rsidRDefault="00F73D44" w:rsidP="00F73D44">
      <w:pPr>
        <w:pStyle w:val="azulfuerte12"/>
        <w:shd w:val="clear" w:color="auto" w:fill="FAFBFD"/>
        <w:spacing w:before="0" w:beforeAutospacing="0" w:after="225" w:afterAutospacing="0"/>
        <w:rPr>
          <w:rFonts w:ascii="Arial" w:hAnsi="Arial" w:cs="Arial"/>
          <w:color w:val="112F75"/>
          <w:sz w:val="28"/>
          <w:szCs w:val="28"/>
        </w:rPr>
      </w:pPr>
      <w:r w:rsidRPr="009217B2">
        <w:rPr>
          <w:rFonts w:ascii="Arial" w:hAnsi="Arial" w:cs="Arial"/>
          <w:color w:val="112F75"/>
          <w:sz w:val="28"/>
          <w:szCs w:val="28"/>
        </w:rPr>
        <w:t>El 5</w:t>
      </w:r>
      <w:r w:rsidRPr="009217B2">
        <w:rPr>
          <w:rStyle w:val="apple-converted-space"/>
          <w:rFonts w:ascii="Arial" w:hAnsi="Arial" w:cs="Arial"/>
          <w:color w:val="112F75"/>
          <w:sz w:val="28"/>
          <w:szCs w:val="28"/>
        </w:rPr>
        <w:t> </w:t>
      </w:r>
      <w:r w:rsidRPr="009217B2">
        <w:rPr>
          <w:rStyle w:val="s1pkf"/>
          <w:rFonts w:ascii="Arial" w:hAnsi="Arial" w:cs="Arial"/>
          <w:color w:val="112F75"/>
          <w:sz w:val="28"/>
          <w:szCs w:val="28"/>
        </w:rPr>
        <w:t>de mayo</w:t>
      </w:r>
      <w:r w:rsidRPr="009217B2">
        <w:rPr>
          <w:rStyle w:val="apple-converted-space"/>
          <w:rFonts w:ascii="Arial" w:hAnsi="Arial" w:cs="Arial"/>
          <w:color w:val="112F75"/>
          <w:sz w:val="28"/>
          <w:szCs w:val="28"/>
        </w:rPr>
        <w:t> </w:t>
      </w:r>
      <w:r w:rsidRPr="009217B2">
        <w:rPr>
          <w:rFonts w:ascii="Arial" w:hAnsi="Arial" w:cs="Arial"/>
          <w:color w:val="112F75"/>
          <w:sz w:val="28"/>
          <w:szCs w:val="28"/>
        </w:rPr>
        <w:t>de 1862, los cañones resonaron y los rifles dispararon y más de (1,000) mil soldados franceses cayeron muertos. Los mexicanos habían ganado la batalla, pero no la guerra. Sin embargo, esta fecha es la que simboliza el valor mexicano ante una armada tan formidable.</w:t>
      </w:r>
    </w:p>
    <w:p w:rsidR="00F73D44" w:rsidRPr="009217B2" w:rsidRDefault="00F73D44" w:rsidP="00F73D44">
      <w:pPr>
        <w:pStyle w:val="azulfuerte12"/>
        <w:shd w:val="clear" w:color="auto" w:fill="FAFBFD"/>
        <w:spacing w:before="0" w:beforeAutospacing="0" w:after="225" w:afterAutospacing="0"/>
        <w:rPr>
          <w:rFonts w:ascii="Arial" w:hAnsi="Arial" w:cs="Arial"/>
          <w:color w:val="112F75"/>
          <w:sz w:val="28"/>
          <w:szCs w:val="28"/>
        </w:rPr>
      </w:pPr>
      <w:r w:rsidRPr="009217B2">
        <w:rPr>
          <w:rFonts w:ascii="Arial" w:hAnsi="Arial" w:cs="Arial"/>
          <w:color w:val="112F75"/>
          <w:sz w:val="28"/>
          <w:szCs w:val="28"/>
        </w:rPr>
        <w:t>Derrotadas en la batalla de Puebla, se refugiaron en Orizaba mientras esperaban refuerzos para proseguir la ofensiva. Mientras tanto, Luis Bonaparte, el ambicioso sobrino de Napoleón I, se alió con grupos de conservadores mexicanos para imponer un rey europeo en el país.</w:t>
      </w:r>
    </w:p>
    <w:p w:rsidR="00F73D44" w:rsidRPr="009217B2" w:rsidRDefault="00F73D44" w:rsidP="00F73D44">
      <w:pPr>
        <w:pStyle w:val="azulfuerte12"/>
        <w:shd w:val="clear" w:color="auto" w:fill="FAFBFD"/>
        <w:spacing w:before="0" w:beforeAutospacing="0" w:after="225" w:afterAutospacing="0"/>
        <w:rPr>
          <w:rFonts w:ascii="Arial" w:hAnsi="Arial" w:cs="Arial"/>
          <w:color w:val="112F75"/>
          <w:sz w:val="28"/>
          <w:szCs w:val="28"/>
        </w:rPr>
      </w:pPr>
      <w:r w:rsidRPr="009217B2">
        <w:rPr>
          <w:rFonts w:ascii="Arial" w:hAnsi="Arial" w:cs="Arial"/>
          <w:color w:val="112F75"/>
          <w:sz w:val="28"/>
          <w:szCs w:val="28"/>
        </w:rPr>
        <w:t>Para junio de 1864, Maximiliano de Habsburgo y su esposa Carlota (austriacos) llegaron a la ciudad de México para tomar posesión del recién formado Imperio Mexicano y fueron coronados como el Emperador y la Emperatriz de México.</w:t>
      </w:r>
    </w:p>
    <w:p w:rsidR="00F73D44" w:rsidRPr="009217B2" w:rsidRDefault="00F73D44" w:rsidP="00F73D44">
      <w:pPr>
        <w:pStyle w:val="azulfuerte12"/>
        <w:shd w:val="clear" w:color="auto" w:fill="FAFBFD"/>
        <w:spacing w:before="0" w:beforeAutospacing="0" w:after="225" w:afterAutospacing="0"/>
        <w:rPr>
          <w:rFonts w:ascii="Arial" w:hAnsi="Arial" w:cs="Arial"/>
          <w:color w:val="112F75"/>
          <w:sz w:val="28"/>
          <w:szCs w:val="28"/>
        </w:rPr>
      </w:pPr>
      <w:r w:rsidRPr="009217B2">
        <w:rPr>
          <w:rStyle w:val="s1pkf"/>
          <w:rFonts w:ascii="Arial" w:hAnsi="Arial" w:cs="Arial"/>
          <w:color w:val="112F75"/>
          <w:sz w:val="28"/>
          <w:szCs w:val="28"/>
        </w:rPr>
        <w:t>Los republicanos</w:t>
      </w:r>
      <w:r w:rsidRPr="009217B2">
        <w:rPr>
          <w:rFonts w:ascii="Arial" w:hAnsi="Arial" w:cs="Arial"/>
          <w:color w:val="112F75"/>
          <w:sz w:val="28"/>
          <w:szCs w:val="28"/>
        </w:rPr>
        <w:t>, al mando de Benito Juárez, no aceptaron la</w:t>
      </w:r>
      <w:r w:rsidRPr="009217B2">
        <w:rPr>
          <w:rStyle w:val="apple-converted-space"/>
          <w:rFonts w:ascii="Arial" w:hAnsi="Arial" w:cs="Arial"/>
          <w:color w:val="112F75"/>
          <w:sz w:val="28"/>
          <w:szCs w:val="28"/>
        </w:rPr>
        <w:t> </w:t>
      </w:r>
      <w:r w:rsidRPr="009217B2">
        <w:rPr>
          <w:rStyle w:val="s1pkf"/>
          <w:rFonts w:ascii="Arial" w:hAnsi="Arial" w:cs="Arial"/>
          <w:color w:val="112F75"/>
          <w:sz w:val="28"/>
          <w:szCs w:val="28"/>
        </w:rPr>
        <w:t>intervención extranjera</w:t>
      </w:r>
      <w:r w:rsidRPr="009217B2">
        <w:rPr>
          <w:rFonts w:ascii="Arial" w:hAnsi="Arial" w:cs="Arial"/>
          <w:color w:val="112F75"/>
          <w:sz w:val="28"/>
          <w:szCs w:val="28"/>
        </w:rPr>
        <w:t>. Se refugiaron en el norte del país y les pidieron ayuda a los californianos y a otras sociedades mexicano-norteamericanas con financiamiento y voluntarios para la lucha.</w:t>
      </w:r>
    </w:p>
    <w:p w:rsidR="00F73D44" w:rsidRPr="009217B2" w:rsidRDefault="00F73D44" w:rsidP="00F73D44">
      <w:pPr>
        <w:pStyle w:val="azulfuerte12"/>
        <w:shd w:val="clear" w:color="auto" w:fill="FAFBFD"/>
        <w:spacing w:before="0" w:beforeAutospacing="0" w:after="225" w:afterAutospacing="0"/>
        <w:rPr>
          <w:rFonts w:ascii="Arial" w:hAnsi="Arial" w:cs="Arial"/>
          <w:color w:val="112F75"/>
          <w:sz w:val="28"/>
          <w:szCs w:val="28"/>
        </w:rPr>
      </w:pPr>
      <w:r w:rsidRPr="009217B2">
        <w:rPr>
          <w:rFonts w:ascii="Arial" w:hAnsi="Arial" w:cs="Arial"/>
          <w:color w:val="112F75"/>
          <w:sz w:val="28"/>
          <w:szCs w:val="28"/>
        </w:rPr>
        <w:lastRenderedPageBreak/>
        <w:t>Estados Unidos al término de su guerra civil, presionó a Francia para que se retiraran. El retiro de las fuerzas francesas en 1867 fue obligado. Maximiliano, indefenso, tuvo que recurrir a sus antiguos aliados conservadores, los generales Miramón y Mejía, pero ya era demasiado tarde.</w:t>
      </w:r>
    </w:p>
    <w:p w:rsidR="009217B2" w:rsidRDefault="00F73D44" w:rsidP="009217B2">
      <w:pPr>
        <w:pStyle w:val="azulfuerte12"/>
        <w:shd w:val="clear" w:color="auto" w:fill="FAFBFD"/>
        <w:spacing w:before="0" w:beforeAutospacing="0" w:after="225" w:afterAutospacing="0"/>
        <w:rPr>
          <w:rFonts w:ascii="Arial" w:hAnsi="Arial" w:cs="Arial"/>
          <w:color w:val="112F75"/>
          <w:sz w:val="28"/>
          <w:szCs w:val="28"/>
        </w:rPr>
      </w:pPr>
      <w:r w:rsidRPr="009217B2">
        <w:rPr>
          <w:rFonts w:ascii="Arial" w:hAnsi="Arial" w:cs="Arial"/>
          <w:color w:val="112F75"/>
          <w:sz w:val="28"/>
          <w:szCs w:val="28"/>
        </w:rPr>
        <w:t>Derrotados en Querétaro, fueron fusilados en el cerro de</w:t>
      </w:r>
      <w:r w:rsidRPr="009217B2">
        <w:rPr>
          <w:rStyle w:val="apple-converted-space"/>
          <w:rFonts w:ascii="Arial" w:hAnsi="Arial" w:cs="Arial"/>
          <w:color w:val="112F75"/>
          <w:sz w:val="28"/>
          <w:szCs w:val="28"/>
        </w:rPr>
        <w:t> </w:t>
      </w:r>
      <w:r w:rsidRPr="009217B2">
        <w:rPr>
          <w:rStyle w:val="s1pkf"/>
          <w:rFonts w:ascii="Arial" w:hAnsi="Arial" w:cs="Arial"/>
          <w:color w:val="112F75"/>
          <w:sz w:val="28"/>
          <w:szCs w:val="28"/>
        </w:rPr>
        <w:t>las Campanas</w:t>
      </w:r>
      <w:r w:rsidRPr="009217B2">
        <w:rPr>
          <w:rFonts w:ascii="Arial" w:hAnsi="Arial" w:cs="Arial"/>
          <w:color w:val="112F75"/>
          <w:sz w:val="28"/>
          <w:szCs w:val="28"/>
        </w:rPr>
        <w:t>.</w:t>
      </w:r>
    </w:p>
    <w:p w:rsidR="005B3D34" w:rsidRPr="009217B2" w:rsidRDefault="009217B2" w:rsidP="009217B2">
      <w:pPr>
        <w:pStyle w:val="azulfuerte12"/>
        <w:shd w:val="clear" w:color="auto" w:fill="FAFBFD"/>
        <w:spacing w:before="0" w:beforeAutospacing="0" w:after="225" w:afterAutospacing="0"/>
        <w:rPr>
          <w:rFonts w:ascii="Arial" w:hAnsi="Arial" w:cs="Arial"/>
          <w:color w:val="112F75"/>
          <w:sz w:val="28"/>
          <w:szCs w:val="28"/>
        </w:rPr>
      </w:pPr>
      <w:r>
        <w:rPr>
          <w:rFonts w:ascii="Arial" w:hAnsi="Arial" w:cs="Arial"/>
          <w:color w:val="112F75"/>
          <w:sz w:val="28"/>
          <w:szCs w:val="28"/>
        </w:rPr>
        <w:t>Li</w:t>
      </w:r>
      <w:r w:rsidRPr="00F73D44">
        <w:rPr>
          <w:rFonts w:ascii="Arial" w:hAnsi="Arial" w:cs="Arial"/>
          <w:color w:val="112F75"/>
          <w:sz w:val="28"/>
          <w:szCs w:val="28"/>
        </w:rPr>
        <w:t>n</w:t>
      </w:r>
      <w:r>
        <w:rPr>
          <w:rFonts w:ascii="Arial" w:hAnsi="Arial" w:cs="Arial"/>
          <w:color w:val="112F75"/>
          <w:sz w:val="28"/>
          <w:szCs w:val="28"/>
        </w:rPr>
        <w:t>ks:</w:t>
      </w:r>
    </w:p>
    <w:p w:rsidR="009217B2" w:rsidRDefault="009217B2">
      <w:pPr>
        <w:rPr>
          <w:rFonts w:ascii="Arial" w:hAnsi="Arial" w:cs="Arial"/>
          <w:b/>
          <w:bCs/>
          <w:color w:val="006621"/>
          <w:sz w:val="28"/>
          <w:szCs w:val="28"/>
          <w:shd w:val="clear" w:color="auto" w:fill="FFFFFF"/>
        </w:rPr>
      </w:pPr>
      <w:r w:rsidRPr="009217B2">
        <w:rPr>
          <w:rFonts w:ascii="Arial" w:hAnsi="Arial" w:cs="Arial"/>
          <w:color w:val="006621"/>
          <w:sz w:val="28"/>
          <w:szCs w:val="28"/>
          <w:shd w:val="clear" w:color="auto" w:fill="FFFFFF"/>
        </w:rPr>
        <w:t>es.wikipedia.org/wiki/</w:t>
      </w:r>
      <w:proofErr w:type="spellStart"/>
      <w:r w:rsidRPr="009217B2">
        <w:rPr>
          <w:rFonts w:ascii="Arial" w:hAnsi="Arial" w:cs="Arial"/>
          <w:b/>
          <w:bCs/>
          <w:color w:val="006621"/>
          <w:sz w:val="28"/>
          <w:szCs w:val="28"/>
          <w:shd w:val="clear" w:color="auto" w:fill="FFFFFF"/>
        </w:rPr>
        <w:t>Cinco_de_Mayo</w:t>
      </w:r>
      <w:proofErr w:type="spellEnd"/>
    </w:p>
    <w:p w:rsidR="009217B2" w:rsidRPr="009217B2" w:rsidRDefault="009217B2">
      <w:pPr>
        <w:rPr>
          <w:rFonts w:ascii="Arial" w:hAnsi="Arial" w:cs="Arial"/>
          <w:color w:val="006621"/>
          <w:sz w:val="28"/>
          <w:szCs w:val="28"/>
          <w:shd w:val="clear" w:color="auto" w:fill="FFFFFF"/>
        </w:rPr>
      </w:pPr>
      <w:r w:rsidRPr="009217B2">
        <w:rPr>
          <w:rFonts w:ascii="Arial" w:hAnsi="Arial" w:cs="Arial"/>
          <w:color w:val="006621"/>
          <w:sz w:val="28"/>
          <w:szCs w:val="28"/>
          <w:shd w:val="clear" w:color="auto" w:fill="FFFFFF"/>
        </w:rPr>
        <w:t>www.sabersinfin.com › Poemas &gt; › Poemas Históricos &gt;</w:t>
      </w:r>
      <w:bookmarkStart w:id="0" w:name="_GoBack"/>
      <w:bookmarkEnd w:id="0"/>
    </w:p>
    <w:p w:rsidR="00910822" w:rsidRPr="00910822" w:rsidRDefault="00910822" w:rsidP="00910822">
      <w:pPr>
        <w:shd w:val="clear" w:color="auto" w:fill="FFFFFF"/>
        <w:spacing w:after="0" w:line="240" w:lineRule="atLeast"/>
        <w:rPr>
          <w:rFonts w:ascii="Arial" w:eastAsia="Times New Roman" w:hAnsi="Arial" w:cs="Arial"/>
          <w:color w:val="808080"/>
          <w:sz w:val="28"/>
          <w:szCs w:val="28"/>
          <w:lang w:eastAsia="es-MX"/>
        </w:rPr>
      </w:pPr>
      <w:r w:rsidRPr="00910822">
        <w:rPr>
          <w:rFonts w:ascii="Arial" w:eastAsia="Times New Roman" w:hAnsi="Arial" w:cs="Arial"/>
          <w:color w:val="006621"/>
          <w:sz w:val="28"/>
          <w:szCs w:val="28"/>
          <w:lang w:eastAsia="es-MX"/>
        </w:rPr>
        <w:t>www.udg.mx/es/efemerides/05-</w:t>
      </w:r>
      <w:r w:rsidRPr="00910822">
        <w:rPr>
          <w:rFonts w:ascii="Arial" w:eastAsia="Times New Roman" w:hAnsi="Arial" w:cs="Arial"/>
          <w:b/>
          <w:bCs/>
          <w:color w:val="006621"/>
          <w:sz w:val="28"/>
          <w:szCs w:val="28"/>
          <w:lang w:eastAsia="es-MX"/>
        </w:rPr>
        <w:t>mayo</w:t>
      </w:r>
    </w:p>
    <w:p w:rsidR="00910822" w:rsidRDefault="00910822" w:rsidP="00910822">
      <w:pPr>
        <w:shd w:val="clear" w:color="auto" w:fill="FFFFFF"/>
        <w:spacing w:after="0" w:line="240" w:lineRule="atLeast"/>
        <w:rPr>
          <w:rFonts w:ascii="Arial" w:eastAsia="Times New Roman" w:hAnsi="Arial" w:cs="Arial"/>
          <w:color w:val="006621"/>
          <w:sz w:val="28"/>
          <w:szCs w:val="28"/>
          <w:lang w:eastAsia="es-MX"/>
        </w:rPr>
      </w:pPr>
    </w:p>
    <w:p w:rsidR="00910822" w:rsidRPr="00910822" w:rsidRDefault="00910822" w:rsidP="00910822">
      <w:pPr>
        <w:shd w:val="clear" w:color="auto" w:fill="FFFFFF"/>
        <w:spacing w:after="0" w:line="240" w:lineRule="atLeast"/>
        <w:rPr>
          <w:rFonts w:ascii="Arial" w:eastAsia="Times New Roman" w:hAnsi="Arial" w:cs="Arial"/>
          <w:color w:val="808080"/>
          <w:sz w:val="28"/>
          <w:szCs w:val="28"/>
          <w:lang w:eastAsia="es-MX"/>
        </w:rPr>
      </w:pPr>
      <w:r w:rsidRPr="00910822">
        <w:rPr>
          <w:rFonts w:ascii="Arial" w:eastAsia="Times New Roman" w:hAnsi="Arial" w:cs="Arial"/>
          <w:color w:val="006621"/>
          <w:sz w:val="28"/>
          <w:szCs w:val="28"/>
          <w:lang w:eastAsia="es-MX"/>
        </w:rPr>
        <w:t>nenewsroom.com/resea-de-la-</w:t>
      </w:r>
      <w:r w:rsidRPr="00910822">
        <w:rPr>
          <w:rFonts w:ascii="Arial" w:eastAsia="Times New Roman" w:hAnsi="Arial" w:cs="Arial"/>
          <w:b/>
          <w:bCs/>
          <w:color w:val="006621"/>
          <w:sz w:val="28"/>
          <w:szCs w:val="28"/>
          <w:lang w:eastAsia="es-MX"/>
        </w:rPr>
        <w:t>batalla</w:t>
      </w:r>
      <w:r w:rsidRPr="00910822">
        <w:rPr>
          <w:rFonts w:ascii="Arial" w:eastAsia="Times New Roman" w:hAnsi="Arial" w:cs="Arial"/>
          <w:color w:val="006621"/>
          <w:sz w:val="28"/>
          <w:szCs w:val="28"/>
          <w:lang w:eastAsia="es-MX"/>
        </w:rPr>
        <w:t>-de-puebla-de-</w:t>
      </w:r>
      <w:r w:rsidRPr="00910822">
        <w:rPr>
          <w:rFonts w:ascii="Arial" w:eastAsia="Times New Roman" w:hAnsi="Arial" w:cs="Arial"/>
          <w:b/>
          <w:bCs/>
          <w:color w:val="006621"/>
          <w:sz w:val="28"/>
          <w:szCs w:val="28"/>
          <w:lang w:eastAsia="es-MX"/>
        </w:rPr>
        <w:t>mayo</w:t>
      </w:r>
      <w:r w:rsidRPr="00910822">
        <w:rPr>
          <w:rFonts w:ascii="Arial" w:eastAsia="Times New Roman" w:hAnsi="Arial" w:cs="Arial"/>
          <w:color w:val="006621"/>
          <w:sz w:val="28"/>
          <w:szCs w:val="28"/>
          <w:lang w:eastAsia="es-MX"/>
        </w:rPr>
        <w:t>-p1968-81.htm</w:t>
      </w:r>
    </w:p>
    <w:p w:rsidR="00910822" w:rsidRPr="00910822" w:rsidRDefault="00910822" w:rsidP="00910822">
      <w:pPr>
        <w:shd w:val="clear" w:color="auto" w:fill="FFFFFF"/>
        <w:spacing w:after="0" w:line="240" w:lineRule="auto"/>
        <w:ind w:left="45"/>
        <w:textAlignment w:val="center"/>
        <w:rPr>
          <w:rFonts w:ascii="Arial" w:eastAsia="Times New Roman" w:hAnsi="Arial" w:cs="Arial"/>
          <w:color w:val="808080"/>
          <w:sz w:val="28"/>
          <w:szCs w:val="28"/>
          <w:lang w:eastAsia="es-MX"/>
        </w:rPr>
      </w:pPr>
    </w:p>
    <w:p w:rsidR="00910822" w:rsidRPr="00910822" w:rsidRDefault="00910822" w:rsidP="00910822">
      <w:pPr>
        <w:shd w:val="clear" w:color="auto" w:fill="FFFFFF"/>
        <w:spacing w:after="0" w:line="240" w:lineRule="auto"/>
        <w:ind w:left="45"/>
        <w:textAlignment w:val="center"/>
        <w:rPr>
          <w:rFonts w:ascii="Arial" w:eastAsia="Times New Roman" w:hAnsi="Arial" w:cs="Arial"/>
          <w:color w:val="808080"/>
          <w:sz w:val="28"/>
          <w:szCs w:val="28"/>
          <w:lang w:eastAsia="es-MX"/>
        </w:rPr>
      </w:pPr>
      <w:r w:rsidRPr="00910822">
        <w:rPr>
          <w:rFonts w:ascii="Arial" w:hAnsi="Arial" w:cs="Arial"/>
          <w:color w:val="006621"/>
          <w:sz w:val="28"/>
          <w:szCs w:val="28"/>
          <w:shd w:val="clear" w:color="auto" w:fill="FFFFFF"/>
        </w:rPr>
        <w:t>www.youtube.com/watch?v=BWqyNLamhV4</w:t>
      </w:r>
    </w:p>
    <w:p w:rsidR="009217B2" w:rsidRPr="009217B2" w:rsidRDefault="00910822" w:rsidP="00910822">
      <w:pPr>
        <w:rPr>
          <w:sz w:val="28"/>
          <w:szCs w:val="28"/>
        </w:rPr>
      </w:pPr>
      <w:r w:rsidRPr="00910822">
        <w:rPr>
          <w:rFonts w:ascii="Arial" w:eastAsia="Times New Roman" w:hAnsi="Arial" w:cs="Arial"/>
          <w:color w:val="545454"/>
          <w:sz w:val="24"/>
          <w:szCs w:val="24"/>
          <w:shd w:val="clear" w:color="auto" w:fill="FFFFFF"/>
          <w:lang w:eastAsia="es-MX"/>
        </w:rPr>
        <w:br/>
      </w:r>
      <w:r w:rsidR="009217B2" w:rsidRPr="009217B2">
        <w:rPr>
          <w:rFonts w:ascii="Arial" w:eastAsia="Times New Roman" w:hAnsi="Arial" w:cs="Arial"/>
          <w:color w:val="545454"/>
          <w:sz w:val="24"/>
          <w:szCs w:val="24"/>
          <w:shd w:val="clear" w:color="auto" w:fill="FFFFFF"/>
          <w:lang w:eastAsia="es-MX"/>
        </w:rPr>
        <w:br/>
      </w:r>
    </w:p>
    <w:sectPr w:rsidR="009217B2" w:rsidRPr="009217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65D7B"/>
    <w:multiLevelType w:val="multilevel"/>
    <w:tmpl w:val="0F44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912B49"/>
    <w:multiLevelType w:val="multilevel"/>
    <w:tmpl w:val="9652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D44"/>
    <w:rsid w:val="005B3D34"/>
    <w:rsid w:val="00910822"/>
    <w:rsid w:val="009217B2"/>
    <w:rsid w:val="00F73D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73D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73D44"/>
    <w:rPr>
      <w:b/>
      <w:bCs/>
    </w:rPr>
  </w:style>
  <w:style w:type="paragraph" w:customStyle="1" w:styleId="azulfuerte12">
    <w:name w:val="azulfuerte12"/>
    <w:basedOn w:val="Normal"/>
    <w:rsid w:val="00F73D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73D44"/>
  </w:style>
  <w:style w:type="character" w:customStyle="1" w:styleId="s1pkf">
    <w:name w:val="s1pkf"/>
    <w:basedOn w:val="Fuentedeprrafopredeter"/>
    <w:rsid w:val="00F73D44"/>
  </w:style>
  <w:style w:type="character" w:styleId="Hipervnculo">
    <w:name w:val="Hyperlink"/>
    <w:basedOn w:val="Fuentedeprrafopredeter"/>
    <w:uiPriority w:val="99"/>
    <w:unhideWhenUsed/>
    <w:rsid w:val="00F73D44"/>
    <w:rPr>
      <w:color w:val="0000FF"/>
      <w:u w:val="single"/>
    </w:rPr>
  </w:style>
  <w:style w:type="character" w:styleId="CitaHTML">
    <w:name w:val="HTML Cite"/>
    <w:basedOn w:val="Fuentedeprrafopredeter"/>
    <w:uiPriority w:val="99"/>
    <w:semiHidden/>
    <w:unhideWhenUsed/>
    <w:rsid w:val="009217B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73D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73D44"/>
    <w:rPr>
      <w:b/>
      <w:bCs/>
    </w:rPr>
  </w:style>
  <w:style w:type="paragraph" w:customStyle="1" w:styleId="azulfuerte12">
    <w:name w:val="azulfuerte12"/>
    <w:basedOn w:val="Normal"/>
    <w:rsid w:val="00F73D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73D44"/>
  </w:style>
  <w:style w:type="character" w:customStyle="1" w:styleId="s1pkf">
    <w:name w:val="s1pkf"/>
    <w:basedOn w:val="Fuentedeprrafopredeter"/>
    <w:rsid w:val="00F73D44"/>
  </w:style>
  <w:style w:type="character" w:styleId="Hipervnculo">
    <w:name w:val="Hyperlink"/>
    <w:basedOn w:val="Fuentedeprrafopredeter"/>
    <w:uiPriority w:val="99"/>
    <w:unhideWhenUsed/>
    <w:rsid w:val="00F73D44"/>
    <w:rPr>
      <w:color w:val="0000FF"/>
      <w:u w:val="single"/>
    </w:rPr>
  </w:style>
  <w:style w:type="character" w:styleId="CitaHTML">
    <w:name w:val="HTML Cite"/>
    <w:basedOn w:val="Fuentedeprrafopredeter"/>
    <w:uiPriority w:val="99"/>
    <w:semiHidden/>
    <w:unhideWhenUsed/>
    <w:rsid w:val="009217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224380">
      <w:bodyDiv w:val="1"/>
      <w:marLeft w:val="0"/>
      <w:marRight w:val="0"/>
      <w:marTop w:val="0"/>
      <w:marBottom w:val="0"/>
      <w:divBdr>
        <w:top w:val="none" w:sz="0" w:space="0" w:color="auto"/>
        <w:left w:val="none" w:sz="0" w:space="0" w:color="auto"/>
        <w:bottom w:val="none" w:sz="0" w:space="0" w:color="auto"/>
        <w:right w:val="none" w:sz="0" w:space="0" w:color="auto"/>
      </w:divBdr>
      <w:divsChild>
        <w:div w:id="299576434">
          <w:marLeft w:val="45"/>
          <w:marRight w:val="45"/>
          <w:marTop w:val="0"/>
          <w:marBottom w:val="0"/>
          <w:divBdr>
            <w:top w:val="none" w:sz="0" w:space="0" w:color="auto"/>
            <w:left w:val="none" w:sz="0" w:space="0" w:color="auto"/>
            <w:bottom w:val="none" w:sz="0" w:space="0" w:color="auto"/>
            <w:right w:val="none" w:sz="0" w:space="0" w:color="auto"/>
          </w:divBdr>
          <w:divsChild>
            <w:div w:id="8484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8073">
      <w:bodyDiv w:val="1"/>
      <w:marLeft w:val="0"/>
      <w:marRight w:val="0"/>
      <w:marTop w:val="0"/>
      <w:marBottom w:val="0"/>
      <w:divBdr>
        <w:top w:val="none" w:sz="0" w:space="0" w:color="auto"/>
        <w:left w:val="none" w:sz="0" w:space="0" w:color="auto"/>
        <w:bottom w:val="none" w:sz="0" w:space="0" w:color="auto"/>
        <w:right w:val="none" w:sz="0" w:space="0" w:color="auto"/>
      </w:divBdr>
    </w:div>
    <w:div w:id="2001880204">
      <w:bodyDiv w:val="1"/>
      <w:marLeft w:val="0"/>
      <w:marRight w:val="0"/>
      <w:marTop w:val="0"/>
      <w:marBottom w:val="0"/>
      <w:divBdr>
        <w:top w:val="none" w:sz="0" w:space="0" w:color="auto"/>
        <w:left w:val="none" w:sz="0" w:space="0" w:color="auto"/>
        <w:bottom w:val="none" w:sz="0" w:space="0" w:color="auto"/>
        <w:right w:val="none" w:sz="0" w:space="0" w:color="auto"/>
      </w:divBdr>
      <w:divsChild>
        <w:div w:id="249125500">
          <w:marLeft w:val="45"/>
          <w:marRight w:val="45"/>
          <w:marTop w:val="0"/>
          <w:marBottom w:val="0"/>
          <w:divBdr>
            <w:top w:val="none" w:sz="0" w:space="0" w:color="auto"/>
            <w:left w:val="none" w:sz="0" w:space="0" w:color="auto"/>
            <w:bottom w:val="none" w:sz="0" w:space="0" w:color="auto"/>
            <w:right w:val="none" w:sz="0" w:space="0" w:color="auto"/>
          </w:divBdr>
          <w:divsChild>
            <w:div w:id="4794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5demayopuebla.mx/historia.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404</Words>
  <Characters>2222</Characters>
  <Application>Microsoft Office Word</Application>
  <DocSecurity>0</DocSecurity>
  <Lines>18</Lines>
  <Paragraphs>5</Paragraphs>
  <ScaleCrop>false</ScaleCrop>
  <Company>Accithia Evolución</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Certificaciones</dc:creator>
  <cp:lastModifiedBy>Certificaciones</cp:lastModifiedBy>
  <cp:revision>4</cp:revision>
  <dcterms:created xsi:type="dcterms:W3CDTF">2015-04-29T01:13:00Z</dcterms:created>
  <dcterms:modified xsi:type="dcterms:W3CDTF">2015-05-06T00:14:00Z</dcterms:modified>
</cp:coreProperties>
</file>