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B8A21" w14:textId="502AA0C2" w:rsidR="007F525B" w:rsidRDefault="007F525B" w:rsidP="007F525B">
      <w:pPr>
        <w:pStyle w:val="Ttulo1"/>
        <w:rPr>
          <w:rFonts w:ascii="Arial" w:hAnsi="Arial" w:cs="Arial"/>
          <w:color w:val="auto"/>
          <w:u w:val="single"/>
        </w:rPr>
      </w:pPr>
      <w:r w:rsidRPr="007F525B">
        <w:rPr>
          <w:rFonts w:ascii="Arial" w:hAnsi="Arial" w:cs="Arial"/>
          <w:color w:val="auto"/>
          <w:u w:val="single"/>
        </w:rPr>
        <w:t>Logo de la Empresa</w:t>
      </w:r>
    </w:p>
    <w:p w14:paraId="0E66049A" w14:textId="77777777" w:rsidR="00575BB7" w:rsidRPr="00575BB7" w:rsidRDefault="00575BB7" w:rsidP="00575BB7"/>
    <w:p w14:paraId="0A30BC4D" w14:textId="34584DC0" w:rsidR="007F525B" w:rsidRDefault="007F525B" w:rsidP="007F525B">
      <w:r>
        <w:rPr>
          <w:noProof/>
        </w:rPr>
        <w:drawing>
          <wp:inline distT="0" distB="0" distL="0" distR="0" wp14:anchorId="41AD695C" wp14:editId="17EE44C3">
            <wp:extent cx="3838575" cy="1800225"/>
            <wp:effectExtent l="0" t="0" r="9525" b="9525"/>
            <wp:docPr id="442433997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3997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736" r="13747" b="26004"/>
                    <a:stretch/>
                  </pic:blipFill>
                  <pic:spPr bwMode="auto"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B76A" w14:textId="543079D6" w:rsidR="007F525B" w:rsidRDefault="002A4C88" w:rsidP="002A4C88">
      <w:pPr>
        <w:pStyle w:val="Ttulo1"/>
        <w:rPr>
          <w:rFonts w:ascii="Arial" w:hAnsi="Arial" w:cs="Arial"/>
          <w:color w:val="auto"/>
          <w:u w:val="single"/>
        </w:rPr>
      </w:pPr>
      <w:r w:rsidRPr="002A4C88">
        <w:rPr>
          <w:rFonts w:ascii="Arial" w:hAnsi="Arial" w:cs="Arial"/>
          <w:color w:val="auto"/>
          <w:u w:val="single"/>
        </w:rPr>
        <w:t>Colores</w:t>
      </w:r>
    </w:p>
    <w:p w14:paraId="62BEE380" w14:textId="77777777" w:rsidR="00575BB7" w:rsidRPr="00575BB7" w:rsidRDefault="00575BB7" w:rsidP="00575BB7"/>
    <w:p w14:paraId="4B7515CA" w14:textId="6DFB1C25" w:rsidR="002A4C88" w:rsidRDefault="00575BB7" w:rsidP="002A4C88">
      <w:r>
        <w:rPr>
          <w:noProof/>
        </w:rPr>
        <w:drawing>
          <wp:inline distT="0" distB="0" distL="0" distR="0" wp14:anchorId="5573A775" wp14:editId="2C304E16">
            <wp:extent cx="3657127" cy="25622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327" cy="25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6ABB" w14:textId="77777777" w:rsidR="00575BB7" w:rsidRDefault="00575BB7">
      <w:pPr>
        <w:rPr>
          <w:rFonts w:ascii="Arial" w:eastAsiaTheme="majorEastAsia" w:hAnsi="Arial" w:cs="Arial"/>
          <w:sz w:val="32"/>
          <w:szCs w:val="32"/>
          <w:u w:val="single"/>
        </w:rPr>
      </w:pPr>
      <w:r>
        <w:rPr>
          <w:rFonts w:ascii="Arial" w:hAnsi="Arial" w:cs="Arial"/>
          <w:u w:val="single"/>
        </w:rPr>
        <w:br w:type="page"/>
      </w:r>
      <w:bookmarkStart w:id="0" w:name="_GoBack"/>
      <w:bookmarkEnd w:id="0"/>
    </w:p>
    <w:p w14:paraId="3AD0BBFE" w14:textId="7ACB3E6A" w:rsidR="002A4C88" w:rsidRDefault="002A4C88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Tipografías</w:t>
      </w:r>
    </w:p>
    <w:p w14:paraId="3BEEF614" w14:textId="77777777" w:rsidR="000B0D62" w:rsidRPr="000B0D62" w:rsidRDefault="000B0D62" w:rsidP="000B0D62">
      <w:pPr>
        <w:jc w:val="both"/>
      </w:pPr>
    </w:p>
    <w:p w14:paraId="1F99BA8A" w14:textId="69A1A634" w:rsidR="002A4C88" w:rsidRPr="002A4C88" w:rsidRDefault="002A4C88" w:rsidP="000B0D62">
      <w:pPr>
        <w:jc w:val="both"/>
        <w:rPr>
          <w:rFonts w:ascii="Arial" w:hAnsi="Arial" w:cs="Arial"/>
          <w:sz w:val="24"/>
          <w:szCs w:val="24"/>
        </w:rPr>
      </w:pPr>
      <w:r w:rsidRPr="000B0D62">
        <w:rPr>
          <w:rFonts w:ascii="Arial" w:hAnsi="Arial" w:cs="Arial"/>
          <w:b/>
          <w:bCs/>
          <w:sz w:val="24"/>
          <w:szCs w:val="24"/>
        </w:rPr>
        <w:t xml:space="preserve">Encabezados H1 </w:t>
      </w:r>
      <w:r w:rsidR="000B0D62" w:rsidRPr="000B0D62">
        <w:rPr>
          <w:rFonts w:ascii="Arial" w:hAnsi="Arial" w:cs="Arial"/>
          <w:b/>
          <w:bCs/>
          <w:sz w:val="24"/>
          <w:szCs w:val="24"/>
        </w:rPr>
        <w:t>–</w:t>
      </w:r>
      <w:r w:rsidRPr="000B0D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0D62">
        <w:rPr>
          <w:rFonts w:ascii="Arial" w:hAnsi="Arial" w:cs="Arial"/>
          <w:b/>
          <w:bCs/>
          <w:sz w:val="24"/>
          <w:szCs w:val="24"/>
        </w:rPr>
        <w:t>Belmonth</w:t>
      </w:r>
      <w:proofErr w:type="spellEnd"/>
      <w:r w:rsidR="000B0D62" w:rsidRPr="000B0D62">
        <w:rPr>
          <w:rFonts w:ascii="Arial" w:hAnsi="Arial" w:cs="Arial"/>
          <w:b/>
          <w:bCs/>
          <w:sz w:val="24"/>
          <w:szCs w:val="24"/>
        </w:rPr>
        <w:t>:</w:t>
      </w:r>
      <w:r w:rsidR="000B0D62">
        <w:rPr>
          <w:rFonts w:ascii="Arial" w:hAnsi="Arial" w:cs="Arial"/>
          <w:sz w:val="24"/>
          <w:szCs w:val="24"/>
        </w:rPr>
        <w:t xml:space="preserve"> A petición de nuestro cliente, para los encabezados de primer nivel y títulos más llamativos de la web se empleará la tipografía </w:t>
      </w:r>
      <w:proofErr w:type="spellStart"/>
      <w:r w:rsidR="000B0D62">
        <w:rPr>
          <w:rFonts w:ascii="Arial" w:hAnsi="Arial" w:cs="Arial"/>
          <w:sz w:val="24"/>
          <w:szCs w:val="24"/>
        </w:rPr>
        <w:t>Belmonth</w:t>
      </w:r>
      <w:proofErr w:type="spellEnd"/>
      <w:r w:rsidR="000B0D62">
        <w:rPr>
          <w:rFonts w:ascii="Arial" w:hAnsi="Arial" w:cs="Arial"/>
          <w:sz w:val="24"/>
          <w:szCs w:val="24"/>
        </w:rPr>
        <w:t xml:space="preserve">. </w:t>
      </w:r>
    </w:p>
    <w:p w14:paraId="32148064" w14:textId="5D63DD15" w:rsidR="000B0D62" w:rsidRDefault="002A4C88" w:rsidP="002A4C88">
      <w:r>
        <w:rPr>
          <w:noProof/>
        </w:rPr>
        <w:drawing>
          <wp:inline distT="0" distB="0" distL="0" distR="0" wp14:anchorId="025405E4" wp14:editId="6C72BAB1">
            <wp:extent cx="5191125" cy="1276350"/>
            <wp:effectExtent l="0" t="0" r="9525" b="0"/>
            <wp:docPr id="214193935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9354" name="Imagen 1" descr="Un 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5761" w14:textId="45208853" w:rsidR="000B0D62" w:rsidRPr="000B0D62" w:rsidRDefault="000B0D62" w:rsidP="000B0D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Encabezados H2, H3, Párrafos P, etc.</w:t>
      </w:r>
      <w:r w:rsidRPr="000B0D62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Corbel</w:t>
      </w:r>
      <w:r w:rsidRPr="000B0D6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petición de nuestro cliente, para el resto de los textos de la web se empleará la tipografía Corbel. </w:t>
      </w:r>
    </w:p>
    <w:p w14:paraId="4048B60B" w14:textId="63702697" w:rsidR="000B0D62" w:rsidRDefault="000B0D62" w:rsidP="002A4C88">
      <w:r>
        <w:rPr>
          <w:noProof/>
        </w:rPr>
        <w:drawing>
          <wp:inline distT="0" distB="0" distL="0" distR="0" wp14:anchorId="2A5B2C6B" wp14:editId="76D84F89">
            <wp:extent cx="4238625" cy="1162050"/>
            <wp:effectExtent l="0" t="0" r="9525" b="0"/>
            <wp:docPr id="75151489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4893" name="Imagen 1" descr="Imagen que contiene Logotipo&#10;&#10;Descripción generada automáticamente"/>
                    <pic:cNvPicPr/>
                  </pic:nvPicPr>
                  <pic:blipFill rotWithShape="1">
                    <a:blip r:embed="rId7"/>
                    <a:srcRect l="4301"/>
                    <a:stretch/>
                  </pic:blipFill>
                  <pic:spPr bwMode="auto"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24499" w14:textId="78D412D6" w:rsid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Tipo de Navegación </w:t>
      </w:r>
    </w:p>
    <w:p w14:paraId="307C3A2E" w14:textId="77777777" w:rsidR="00575BB7" w:rsidRDefault="00575BB7" w:rsidP="00800D2E">
      <w:pPr>
        <w:jc w:val="both"/>
        <w:rPr>
          <w:rFonts w:ascii="Arial" w:hAnsi="Arial" w:cs="Arial"/>
          <w:sz w:val="24"/>
        </w:rPr>
      </w:pPr>
    </w:p>
    <w:p w14:paraId="056FEC4B" w14:textId="5CAD576A" w:rsidR="000B0D62" w:rsidRPr="00575BB7" w:rsidRDefault="00575BB7" w:rsidP="00800D2E">
      <w:pPr>
        <w:jc w:val="both"/>
        <w:rPr>
          <w:rFonts w:ascii="Arial" w:hAnsi="Arial" w:cs="Arial"/>
          <w:sz w:val="24"/>
        </w:rPr>
      </w:pPr>
      <w:r w:rsidRPr="00575BB7">
        <w:rPr>
          <w:rFonts w:ascii="Arial" w:hAnsi="Arial" w:cs="Arial"/>
          <w:b/>
          <w:sz w:val="24"/>
        </w:rPr>
        <w:t>Lineal Jerárquica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 la hora de navegar por la web hay una estructura de paginas de primer nivel </w:t>
      </w:r>
      <w:r w:rsidRPr="00800D2E">
        <w:rPr>
          <w:rFonts w:ascii="Arial" w:hAnsi="Arial" w:cs="Arial"/>
          <w:i/>
          <w:sz w:val="24"/>
        </w:rPr>
        <w:t xml:space="preserve">(home, </w:t>
      </w:r>
      <w:proofErr w:type="spellStart"/>
      <w:r w:rsidRPr="00800D2E">
        <w:rPr>
          <w:rFonts w:ascii="Arial" w:hAnsi="Arial" w:cs="Arial"/>
          <w:i/>
          <w:sz w:val="24"/>
        </w:rPr>
        <w:t>news</w:t>
      </w:r>
      <w:proofErr w:type="spellEnd"/>
      <w:r w:rsidRPr="00800D2E">
        <w:rPr>
          <w:rFonts w:ascii="Arial" w:hAnsi="Arial" w:cs="Arial"/>
          <w:i/>
          <w:sz w:val="24"/>
        </w:rPr>
        <w:t xml:space="preserve">, cartas, </w:t>
      </w:r>
      <w:proofErr w:type="spellStart"/>
      <w:r w:rsidRPr="00800D2E">
        <w:rPr>
          <w:rFonts w:ascii="Arial" w:hAnsi="Arial" w:cs="Arial"/>
          <w:i/>
          <w:sz w:val="24"/>
        </w:rPr>
        <w:t>etc</w:t>
      </w:r>
      <w:proofErr w:type="spellEnd"/>
      <w:r w:rsidRPr="00800D2E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dese las cuales se navega de forma lineal haciendo uso de la barra de navegación superior. Mientras que </w:t>
      </w:r>
      <w:r w:rsidR="00800D2E">
        <w:rPr>
          <w:rFonts w:ascii="Arial" w:hAnsi="Arial" w:cs="Arial"/>
          <w:sz w:val="24"/>
        </w:rPr>
        <w:t xml:space="preserve">desde dichas paginas de primer nivel, se puede navegar a paginas de segundo nivel </w:t>
      </w:r>
      <w:r w:rsidR="00800D2E" w:rsidRPr="00800D2E">
        <w:rPr>
          <w:rFonts w:ascii="Arial" w:hAnsi="Arial" w:cs="Arial"/>
          <w:i/>
          <w:sz w:val="24"/>
        </w:rPr>
        <w:t xml:space="preserve">(detalles de cartas, página de la noticia, </w:t>
      </w:r>
      <w:proofErr w:type="spellStart"/>
      <w:r w:rsidR="00800D2E" w:rsidRPr="00800D2E">
        <w:rPr>
          <w:rFonts w:ascii="Arial" w:hAnsi="Arial" w:cs="Arial"/>
          <w:i/>
          <w:sz w:val="24"/>
        </w:rPr>
        <w:t>etc</w:t>
      </w:r>
      <w:proofErr w:type="spellEnd"/>
      <w:r w:rsidR="00800D2E" w:rsidRPr="00800D2E">
        <w:rPr>
          <w:rFonts w:ascii="Arial" w:hAnsi="Arial" w:cs="Arial"/>
          <w:i/>
          <w:sz w:val="24"/>
        </w:rPr>
        <w:t>)</w:t>
      </w:r>
      <w:r w:rsidR="00800D2E">
        <w:rPr>
          <w:rFonts w:ascii="Arial" w:hAnsi="Arial" w:cs="Arial"/>
          <w:sz w:val="24"/>
        </w:rPr>
        <w:t xml:space="preserve"> creando una estructura jerárquica. </w:t>
      </w:r>
    </w:p>
    <w:p w14:paraId="10880C91" w14:textId="77777777" w:rsidR="00575BB7" w:rsidRPr="00575BB7" w:rsidRDefault="00575BB7" w:rsidP="000B0D62">
      <w:pPr>
        <w:rPr>
          <w:rFonts w:ascii="Arial" w:hAnsi="Arial" w:cs="Arial"/>
          <w:sz w:val="24"/>
        </w:rPr>
      </w:pPr>
    </w:p>
    <w:p w14:paraId="3D30C54E" w14:textId="1E74C7B0" w:rsidR="000B0D62" w:rsidRP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proofErr w:type="spellStart"/>
      <w:r>
        <w:rPr>
          <w:rFonts w:ascii="Arial" w:hAnsi="Arial" w:cs="Arial"/>
          <w:color w:val="auto"/>
          <w:u w:val="single"/>
        </w:rPr>
        <w:t>Wireframe</w:t>
      </w:r>
      <w:proofErr w:type="spellEnd"/>
      <w:r>
        <w:rPr>
          <w:rFonts w:ascii="Arial" w:hAnsi="Arial" w:cs="Arial"/>
          <w:color w:val="auto"/>
          <w:u w:val="single"/>
        </w:rPr>
        <w:t xml:space="preserve"> + Análisis</w:t>
      </w:r>
    </w:p>
    <w:p w14:paraId="5CA910B1" w14:textId="77777777" w:rsidR="000B0D62" w:rsidRDefault="000B0D62" w:rsidP="002A4C88"/>
    <w:p w14:paraId="747F0DB9" w14:textId="77777777" w:rsidR="000B0D62" w:rsidRPr="000B0D62" w:rsidRDefault="000B0D62" w:rsidP="002A4C88"/>
    <w:sectPr w:rsidR="000B0D62" w:rsidRPr="000B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B"/>
    <w:rsid w:val="000B0D62"/>
    <w:rsid w:val="0010529F"/>
    <w:rsid w:val="002A4C88"/>
    <w:rsid w:val="00575BB7"/>
    <w:rsid w:val="00710265"/>
    <w:rsid w:val="007F525B"/>
    <w:rsid w:val="00800D2E"/>
    <w:rsid w:val="00A1187C"/>
    <w:rsid w:val="00C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8077"/>
  <w15:chartTrackingRefBased/>
  <w15:docId w15:val="{D80D0FE0-D8B4-43E0-B5A5-4729D5A4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MARTINEZ AVENDAÑO</dc:creator>
  <cp:keywords/>
  <dc:description/>
  <cp:lastModifiedBy>daw2</cp:lastModifiedBy>
  <cp:revision>2</cp:revision>
  <dcterms:created xsi:type="dcterms:W3CDTF">2024-01-06T18:41:00Z</dcterms:created>
  <dcterms:modified xsi:type="dcterms:W3CDTF">2024-01-10T09:32:00Z</dcterms:modified>
</cp:coreProperties>
</file>