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3597546"/>
        <w:docPartObj>
          <w:docPartGallery w:val="Cover Pages"/>
          <w:docPartUnique/>
        </w:docPartObj>
      </w:sdtPr>
      <w:sdtContent>
        <w:p w14:paraId="2FAD5F3E" w14:textId="77777777" w:rsidR="00053501" w:rsidRDefault="00053501">
          <w:r>
            <w:rPr>
              <w:noProof/>
            </w:rPr>
            <mc:AlternateContent>
              <mc:Choice Requires="wpg">
                <w:drawing>
                  <wp:anchor distT="0" distB="0" distL="114300" distR="114300" simplePos="0" relativeHeight="251659264" behindDoc="0" locked="0" layoutInCell="1" allowOverlap="1" wp14:anchorId="7350D0B4">
                    <wp:simplePos x="0" y="0"/>
                    <wp:positionH relativeFrom="page">
                      <wp:posOffset>4598148</wp:posOffset>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chemeClr val="accent1"/>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solidFill>
                                <a:schemeClr val="accent1">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0-12T00:00:00Z">
                                      <w:dateFormat w:val="yyyy"/>
                                      <w:lid w:val="es-ES"/>
                                      <w:storeMappedDataAs w:val="dateTime"/>
                                      <w:calendar w:val="gregorian"/>
                                    </w:date>
                                  </w:sdtPr>
                                  <w:sdtContent>
                                    <w:p w14:paraId="10B1D03D" w14:textId="77777777" w:rsidR="00053501" w:rsidRDefault="00053501">
                                      <w:pPr>
                                        <w:pStyle w:val="Sinespaciado"/>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444CD151" w14:textId="77777777" w:rsidR="00053501" w:rsidRDefault="00053501">
                                      <w:pPr>
                                        <w:pStyle w:val="Sinespaciado"/>
                                        <w:spacing w:line="360" w:lineRule="auto"/>
                                        <w:rPr>
                                          <w:color w:val="FFFFFF" w:themeColor="background1"/>
                                        </w:rPr>
                                      </w:pPr>
                                      <w:r>
                                        <w:rPr>
                                          <w:color w:val="FFFFFF" w:themeColor="background1"/>
                                        </w:rPr>
                                        <w:t>Roberto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5206DA14" w14:textId="77777777" w:rsidR="00053501" w:rsidRDefault="00053501">
                                      <w:pPr>
                                        <w:pStyle w:val="Sinespaciado"/>
                                        <w:spacing w:line="360" w:lineRule="auto"/>
                                        <w:rPr>
                                          <w:color w:val="FFFFFF" w:themeColor="background1"/>
                                        </w:rPr>
                                      </w:pPr>
                                      <w:r>
                                        <w:rPr>
                                          <w:color w:val="FFFFFF" w:themeColor="background1"/>
                                        </w:rPr>
                                        <w:t>DIGIMON VAL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0-12T00:00:00Z">
                                      <w:dateFormat w:val="d-M-yyyy"/>
                                      <w:lid w:val="es-ES"/>
                                      <w:storeMappedDataAs w:val="dateTime"/>
                                      <w:calendar w:val="gregorian"/>
                                    </w:date>
                                  </w:sdtPr>
                                  <w:sdtContent>
                                    <w:p w14:paraId="6BE9204F" w14:textId="77777777" w:rsidR="00053501" w:rsidRDefault="00053501">
                                      <w:pPr>
                                        <w:pStyle w:val="Sinespaciado"/>
                                        <w:spacing w:line="360" w:lineRule="auto"/>
                                        <w:rPr>
                                          <w:color w:val="FFFFFF" w:themeColor="background1"/>
                                        </w:rPr>
                                      </w:pPr>
                                      <w:r>
                                        <w:rPr>
                                          <w:color w:val="FFFFFF" w:themeColor="background1"/>
                                        </w:rPr>
                                        <w:t>12-10-2023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350D0B4" id="Grupo 453" o:spid="_x0000_s1026" style="position:absolute;margin-left:362.05pt;margin-top:0;width:245.15pt;height:11in;z-index:251659264;mso-width-percent:400;mso-height-percent:1000;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80HgMAANcLAAAOAAAAZHJzL2Uyb0RvYy54bWzkVu1u0zAU/Y/EO1j+z/LVpkm0dJo2NiEN&#10;mBg8gOs4HyKxje02HW/Ds/BiXDv92loEbNqkiT9pb5zc3Ht8zvE9Pll2LVowpRvBcxwc+RgxTkXR&#10;8CrHXz5fvEkw0obwgrSCsxzfMo1Ppq9fHfcyY6GoRVswhSAJ11kvc1wbIzPP07RmHdFHQjIOi6VQ&#10;HTEQqsorFOkhe9d6oe/HXi9UIZWgTGu4ez4s4qnLX5aMmo9lqZlBbY6hNuOuyl1n9upNj0lWKSLr&#10;hq7KIA+ooiMNh49uUp0TQ9BcNXupuoYqoUVpjqjoPFGWDWWuB+gm8O91c6nEXLpeqqyv5AYmgPYe&#10;Tg9OSz8sLpW8kdcKkOhlBVi4yPayLFVnf6FKtHSQ3W4gY0uDKNyMgiCKJ4AshbXA98fJyF+hSmuA&#10;fu9FWr/906ve+tPenYJ6CRTRWxT041C4qYlkDlydAQrXCjVFjkfjFCNOOqDqJyDPzx+8mrcCudsF&#10;0xSoc9VUtbGcNw0lrWWQrQxSWBQtXlpeCfpVIy7OasIrdqqU6GtGCqg4sM9DXzsv2EDDq2jWvxcF&#10;fJjMjXBk+psNCKJkPBrv478BkWRSaXPJRIfsnxwr6MulJ4srbWw520dc+aJtioumbV1ghcjOWoUW&#10;BCREKGXcDE1Ao9snXUu2iwGNmShuoSMlBsFZsGC3hPqOUQ9iy7H+NieKYdS+44BKGoxGVp0uGI0n&#10;IQRqd2W2u0I4hVQ5pkZhNARnZtD0XCq7OxZnWz0Xp4Bl2bguLc5DXasdADIN1T49q2Jo6ACr4Pbz&#10;0ScIR3EaYLQv4jCdBAnIdk/E/wGJzIuhEGzdIQo5Md4xlKdzIGc2hxgU+WmaBPHAoDCaTKyeB2tZ&#10;m9gTuJCVOGllTQZzAgoPZw/Q1g0Q1recvf3eqMxytlxJ8B89K4rHEyvrwbSCJEySjWuto8G21tHa&#10;t2YvhnLhIcqlz+hZgCjYVTyJAz9I7HdJtpk8/CQdB6uTL0yiKIIx5FGU48KeejbF+kgejgfLETcc&#10;bKT2kqjihiiYHp0QVpOuHU93Y9fydh6f/gIAAP//AwBQSwMEFAAGAAgAAAAhABR0GHjgAAAACgEA&#10;AA8AAABkcnMvZG93bnJldi54bWxMj0FPg0AQhe8m/ofNmHizCwTbgiyNMSFevNj2UG8LjEDdnSXs&#10;tqX/3ulJb/PyXt58r9jM1ogzTn5wpCBeRCCQGtcO1CnY76qnNQgfNLXaOEIFV/SwKe/vCp237kKf&#10;eN6GTnAJ+Vwr6EMYcyl906PVfuFGJPa+3WR1YDl1sp30hcutkUkULaXVA/GHXo/41mPzsz1ZBfZw&#10;rA5mn3VflVnVy+Muu368Z0o9PsyvLyACzuEvDDd8RoeSmWp3otYLo2CVpDFHFfCim53EaQqi5ut5&#10;nUYgy0L+n1D+AgAA//8DAFBLAQItABQABgAIAAAAIQC2gziS/gAAAOEBAAATAAAAAAAAAAAAAAAA&#10;AAAAAABbQ29udGVudF9UeXBlc10ueG1sUEsBAi0AFAAGAAgAAAAhADj9If/WAAAAlAEAAAsAAAAA&#10;AAAAAAAAAAAALwEAAF9yZWxzLy5yZWxzUEsBAi0AFAAGAAgAAAAhAKnyTzQeAwAA1wsAAA4AAAAA&#10;AAAAAAAAAAAALgIAAGRycy9lMm9Eb2MueG1sUEsBAi0AFAAGAAgAAAAhABR0GHjgAAAACgEAAA8A&#10;AAAAAAAAAAAAAAAAeAUAAGRycy9kb3ducmV2LnhtbFBLBQYAAAAABAAEAPMAAACFB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6txQAAANwAAAAPAAAAZHJzL2Rvd25yZXYueG1sRI9Ba8JA&#10;FITvBf/D8oTemo2hlRpdg7YUSi+i5uLtmX0mIdm3Ibua9N93BaHHYeabYVbZaFpxo97VlhXMohgE&#10;cWF1zaWC/Pj18g7CeWSNrWVS8EsOsvXkaYWptgPv6XbwpQgl7FJUUHnfpVK6oiKDLrIdcfAutjfo&#10;g+xLqXscQrlpZRLHc2mw5rBQYUcfFRXN4WoUvDb70+dYt1c9+0m2RXKWuR52Sj1Px80ShKfR/4cf&#10;9LcO3NsC7mfCEZDrPwAAAP//AwBQSwECLQAUAAYACAAAACEA2+H2y+4AAACFAQAAEwAAAAAAAAAA&#10;AAAAAAAAAAAAW0NvbnRlbnRfVHlwZXNdLnhtbFBLAQItABQABgAIAAAAIQBa9CxbvwAAABUBAAAL&#10;AAAAAAAAAAAAAAAAAB8BAABfcmVscy8ucmVsc1BLAQItABQABgAIAAAAIQD+us6txQAAANwAAAAP&#10;AAAAAAAAAAAAAAAAAAcCAABkcnMvZG93bnJldi54bWxQSwUGAAAAAAMAAwC3AAAA+QIAAAAA&#10;" fillcolor="#4472c4 [320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9bvQAAANwAAAAPAAAAZHJzL2Rvd25yZXYueG1sRE/JCsIw&#10;EL0L/kMYwYto6kIp1SgiCIInF/Q6NGNbbCalibb+vTkIHh9vX206U4k3Na60rGA6iUAQZ1aXnCu4&#10;XvbjBITzyBory6TgQw42635vham2LZ/offa5CCHsUlRQeF+nUrqsIINuYmviwD1sY9AH2ORSN9iG&#10;cFPJWRTF0mDJoaHAmnYFZc/zyyi432bJKT4mcmTrezKPtdna1ig1HHTbJQhPnf+Lf+6DVrCIw/xw&#10;JhwBuf4CAAD//wMAUEsBAi0AFAAGAAgAAAAhANvh9svuAAAAhQEAABMAAAAAAAAAAAAAAAAAAAAA&#10;AFtDb250ZW50X1R5cGVzXS54bWxQSwECLQAUAAYACAAAACEAWvQsW78AAAAVAQAACwAAAAAAAAAA&#10;AAAAAAAfAQAAX3JlbHMvLnJlbHNQSwECLQAUAAYACAAAACEAiGyvW70AAADcAAAADwAAAAAAAAAA&#10;AAAAAAAHAgAAZHJzL2Rvd25yZXYueG1sUEsFBgAAAAADAAMAtwAAAPECAAAAAA==&#10;" fillcolor="#4472c4 [3204]"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AMUxAAAANwAAAAPAAAAZHJzL2Rvd25yZXYueG1sRI/NasMw&#10;EITvhb6D2EJvzTqhhOBECcFtaG8lf4fcFmljm1grYymx26evAoUeh5n5hlmsBteoG3eh9qJhPMpA&#10;sRhvayk1HPablxmoEEksNV5YwzcHWC0fHxaUW9/Llm+7WKoEkZCThirGNkcMpmJHYeRbluSdfeco&#10;JtmVaDvqE9w1OMmyKTqqJS1U1HJRsbnsrk4D4keB5uj3b+9Z8dX/DGFiTjOtn5+G9RxU5CH+h//a&#10;n1bD63QM9zPpCODyFwAA//8DAFBLAQItABQABgAIAAAAIQDb4fbL7gAAAIUBAAATAAAAAAAAAAAA&#10;AAAAAAAAAABbQ29udGVudF9UeXBlc10ueG1sUEsBAi0AFAAGAAgAAAAhAFr0LFu/AAAAFQEAAAsA&#10;AAAAAAAAAAAAAAAAHwEAAF9yZWxzLy5yZWxzUEsBAi0AFAAGAAgAAAAhAC7oAxTEAAAA3AAAAA8A&#10;AAAAAAAAAAAAAAAABwIAAGRycy9kb3ducmV2LnhtbFBLBQYAAAAAAwADALcAAAD4AgAAAAA=&#10;" fillcolor="#4472c4 [3204]"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0-12T00:00:00Z">
                                <w:dateFormat w:val="yyyy"/>
                                <w:lid w:val="es-ES"/>
                                <w:storeMappedDataAs w:val="dateTime"/>
                                <w:calendar w:val="gregorian"/>
                              </w:date>
                            </w:sdtPr>
                            <w:sdtContent>
                              <w:p w14:paraId="10B1D03D" w14:textId="77777777" w:rsidR="00053501" w:rsidRDefault="00053501">
                                <w:pPr>
                                  <w:pStyle w:val="Sinespaciado"/>
                                  <w:rPr>
                                    <w:color w:val="FFFFFF" w:themeColor="background1"/>
                                    <w:sz w:val="96"/>
                                    <w:szCs w:val="96"/>
                                  </w:rPr>
                                </w:pPr>
                                <w:r>
                                  <w:rPr>
                                    <w:color w:val="FFFFFF" w:themeColor="background1"/>
                                    <w:sz w:val="96"/>
                                    <w:szCs w:val="96"/>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444CD151" w14:textId="77777777" w:rsidR="00053501" w:rsidRDefault="00053501">
                                <w:pPr>
                                  <w:pStyle w:val="Sinespaciado"/>
                                  <w:spacing w:line="360" w:lineRule="auto"/>
                                  <w:rPr>
                                    <w:color w:val="FFFFFF" w:themeColor="background1"/>
                                  </w:rPr>
                                </w:pPr>
                                <w:r>
                                  <w:rPr>
                                    <w:color w:val="FFFFFF" w:themeColor="background1"/>
                                  </w:rPr>
                                  <w:t>Roberto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5206DA14" w14:textId="77777777" w:rsidR="00053501" w:rsidRDefault="00053501">
                                <w:pPr>
                                  <w:pStyle w:val="Sinespaciado"/>
                                  <w:spacing w:line="360" w:lineRule="auto"/>
                                  <w:rPr>
                                    <w:color w:val="FFFFFF" w:themeColor="background1"/>
                                  </w:rPr>
                                </w:pPr>
                                <w:r>
                                  <w:rPr>
                                    <w:color w:val="FFFFFF" w:themeColor="background1"/>
                                  </w:rPr>
                                  <w:t>DIGIMON VAL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0-12T00:00:00Z">
                                <w:dateFormat w:val="d-M-yyyy"/>
                                <w:lid w:val="es-ES"/>
                                <w:storeMappedDataAs w:val="dateTime"/>
                                <w:calendar w:val="gregorian"/>
                              </w:date>
                            </w:sdtPr>
                            <w:sdtContent>
                              <w:p w14:paraId="6BE9204F" w14:textId="77777777" w:rsidR="00053501" w:rsidRDefault="00053501">
                                <w:pPr>
                                  <w:pStyle w:val="Sinespaciado"/>
                                  <w:spacing w:line="360" w:lineRule="auto"/>
                                  <w:rPr>
                                    <w:color w:val="FFFFFF" w:themeColor="background1"/>
                                  </w:rPr>
                                </w:pPr>
                                <w:r>
                                  <w:rPr>
                                    <w:color w:val="FFFFFF" w:themeColor="background1"/>
                                  </w:rPr>
                                  <w:t>12-10-2023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E63730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54FD4334" w14:textId="77777777" w:rsidR="00053501" w:rsidRDefault="00053501">
                                    <w:pPr>
                                      <w:pStyle w:val="Sinespaciado"/>
                                      <w:jc w:val="right"/>
                                      <w:rPr>
                                        <w:color w:val="FFFFFF" w:themeColor="background1"/>
                                        <w:sz w:val="72"/>
                                        <w:szCs w:val="72"/>
                                      </w:rPr>
                                    </w:pPr>
                                    <w:r>
                                      <w:rPr>
                                        <w:color w:val="FFFFFF" w:themeColor="background1"/>
                                        <w:sz w:val="72"/>
                                        <w:szCs w:val="72"/>
                                      </w:rPr>
                                      <w:t>GUIA DE ESTILOS – DIGIMON VAL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E637309"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54FD4334" w14:textId="77777777" w:rsidR="00053501" w:rsidRDefault="00053501">
                              <w:pPr>
                                <w:pStyle w:val="Sinespaciado"/>
                                <w:jc w:val="right"/>
                                <w:rPr>
                                  <w:color w:val="FFFFFF" w:themeColor="background1"/>
                                  <w:sz w:val="72"/>
                                  <w:szCs w:val="72"/>
                                </w:rPr>
                              </w:pPr>
                              <w:r>
                                <w:rPr>
                                  <w:color w:val="FFFFFF" w:themeColor="background1"/>
                                  <w:sz w:val="72"/>
                                  <w:szCs w:val="72"/>
                                </w:rPr>
                                <w:t>GUIA DE ESTILOS – DIGIMON VAL</w:t>
                              </w:r>
                            </w:p>
                          </w:sdtContent>
                        </w:sdt>
                      </w:txbxContent>
                    </v:textbox>
                    <w10:wrap anchorx="page" anchory="page"/>
                  </v:rect>
                </w:pict>
              </mc:Fallback>
            </mc:AlternateContent>
          </w:r>
        </w:p>
        <w:p w14:paraId="292B9F1F" w14:textId="77777777" w:rsidR="00053501" w:rsidRDefault="00053501">
          <w:pPr>
            <w:rPr>
              <w:noProof/>
            </w:rPr>
          </w:pPr>
        </w:p>
        <w:p w14:paraId="30CC1DEC" w14:textId="4444DFBD" w:rsidR="00053501" w:rsidRDefault="00053501">
          <w:r>
            <w:rPr>
              <w:noProof/>
            </w:rPr>
            <w:drawing>
              <wp:anchor distT="0" distB="0" distL="114300" distR="114300" simplePos="0" relativeHeight="251663360" behindDoc="1" locked="0" layoutInCell="1" allowOverlap="1" wp14:anchorId="484124F8" wp14:editId="73E9B3FB">
                <wp:simplePos x="0" y="0"/>
                <wp:positionH relativeFrom="page">
                  <wp:align>right</wp:align>
                </wp:positionH>
                <wp:positionV relativeFrom="paragraph">
                  <wp:posOffset>2481580</wp:posOffset>
                </wp:positionV>
                <wp:extent cx="5771515" cy="3700780"/>
                <wp:effectExtent l="0" t="0" r="635" b="0"/>
                <wp:wrapTight wrapText="bothSides">
                  <wp:wrapPolygon edited="0">
                    <wp:start x="0" y="0"/>
                    <wp:lineTo x="0" y="21459"/>
                    <wp:lineTo x="21531" y="21459"/>
                    <wp:lineTo x="21531" y="0"/>
                    <wp:lineTo x="0" y="0"/>
                  </wp:wrapPolygon>
                </wp:wrapTight>
                <wp:docPr id="2" name="Imagen 2" descr="Digimon Card Game | DigimonCardGam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mon Card Game | DigimonCardGame Wiki | Fandom"/>
                        <pic:cNvPicPr>
                          <a:picLocks noChangeAspect="1" noChangeArrowheads="1"/>
                        </pic:cNvPicPr>
                      </pic:nvPicPr>
                      <pic:blipFill rotWithShape="1">
                        <a:blip r:embed="rId7">
                          <a:extLst>
                            <a:ext uri="{28A0092B-C50C-407E-A947-70E740481C1C}">
                              <a14:useLocalDpi xmlns:a14="http://schemas.microsoft.com/office/drawing/2010/main" val="0"/>
                            </a:ext>
                          </a:extLst>
                        </a:blip>
                        <a:srcRect b="33461"/>
                        <a:stretch/>
                      </pic:blipFill>
                      <pic:spPr bwMode="auto">
                        <a:xfrm>
                          <a:off x="0" y="0"/>
                          <a:ext cx="5771515" cy="3700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sdt>
      <w:sdtPr>
        <w:id w:val="-3228889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6D2105" w14:textId="33D46632" w:rsidR="00A75F3B" w:rsidRDefault="00A75F3B">
          <w:pPr>
            <w:pStyle w:val="TtuloTDC"/>
          </w:pPr>
          <w:r>
            <w:t>Contenido</w:t>
          </w:r>
        </w:p>
        <w:p w14:paraId="4AF21F4D" w14:textId="1EA6B1ED" w:rsidR="00A75F3B" w:rsidRDefault="00A75F3B">
          <w:pPr>
            <w:pStyle w:val="TDC1"/>
            <w:tabs>
              <w:tab w:val="right" w:leader="dot" w:pos="8494"/>
            </w:tabs>
            <w:rPr>
              <w:noProof/>
            </w:rPr>
          </w:pPr>
          <w:r>
            <w:fldChar w:fldCharType="begin"/>
          </w:r>
          <w:r>
            <w:instrText xml:space="preserve"> TOC \o "1-3" \h \z \u </w:instrText>
          </w:r>
          <w:r>
            <w:fldChar w:fldCharType="separate"/>
          </w:r>
          <w:hyperlink w:anchor="_Toc147848939" w:history="1">
            <w:r w:rsidRPr="00E57A64">
              <w:rPr>
                <w:rStyle w:val="Hipervnculo"/>
                <w:noProof/>
              </w:rPr>
              <w:t>Análisis de Requerimientos (resumido)</w:t>
            </w:r>
            <w:r>
              <w:rPr>
                <w:noProof/>
                <w:webHidden/>
              </w:rPr>
              <w:tab/>
            </w:r>
            <w:r>
              <w:rPr>
                <w:noProof/>
                <w:webHidden/>
              </w:rPr>
              <w:fldChar w:fldCharType="begin"/>
            </w:r>
            <w:r>
              <w:rPr>
                <w:noProof/>
                <w:webHidden/>
              </w:rPr>
              <w:instrText xml:space="preserve"> PAGEREF _Toc147848939 \h </w:instrText>
            </w:r>
            <w:r>
              <w:rPr>
                <w:noProof/>
                <w:webHidden/>
              </w:rPr>
            </w:r>
            <w:r>
              <w:rPr>
                <w:noProof/>
                <w:webHidden/>
              </w:rPr>
              <w:fldChar w:fldCharType="separate"/>
            </w:r>
            <w:r>
              <w:rPr>
                <w:noProof/>
                <w:webHidden/>
              </w:rPr>
              <w:t>2</w:t>
            </w:r>
            <w:r>
              <w:rPr>
                <w:noProof/>
                <w:webHidden/>
              </w:rPr>
              <w:fldChar w:fldCharType="end"/>
            </w:r>
          </w:hyperlink>
        </w:p>
        <w:p w14:paraId="45A7B187" w14:textId="0A664027" w:rsidR="00A75F3B" w:rsidRDefault="00A75F3B">
          <w:pPr>
            <w:pStyle w:val="TDC1"/>
            <w:tabs>
              <w:tab w:val="right" w:leader="dot" w:pos="8494"/>
            </w:tabs>
            <w:rPr>
              <w:noProof/>
            </w:rPr>
          </w:pPr>
          <w:hyperlink w:anchor="_Toc147848940" w:history="1">
            <w:r w:rsidRPr="00E57A64">
              <w:rPr>
                <w:rStyle w:val="Hipervnculo"/>
                <w:noProof/>
              </w:rPr>
              <w:t>Logo de la Empresa</w:t>
            </w:r>
            <w:r>
              <w:rPr>
                <w:noProof/>
                <w:webHidden/>
              </w:rPr>
              <w:tab/>
            </w:r>
            <w:r>
              <w:rPr>
                <w:noProof/>
                <w:webHidden/>
              </w:rPr>
              <w:fldChar w:fldCharType="begin"/>
            </w:r>
            <w:r>
              <w:rPr>
                <w:noProof/>
                <w:webHidden/>
              </w:rPr>
              <w:instrText xml:space="preserve"> PAGEREF _Toc147848940 \h </w:instrText>
            </w:r>
            <w:r>
              <w:rPr>
                <w:noProof/>
                <w:webHidden/>
              </w:rPr>
            </w:r>
            <w:r>
              <w:rPr>
                <w:noProof/>
                <w:webHidden/>
              </w:rPr>
              <w:fldChar w:fldCharType="separate"/>
            </w:r>
            <w:r>
              <w:rPr>
                <w:noProof/>
                <w:webHidden/>
              </w:rPr>
              <w:t>3</w:t>
            </w:r>
            <w:r>
              <w:rPr>
                <w:noProof/>
                <w:webHidden/>
              </w:rPr>
              <w:fldChar w:fldCharType="end"/>
            </w:r>
          </w:hyperlink>
        </w:p>
        <w:p w14:paraId="4D5258BE" w14:textId="2CD2359A" w:rsidR="00A75F3B" w:rsidRDefault="00A75F3B">
          <w:pPr>
            <w:pStyle w:val="TDC1"/>
            <w:tabs>
              <w:tab w:val="right" w:leader="dot" w:pos="8494"/>
            </w:tabs>
            <w:rPr>
              <w:noProof/>
            </w:rPr>
          </w:pPr>
          <w:hyperlink w:anchor="_Toc147848941" w:history="1">
            <w:r w:rsidRPr="00E57A64">
              <w:rPr>
                <w:rStyle w:val="Hipervnculo"/>
                <w:noProof/>
              </w:rPr>
              <w:t>Colores</w:t>
            </w:r>
            <w:r>
              <w:rPr>
                <w:noProof/>
                <w:webHidden/>
              </w:rPr>
              <w:tab/>
            </w:r>
            <w:r>
              <w:rPr>
                <w:noProof/>
                <w:webHidden/>
              </w:rPr>
              <w:fldChar w:fldCharType="begin"/>
            </w:r>
            <w:r>
              <w:rPr>
                <w:noProof/>
                <w:webHidden/>
              </w:rPr>
              <w:instrText xml:space="preserve"> PAGEREF _Toc147848941 \h </w:instrText>
            </w:r>
            <w:r>
              <w:rPr>
                <w:noProof/>
                <w:webHidden/>
              </w:rPr>
            </w:r>
            <w:r>
              <w:rPr>
                <w:noProof/>
                <w:webHidden/>
              </w:rPr>
              <w:fldChar w:fldCharType="separate"/>
            </w:r>
            <w:r>
              <w:rPr>
                <w:noProof/>
                <w:webHidden/>
              </w:rPr>
              <w:t>3</w:t>
            </w:r>
            <w:r>
              <w:rPr>
                <w:noProof/>
                <w:webHidden/>
              </w:rPr>
              <w:fldChar w:fldCharType="end"/>
            </w:r>
          </w:hyperlink>
        </w:p>
        <w:p w14:paraId="6B233C8D" w14:textId="32C2887F" w:rsidR="00A75F3B" w:rsidRDefault="00A75F3B">
          <w:pPr>
            <w:pStyle w:val="TDC1"/>
            <w:tabs>
              <w:tab w:val="right" w:leader="dot" w:pos="8494"/>
            </w:tabs>
            <w:rPr>
              <w:noProof/>
            </w:rPr>
          </w:pPr>
          <w:hyperlink w:anchor="_Toc147848942" w:history="1">
            <w:r w:rsidRPr="00E57A64">
              <w:rPr>
                <w:rStyle w:val="Hipervnculo"/>
                <w:noProof/>
              </w:rPr>
              <w:t>Tipografías</w:t>
            </w:r>
            <w:r>
              <w:rPr>
                <w:noProof/>
                <w:webHidden/>
              </w:rPr>
              <w:tab/>
            </w:r>
            <w:r>
              <w:rPr>
                <w:noProof/>
                <w:webHidden/>
              </w:rPr>
              <w:fldChar w:fldCharType="begin"/>
            </w:r>
            <w:r>
              <w:rPr>
                <w:noProof/>
                <w:webHidden/>
              </w:rPr>
              <w:instrText xml:space="preserve"> PAGEREF _Toc147848942 \h </w:instrText>
            </w:r>
            <w:r>
              <w:rPr>
                <w:noProof/>
                <w:webHidden/>
              </w:rPr>
            </w:r>
            <w:r>
              <w:rPr>
                <w:noProof/>
                <w:webHidden/>
              </w:rPr>
              <w:fldChar w:fldCharType="separate"/>
            </w:r>
            <w:r>
              <w:rPr>
                <w:noProof/>
                <w:webHidden/>
              </w:rPr>
              <w:t>4</w:t>
            </w:r>
            <w:r>
              <w:rPr>
                <w:noProof/>
                <w:webHidden/>
              </w:rPr>
              <w:fldChar w:fldCharType="end"/>
            </w:r>
          </w:hyperlink>
        </w:p>
        <w:p w14:paraId="41D6CAA9" w14:textId="17BEED42" w:rsidR="00A75F3B" w:rsidRDefault="00A75F3B">
          <w:pPr>
            <w:pStyle w:val="TDC1"/>
            <w:tabs>
              <w:tab w:val="right" w:leader="dot" w:pos="8494"/>
            </w:tabs>
            <w:rPr>
              <w:noProof/>
            </w:rPr>
          </w:pPr>
          <w:hyperlink w:anchor="_Toc147848943" w:history="1">
            <w:r w:rsidRPr="00E57A64">
              <w:rPr>
                <w:rStyle w:val="Hipervnculo"/>
                <w:noProof/>
              </w:rPr>
              <w:t>Tipo de navegacion</w:t>
            </w:r>
            <w:r>
              <w:rPr>
                <w:noProof/>
                <w:webHidden/>
              </w:rPr>
              <w:tab/>
            </w:r>
            <w:r>
              <w:rPr>
                <w:noProof/>
                <w:webHidden/>
              </w:rPr>
              <w:fldChar w:fldCharType="begin"/>
            </w:r>
            <w:r>
              <w:rPr>
                <w:noProof/>
                <w:webHidden/>
              </w:rPr>
              <w:instrText xml:space="preserve"> PAGEREF _Toc147848943 \h </w:instrText>
            </w:r>
            <w:r>
              <w:rPr>
                <w:noProof/>
                <w:webHidden/>
              </w:rPr>
            </w:r>
            <w:r>
              <w:rPr>
                <w:noProof/>
                <w:webHidden/>
              </w:rPr>
              <w:fldChar w:fldCharType="separate"/>
            </w:r>
            <w:r>
              <w:rPr>
                <w:noProof/>
                <w:webHidden/>
              </w:rPr>
              <w:t>4</w:t>
            </w:r>
            <w:r>
              <w:rPr>
                <w:noProof/>
                <w:webHidden/>
              </w:rPr>
              <w:fldChar w:fldCharType="end"/>
            </w:r>
          </w:hyperlink>
        </w:p>
        <w:p w14:paraId="68297C59" w14:textId="3023B3D0" w:rsidR="00A75F3B" w:rsidRDefault="00A75F3B">
          <w:pPr>
            <w:pStyle w:val="TDC1"/>
            <w:tabs>
              <w:tab w:val="right" w:leader="dot" w:pos="8494"/>
            </w:tabs>
            <w:rPr>
              <w:noProof/>
            </w:rPr>
          </w:pPr>
          <w:hyperlink w:anchor="_Toc147848944" w:history="1">
            <w:r w:rsidRPr="00E57A64">
              <w:rPr>
                <w:rStyle w:val="Hipervnculo"/>
                <w:noProof/>
              </w:rPr>
              <w:t>Wireframe (Analisis)</w:t>
            </w:r>
            <w:r>
              <w:rPr>
                <w:noProof/>
                <w:webHidden/>
              </w:rPr>
              <w:tab/>
            </w:r>
            <w:r>
              <w:rPr>
                <w:noProof/>
                <w:webHidden/>
              </w:rPr>
              <w:fldChar w:fldCharType="begin"/>
            </w:r>
            <w:r>
              <w:rPr>
                <w:noProof/>
                <w:webHidden/>
              </w:rPr>
              <w:instrText xml:space="preserve"> PAGEREF _Toc147848944 \h </w:instrText>
            </w:r>
            <w:r>
              <w:rPr>
                <w:noProof/>
                <w:webHidden/>
              </w:rPr>
            </w:r>
            <w:r>
              <w:rPr>
                <w:noProof/>
                <w:webHidden/>
              </w:rPr>
              <w:fldChar w:fldCharType="separate"/>
            </w:r>
            <w:r>
              <w:rPr>
                <w:noProof/>
                <w:webHidden/>
              </w:rPr>
              <w:t>5</w:t>
            </w:r>
            <w:r>
              <w:rPr>
                <w:noProof/>
                <w:webHidden/>
              </w:rPr>
              <w:fldChar w:fldCharType="end"/>
            </w:r>
          </w:hyperlink>
        </w:p>
        <w:p w14:paraId="1C98A665" w14:textId="1A946310" w:rsidR="00A75F3B" w:rsidRDefault="00A75F3B">
          <w:r>
            <w:rPr>
              <w:b/>
              <w:bCs/>
            </w:rPr>
            <w:fldChar w:fldCharType="end"/>
          </w:r>
        </w:p>
      </w:sdtContent>
    </w:sdt>
    <w:p w14:paraId="5C480ED0" w14:textId="77777777" w:rsidR="00A75F3B" w:rsidRDefault="00A75F3B">
      <w:pPr>
        <w:rPr>
          <w:rFonts w:asciiTheme="majorHAnsi" w:eastAsiaTheme="majorEastAsia" w:hAnsiTheme="majorHAnsi" w:cstheme="majorBidi"/>
          <w:color w:val="2F5496" w:themeColor="accent1" w:themeShade="BF"/>
          <w:sz w:val="32"/>
          <w:szCs w:val="32"/>
          <w:lang w:eastAsia="es-ES"/>
        </w:rPr>
      </w:pPr>
      <w:r>
        <w:rPr>
          <w:color w:val="2F5496" w:themeColor="accent1" w:themeShade="BF"/>
          <w:sz w:val="32"/>
          <w:szCs w:val="32"/>
          <w:lang w:eastAsia="es-ES"/>
        </w:rPr>
        <w:br w:type="page"/>
      </w:r>
    </w:p>
    <w:p w14:paraId="000EF4C8" w14:textId="1A62D312" w:rsidR="009F4F4F" w:rsidRPr="00A75F3B" w:rsidRDefault="00455130" w:rsidP="00A75F3B">
      <w:pPr>
        <w:pStyle w:val="Ttulo1"/>
        <w:rPr>
          <w:color w:val="auto"/>
          <w:sz w:val="36"/>
          <w:szCs w:val="36"/>
        </w:rPr>
      </w:pPr>
      <w:bookmarkStart w:id="0" w:name="_Toc147848939"/>
      <w:r w:rsidRPr="00A75F3B">
        <w:rPr>
          <w:color w:val="auto"/>
          <w:sz w:val="36"/>
          <w:szCs w:val="36"/>
        </w:rPr>
        <w:lastRenderedPageBreak/>
        <w:t>Análisis de Requerimientos (resumido)</w:t>
      </w:r>
      <w:bookmarkEnd w:id="0"/>
    </w:p>
    <w:p w14:paraId="1B52F21A" w14:textId="77777777" w:rsidR="00A75F3B" w:rsidRPr="00A75F3B" w:rsidRDefault="00A75F3B" w:rsidP="00A75F3B"/>
    <w:p w14:paraId="470B80FC" w14:textId="18CBBB1C" w:rsidR="009F4F4F" w:rsidRDefault="009F4F4F" w:rsidP="009F4F4F">
      <w:pPr>
        <w:jc w:val="center"/>
      </w:pPr>
      <w:r>
        <w:rPr>
          <w:noProof/>
        </w:rPr>
        <w:drawing>
          <wp:inline distT="0" distB="0" distL="0" distR="0" wp14:anchorId="4019DCE1" wp14:editId="4EE09548">
            <wp:extent cx="3951605" cy="1510665"/>
            <wp:effectExtent l="0" t="0" r="0" b="0"/>
            <wp:docPr id="1026262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605" cy="1510665"/>
                    </a:xfrm>
                    <a:prstGeom prst="rect">
                      <a:avLst/>
                    </a:prstGeom>
                    <a:noFill/>
                    <a:ln>
                      <a:noFill/>
                    </a:ln>
                  </pic:spPr>
                </pic:pic>
              </a:graphicData>
            </a:graphic>
          </wp:inline>
        </w:drawing>
      </w:r>
    </w:p>
    <w:p w14:paraId="28884744" w14:textId="77777777" w:rsidR="00A75F3B" w:rsidRPr="009F4F4F" w:rsidRDefault="00A75F3B" w:rsidP="009F4F4F">
      <w:pPr>
        <w:jc w:val="center"/>
      </w:pPr>
    </w:p>
    <w:p w14:paraId="4BF37265" w14:textId="5AD5CD61" w:rsidR="00CF6CA1" w:rsidRPr="009F4F4F" w:rsidRDefault="00455130" w:rsidP="00455130">
      <w:pPr>
        <w:jc w:val="both"/>
        <w:rPr>
          <w:rFonts w:ascii="Arial" w:hAnsi="Arial" w:cs="Arial"/>
          <w:sz w:val="24"/>
        </w:rPr>
      </w:pPr>
      <w:r w:rsidRPr="00455130">
        <w:rPr>
          <w:rFonts w:ascii="Arial" w:hAnsi="Arial" w:cs="Arial"/>
          <w:sz w:val="24"/>
        </w:rPr>
        <w:t xml:space="preserve">La empresa de </w:t>
      </w:r>
      <w:proofErr w:type="spellStart"/>
      <w:r w:rsidRPr="00455130">
        <w:rPr>
          <w:rFonts w:ascii="Arial" w:hAnsi="Arial" w:cs="Arial"/>
          <w:sz w:val="24"/>
        </w:rPr>
        <w:t>DigimonVAL</w:t>
      </w:r>
      <w:proofErr w:type="spellEnd"/>
      <w:r w:rsidRPr="00455130">
        <w:rPr>
          <w:rFonts w:ascii="Arial" w:hAnsi="Arial" w:cs="Arial"/>
          <w:sz w:val="24"/>
        </w:rPr>
        <w:t xml:space="preserve"> se trata de un pequeño negocio creado como punto de intercambio de cartas del </w:t>
      </w:r>
      <w:proofErr w:type="spellStart"/>
      <w:r w:rsidRPr="00455130">
        <w:rPr>
          <w:rFonts w:ascii="Arial" w:hAnsi="Arial" w:cs="Arial"/>
          <w:sz w:val="24"/>
        </w:rPr>
        <w:t>Trending</w:t>
      </w:r>
      <w:proofErr w:type="spellEnd"/>
      <w:r w:rsidRPr="00455130">
        <w:rPr>
          <w:rFonts w:ascii="Arial" w:hAnsi="Arial" w:cs="Arial"/>
          <w:sz w:val="24"/>
        </w:rPr>
        <w:t xml:space="preserve"> </w:t>
      </w:r>
      <w:proofErr w:type="spellStart"/>
      <w:r w:rsidRPr="00455130">
        <w:rPr>
          <w:rFonts w:ascii="Arial" w:hAnsi="Arial" w:cs="Arial"/>
          <w:sz w:val="24"/>
        </w:rPr>
        <w:t>Card</w:t>
      </w:r>
      <w:proofErr w:type="spellEnd"/>
      <w:r w:rsidRPr="00455130">
        <w:rPr>
          <w:rFonts w:ascii="Arial" w:hAnsi="Arial" w:cs="Arial"/>
          <w:sz w:val="24"/>
        </w:rPr>
        <w:t xml:space="preserve"> </w:t>
      </w:r>
      <w:proofErr w:type="spellStart"/>
      <w:r w:rsidRPr="00455130">
        <w:rPr>
          <w:rFonts w:ascii="Arial" w:hAnsi="Arial" w:cs="Arial"/>
          <w:sz w:val="24"/>
        </w:rPr>
        <w:t>Game</w:t>
      </w:r>
      <w:proofErr w:type="spellEnd"/>
      <w:r w:rsidRPr="00455130">
        <w:rPr>
          <w:rFonts w:ascii="Arial" w:hAnsi="Arial" w:cs="Arial"/>
          <w:sz w:val="24"/>
        </w:rPr>
        <w:t xml:space="preserve"> de la franquicia de Bandai, Digital </w:t>
      </w:r>
      <w:proofErr w:type="spellStart"/>
      <w:r w:rsidRPr="00455130">
        <w:rPr>
          <w:rFonts w:ascii="Arial" w:hAnsi="Arial" w:cs="Arial"/>
          <w:sz w:val="24"/>
        </w:rPr>
        <w:t>Monsters</w:t>
      </w:r>
      <w:proofErr w:type="spellEnd"/>
      <w:r w:rsidRPr="00455130">
        <w:rPr>
          <w:rFonts w:ascii="Arial" w:hAnsi="Arial" w:cs="Arial"/>
          <w:sz w:val="24"/>
        </w:rPr>
        <w:t xml:space="preserve"> (</w:t>
      </w:r>
      <w:proofErr w:type="spellStart"/>
      <w:r w:rsidRPr="00455130">
        <w:rPr>
          <w:rFonts w:ascii="Arial" w:hAnsi="Arial" w:cs="Arial"/>
          <w:sz w:val="24"/>
        </w:rPr>
        <w:t>Digimon</w:t>
      </w:r>
      <w:proofErr w:type="spellEnd"/>
      <w:r w:rsidRPr="00455130">
        <w:rPr>
          <w:rFonts w:ascii="Arial" w:hAnsi="Arial" w:cs="Arial"/>
          <w:sz w:val="24"/>
        </w:rPr>
        <w:t xml:space="preserve">). El negocio se encarga de comprar o vender cartas del TCG de </w:t>
      </w:r>
      <w:proofErr w:type="spellStart"/>
      <w:r w:rsidRPr="00455130">
        <w:rPr>
          <w:rFonts w:ascii="Arial" w:hAnsi="Arial" w:cs="Arial"/>
          <w:sz w:val="24"/>
        </w:rPr>
        <w:t>Digimon</w:t>
      </w:r>
      <w:proofErr w:type="spellEnd"/>
      <w:r w:rsidRPr="00455130">
        <w:rPr>
          <w:rFonts w:ascii="Arial" w:hAnsi="Arial" w:cs="Arial"/>
          <w:sz w:val="24"/>
        </w:rPr>
        <w:t xml:space="preserve">, </w:t>
      </w:r>
      <w:r w:rsidR="00B57822" w:rsidRPr="00455130">
        <w:rPr>
          <w:rFonts w:ascii="Arial" w:hAnsi="Arial" w:cs="Arial"/>
          <w:sz w:val="24"/>
        </w:rPr>
        <w:t>así</w:t>
      </w:r>
      <w:r w:rsidRPr="00455130">
        <w:rPr>
          <w:rFonts w:ascii="Arial" w:hAnsi="Arial" w:cs="Arial"/>
          <w:sz w:val="24"/>
        </w:rPr>
        <w:t xml:space="preserve"> como vender también sobres o paquetes de cartas para los jugadores, o </w:t>
      </w:r>
      <w:proofErr w:type="spellStart"/>
      <w:r w:rsidRPr="00455130">
        <w:rPr>
          <w:rFonts w:ascii="Arial" w:hAnsi="Arial" w:cs="Arial"/>
          <w:sz w:val="24"/>
        </w:rPr>
        <w:t>Decks</w:t>
      </w:r>
      <w:proofErr w:type="spellEnd"/>
      <w:r w:rsidRPr="00455130">
        <w:rPr>
          <w:rFonts w:ascii="Arial" w:hAnsi="Arial" w:cs="Arial"/>
          <w:sz w:val="24"/>
        </w:rPr>
        <w:t xml:space="preserve"> ya hechos para nuevos jugadores.</w:t>
      </w:r>
      <w:r>
        <w:rPr>
          <w:rFonts w:ascii="Arial" w:hAnsi="Arial" w:cs="Arial"/>
          <w:sz w:val="24"/>
        </w:rPr>
        <w:t xml:space="preserve"> </w:t>
      </w:r>
      <w:r w:rsidRPr="00455130">
        <w:rPr>
          <w:rFonts w:ascii="Arial" w:hAnsi="Arial" w:cs="Arial"/>
          <w:sz w:val="24"/>
        </w:rPr>
        <w:t xml:space="preserve">La empresa </w:t>
      </w:r>
      <w:proofErr w:type="spellStart"/>
      <w:r w:rsidRPr="00455130">
        <w:rPr>
          <w:rFonts w:ascii="Arial" w:hAnsi="Arial" w:cs="Arial"/>
          <w:sz w:val="24"/>
        </w:rPr>
        <w:t>DigimonVAL</w:t>
      </w:r>
      <w:proofErr w:type="spellEnd"/>
      <w:r w:rsidRPr="00455130">
        <w:rPr>
          <w:rFonts w:ascii="Arial" w:hAnsi="Arial" w:cs="Arial"/>
          <w:sz w:val="24"/>
        </w:rPr>
        <w:t xml:space="preserve"> necesita una aplicación web con la cual expandir en línea su negocio, para ello se necesitará adquirir un dominio personalizado para poder alojar el sitio web, también contar con las tecnologías para poder realizar transacciones monetarias a través de la web para poder habilitar las compras online. Se pretende que los usuarios interesados en comprar tengan la posibilidad de contar con su propio usuario, por lo que también se busca habilitar el </w:t>
      </w:r>
      <w:proofErr w:type="spellStart"/>
      <w:r w:rsidRPr="00455130">
        <w:rPr>
          <w:rFonts w:ascii="Arial" w:hAnsi="Arial" w:cs="Arial"/>
          <w:sz w:val="24"/>
        </w:rPr>
        <w:t>login</w:t>
      </w:r>
      <w:proofErr w:type="spellEnd"/>
      <w:r w:rsidRPr="00455130">
        <w:rPr>
          <w:rFonts w:ascii="Arial" w:hAnsi="Arial" w:cs="Arial"/>
          <w:sz w:val="24"/>
        </w:rPr>
        <w:t xml:space="preserve"> directo desde </w:t>
      </w:r>
      <w:proofErr w:type="spellStart"/>
      <w:r w:rsidRPr="00455130">
        <w:rPr>
          <w:rFonts w:ascii="Arial" w:hAnsi="Arial" w:cs="Arial"/>
          <w:sz w:val="24"/>
        </w:rPr>
        <w:t>google</w:t>
      </w:r>
      <w:proofErr w:type="spellEnd"/>
      <w:r w:rsidRPr="00455130">
        <w:rPr>
          <w:rFonts w:ascii="Arial" w:hAnsi="Arial" w:cs="Arial"/>
          <w:sz w:val="24"/>
        </w:rPr>
        <w:t xml:space="preserve"> u otras plataformas, además del formulario estándar de crear un usuario.</w:t>
      </w:r>
    </w:p>
    <w:p w14:paraId="06632697" w14:textId="77777777" w:rsidR="009F4F4F" w:rsidRDefault="009F4F4F">
      <w:pPr>
        <w:rPr>
          <w:rFonts w:asciiTheme="majorHAnsi" w:eastAsiaTheme="majorEastAsia" w:hAnsiTheme="majorHAnsi" w:cstheme="majorBidi"/>
          <w:spacing w:val="-10"/>
          <w:kern w:val="28"/>
          <w:sz w:val="40"/>
          <w:szCs w:val="40"/>
        </w:rPr>
      </w:pPr>
      <w:r>
        <w:rPr>
          <w:sz w:val="40"/>
          <w:szCs w:val="40"/>
        </w:rPr>
        <w:br w:type="page"/>
      </w:r>
    </w:p>
    <w:p w14:paraId="55785F56" w14:textId="5F8181F3" w:rsidR="00CF6CA1" w:rsidRPr="00A75F3B" w:rsidRDefault="00CF6CA1" w:rsidP="00A75F3B">
      <w:pPr>
        <w:pStyle w:val="Ttulo1"/>
        <w:rPr>
          <w:color w:val="auto"/>
          <w:sz w:val="40"/>
          <w:szCs w:val="40"/>
        </w:rPr>
      </w:pPr>
      <w:bookmarkStart w:id="1" w:name="_Toc147848940"/>
      <w:r w:rsidRPr="00A75F3B">
        <w:rPr>
          <w:color w:val="auto"/>
          <w:sz w:val="40"/>
          <w:szCs w:val="40"/>
        </w:rPr>
        <w:lastRenderedPageBreak/>
        <w:t>Logo de la Empresa</w:t>
      </w:r>
      <w:bookmarkEnd w:id="1"/>
    </w:p>
    <w:p w14:paraId="05EE4D7F" w14:textId="60C2718F" w:rsidR="00CF6CA1" w:rsidRDefault="00CF6CA1" w:rsidP="00A75F3B">
      <w:pPr>
        <w:jc w:val="center"/>
        <w:rPr>
          <w:rFonts w:ascii="Arial" w:hAnsi="Arial" w:cs="Arial"/>
          <w:noProof/>
          <w:sz w:val="28"/>
        </w:rPr>
      </w:pPr>
      <w:r>
        <w:rPr>
          <w:rFonts w:ascii="Arial" w:hAnsi="Arial" w:cs="Arial"/>
          <w:noProof/>
          <w:sz w:val="28"/>
        </w:rPr>
        <w:drawing>
          <wp:inline distT="0" distB="0" distL="0" distR="0" wp14:anchorId="06340BF3">
            <wp:extent cx="1581150" cy="94297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monVAL_2.PNG"/>
                    <pic:cNvPicPr/>
                  </pic:nvPicPr>
                  <pic:blipFill rotWithShape="1">
                    <a:blip r:embed="rId9">
                      <a:extLst>
                        <a:ext uri="{28A0092B-C50C-407E-A947-70E740481C1C}">
                          <a14:useLocalDpi xmlns:a14="http://schemas.microsoft.com/office/drawing/2010/main" val="0"/>
                        </a:ext>
                      </a:extLst>
                    </a:blip>
                    <a:srcRect t="23256"/>
                    <a:stretch/>
                  </pic:blipFill>
                  <pic:spPr bwMode="auto">
                    <a:xfrm>
                      <a:off x="0" y="0"/>
                      <a:ext cx="1581371" cy="94310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8"/>
        </w:rPr>
        <w:drawing>
          <wp:inline distT="0" distB="0" distL="0" distR="0" wp14:anchorId="15BB1231" wp14:editId="2A814D86">
            <wp:extent cx="1666875" cy="14712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monVAL_1.PNG"/>
                    <pic:cNvPicPr/>
                  </pic:nvPicPr>
                  <pic:blipFill rotWithShape="1">
                    <a:blip r:embed="rId10">
                      <a:extLst>
                        <a:ext uri="{28A0092B-C50C-407E-A947-70E740481C1C}">
                          <a14:useLocalDpi xmlns:a14="http://schemas.microsoft.com/office/drawing/2010/main" val="0"/>
                        </a:ext>
                      </a:extLst>
                    </a:blip>
                    <a:srcRect t="12734"/>
                    <a:stretch/>
                  </pic:blipFill>
                  <pic:spPr bwMode="auto">
                    <a:xfrm>
                      <a:off x="0" y="0"/>
                      <a:ext cx="1667108" cy="1471445"/>
                    </a:xfrm>
                    <a:prstGeom prst="rect">
                      <a:avLst/>
                    </a:prstGeom>
                    <a:ln>
                      <a:noFill/>
                    </a:ln>
                    <a:extLst>
                      <a:ext uri="{53640926-AAD7-44D8-BBD7-CCE9431645EC}">
                        <a14:shadowObscured xmlns:a14="http://schemas.microsoft.com/office/drawing/2010/main"/>
                      </a:ext>
                    </a:extLst>
                  </pic:spPr>
                </pic:pic>
              </a:graphicData>
            </a:graphic>
          </wp:inline>
        </w:drawing>
      </w:r>
    </w:p>
    <w:p w14:paraId="371B68CB" w14:textId="4692E572" w:rsidR="00A2619B" w:rsidRDefault="00CF6CA1" w:rsidP="009F4F4F">
      <w:pPr>
        <w:jc w:val="both"/>
        <w:rPr>
          <w:rFonts w:ascii="Arial" w:hAnsi="Arial" w:cs="Arial"/>
          <w:noProof/>
          <w:sz w:val="24"/>
        </w:rPr>
      </w:pPr>
      <w:r>
        <w:rPr>
          <w:rFonts w:ascii="Arial" w:hAnsi="Arial" w:cs="Arial"/>
          <w:noProof/>
          <w:sz w:val="24"/>
        </w:rPr>
        <w:t>DigimonVAL nos ha ofrecido una serie de logos los cuales le gustaria implementar en la web, el primer logo es el de la tienda que puede verse en su letrero ubicado en la ciudad, el segundo es el logo representativo de la empresa, el cual planean hacer el principal para su pagina web. Ambos logos comparten una tonalidad azul electrico la cual esta relacionado con el color principal de su producto que son las cartas de Digimon.</w:t>
      </w:r>
    </w:p>
    <w:p w14:paraId="5FC8EC75" w14:textId="33023D63" w:rsidR="00A75F3B" w:rsidRPr="00A75F3B" w:rsidRDefault="00CD2AFB" w:rsidP="00A75F3B">
      <w:pPr>
        <w:pStyle w:val="Ttulo1"/>
        <w:rPr>
          <w:color w:val="auto"/>
          <w:sz w:val="40"/>
          <w:szCs w:val="40"/>
        </w:rPr>
      </w:pPr>
      <w:bookmarkStart w:id="2" w:name="_Toc147848941"/>
      <w:r w:rsidRPr="00A75F3B">
        <w:rPr>
          <w:color w:val="auto"/>
          <w:sz w:val="40"/>
          <w:szCs w:val="40"/>
        </w:rPr>
        <w:t>Colores</w:t>
      </w:r>
      <w:bookmarkEnd w:id="2"/>
    </w:p>
    <w:p w14:paraId="7F7EAED4" w14:textId="3A05F539" w:rsidR="00A75F3B" w:rsidRDefault="00CD2AFB" w:rsidP="00CD2AFB">
      <w:pPr>
        <w:jc w:val="both"/>
        <w:rPr>
          <w:rFonts w:ascii="Arial" w:hAnsi="Arial" w:cs="Arial"/>
          <w:sz w:val="32"/>
        </w:rPr>
      </w:pPr>
      <w:r>
        <w:rPr>
          <w:rFonts w:ascii="Arial" w:hAnsi="Arial" w:cs="Arial"/>
          <w:noProof/>
          <w:sz w:val="32"/>
        </w:rPr>
        <w:drawing>
          <wp:inline distT="0" distB="0" distL="0" distR="0" wp14:anchorId="44B59C05">
            <wp:extent cx="3657600" cy="25525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058"/>
                    <a:stretch/>
                  </pic:blipFill>
                  <pic:spPr bwMode="auto">
                    <a:xfrm>
                      <a:off x="0" y="0"/>
                      <a:ext cx="3660028" cy="2554259"/>
                    </a:xfrm>
                    <a:prstGeom prst="rect">
                      <a:avLst/>
                    </a:prstGeom>
                    <a:noFill/>
                    <a:ln>
                      <a:noFill/>
                    </a:ln>
                    <a:extLst>
                      <a:ext uri="{53640926-AAD7-44D8-BBD7-CCE9431645EC}">
                        <a14:shadowObscured xmlns:a14="http://schemas.microsoft.com/office/drawing/2010/main"/>
                      </a:ext>
                    </a:extLst>
                  </pic:spPr>
                </pic:pic>
              </a:graphicData>
            </a:graphic>
          </wp:inline>
        </w:drawing>
      </w:r>
    </w:p>
    <w:p w14:paraId="0C7AD49A" w14:textId="77777777" w:rsidR="009F4F4F" w:rsidRPr="009F4F4F" w:rsidRDefault="009F4F4F" w:rsidP="009F4F4F">
      <w:pPr>
        <w:pStyle w:val="Prrafodelista"/>
        <w:numPr>
          <w:ilvl w:val="0"/>
          <w:numId w:val="3"/>
        </w:numPr>
        <w:jc w:val="both"/>
        <w:rPr>
          <w:rFonts w:ascii="Arial" w:hAnsi="Arial" w:cs="Arial"/>
          <w:sz w:val="24"/>
          <w:szCs w:val="18"/>
        </w:rPr>
      </w:pPr>
      <w:r w:rsidRPr="009F4F4F">
        <w:rPr>
          <w:rFonts w:ascii="Arial" w:hAnsi="Arial" w:cs="Arial"/>
          <w:sz w:val="24"/>
          <w:szCs w:val="18"/>
        </w:rPr>
        <w:t>BEE9E8 (Azul Pálido)</w:t>
      </w:r>
    </w:p>
    <w:p w14:paraId="5F3AC55A" w14:textId="77777777" w:rsidR="009F4F4F" w:rsidRPr="009F4F4F" w:rsidRDefault="009F4F4F" w:rsidP="009F4F4F">
      <w:pPr>
        <w:pStyle w:val="Prrafodelista"/>
        <w:numPr>
          <w:ilvl w:val="0"/>
          <w:numId w:val="3"/>
        </w:numPr>
        <w:jc w:val="both"/>
        <w:rPr>
          <w:rFonts w:ascii="Arial" w:hAnsi="Arial" w:cs="Arial"/>
          <w:sz w:val="24"/>
          <w:szCs w:val="18"/>
        </w:rPr>
      </w:pPr>
      <w:r w:rsidRPr="009F4F4F">
        <w:rPr>
          <w:rFonts w:ascii="Arial" w:hAnsi="Arial" w:cs="Arial"/>
          <w:sz w:val="24"/>
          <w:szCs w:val="18"/>
        </w:rPr>
        <w:t>62B6CB (Azul Cian)</w:t>
      </w:r>
    </w:p>
    <w:p w14:paraId="6CB1EA61" w14:textId="77777777" w:rsidR="009F4F4F" w:rsidRPr="009F4F4F" w:rsidRDefault="009F4F4F" w:rsidP="009F4F4F">
      <w:pPr>
        <w:pStyle w:val="Prrafodelista"/>
        <w:numPr>
          <w:ilvl w:val="0"/>
          <w:numId w:val="3"/>
        </w:numPr>
        <w:jc w:val="both"/>
        <w:rPr>
          <w:rFonts w:ascii="Arial" w:hAnsi="Arial" w:cs="Arial"/>
          <w:sz w:val="24"/>
          <w:szCs w:val="18"/>
        </w:rPr>
      </w:pPr>
      <w:r w:rsidRPr="009F4F4F">
        <w:rPr>
          <w:rFonts w:ascii="Arial" w:hAnsi="Arial" w:cs="Arial"/>
          <w:sz w:val="24"/>
          <w:szCs w:val="18"/>
        </w:rPr>
        <w:t>1B4965 (Azul Marino Profundo)</w:t>
      </w:r>
    </w:p>
    <w:p w14:paraId="00797F88" w14:textId="77777777" w:rsidR="009F4F4F" w:rsidRPr="009F4F4F" w:rsidRDefault="009F4F4F" w:rsidP="009F4F4F">
      <w:pPr>
        <w:pStyle w:val="Prrafodelista"/>
        <w:numPr>
          <w:ilvl w:val="0"/>
          <w:numId w:val="3"/>
        </w:numPr>
        <w:jc w:val="both"/>
        <w:rPr>
          <w:rFonts w:ascii="Arial" w:hAnsi="Arial" w:cs="Arial"/>
          <w:sz w:val="24"/>
          <w:szCs w:val="18"/>
        </w:rPr>
      </w:pPr>
      <w:r w:rsidRPr="009F4F4F">
        <w:rPr>
          <w:rFonts w:ascii="Arial" w:hAnsi="Arial" w:cs="Arial"/>
          <w:sz w:val="24"/>
          <w:szCs w:val="18"/>
        </w:rPr>
        <w:t>CAE9FF (</w:t>
      </w:r>
      <w:bookmarkStart w:id="3" w:name="_Hlk147844247"/>
      <w:r w:rsidRPr="009F4F4F">
        <w:rPr>
          <w:rFonts w:ascii="Arial" w:hAnsi="Arial" w:cs="Arial"/>
          <w:sz w:val="24"/>
          <w:szCs w:val="18"/>
        </w:rPr>
        <w:t>Azul Cielo Claro</w:t>
      </w:r>
      <w:bookmarkEnd w:id="3"/>
      <w:r w:rsidRPr="009F4F4F">
        <w:rPr>
          <w:rFonts w:ascii="Arial" w:hAnsi="Arial" w:cs="Arial"/>
          <w:sz w:val="24"/>
          <w:szCs w:val="18"/>
        </w:rPr>
        <w:t>)</w:t>
      </w:r>
    </w:p>
    <w:p w14:paraId="6216BFD5" w14:textId="501E3449" w:rsidR="009F4F4F" w:rsidRPr="009F4F4F" w:rsidRDefault="009F4F4F" w:rsidP="009F4F4F">
      <w:pPr>
        <w:pStyle w:val="Prrafodelista"/>
        <w:numPr>
          <w:ilvl w:val="0"/>
          <w:numId w:val="3"/>
        </w:numPr>
        <w:jc w:val="both"/>
        <w:rPr>
          <w:rFonts w:ascii="Arial" w:hAnsi="Arial" w:cs="Arial"/>
          <w:sz w:val="24"/>
          <w:szCs w:val="18"/>
        </w:rPr>
      </w:pPr>
      <w:r w:rsidRPr="009F4F4F">
        <w:rPr>
          <w:rFonts w:ascii="Arial" w:hAnsi="Arial" w:cs="Arial"/>
          <w:sz w:val="24"/>
          <w:szCs w:val="18"/>
        </w:rPr>
        <w:t>5FA8D3 (Azul Cielo)</w:t>
      </w:r>
    </w:p>
    <w:p w14:paraId="54C37CB3" w14:textId="63CCFD1B" w:rsidR="00CD2AFB" w:rsidRPr="00CD2AFB" w:rsidRDefault="00CD2AFB" w:rsidP="00CD2AFB">
      <w:pPr>
        <w:jc w:val="both"/>
        <w:rPr>
          <w:rFonts w:ascii="Arial" w:hAnsi="Arial" w:cs="Arial"/>
          <w:sz w:val="24"/>
        </w:rPr>
      </w:pPr>
      <w:r w:rsidRPr="00CD2AFB">
        <w:rPr>
          <w:rFonts w:ascii="Arial" w:hAnsi="Arial" w:cs="Arial"/>
          <w:sz w:val="24"/>
        </w:rPr>
        <w:t xml:space="preserve">La </w:t>
      </w:r>
      <w:r w:rsidR="00B57822">
        <w:rPr>
          <w:rFonts w:ascii="Arial" w:hAnsi="Arial" w:cs="Arial"/>
          <w:sz w:val="24"/>
        </w:rPr>
        <w:t>página</w:t>
      </w:r>
      <w:r>
        <w:rPr>
          <w:rFonts w:ascii="Arial" w:hAnsi="Arial" w:cs="Arial"/>
          <w:sz w:val="24"/>
        </w:rPr>
        <w:t xml:space="preserve"> de </w:t>
      </w:r>
      <w:proofErr w:type="spellStart"/>
      <w:r>
        <w:rPr>
          <w:rFonts w:ascii="Arial" w:hAnsi="Arial" w:cs="Arial"/>
          <w:sz w:val="24"/>
        </w:rPr>
        <w:t>DigimonVAL</w:t>
      </w:r>
      <w:proofErr w:type="spellEnd"/>
      <w:r>
        <w:rPr>
          <w:rFonts w:ascii="Arial" w:hAnsi="Arial" w:cs="Arial"/>
          <w:sz w:val="24"/>
        </w:rPr>
        <w:t xml:space="preserve"> va a utilizar el azul y distintas tonalidades </w:t>
      </w:r>
      <w:r w:rsidR="00B57822">
        <w:rPr>
          <w:rFonts w:ascii="Arial" w:hAnsi="Arial" w:cs="Arial"/>
          <w:sz w:val="24"/>
        </w:rPr>
        <w:t>de este</w:t>
      </w:r>
      <w:r>
        <w:rPr>
          <w:rFonts w:ascii="Arial" w:hAnsi="Arial" w:cs="Arial"/>
          <w:sz w:val="24"/>
        </w:rPr>
        <w:t xml:space="preserve"> como colores para su página web, razón por la cual es considerada Monocromática. En contraste con la paleta de colores seleccionada también se usará el blanco y el negro respectivamente en ciertas secciones de la página.</w:t>
      </w:r>
      <w:r w:rsidR="00B57822">
        <w:rPr>
          <w:rFonts w:ascii="Arial" w:hAnsi="Arial" w:cs="Arial"/>
          <w:sz w:val="24"/>
        </w:rPr>
        <w:t xml:space="preserve"> Los colores azules que se han seleccionado crean una armonía de colores perfecta que transmite unas sensaciones de </w:t>
      </w:r>
      <w:r w:rsidR="00B57822" w:rsidRPr="00B57822">
        <w:rPr>
          <w:rFonts w:ascii="Arial" w:hAnsi="Arial" w:cs="Arial"/>
          <w:sz w:val="24"/>
        </w:rPr>
        <w:t>calma, serenidad y frescura, con toques de vitalidad y optimismo</w:t>
      </w:r>
      <w:r w:rsidR="00B57822">
        <w:rPr>
          <w:rFonts w:ascii="Arial" w:hAnsi="Arial" w:cs="Arial"/>
          <w:sz w:val="24"/>
        </w:rPr>
        <w:t xml:space="preserve">, </w:t>
      </w:r>
      <w:r w:rsidR="00B57822" w:rsidRPr="00B57822">
        <w:rPr>
          <w:rFonts w:ascii="Arial" w:hAnsi="Arial" w:cs="Arial"/>
          <w:sz w:val="24"/>
        </w:rPr>
        <w:t>transmit</w:t>
      </w:r>
      <w:r w:rsidR="00B57822">
        <w:rPr>
          <w:rFonts w:ascii="Arial" w:hAnsi="Arial" w:cs="Arial"/>
          <w:sz w:val="24"/>
        </w:rPr>
        <w:t>iendo</w:t>
      </w:r>
      <w:r w:rsidR="00B57822" w:rsidRPr="00B57822">
        <w:rPr>
          <w:rFonts w:ascii="Arial" w:hAnsi="Arial" w:cs="Arial"/>
          <w:sz w:val="24"/>
        </w:rPr>
        <w:t xml:space="preserve"> un ambiente fresco y enérgico.</w:t>
      </w:r>
    </w:p>
    <w:p w14:paraId="42A6DB17" w14:textId="2EB677AE" w:rsidR="009F4F4F" w:rsidRPr="009F4F4F" w:rsidRDefault="009423AA" w:rsidP="00A75F3B">
      <w:pPr>
        <w:pStyle w:val="Ttulo1"/>
      </w:pPr>
      <w:r>
        <w:br w:type="page"/>
      </w:r>
      <w:bookmarkStart w:id="4" w:name="_Toc147848942"/>
      <w:r w:rsidR="00A2619B" w:rsidRPr="00A75F3B">
        <w:rPr>
          <w:color w:val="auto"/>
          <w:sz w:val="40"/>
          <w:szCs w:val="40"/>
        </w:rPr>
        <w:lastRenderedPageBreak/>
        <w:t>Tipografías</w:t>
      </w:r>
      <w:bookmarkEnd w:id="4"/>
    </w:p>
    <w:p w14:paraId="787AE155" w14:textId="671F4B02" w:rsidR="00A2619B" w:rsidRDefault="00A2619B" w:rsidP="00A2619B">
      <w:pPr>
        <w:jc w:val="both"/>
        <w:rPr>
          <w:rFonts w:ascii="Arial" w:hAnsi="Arial" w:cs="Arial"/>
          <w:sz w:val="24"/>
        </w:rPr>
      </w:pPr>
      <w:r>
        <w:rPr>
          <w:rFonts w:ascii="Arial" w:hAnsi="Arial" w:cs="Arial"/>
          <w:sz w:val="24"/>
        </w:rPr>
        <w:t xml:space="preserve">Para la pagina web se ha decidido usar </w:t>
      </w:r>
      <w:r w:rsidR="00B57822">
        <w:rPr>
          <w:rFonts w:ascii="Arial" w:hAnsi="Arial" w:cs="Arial"/>
          <w:sz w:val="24"/>
        </w:rPr>
        <w:t>dos</w:t>
      </w:r>
      <w:r>
        <w:rPr>
          <w:rFonts w:ascii="Arial" w:hAnsi="Arial" w:cs="Arial"/>
          <w:sz w:val="24"/>
        </w:rPr>
        <w:t xml:space="preserve"> tipografías dividas en la relevancia de la sección en la que se esté usando:</w:t>
      </w:r>
    </w:p>
    <w:p w14:paraId="1D23603C" w14:textId="77777777" w:rsidR="00A2619B" w:rsidRDefault="00A2619B" w:rsidP="00A2619B">
      <w:pPr>
        <w:pStyle w:val="Prrafodelista"/>
        <w:numPr>
          <w:ilvl w:val="0"/>
          <w:numId w:val="1"/>
        </w:numPr>
        <w:jc w:val="both"/>
        <w:rPr>
          <w:rFonts w:ascii="Arial" w:hAnsi="Arial" w:cs="Arial"/>
          <w:sz w:val="24"/>
        </w:rPr>
      </w:pPr>
      <w:r w:rsidRPr="0006341D">
        <w:rPr>
          <w:rFonts w:ascii="Arial" w:hAnsi="Arial" w:cs="Arial"/>
          <w:b/>
          <w:sz w:val="24"/>
        </w:rPr>
        <w:t>Encabezados:</w:t>
      </w:r>
      <w:r>
        <w:rPr>
          <w:rFonts w:ascii="Arial" w:hAnsi="Arial" w:cs="Arial"/>
          <w:sz w:val="24"/>
        </w:rPr>
        <w:t xml:space="preserve"> </w:t>
      </w:r>
      <w:r w:rsidRPr="00A2619B">
        <w:rPr>
          <w:rFonts w:ascii="Arial" w:hAnsi="Arial" w:cs="Arial"/>
          <w:sz w:val="24"/>
        </w:rPr>
        <w:t>Top Show</w:t>
      </w:r>
    </w:p>
    <w:p w14:paraId="712F9611" w14:textId="77777777" w:rsidR="0006341D" w:rsidRDefault="0006341D" w:rsidP="0006341D">
      <w:pPr>
        <w:jc w:val="both"/>
        <w:rPr>
          <w:rFonts w:ascii="Arial" w:hAnsi="Arial" w:cs="Arial"/>
          <w:sz w:val="24"/>
        </w:rPr>
      </w:pPr>
      <w:r>
        <w:rPr>
          <w:rFonts w:ascii="Arial" w:hAnsi="Arial" w:cs="Arial"/>
          <w:noProof/>
          <w:sz w:val="24"/>
        </w:rPr>
        <w:drawing>
          <wp:inline distT="0" distB="0" distL="0" distR="0" wp14:anchorId="062F4AD4" wp14:editId="130B4FC6">
            <wp:extent cx="2790908" cy="473035"/>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5432" cy="487361"/>
                    </a:xfrm>
                    <a:prstGeom prst="rect">
                      <a:avLst/>
                    </a:prstGeom>
                    <a:noFill/>
                    <a:ln>
                      <a:noFill/>
                    </a:ln>
                  </pic:spPr>
                </pic:pic>
              </a:graphicData>
            </a:graphic>
          </wp:inline>
        </w:drawing>
      </w:r>
    </w:p>
    <w:p w14:paraId="499CF3D3" w14:textId="77777777" w:rsidR="0006341D" w:rsidRDefault="0006341D" w:rsidP="0006341D">
      <w:pPr>
        <w:jc w:val="both"/>
        <w:rPr>
          <w:rFonts w:ascii="Arial" w:hAnsi="Arial" w:cs="Arial"/>
          <w:sz w:val="24"/>
        </w:rPr>
      </w:pPr>
      <w:r>
        <w:rPr>
          <w:rFonts w:ascii="Arial" w:hAnsi="Arial" w:cs="Arial"/>
          <w:sz w:val="24"/>
        </w:rPr>
        <w:t>La tipografía Top Show se parece en gran medida a la utilizada por la compañía japonesa Bandai para hacer el rotulo del “</w:t>
      </w:r>
      <w:proofErr w:type="spellStart"/>
      <w:r>
        <w:rPr>
          <w:rFonts w:ascii="Arial" w:hAnsi="Arial" w:cs="Arial"/>
          <w:sz w:val="24"/>
        </w:rPr>
        <w:t>Digimon</w:t>
      </w:r>
      <w:proofErr w:type="spellEnd"/>
      <w:r>
        <w:rPr>
          <w:rFonts w:ascii="Arial" w:hAnsi="Arial" w:cs="Arial"/>
          <w:sz w:val="24"/>
        </w:rPr>
        <w:t xml:space="preserve"> </w:t>
      </w:r>
      <w:proofErr w:type="spellStart"/>
      <w:r>
        <w:rPr>
          <w:rFonts w:ascii="Arial" w:hAnsi="Arial" w:cs="Arial"/>
          <w:sz w:val="24"/>
        </w:rPr>
        <w:t>Card</w:t>
      </w:r>
      <w:proofErr w:type="spellEnd"/>
      <w:r>
        <w:rPr>
          <w:rFonts w:ascii="Arial" w:hAnsi="Arial" w:cs="Arial"/>
          <w:sz w:val="24"/>
        </w:rPr>
        <w:t xml:space="preserve"> </w:t>
      </w:r>
      <w:proofErr w:type="spellStart"/>
      <w:r>
        <w:rPr>
          <w:rFonts w:ascii="Arial" w:hAnsi="Arial" w:cs="Arial"/>
          <w:sz w:val="24"/>
        </w:rPr>
        <w:t>Game</w:t>
      </w:r>
      <w:proofErr w:type="spellEnd"/>
      <w:r>
        <w:rPr>
          <w:rFonts w:ascii="Arial" w:hAnsi="Arial" w:cs="Arial"/>
          <w:sz w:val="24"/>
        </w:rPr>
        <w:t>” además de tener un diseño que exclama “tecnología”, razón por la cual se ha decidido usar para los encabezados de la pagina a la hora de hacer anuncios llamativos o secciones de la Web.</w:t>
      </w:r>
    </w:p>
    <w:p w14:paraId="2542C3FD" w14:textId="77777777" w:rsidR="0006341D" w:rsidRPr="0006341D" w:rsidRDefault="00F643CB" w:rsidP="0006341D">
      <w:pPr>
        <w:pStyle w:val="Prrafodelista"/>
        <w:numPr>
          <w:ilvl w:val="0"/>
          <w:numId w:val="2"/>
        </w:numPr>
        <w:jc w:val="both"/>
        <w:rPr>
          <w:rFonts w:ascii="Arial" w:hAnsi="Arial" w:cs="Arial"/>
          <w:sz w:val="32"/>
        </w:rPr>
      </w:pPr>
      <w:r w:rsidRPr="0006341D">
        <w:rPr>
          <w:rFonts w:ascii="Arial" w:hAnsi="Arial" w:cs="Arial"/>
          <w:b/>
          <w:sz w:val="24"/>
        </w:rPr>
        <w:t xml:space="preserve">Títulos y </w:t>
      </w:r>
      <w:r w:rsidR="0006341D" w:rsidRPr="0006341D">
        <w:rPr>
          <w:rFonts w:ascii="Arial" w:hAnsi="Arial" w:cs="Arial"/>
          <w:b/>
          <w:sz w:val="24"/>
        </w:rPr>
        <w:t>Subtítulos</w:t>
      </w:r>
      <w:r w:rsidR="00AD0680">
        <w:rPr>
          <w:rFonts w:ascii="Arial" w:hAnsi="Arial" w:cs="Arial"/>
          <w:b/>
          <w:sz w:val="24"/>
        </w:rPr>
        <w:t>, Cuerpo</w:t>
      </w:r>
      <w:r w:rsidR="0006341D" w:rsidRPr="0006341D">
        <w:rPr>
          <w:rFonts w:ascii="Arial" w:hAnsi="Arial" w:cs="Arial"/>
          <w:b/>
          <w:sz w:val="24"/>
        </w:rPr>
        <w:t xml:space="preserve">: </w:t>
      </w:r>
      <w:proofErr w:type="spellStart"/>
      <w:r w:rsidR="0006341D" w:rsidRPr="0006341D">
        <w:rPr>
          <w:rFonts w:ascii="Arial" w:hAnsi="Arial" w:cs="Arial"/>
          <w:sz w:val="24"/>
        </w:rPr>
        <w:t>Roboto</w:t>
      </w:r>
      <w:proofErr w:type="spellEnd"/>
      <w:r w:rsidR="0006341D" w:rsidRPr="0006341D">
        <w:rPr>
          <w:rFonts w:ascii="Arial" w:hAnsi="Arial" w:cs="Arial"/>
          <w:sz w:val="24"/>
        </w:rPr>
        <w:t xml:space="preserve"> </w:t>
      </w:r>
    </w:p>
    <w:p w14:paraId="0D658EB0" w14:textId="77777777" w:rsidR="0006341D" w:rsidRPr="0006341D" w:rsidRDefault="0006341D" w:rsidP="0006341D">
      <w:pPr>
        <w:jc w:val="both"/>
        <w:rPr>
          <w:rFonts w:ascii="Arial" w:hAnsi="Arial" w:cs="Arial"/>
          <w:sz w:val="32"/>
        </w:rPr>
      </w:pPr>
      <w:r>
        <w:rPr>
          <w:rFonts w:ascii="Arial" w:hAnsi="Arial" w:cs="Arial"/>
          <w:noProof/>
          <w:sz w:val="32"/>
        </w:rPr>
        <w:drawing>
          <wp:inline distT="0" distB="0" distL="0" distR="0" wp14:anchorId="5F5666C7" wp14:editId="56659B80">
            <wp:extent cx="2806811" cy="54053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9328" cy="558351"/>
                    </a:xfrm>
                    <a:prstGeom prst="rect">
                      <a:avLst/>
                    </a:prstGeom>
                    <a:noFill/>
                    <a:ln>
                      <a:noFill/>
                    </a:ln>
                  </pic:spPr>
                </pic:pic>
              </a:graphicData>
            </a:graphic>
          </wp:inline>
        </w:drawing>
      </w:r>
    </w:p>
    <w:p w14:paraId="45B3DA04" w14:textId="6304EB12" w:rsidR="00A75F3B" w:rsidRPr="00A75F3B" w:rsidRDefault="00F643CB" w:rsidP="00A75F3B">
      <w:pPr>
        <w:jc w:val="both"/>
        <w:rPr>
          <w:rFonts w:ascii="Arial" w:hAnsi="Arial" w:cs="Arial"/>
          <w:sz w:val="24"/>
          <w:szCs w:val="24"/>
        </w:rPr>
      </w:pPr>
      <w:r w:rsidRPr="00F643CB">
        <w:rPr>
          <w:rFonts w:ascii="Arial" w:hAnsi="Arial" w:cs="Arial"/>
          <w:sz w:val="24"/>
          <w:szCs w:val="24"/>
        </w:rPr>
        <w:t>La tipogra</w:t>
      </w:r>
      <w:r>
        <w:rPr>
          <w:rFonts w:ascii="Arial" w:hAnsi="Arial" w:cs="Arial"/>
          <w:sz w:val="24"/>
          <w:szCs w:val="24"/>
        </w:rPr>
        <w:t xml:space="preserve">fía </w:t>
      </w:r>
      <w:proofErr w:type="spellStart"/>
      <w:r>
        <w:rPr>
          <w:rFonts w:ascii="Arial" w:hAnsi="Arial" w:cs="Arial"/>
          <w:sz w:val="24"/>
          <w:szCs w:val="24"/>
        </w:rPr>
        <w:t>Roboto</w:t>
      </w:r>
      <w:proofErr w:type="spellEnd"/>
      <w:r>
        <w:rPr>
          <w:rFonts w:ascii="Arial" w:hAnsi="Arial" w:cs="Arial"/>
          <w:sz w:val="24"/>
          <w:szCs w:val="24"/>
        </w:rPr>
        <w:t xml:space="preserve"> mantiene un estilo acorde con la temática, además de ser cómoda de leer para los usuarios, motivo por el </w:t>
      </w:r>
      <w:r w:rsidR="00AD0680">
        <w:rPr>
          <w:rFonts w:ascii="Arial" w:hAnsi="Arial" w:cs="Arial"/>
          <w:sz w:val="24"/>
          <w:szCs w:val="24"/>
        </w:rPr>
        <w:t>que,</w:t>
      </w:r>
      <w:r>
        <w:rPr>
          <w:rFonts w:ascii="Arial" w:hAnsi="Arial" w:cs="Arial"/>
          <w:sz w:val="24"/>
          <w:szCs w:val="24"/>
        </w:rPr>
        <w:t xml:space="preserve"> para títulos, subtítulos, nombres de productos, detalles en venta y nombres de opciones de menús</w:t>
      </w:r>
      <w:r w:rsidR="00AD0680">
        <w:rPr>
          <w:rFonts w:ascii="Arial" w:hAnsi="Arial" w:cs="Arial"/>
          <w:sz w:val="24"/>
          <w:szCs w:val="24"/>
        </w:rPr>
        <w:t xml:space="preserve"> y cuerpo de los textos</w:t>
      </w:r>
      <w:r>
        <w:rPr>
          <w:rFonts w:ascii="Arial" w:hAnsi="Arial" w:cs="Arial"/>
          <w:sz w:val="24"/>
          <w:szCs w:val="24"/>
        </w:rPr>
        <w:t xml:space="preserve"> se ha decantado por usarla. </w:t>
      </w:r>
    </w:p>
    <w:p w14:paraId="4BB3AA9C" w14:textId="291A2820" w:rsidR="00A75F3B" w:rsidRPr="00A75F3B" w:rsidRDefault="00841465" w:rsidP="00A75F3B">
      <w:pPr>
        <w:pStyle w:val="Ttulo1"/>
        <w:rPr>
          <w:noProof/>
          <w:color w:val="auto"/>
          <w:sz w:val="40"/>
          <w:szCs w:val="40"/>
        </w:rPr>
      </w:pPr>
      <w:bookmarkStart w:id="5" w:name="_Toc147848943"/>
      <w:r w:rsidRPr="00A75F3B">
        <w:rPr>
          <w:noProof/>
          <w:color w:val="auto"/>
          <w:sz w:val="40"/>
          <w:szCs w:val="40"/>
        </w:rPr>
        <w:t>Tipo de navegacion</w:t>
      </w:r>
      <w:bookmarkEnd w:id="5"/>
    </w:p>
    <w:p w14:paraId="2770277B" w14:textId="068412FD" w:rsidR="00C60F12" w:rsidRDefault="00841465" w:rsidP="00C60F12">
      <w:pPr>
        <w:pStyle w:val="Ttulo"/>
        <w:rPr>
          <w:noProof/>
        </w:rPr>
      </w:pPr>
      <w:r>
        <w:rPr>
          <w:rFonts w:ascii="Arial" w:hAnsi="Arial" w:cs="Arial"/>
          <w:noProof/>
          <w:sz w:val="24"/>
          <w:szCs w:val="24"/>
        </w:rPr>
        <w:t xml:space="preserve">Debido a que para moverse entre las diferentes secciones de la Web se utiliza la barra de navegacion en la parte superior de la pagina, se esta utilizando una </w:t>
      </w:r>
      <w:r w:rsidRPr="00841465">
        <w:rPr>
          <w:rFonts w:ascii="Arial" w:hAnsi="Arial" w:cs="Arial"/>
          <w:noProof/>
          <w:sz w:val="24"/>
          <w:szCs w:val="24"/>
        </w:rPr>
        <w:t>"navegación de pestañas"</w:t>
      </w:r>
      <w:r>
        <w:rPr>
          <w:rFonts w:ascii="Arial" w:hAnsi="Arial" w:cs="Arial"/>
          <w:noProof/>
          <w:sz w:val="24"/>
          <w:szCs w:val="24"/>
        </w:rPr>
        <w:t xml:space="preserve">. La razon por la cual se ha elegido esta sobre otros tipos de navegacion es de hecho porque es el más intuitivo y comodo de usar para los usuarios, abriendo paso a un aprendizaje mucho más rapido de la pagina. Al haber tantas paginas de compras en linea que utilizan este estilo de navegacion, con solo el primer vistazo el usuario sabra bien a donde dirigirse para buscar lo que desea. </w:t>
      </w:r>
      <w:r w:rsidRPr="00841465">
        <w:rPr>
          <w:rFonts w:ascii="Arial" w:hAnsi="Arial" w:cs="Arial"/>
          <w:noProof/>
          <w:sz w:val="24"/>
          <w:szCs w:val="24"/>
        </w:rPr>
        <w:t xml:space="preserve"> </w:t>
      </w:r>
      <w:r w:rsidR="00C60F12">
        <w:rPr>
          <w:noProof/>
        </w:rPr>
        <w:br w:type="page"/>
      </w:r>
    </w:p>
    <w:p w14:paraId="5FCCC436" w14:textId="0B0A5BCB" w:rsidR="009F4F4F" w:rsidRPr="00A75F3B" w:rsidRDefault="009F4F4F" w:rsidP="00A75F3B">
      <w:pPr>
        <w:pStyle w:val="Ttulo1"/>
        <w:rPr>
          <w:noProof/>
          <w:color w:val="auto"/>
          <w:sz w:val="40"/>
          <w:szCs w:val="40"/>
        </w:rPr>
      </w:pPr>
      <w:bookmarkStart w:id="6" w:name="_Toc147848944"/>
      <w:r w:rsidRPr="00A75F3B">
        <w:rPr>
          <w:noProof/>
          <w:color w:val="auto"/>
          <w:sz w:val="40"/>
          <w:szCs w:val="40"/>
        </w:rPr>
        <w:lastRenderedPageBreak/>
        <w:t>Wireframe (Analisis)</w:t>
      </w:r>
      <w:bookmarkEnd w:id="6"/>
    </w:p>
    <w:p w14:paraId="38628CE5" w14:textId="77777777" w:rsidR="009F4F4F" w:rsidRDefault="009F4F4F" w:rsidP="009F4F4F">
      <w:pPr>
        <w:rPr>
          <w:noProof/>
        </w:rPr>
      </w:pPr>
    </w:p>
    <w:p w14:paraId="717B8D8C" w14:textId="1C5307E5" w:rsidR="009F4F4F" w:rsidRDefault="009F4F4F" w:rsidP="009F4F4F">
      <w:r>
        <w:rPr>
          <w:noProof/>
        </w:rPr>
        <w:drawing>
          <wp:inline distT="0" distB="0" distL="0" distR="0" wp14:anchorId="7DB88C36" wp14:editId="62240EA7">
            <wp:extent cx="5400040" cy="596348"/>
            <wp:effectExtent l="0" t="0" r="0" b="0"/>
            <wp:docPr id="1037901021" name="Imagen 103790102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99996" name="Imagen 2" descr="Interfaz de usuario gráfica, Sitio web&#10;&#10;Descripción generada automáticamente"/>
                    <pic:cNvPicPr/>
                  </pic:nvPicPr>
                  <pic:blipFill rotWithShape="1">
                    <a:blip r:embed="rId14">
                      <a:extLst>
                        <a:ext uri="{28A0092B-C50C-407E-A947-70E740481C1C}">
                          <a14:useLocalDpi xmlns:a14="http://schemas.microsoft.com/office/drawing/2010/main" val="0"/>
                        </a:ext>
                      </a:extLst>
                    </a:blip>
                    <a:srcRect b="84508"/>
                    <a:stretch/>
                  </pic:blipFill>
                  <pic:spPr bwMode="auto">
                    <a:xfrm>
                      <a:off x="0" y="0"/>
                      <a:ext cx="5400040" cy="596348"/>
                    </a:xfrm>
                    <a:prstGeom prst="rect">
                      <a:avLst/>
                    </a:prstGeom>
                    <a:ln>
                      <a:noFill/>
                    </a:ln>
                    <a:extLst>
                      <a:ext uri="{53640926-AAD7-44D8-BBD7-CCE9431645EC}">
                        <a14:shadowObscured xmlns:a14="http://schemas.microsoft.com/office/drawing/2010/main"/>
                      </a:ext>
                    </a:extLst>
                  </pic:spPr>
                </pic:pic>
              </a:graphicData>
            </a:graphic>
          </wp:inline>
        </w:drawing>
      </w:r>
    </w:p>
    <w:p w14:paraId="5540B298" w14:textId="0D868E03" w:rsidR="00972337" w:rsidRPr="00972337" w:rsidRDefault="009F4F4F" w:rsidP="00972337">
      <w:pPr>
        <w:jc w:val="both"/>
        <w:rPr>
          <w:rFonts w:ascii="Arial" w:hAnsi="Arial" w:cs="Arial"/>
          <w:sz w:val="24"/>
          <w:szCs w:val="24"/>
        </w:rPr>
      </w:pPr>
      <w:r>
        <w:rPr>
          <w:rFonts w:ascii="Arial" w:hAnsi="Arial" w:cs="Arial"/>
          <w:sz w:val="24"/>
          <w:szCs w:val="24"/>
        </w:rPr>
        <w:t xml:space="preserve">Lo primero que se ha planificado para la web en el </w:t>
      </w:r>
      <w:proofErr w:type="spellStart"/>
      <w:r>
        <w:rPr>
          <w:rFonts w:ascii="Arial" w:hAnsi="Arial" w:cs="Arial"/>
          <w:sz w:val="24"/>
          <w:szCs w:val="24"/>
        </w:rPr>
        <w:t>wireframe</w:t>
      </w:r>
      <w:proofErr w:type="spellEnd"/>
      <w:r>
        <w:rPr>
          <w:rFonts w:ascii="Arial" w:hAnsi="Arial" w:cs="Arial"/>
          <w:sz w:val="24"/>
          <w:szCs w:val="24"/>
        </w:rPr>
        <w:t xml:space="preserve"> ha sido la barra de navegación la cual será un punto global que podrá verse en casi todas las páginas, esta posee un color más oscuro </w:t>
      </w:r>
      <w:r w:rsidRPr="009F4F4F">
        <w:rPr>
          <w:rFonts w:ascii="Arial" w:hAnsi="Arial" w:cs="Arial"/>
          <w:sz w:val="24"/>
          <w:szCs w:val="24"/>
        </w:rPr>
        <w:t>(Azul Marino Profundo)</w:t>
      </w:r>
      <w:r>
        <w:rPr>
          <w:rFonts w:ascii="Arial" w:hAnsi="Arial" w:cs="Arial"/>
          <w:sz w:val="24"/>
          <w:szCs w:val="24"/>
        </w:rPr>
        <w:t xml:space="preserve"> para permitir que las letras de los botones de navegación destaquen, las letras están en un color </w:t>
      </w:r>
      <w:r w:rsidR="00E853A8">
        <w:rPr>
          <w:rFonts w:ascii="Arial" w:hAnsi="Arial" w:cs="Arial"/>
          <w:sz w:val="24"/>
          <w:szCs w:val="24"/>
        </w:rPr>
        <w:t>a</w:t>
      </w:r>
      <w:r w:rsidRPr="009F4F4F">
        <w:rPr>
          <w:rFonts w:ascii="Arial" w:hAnsi="Arial" w:cs="Arial"/>
          <w:sz w:val="24"/>
          <w:szCs w:val="24"/>
        </w:rPr>
        <w:t xml:space="preserve">zul </w:t>
      </w:r>
      <w:r w:rsidR="00E853A8">
        <w:rPr>
          <w:rFonts w:ascii="Arial" w:hAnsi="Arial" w:cs="Arial"/>
          <w:sz w:val="24"/>
          <w:szCs w:val="24"/>
        </w:rPr>
        <w:t>p</w:t>
      </w:r>
      <w:r w:rsidRPr="009F4F4F">
        <w:rPr>
          <w:rFonts w:ascii="Arial" w:hAnsi="Arial" w:cs="Arial"/>
          <w:sz w:val="24"/>
          <w:szCs w:val="24"/>
        </w:rPr>
        <w:t>álido</w:t>
      </w:r>
      <w:r>
        <w:rPr>
          <w:rFonts w:ascii="Arial" w:hAnsi="Arial" w:cs="Arial"/>
          <w:sz w:val="24"/>
          <w:szCs w:val="24"/>
        </w:rPr>
        <w:t xml:space="preserve">, pero el cliente a mencionado que al posarse sobre uno de los letreros, o estar en uno en concreto, este deba cambiar de color o quizá </w:t>
      </w:r>
      <w:r w:rsidR="00972337">
        <w:rPr>
          <w:rFonts w:ascii="Arial" w:hAnsi="Arial" w:cs="Arial"/>
          <w:sz w:val="24"/>
          <w:szCs w:val="24"/>
        </w:rPr>
        <w:t xml:space="preserve">mostrar un efecto de “brillo” para llamar más la atención. Al final de la </w:t>
      </w:r>
      <w:proofErr w:type="spellStart"/>
      <w:r w:rsidR="00972337">
        <w:rPr>
          <w:rFonts w:ascii="Arial" w:hAnsi="Arial" w:cs="Arial"/>
          <w:sz w:val="24"/>
          <w:szCs w:val="24"/>
        </w:rPr>
        <w:t>nav</w:t>
      </w:r>
      <w:proofErr w:type="spellEnd"/>
      <w:r w:rsidR="00972337">
        <w:rPr>
          <w:rFonts w:ascii="Arial" w:hAnsi="Arial" w:cs="Arial"/>
          <w:sz w:val="24"/>
          <w:szCs w:val="24"/>
        </w:rPr>
        <w:t xml:space="preserve">-bar se puede apreciar un botón para cambiar de idioma entre castellano y valenciano, la idea inicial es que al clicar sobre la bandera se cambie de idioma de la página. Al lado opuesto al logo se encontrará el icono de perfil del usuario, este cambiará por un botón de “Iniciar Sesión” en un color </w:t>
      </w:r>
      <w:r w:rsidR="00E853A8" w:rsidRPr="00E853A8">
        <w:rPr>
          <w:rFonts w:ascii="Arial" w:hAnsi="Arial" w:cs="Arial"/>
          <w:sz w:val="24"/>
          <w:szCs w:val="24"/>
        </w:rPr>
        <w:t xml:space="preserve">azul </w:t>
      </w:r>
      <w:r w:rsidR="00E853A8">
        <w:rPr>
          <w:rFonts w:ascii="Arial" w:hAnsi="Arial" w:cs="Arial"/>
          <w:sz w:val="24"/>
          <w:szCs w:val="24"/>
        </w:rPr>
        <w:t>c</w:t>
      </w:r>
      <w:r w:rsidR="00972337" w:rsidRPr="00972337">
        <w:rPr>
          <w:rFonts w:ascii="Arial" w:hAnsi="Arial" w:cs="Arial"/>
          <w:sz w:val="24"/>
          <w:szCs w:val="24"/>
        </w:rPr>
        <w:t xml:space="preserve">ielo </w:t>
      </w:r>
      <w:r w:rsidR="00E853A8">
        <w:rPr>
          <w:rFonts w:ascii="Arial" w:hAnsi="Arial" w:cs="Arial"/>
          <w:sz w:val="24"/>
          <w:szCs w:val="24"/>
        </w:rPr>
        <w:t>c</w:t>
      </w:r>
      <w:r w:rsidR="00972337" w:rsidRPr="00972337">
        <w:rPr>
          <w:rFonts w:ascii="Arial" w:hAnsi="Arial" w:cs="Arial"/>
          <w:sz w:val="24"/>
          <w:szCs w:val="24"/>
        </w:rPr>
        <w:t>laro</w:t>
      </w:r>
      <w:r w:rsidR="00972337">
        <w:rPr>
          <w:rFonts w:ascii="Arial" w:hAnsi="Arial" w:cs="Arial"/>
          <w:sz w:val="24"/>
          <w:szCs w:val="24"/>
        </w:rPr>
        <w:t xml:space="preserve"> con la fuente de color </w:t>
      </w:r>
      <w:r w:rsidR="00E853A8">
        <w:rPr>
          <w:rFonts w:ascii="Arial" w:hAnsi="Arial" w:cs="Arial"/>
          <w:sz w:val="24"/>
          <w:szCs w:val="24"/>
        </w:rPr>
        <w:t>a</w:t>
      </w:r>
      <w:r w:rsidR="00972337">
        <w:rPr>
          <w:rFonts w:ascii="Arial" w:hAnsi="Arial" w:cs="Arial"/>
          <w:sz w:val="24"/>
          <w:szCs w:val="24"/>
        </w:rPr>
        <w:t xml:space="preserve">zul </w:t>
      </w:r>
      <w:r w:rsidR="00E853A8">
        <w:rPr>
          <w:rFonts w:ascii="Arial" w:hAnsi="Arial" w:cs="Arial"/>
          <w:sz w:val="24"/>
          <w:szCs w:val="24"/>
        </w:rPr>
        <w:t>c</w:t>
      </w:r>
      <w:r w:rsidR="00972337">
        <w:rPr>
          <w:rFonts w:ascii="Arial" w:hAnsi="Arial" w:cs="Arial"/>
          <w:sz w:val="24"/>
          <w:szCs w:val="24"/>
        </w:rPr>
        <w:t>ielo en caso de que la sesión no este iniciada.</w:t>
      </w:r>
    </w:p>
    <w:p w14:paraId="662CD189" w14:textId="62C5B1BE" w:rsidR="009F4F4F" w:rsidRDefault="009F4F4F" w:rsidP="009F4F4F">
      <w:r>
        <w:rPr>
          <w:noProof/>
        </w:rPr>
        <w:drawing>
          <wp:inline distT="0" distB="0" distL="0" distR="0" wp14:anchorId="1F1283E0" wp14:editId="2D20EA35">
            <wp:extent cx="5400040" cy="589335"/>
            <wp:effectExtent l="0" t="0" r="0" b="1270"/>
            <wp:docPr id="1623999996"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99996" name="Imagen 2" descr="Interfaz de usuario gráfica, Sitio web&#10;&#10;Descripción generada automáticamente"/>
                    <pic:cNvPicPr/>
                  </pic:nvPicPr>
                  <pic:blipFill rotWithShape="1">
                    <a:blip r:embed="rId14">
                      <a:extLst>
                        <a:ext uri="{28A0092B-C50C-407E-A947-70E740481C1C}">
                          <a14:useLocalDpi xmlns:a14="http://schemas.microsoft.com/office/drawing/2010/main" val="0"/>
                        </a:ext>
                      </a:extLst>
                    </a:blip>
                    <a:srcRect t="84690"/>
                    <a:stretch/>
                  </pic:blipFill>
                  <pic:spPr bwMode="auto">
                    <a:xfrm>
                      <a:off x="0" y="0"/>
                      <a:ext cx="5400040" cy="589335"/>
                    </a:xfrm>
                    <a:prstGeom prst="rect">
                      <a:avLst/>
                    </a:prstGeom>
                    <a:ln>
                      <a:noFill/>
                    </a:ln>
                    <a:extLst>
                      <a:ext uri="{53640926-AAD7-44D8-BBD7-CCE9431645EC}">
                        <a14:shadowObscured xmlns:a14="http://schemas.microsoft.com/office/drawing/2010/main"/>
                      </a:ext>
                    </a:extLst>
                  </pic:spPr>
                </pic:pic>
              </a:graphicData>
            </a:graphic>
          </wp:inline>
        </w:drawing>
      </w:r>
    </w:p>
    <w:p w14:paraId="47BFE73D" w14:textId="2ADE8EFD" w:rsidR="00E806E0" w:rsidRDefault="00E806E0" w:rsidP="009F4F4F">
      <w:pPr>
        <w:rPr>
          <w:rFonts w:ascii="Arial" w:hAnsi="Arial" w:cs="Arial"/>
          <w:sz w:val="24"/>
          <w:szCs w:val="24"/>
        </w:rPr>
      </w:pPr>
      <w:r w:rsidRPr="00E806E0">
        <w:rPr>
          <w:rFonts w:ascii="Arial" w:hAnsi="Arial" w:cs="Arial"/>
          <w:sz w:val="24"/>
          <w:szCs w:val="24"/>
        </w:rPr>
        <w:t xml:space="preserve">El </w:t>
      </w:r>
      <w:proofErr w:type="spellStart"/>
      <w:r w:rsidRPr="00E806E0">
        <w:rPr>
          <w:rFonts w:ascii="Arial" w:hAnsi="Arial" w:cs="Arial"/>
          <w:sz w:val="24"/>
          <w:szCs w:val="24"/>
        </w:rPr>
        <w:t>f</w:t>
      </w:r>
      <w:r>
        <w:rPr>
          <w:rFonts w:ascii="Arial" w:hAnsi="Arial" w:cs="Arial"/>
          <w:sz w:val="24"/>
          <w:szCs w:val="24"/>
        </w:rPr>
        <w:t>ooter</w:t>
      </w:r>
      <w:proofErr w:type="spellEnd"/>
      <w:r>
        <w:rPr>
          <w:rFonts w:ascii="Arial" w:hAnsi="Arial" w:cs="Arial"/>
          <w:sz w:val="24"/>
          <w:szCs w:val="24"/>
        </w:rPr>
        <w:t xml:space="preserve"> de la pagina sigue un patrón de diseño similar con el mismo azul que la barra de navegación, dando la sensación de fin de página, teniendo en esta la información de contacto sobre el negocio. </w:t>
      </w:r>
    </w:p>
    <w:p w14:paraId="6F7EC827" w14:textId="77777777" w:rsidR="00E806E0" w:rsidRPr="00E806E0" w:rsidRDefault="00E806E0" w:rsidP="009F4F4F">
      <w:pPr>
        <w:rPr>
          <w:rFonts w:ascii="Arial" w:hAnsi="Arial" w:cs="Arial"/>
          <w:sz w:val="24"/>
          <w:szCs w:val="24"/>
        </w:rPr>
      </w:pPr>
    </w:p>
    <w:p w14:paraId="10BE1261" w14:textId="66D3C344" w:rsidR="00972337" w:rsidRDefault="00972337" w:rsidP="009F4F4F">
      <w:r>
        <w:rPr>
          <w:noProof/>
        </w:rPr>
        <w:lastRenderedPageBreak/>
        <w:drawing>
          <wp:inline distT="0" distB="0" distL="0" distR="0" wp14:anchorId="64F6F219" wp14:editId="2A87C196">
            <wp:extent cx="5400040" cy="3849370"/>
            <wp:effectExtent l="0" t="0" r="0" b="0"/>
            <wp:docPr id="402498440" name="Imagen 40249844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99996" name="Imagen 2" descr="Interfaz de usuario gráfica, Sitio web&#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849370"/>
                    </a:xfrm>
                    <a:prstGeom prst="rect">
                      <a:avLst/>
                    </a:prstGeom>
                  </pic:spPr>
                </pic:pic>
              </a:graphicData>
            </a:graphic>
          </wp:inline>
        </w:drawing>
      </w:r>
    </w:p>
    <w:p w14:paraId="16035332" w14:textId="1211B3BA" w:rsidR="00E806E0" w:rsidRPr="00E853A8" w:rsidRDefault="00E853A8" w:rsidP="00E853A8">
      <w:pPr>
        <w:jc w:val="both"/>
        <w:rPr>
          <w:rFonts w:ascii="Arial" w:hAnsi="Arial" w:cs="Arial"/>
          <w:sz w:val="24"/>
          <w:szCs w:val="24"/>
        </w:rPr>
      </w:pPr>
      <w:r w:rsidRPr="00E853A8">
        <w:rPr>
          <w:rFonts w:ascii="Arial" w:hAnsi="Arial" w:cs="Arial"/>
          <w:sz w:val="24"/>
          <w:szCs w:val="24"/>
        </w:rPr>
        <w:t xml:space="preserve">Para la pagina de inicio se ha planteado el uso de una ventana en la que se pasen un carrusel de imágenes con los productos más novedosos o las ofertas más recientes, al acercar el ratón a esta, la imagen perdería cierta opacidad y una pequeña pestaña para acceder a la pagina del producto en cuestión se levantaría. Esta pagina tiene como color predominante el azul pálido que contrasta con el azul oscuro de la barra de navegación y el </w:t>
      </w:r>
      <w:proofErr w:type="spellStart"/>
      <w:r w:rsidRPr="00E853A8">
        <w:rPr>
          <w:rFonts w:ascii="Arial" w:hAnsi="Arial" w:cs="Arial"/>
          <w:sz w:val="24"/>
          <w:szCs w:val="24"/>
        </w:rPr>
        <w:t>footer</w:t>
      </w:r>
      <w:proofErr w:type="spellEnd"/>
      <w:r w:rsidRPr="00E853A8">
        <w:rPr>
          <w:rFonts w:ascii="Arial" w:hAnsi="Arial" w:cs="Arial"/>
          <w:sz w:val="24"/>
          <w:szCs w:val="24"/>
        </w:rPr>
        <w:t xml:space="preserve">. El cliente aún no ha decidido si se decantara por un color plano o un fondo con pequeñas figuras de un tono que complemente el azul pálido. </w:t>
      </w:r>
    </w:p>
    <w:p w14:paraId="25CDCAED" w14:textId="7B4097A0" w:rsidR="00E853A8" w:rsidRDefault="00E853A8" w:rsidP="009F4F4F">
      <w:r>
        <w:rPr>
          <w:noProof/>
        </w:rPr>
        <w:lastRenderedPageBreak/>
        <w:drawing>
          <wp:inline distT="0" distB="0" distL="0" distR="0" wp14:anchorId="7805CC42" wp14:editId="7D4582EC">
            <wp:extent cx="5400040" cy="3842385"/>
            <wp:effectExtent l="0" t="0" r="0" b="5715"/>
            <wp:docPr id="1241638194" name="Imagen 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38194" name="Imagen 3" descr="Interfaz de usuario gráfica, Sitio web&#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842385"/>
                    </a:xfrm>
                    <a:prstGeom prst="rect">
                      <a:avLst/>
                    </a:prstGeom>
                  </pic:spPr>
                </pic:pic>
              </a:graphicData>
            </a:graphic>
          </wp:inline>
        </w:drawing>
      </w:r>
    </w:p>
    <w:p w14:paraId="32049C9F" w14:textId="5D77AA43" w:rsidR="003470CD" w:rsidRDefault="00E853A8" w:rsidP="00E853A8">
      <w:pPr>
        <w:jc w:val="both"/>
        <w:rPr>
          <w:rFonts w:ascii="Arial" w:hAnsi="Arial" w:cs="Arial"/>
          <w:sz w:val="24"/>
          <w:szCs w:val="24"/>
        </w:rPr>
      </w:pPr>
      <w:r w:rsidRPr="00E853A8">
        <w:rPr>
          <w:rFonts w:ascii="Arial" w:hAnsi="Arial" w:cs="Arial"/>
          <w:sz w:val="24"/>
          <w:szCs w:val="24"/>
        </w:rPr>
        <w:t>La pagina de “</w:t>
      </w:r>
      <w:proofErr w:type="spellStart"/>
      <w:r w:rsidRPr="00E853A8">
        <w:rPr>
          <w:rFonts w:ascii="Arial" w:hAnsi="Arial" w:cs="Arial"/>
          <w:sz w:val="24"/>
          <w:szCs w:val="24"/>
        </w:rPr>
        <w:t>Decks</w:t>
      </w:r>
      <w:proofErr w:type="spellEnd"/>
      <w:r w:rsidRPr="00E853A8">
        <w:rPr>
          <w:rFonts w:ascii="Arial" w:hAnsi="Arial" w:cs="Arial"/>
          <w:sz w:val="24"/>
          <w:szCs w:val="24"/>
        </w:rPr>
        <w:t>” cuenta con dos apartados, la primera parte y que ocupa menos espacio en la pagina es la barra de búsqueda y los filtros predeterminados ofrecidos por la tienda, esta parte mantiene el fondo a</w:t>
      </w:r>
      <w:r w:rsidRPr="00E853A8">
        <w:rPr>
          <w:rFonts w:ascii="Arial" w:hAnsi="Arial" w:cs="Arial"/>
          <w:sz w:val="24"/>
          <w:szCs w:val="24"/>
        </w:rPr>
        <w:t xml:space="preserve">zul </w:t>
      </w:r>
      <w:r w:rsidRPr="00E853A8">
        <w:rPr>
          <w:rFonts w:ascii="Arial" w:hAnsi="Arial" w:cs="Arial"/>
          <w:sz w:val="24"/>
          <w:szCs w:val="24"/>
        </w:rPr>
        <w:t>p</w:t>
      </w:r>
      <w:r w:rsidRPr="00E853A8">
        <w:rPr>
          <w:rFonts w:ascii="Arial" w:hAnsi="Arial" w:cs="Arial"/>
          <w:sz w:val="24"/>
          <w:szCs w:val="24"/>
        </w:rPr>
        <w:t>álido</w:t>
      </w:r>
      <w:r w:rsidRPr="00E853A8">
        <w:rPr>
          <w:rFonts w:ascii="Arial" w:hAnsi="Arial" w:cs="Arial"/>
          <w:sz w:val="24"/>
          <w:szCs w:val="24"/>
        </w:rPr>
        <w:t xml:space="preserve">, mientras que los botones de filtro </w:t>
      </w:r>
      <w:r w:rsidR="008D699E">
        <w:rPr>
          <w:rFonts w:ascii="Arial" w:hAnsi="Arial" w:cs="Arial"/>
          <w:sz w:val="24"/>
          <w:szCs w:val="24"/>
        </w:rPr>
        <w:t>tienen</w:t>
      </w:r>
      <w:r w:rsidRPr="00E853A8">
        <w:rPr>
          <w:rFonts w:ascii="Arial" w:hAnsi="Arial" w:cs="Arial"/>
          <w:sz w:val="24"/>
          <w:szCs w:val="24"/>
        </w:rPr>
        <w:t xml:space="preserve"> un color azul cian</w:t>
      </w:r>
      <w:r>
        <w:rPr>
          <w:rFonts w:ascii="Arial" w:hAnsi="Arial" w:cs="Arial"/>
          <w:sz w:val="24"/>
          <w:szCs w:val="24"/>
        </w:rPr>
        <w:t xml:space="preserve"> y letras blancas que destacan</w:t>
      </w:r>
      <w:r w:rsidR="008D699E">
        <w:rPr>
          <w:rFonts w:ascii="Arial" w:hAnsi="Arial" w:cs="Arial"/>
          <w:sz w:val="24"/>
          <w:szCs w:val="24"/>
        </w:rPr>
        <w:t xml:space="preserve"> sobre el fondo. En el apartado donde están listados los productos se ha decidido que los rótulos de los precios </w:t>
      </w:r>
      <w:r w:rsidR="003470CD">
        <w:rPr>
          <w:rFonts w:ascii="Arial" w:hAnsi="Arial" w:cs="Arial"/>
          <w:sz w:val="24"/>
          <w:szCs w:val="24"/>
        </w:rPr>
        <w:t xml:space="preserve">usen el mismo color azul marino profundo de la barra de navegación y el </w:t>
      </w:r>
      <w:proofErr w:type="spellStart"/>
      <w:r w:rsidR="003470CD">
        <w:rPr>
          <w:rFonts w:ascii="Arial" w:hAnsi="Arial" w:cs="Arial"/>
          <w:sz w:val="24"/>
          <w:szCs w:val="24"/>
        </w:rPr>
        <w:t>footer</w:t>
      </w:r>
      <w:proofErr w:type="spellEnd"/>
      <w:r w:rsidR="003470CD">
        <w:rPr>
          <w:rFonts w:ascii="Arial" w:hAnsi="Arial" w:cs="Arial"/>
          <w:sz w:val="24"/>
          <w:szCs w:val="24"/>
        </w:rPr>
        <w:t xml:space="preserve"> ya que contrasta con el color blanco del fondo. El cliente también ha comentado que al rebajar el precio por una oferta el rotulo del precio se volverá de un azul grisáceo, haciéndose más pequeño y apareciendo tachado, mientras que el precio nuevo aparecerá de frente como si fuese el precio habitual del producto. </w:t>
      </w:r>
    </w:p>
    <w:p w14:paraId="52CBAFC5" w14:textId="77777777" w:rsidR="003470CD" w:rsidRDefault="003470CD">
      <w:pPr>
        <w:rPr>
          <w:rFonts w:ascii="Arial" w:hAnsi="Arial" w:cs="Arial"/>
          <w:sz w:val="24"/>
          <w:szCs w:val="24"/>
        </w:rPr>
      </w:pPr>
      <w:r>
        <w:rPr>
          <w:rFonts w:ascii="Arial" w:hAnsi="Arial" w:cs="Arial"/>
          <w:sz w:val="24"/>
          <w:szCs w:val="24"/>
        </w:rPr>
        <w:br w:type="page"/>
      </w:r>
    </w:p>
    <w:p w14:paraId="06E6C09B" w14:textId="4325D7BA" w:rsidR="009F4F4F" w:rsidRPr="00E853A8" w:rsidRDefault="003470CD" w:rsidP="00E853A8">
      <w:pPr>
        <w:jc w:val="both"/>
        <w:rPr>
          <w:rFonts w:ascii="Arial" w:hAnsi="Arial" w:cs="Arial"/>
          <w:sz w:val="24"/>
          <w:szCs w:val="24"/>
        </w:rPr>
      </w:pPr>
      <w:r>
        <w:rPr>
          <w:rFonts w:ascii="Arial" w:hAnsi="Arial" w:cs="Arial"/>
          <w:noProof/>
          <w:sz w:val="24"/>
          <w:szCs w:val="24"/>
        </w:rPr>
        <w:lastRenderedPageBreak/>
        <w:drawing>
          <wp:inline distT="0" distB="0" distL="0" distR="0" wp14:anchorId="25A20B5B" wp14:editId="12F459CD">
            <wp:extent cx="5398770" cy="3803650"/>
            <wp:effectExtent l="0" t="0" r="0" b="6350"/>
            <wp:docPr id="10231918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803650"/>
                    </a:xfrm>
                    <a:prstGeom prst="rect">
                      <a:avLst/>
                    </a:prstGeom>
                    <a:noFill/>
                    <a:ln>
                      <a:noFill/>
                    </a:ln>
                  </pic:spPr>
                </pic:pic>
              </a:graphicData>
            </a:graphic>
          </wp:inline>
        </w:drawing>
      </w:r>
    </w:p>
    <w:p w14:paraId="760127E1" w14:textId="08F1E5F8" w:rsidR="00C60F12" w:rsidRDefault="003653EE" w:rsidP="003653EE">
      <w:pPr>
        <w:jc w:val="both"/>
        <w:rPr>
          <w:rFonts w:ascii="Arial" w:hAnsi="Arial" w:cs="Arial"/>
          <w:sz w:val="24"/>
          <w:szCs w:val="24"/>
        </w:rPr>
      </w:pPr>
      <w:r>
        <w:rPr>
          <w:rFonts w:ascii="Arial" w:hAnsi="Arial" w:cs="Arial"/>
        </w:rPr>
        <w:t xml:space="preserve">La pagina de compra de producto es la que más sometida a cambios puede estar en el futuro, el diseño inicial contara con una foto del </w:t>
      </w:r>
      <w:proofErr w:type="spellStart"/>
      <w:r>
        <w:rPr>
          <w:rFonts w:ascii="Arial" w:hAnsi="Arial" w:cs="Arial"/>
        </w:rPr>
        <w:t>deck</w:t>
      </w:r>
      <w:proofErr w:type="spellEnd"/>
      <w:r>
        <w:rPr>
          <w:rFonts w:ascii="Arial" w:hAnsi="Arial" w:cs="Arial"/>
        </w:rPr>
        <w:t xml:space="preserve"> / carta que se piensa comprar, teniendo en la parte de abajo un carrusel de imágenes con las cartas del mazo para que el usuario pueda observarlas antes de decantarse si comprar dicho mazo o no. Esto aplicable a </w:t>
      </w:r>
      <w:proofErr w:type="spellStart"/>
      <w:r>
        <w:rPr>
          <w:rFonts w:ascii="Arial" w:hAnsi="Arial" w:cs="Arial"/>
        </w:rPr>
        <w:t>Decks</w:t>
      </w:r>
      <w:proofErr w:type="spellEnd"/>
      <w:r>
        <w:rPr>
          <w:rFonts w:ascii="Arial" w:hAnsi="Arial" w:cs="Arial"/>
        </w:rPr>
        <w:t xml:space="preserve">, en cuanto a cartas individuales en el </w:t>
      </w:r>
      <w:proofErr w:type="spellStart"/>
      <w:r>
        <w:rPr>
          <w:rFonts w:ascii="Arial" w:hAnsi="Arial" w:cs="Arial"/>
        </w:rPr>
        <w:t>card</w:t>
      </w:r>
      <w:proofErr w:type="spellEnd"/>
      <w:r>
        <w:rPr>
          <w:rFonts w:ascii="Arial" w:hAnsi="Arial" w:cs="Arial"/>
        </w:rPr>
        <w:t xml:space="preserve"> </w:t>
      </w:r>
      <w:proofErr w:type="spellStart"/>
      <w:r>
        <w:rPr>
          <w:rFonts w:ascii="Arial" w:hAnsi="Arial" w:cs="Arial"/>
        </w:rPr>
        <w:t>market</w:t>
      </w:r>
      <w:proofErr w:type="spellEnd"/>
      <w:r>
        <w:rPr>
          <w:rFonts w:ascii="Arial" w:hAnsi="Arial" w:cs="Arial"/>
        </w:rPr>
        <w:t xml:space="preserve"> o sobres, solo se contará con una </w:t>
      </w:r>
      <w:proofErr w:type="spellStart"/>
      <w:r>
        <w:rPr>
          <w:rFonts w:ascii="Arial" w:hAnsi="Arial" w:cs="Arial"/>
        </w:rPr>
        <w:t>preview</w:t>
      </w:r>
      <w:proofErr w:type="spellEnd"/>
      <w:r>
        <w:rPr>
          <w:rFonts w:ascii="Arial" w:hAnsi="Arial" w:cs="Arial"/>
        </w:rPr>
        <w:t xml:space="preserve"> del elemento en cuestión desde varios ángulos. En la barra </w:t>
      </w:r>
      <w:r w:rsidRPr="00E853A8">
        <w:rPr>
          <w:rFonts w:ascii="Arial" w:hAnsi="Arial" w:cs="Arial"/>
          <w:sz w:val="24"/>
          <w:szCs w:val="24"/>
        </w:rPr>
        <w:t>azul pálido</w:t>
      </w:r>
      <w:r>
        <w:rPr>
          <w:rFonts w:ascii="Arial" w:hAnsi="Arial" w:cs="Arial"/>
          <w:sz w:val="24"/>
          <w:szCs w:val="24"/>
        </w:rPr>
        <w:t xml:space="preserve"> se planea añadir iconos de elementos relacionados con el de la pagina de compra, para poder navegar rápidamente entre ellos. La pagina ofrece un rotulo con el nombre del producto, información sobre el precio y los contenidos de este. El botón de compra usa el color estándar de la pagina con un azul marino para el borde y la tipografía, y un color celeste para el relleno. </w:t>
      </w:r>
    </w:p>
    <w:p w14:paraId="0E70657B" w14:textId="227C064C" w:rsidR="009F4F4F" w:rsidRPr="00C60F12" w:rsidRDefault="009F4F4F" w:rsidP="00C60F12">
      <w:pPr>
        <w:rPr>
          <w:rFonts w:ascii="Arial" w:hAnsi="Arial" w:cs="Arial"/>
          <w:sz w:val="24"/>
          <w:szCs w:val="24"/>
        </w:rPr>
      </w:pPr>
    </w:p>
    <w:sectPr w:rsidR="009F4F4F" w:rsidRPr="00C60F12" w:rsidSect="0005350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2063"/>
    <w:multiLevelType w:val="hybridMultilevel"/>
    <w:tmpl w:val="743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DF6731"/>
    <w:multiLevelType w:val="hybridMultilevel"/>
    <w:tmpl w:val="9A74C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A705A6F"/>
    <w:multiLevelType w:val="hybridMultilevel"/>
    <w:tmpl w:val="E0407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6065207">
    <w:abstractNumId w:val="2"/>
  </w:num>
  <w:num w:numId="2" w16cid:durableId="1413507156">
    <w:abstractNumId w:val="1"/>
  </w:num>
  <w:num w:numId="3" w16cid:durableId="210426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01"/>
    <w:rsid w:val="000276DA"/>
    <w:rsid w:val="00053501"/>
    <w:rsid w:val="0006341D"/>
    <w:rsid w:val="003470CD"/>
    <w:rsid w:val="003653EE"/>
    <w:rsid w:val="00455130"/>
    <w:rsid w:val="00692DAD"/>
    <w:rsid w:val="00841465"/>
    <w:rsid w:val="00846347"/>
    <w:rsid w:val="008D699E"/>
    <w:rsid w:val="009423AA"/>
    <w:rsid w:val="00972337"/>
    <w:rsid w:val="009F4F4F"/>
    <w:rsid w:val="00A2619B"/>
    <w:rsid w:val="00A75F3B"/>
    <w:rsid w:val="00AD0680"/>
    <w:rsid w:val="00B57822"/>
    <w:rsid w:val="00C60F12"/>
    <w:rsid w:val="00CD2AFB"/>
    <w:rsid w:val="00CF6CA1"/>
    <w:rsid w:val="00E61581"/>
    <w:rsid w:val="00E806E0"/>
    <w:rsid w:val="00E853A8"/>
    <w:rsid w:val="00F64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50F6"/>
  <w15:chartTrackingRefBased/>
  <w15:docId w15:val="{2235BAC0-E017-4C11-BDD8-41B43B71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350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53501"/>
    <w:rPr>
      <w:rFonts w:eastAsiaTheme="minorEastAsia"/>
      <w:lang w:eastAsia="es-ES"/>
    </w:rPr>
  </w:style>
  <w:style w:type="paragraph" w:styleId="Prrafodelista">
    <w:name w:val="List Paragraph"/>
    <w:basedOn w:val="Normal"/>
    <w:uiPriority w:val="34"/>
    <w:qFormat/>
    <w:rsid w:val="00A2619B"/>
    <w:pPr>
      <w:ind w:left="720"/>
      <w:contextualSpacing/>
    </w:pPr>
  </w:style>
  <w:style w:type="paragraph" w:styleId="Ttulo">
    <w:name w:val="Title"/>
    <w:basedOn w:val="Normal"/>
    <w:next w:val="Normal"/>
    <w:link w:val="TtuloCar"/>
    <w:uiPriority w:val="10"/>
    <w:qFormat/>
    <w:rsid w:val="009F4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F4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75F3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75F3B"/>
    <w:pPr>
      <w:outlineLvl w:val="9"/>
    </w:pPr>
    <w:rPr>
      <w:lang w:eastAsia="es-ES"/>
    </w:rPr>
  </w:style>
  <w:style w:type="paragraph" w:styleId="TDC1">
    <w:name w:val="toc 1"/>
    <w:basedOn w:val="Normal"/>
    <w:next w:val="Normal"/>
    <w:autoRedefine/>
    <w:uiPriority w:val="39"/>
    <w:unhideWhenUsed/>
    <w:rsid w:val="00A75F3B"/>
    <w:pPr>
      <w:spacing w:after="100"/>
    </w:pPr>
  </w:style>
  <w:style w:type="character" w:styleId="Hipervnculo">
    <w:name w:val="Hyperlink"/>
    <w:basedOn w:val="Fuentedeprrafopredeter"/>
    <w:uiPriority w:val="99"/>
    <w:unhideWhenUsed/>
    <w:rsid w:val="00A75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CD527-2ECB-47A9-8C5B-B92C18F8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1155</Words>
  <Characters>6358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GUIA DE ESTILOS – DIGIMON VAL</vt:lpstr>
    </vt:vector>
  </TitlesOfParts>
  <Company>DIGIMON VAL</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ESTILOS – DIGIMON VAL</dc:title>
  <dc:subject/>
  <dc:creator>Roberto Martínez</dc:creator>
  <cp:keywords/>
  <dc:description/>
  <cp:lastModifiedBy>ROBERTO MARTINEZ AVENDAÑO</cp:lastModifiedBy>
  <cp:revision>11</cp:revision>
  <dcterms:created xsi:type="dcterms:W3CDTF">2023-10-10T07:46:00Z</dcterms:created>
  <dcterms:modified xsi:type="dcterms:W3CDTF">2023-10-10T14:48:00Z</dcterms:modified>
</cp:coreProperties>
</file>