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FF01" w14:textId="77777777" w:rsidR="00780FC1" w:rsidRDefault="00780FC1" w:rsidP="00780FC1">
      <w:pPr>
        <w:rPr>
          <w:rFonts w:ascii="Arial" w:hAnsi="Arial" w:cs="Arial"/>
          <w:b/>
          <w:bCs/>
          <w:sz w:val="24"/>
          <w:szCs w:val="24"/>
          <w:u w:val="single"/>
        </w:rPr>
      </w:pPr>
      <w:r>
        <w:rPr>
          <w:rFonts w:ascii="Arial" w:hAnsi="Arial" w:cs="Arial"/>
          <w:b/>
          <w:bCs/>
          <w:sz w:val="24"/>
          <w:szCs w:val="24"/>
          <w:u w:val="single"/>
        </w:rPr>
        <w:t>Ejercicio 1</w:t>
      </w:r>
    </w:p>
    <w:p w14:paraId="6F13C06C" w14:textId="116407E6"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Responsabilidad Única (SRP), tras revisar exhaustivamente el código se ha llegado a la conclusión de que este estaba realizando múltiples tareas en un mismo método, cosa que hacía difícil de leer el código y complicaba el entendimiento de cómo funcionaba. De cara a la refactorización se ha separado en varios métodos las diferentes funciones y clases </w:t>
      </w:r>
      <w:r w:rsidR="0096573D">
        <w:rPr>
          <w:rFonts w:ascii="Arial" w:hAnsi="Arial" w:cs="Arial"/>
          <w:i/>
          <w:iCs/>
          <w:sz w:val="24"/>
          <w:szCs w:val="24"/>
        </w:rPr>
        <w:t>“</w:t>
      </w:r>
      <w:proofErr w:type="spellStart"/>
      <w:proofErr w:type="gramStart"/>
      <w:r w:rsidRPr="0096573D">
        <w:rPr>
          <w:rFonts w:ascii="Arial" w:hAnsi="Arial" w:cs="Arial"/>
          <w:i/>
          <w:iCs/>
          <w:sz w:val="24"/>
          <w:szCs w:val="24"/>
        </w:rPr>
        <w:t>EmplyeeFormater</w:t>
      </w:r>
      <w:proofErr w:type="spellEnd"/>
      <w:r w:rsidR="0096573D">
        <w:rPr>
          <w:rFonts w:ascii="Arial" w:hAnsi="Arial" w:cs="Arial"/>
          <w:i/>
          <w:iCs/>
          <w:sz w:val="24"/>
          <w:szCs w:val="24"/>
        </w:rPr>
        <w:t>(</w:t>
      </w:r>
      <w:proofErr w:type="gramEnd"/>
      <w:r w:rsidRPr="0096573D">
        <w:rPr>
          <w:rFonts w:ascii="Arial" w:hAnsi="Arial" w:cs="Arial"/>
          <w:i/>
          <w:iCs/>
          <w:sz w:val="24"/>
          <w:szCs w:val="24"/>
        </w:rPr>
        <w:t>)</w:t>
      </w:r>
      <w:r w:rsidR="0096573D">
        <w:rPr>
          <w:rFonts w:ascii="Arial" w:hAnsi="Arial" w:cs="Arial"/>
          <w:i/>
          <w:iCs/>
          <w:sz w:val="24"/>
          <w:szCs w:val="24"/>
        </w:rPr>
        <w:t>”</w:t>
      </w:r>
      <w:r>
        <w:rPr>
          <w:rFonts w:ascii="Arial" w:hAnsi="Arial" w:cs="Arial"/>
          <w:sz w:val="24"/>
          <w:szCs w:val="24"/>
        </w:rPr>
        <w:t xml:space="preserve"> que la clase debe cumplir para poder alcanzar el resultado deseado.</w:t>
      </w:r>
    </w:p>
    <w:p w14:paraId="285565EF" w14:textId="77777777" w:rsidR="0096573D" w:rsidRDefault="0096573D" w:rsidP="00780FC1">
      <w:pPr>
        <w:jc w:val="both"/>
        <w:rPr>
          <w:rFonts w:ascii="Arial" w:hAnsi="Arial" w:cs="Arial"/>
          <w:b/>
          <w:bCs/>
          <w:sz w:val="24"/>
          <w:szCs w:val="24"/>
          <w:u w:val="single"/>
        </w:rPr>
      </w:pPr>
    </w:p>
    <w:p w14:paraId="63C9E120" w14:textId="3587730C"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2</w:t>
      </w:r>
    </w:p>
    <w:p w14:paraId="52CE660F"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Responsabilidad Única (SRP), una vez más al revisar el código se ha determinado que la clase </w:t>
      </w:r>
      <w:proofErr w:type="spellStart"/>
      <w:proofErr w:type="gramStart"/>
      <w:r>
        <w:rPr>
          <w:rFonts w:ascii="Arial" w:hAnsi="Arial" w:cs="Arial"/>
          <w:i/>
          <w:iCs/>
          <w:sz w:val="24"/>
          <w:szCs w:val="24"/>
        </w:rPr>
        <w:t>CarManager</w:t>
      </w:r>
      <w:proofErr w:type="spellEnd"/>
      <w:r>
        <w:rPr>
          <w:rFonts w:ascii="Arial" w:hAnsi="Arial" w:cs="Arial"/>
          <w:i/>
          <w:iCs/>
          <w:sz w:val="24"/>
          <w:szCs w:val="24"/>
        </w:rPr>
        <w:t>(</w:t>
      </w:r>
      <w:proofErr w:type="gramEnd"/>
      <w:r>
        <w:rPr>
          <w:rFonts w:ascii="Arial" w:hAnsi="Arial" w:cs="Arial"/>
          <w:i/>
          <w:iCs/>
          <w:sz w:val="24"/>
          <w:szCs w:val="24"/>
        </w:rPr>
        <w:t>)</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14:paraId="532E3AB2" w14:textId="77777777" w:rsidR="00780FC1" w:rsidRDefault="00780FC1" w:rsidP="00780FC1">
      <w:pPr>
        <w:pStyle w:val="Prrafodelista"/>
        <w:numPr>
          <w:ilvl w:val="0"/>
          <w:numId w:val="3"/>
        </w:numPr>
        <w:spacing w:line="256" w:lineRule="auto"/>
        <w:jc w:val="both"/>
        <w:rPr>
          <w:rFonts w:ascii="Arial" w:hAnsi="Arial" w:cs="Arial"/>
          <w:sz w:val="24"/>
          <w:szCs w:val="24"/>
        </w:rPr>
      </w:pPr>
      <w:proofErr w:type="spellStart"/>
      <w:r>
        <w:rPr>
          <w:rFonts w:ascii="Arial" w:hAnsi="Arial" w:cs="Arial"/>
          <w:b/>
          <w:bCs/>
          <w:sz w:val="24"/>
          <w:szCs w:val="24"/>
        </w:rPr>
        <w:t>CarDatabase</w:t>
      </w:r>
      <w:proofErr w:type="spellEnd"/>
      <w:r>
        <w:rPr>
          <w:rFonts w:ascii="Arial" w:hAnsi="Arial" w:cs="Arial"/>
          <w:b/>
          <w:bCs/>
          <w:sz w:val="24"/>
          <w:szCs w:val="24"/>
        </w:rPr>
        <w:t>:</w:t>
      </w:r>
      <w:r>
        <w:rPr>
          <w:rFonts w:ascii="Arial" w:hAnsi="Arial" w:cs="Arial"/>
          <w:sz w:val="24"/>
          <w:szCs w:val="24"/>
        </w:rPr>
        <w:t xml:space="preserve"> Una clase con un array de coches como parámetro, con métodos para instanciar la DB y mostrar la información de un coche por ID o todo el listado de coches. </w:t>
      </w:r>
    </w:p>
    <w:p w14:paraId="2F8E9210" w14:textId="77777777" w:rsidR="00780FC1" w:rsidRDefault="00780FC1" w:rsidP="00780FC1">
      <w:pPr>
        <w:pStyle w:val="Prrafodelista"/>
        <w:numPr>
          <w:ilvl w:val="0"/>
          <w:numId w:val="3"/>
        </w:numPr>
        <w:spacing w:line="256" w:lineRule="auto"/>
        <w:jc w:val="both"/>
        <w:rPr>
          <w:rFonts w:ascii="Arial" w:hAnsi="Arial" w:cs="Arial"/>
          <w:b/>
          <w:bCs/>
          <w:sz w:val="24"/>
          <w:szCs w:val="24"/>
        </w:rPr>
      </w:pPr>
      <w:proofErr w:type="spellStart"/>
      <w:r>
        <w:rPr>
          <w:rFonts w:ascii="Arial" w:hAnsi="Arial" w:cs="Arial"/>
          <w:b/>
          <w:bCs/>
          <w:sz w:val="24"/>
          <w:szCs w:val="24"/>
        </w:rPr>
        <w:t>CarFormatter</w:t>
      </w:r>
      <w:proofErr w:type="spellEnd"/>
      <w:r>
        <w:rPr>
          <w:rFonts w:ascii="Arial" w:hAnsi="Arial" w:cs="Arial"/>
          <w:b/>
          <w:bCs/>
          <w:sz w:val="24"/>
          <w:szCs w:val="24"/>
        </w:rPr>
        <w:t xml:space="preserve">: </w:t>
      </w:r>
      <w:r>
        <w:rPr>
          <w:rFonts w:ascii="Arial" w:hAnsi="Arial" w:cs="Arial"/>
          <w:sz w:val="24"/>
          <w:szCs w:val="24"/>
        </w:rPr>
        <w:t xml:space="preserve">Una clase que solo cuenta con dos métodos. </w:t>
      </w:r>
      <w:proofErr w:type="spellStart"/>
      <w:r>
        <w:rPr>
          <w:rFonts w:ascii="Arial" w:hAnsi="Arial" w:cs="Arial"/>
          <w:i/>
          <w:iCs/>
          <w:sz w:val="24"/>
          <w:szCs w:val="24"/>
        </w:rPr>
        <w:t>formatCars</w:t>
      </w:r>
      <w:proofErr w:type="spellEnd"/>
      <w:r>
        <w:rPr>
          <w:rFonts w:ascii="Arial" w:hAnsi="Arial" w:cs="Arial"/>
          <w:i/>
          <w:iCs/>
          <w:sz w:val="24"/>
          <w:szCs w:val="24"/>
        </w:rPr>
        <w:t>($car)</w:t>
      </w:r>
      <w:r>
        <w:rPr>
          <w:rFonts w:ascii="Arial" w:hAnsi="Arial" w:cs="Arial"/>
          <w:sz w:val="24"/>
          <w:szCs w:val="24"/>
        </w:rPr>
        <w:t xml:space="preserve"> con el cual se le pasa por parámetro un array de objetos “Car” y lo formatee para posteriormente mostrarlo por pantalla. Y el método </w:t>
      </w:r>
      <w:proofErr w:type="spellStart"/>
      <w:r>
        <w:rPr>
          <w:rFonts w:ascii="Arial" w:hAnsi="Arial" w:cs="Arial"/>
          <w:i/>
          <w:iCs/>
          <w:sz w:val="24"/>
          <w:szCs w:val="24"/>
        </w:rPr>
        <w:t>getBestCar</w:t>
      </w:r>
      <w:proofErr w:type="spellEnd"/>
      <w:r>
        <w:rPr>
          <w:rFonts w:ascii="Arial" w:hAnsi="Arial" w:cs="Arial"/>
          <w:i/>
          <w:iCs/>
          <w:sz w:val="24"/>
          <w:szCs w:val="24"/>
        </w:rPr>
        <w:t xml:space="preserve">($cars), </w:t>
      </w:r>
      <w:r>
        <w:rPr>
          <w:rFonts w:ascii="Arial" w:hAnsi="Arial" w:cs="Arial"/>
          <w:sz w:val="24"/>
          <w:szCs w:val="24"/>
        </w:rPr>
        <w:t>el cual selecciona el mejor coche del array de objetos “Car” en base a su posición alfabética (A como menor, Z como mayor).</w:t>
      </w:r>
    </w:p>
    <w:p w14:paraId="2A23ABED" w14:textId="77777777" w:rsidR="0096573D" w:rsidRDefault="0096573D" w:rsidP="00780FC1">
      <w:pPr>
        <w:jc w:val="both"/>
        <w:rPr>
          <w:rFonts w:ascii="Arial" w:hAnsi="Arial" w:cs="Arial"/>
          <w:b/>
          <w:bCs/>
          <w:sz w:val="24"/>
          <w:szCs w:val="24"/>
          <w:u w:val="single"/>
        </w:rPr>
      </w:pPr>
    </w:p>
    <w:p w14:paraId="0B8629A9" w14:textId="42C56796"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3</w:t>
      </w:r>
    </w:p>
    <w:p w14:paraId="34F8F490" w14:textId="31091BB7" w:rsidR="00780FC1" w:rsidRPr="0096573D" w:rsidRDefault="0096573D" w:rsidP="00780FC1">
      <w:pPr>
        <w:jc w:val="both"/>
        <w:rPr>
          <w:rFonts w:ascii="Arial" w:hAnsi="Arial" w:cs="Arial"/>
          <w:sz w:val="24"/>
          <w:szCs w:val="24"/>
        </w:rPr>
      </w:pPr>
      <w:r>
        <w:rPr>
          <w:rFonts w:ascii="Arial" w:hAnsi="Arial" w:cs="Arial"/>
          <w:sz w:val="24"/>
          <w:szCs w:val="24"/>
        </w:rPr>
        <w:t xml:space="preserve">El código viola el </w:t>
      </w:r>
      <w:r w:rsidRPr="0096573D">
        <w:rPr>
          <w:rFonts w:ascii="Arial" w:hAnsi="Arial" w:cs="Arial"/>
          <w:sz w:val="24"/>
          <w:szCs w:val="24"/>
        </w:rPr>
        <w:t>Principio de Abierto/Cerrado (OCP)</w:t>
      </w:r>
      <w:r>
        <w:rPr>
          <w:rFonts w:ascii="Arial" w:hAnsi="Arial" w:cs="Arial"/>
          <w:sz w:val="24"/>
          <w:szCs w:val="24"/>
        </w:rPr>
        <w:t xml:space="preserve"> ya que la existencia de la clase </w:t>
      </w:r>
      <w:r w:rsidRPr="0096573D">
        <w:rPr>
          <w:rFonts w:ascii="Arial" w:hAnsi="Arial" w:cs="Arial"/>
          <w:i/>
          <w:iCs/>
          <w:sz w:val="24"/>
          <w:szCs w:val="24"/>
        </w:rPr>
        <w:t>“</w:t>
      </w:r>
      <w:proofErr w:type="spellStart"/>
      <w:proofErr w:type="gramStart"/>
      <w:r w:rsidRPr="0096573D">
        <w:rPr>
          <w:rFonts w:ascii="Arial" w:hAnsi="Arial" w:cs="Arial"/>
          <w:i/>
          <w:iCs/>
          <w:sz w:val="24"/>
          <w:szCs w:val="24"/>
        </w:rPr>
        <w:t>CalculateArea</w:t>
      </w:r>
      <w:proofErr w:type="spellEnd"/>
      <w:r w:rsidRPr="0096573D">
        <w:rPr>
          <w:rFonts w:ascii="Arial" w:hAnsi="Arial" w:cs="Arial"/>
          <w:i/>
          <w:iCs/>
          <w:sz w:val="24"/>
          <w:szCs w:val="24"/>
        </w:rPr>
        <w:t>(</w:t>
      </w:r>
      <w:proofErr w:type="gramEnd"/>
      <w:r w:rsidRPr="0096573D">
        <w:rPr>
          <w:rFonts w:ascii="Arial" w:hAnsi="Arial" w:cs="Arial"/>
          <w:i/>
          <w:iCs/>
          <w:sz w:val="24"/>
          <w:szCs w:val="24"/>
        </w:rPr>
        <w:t>)”</w:t>
      </w:r>
      <w:r>
        <w:rPr>
          <w:rFonts w:ascii="Arial" w:hAnsi="Arial" w:cs="Arial"/>
          <w:sz w:val="24"/>
          <w:szCs w:val="24"/>
        </w:rPr>
        <w:t xml:space="preserve"> implica que a la hora de que el código se tenga que extender, se deberá modificar esta clase para añadir el método de calculo de nuevas formas. En la refactorización, se ha priorizado mover los métodos de cálculo de área a su correspondiente forma y creado un método vacío en la clase abstracta, para que a medida que se vayan añadiendo nuevas formas, estas cumplan con el mismo estándar.</w:t>
      </w:r>
    </w:p>
    <w:p w14:paraId="3D495EC4" w14:textId="77777777" w:rsidR="0096573D" w:rsidRDefault="0096573D" w:rsidP="00780FC1">
      <w:pPr>
        <w:jc w:val="both"/>
        <w:rPr>
          <w:rFonts w:ascii="Arial" w:hAnsi="Arial" w:cs="Arial"/>
          <w:b/>
          <w:bCs/>
          <w:sz w:val="24"/>
          <w:szCs w:val="24"/>
          <w:u w:val="single"/>
        </w:rPr>
      </w:pPr>
    </w:p>
    <w:p w14:paraId="4DCB0CAE" w14:textId="4F81AFFD"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4</w:t>
      </w:r>
    </w:p>
    <w:p w14:paraId="01B25D49"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cuadrado hereda de la clase rectángulo, forzando a que el ancho y el alto sean iguales, cuando deberían actuar como en Rectángulo al tratarse de una herencia. Esto se soluciona en la refactorización al hacer a Cuadrado y Rectángulo clases independientes con sus propiedades y métodos únicos.</w:t>
      </w:r>
    </w:p>
    <w:p w14:paraId="32B1667A" w14:textId="77777777" w:rsidR="00780FC1" w:rsidRDefault="00780FC1" w:rsidP="00780FC1">
      <w:pPr>
        <w:jc w:val="both"/>
        <w:rPr>
          <w:rFonts w:ascii="Arial" w:hAnsi="Arial" w:cs="Arial"/>
          <w:b/>
          <w:bCs/>
          <w:sz w:val="24"/>
          <w:szCs w:val="24"/>
          <w:u w:val="single"/>
        </w:rPr>
      </w:pPr>
      <w:r>
        <w:rPr>
          <w:rFonts w:ascii="Arial" w:hAnsi="Arial" w:cs="Arial"/>
          <w:kern w:val="0"/>
          <w:sz w:val="24"/>
          <w:szCs w:val="24"/>
          <w14:ligatures w14:val="none"/>
        </w:rPr>
        <w:br w:type="page"/>
      </w:r>
      <w:r>
        <w:rPr>
          <w:rFonts w:ascii="Arial" w:hAnsi="Arial" w:cs="Arial"/>
          <w:b/>
          <w:bCs/>
          <w:sz w:val="24"/>
          <w:szCs w:val="24"/>
          <w:u w:val="single"/>
        </w:rPr>
        <w:lastRenderedPageBreak/>
        <w:t>Ejercicio 5</w:t>
      </w:r>
    </w:p>
    <w:p w14:paraId="5AB52F90" w14:textId="77777777" w:rsidR="00780FC1" w:rsidRDefault="00780FC1" w:rsidP="00780FC1">
      <w:pPr>
        <w:jc w:val="both"/>
        <w:rPr>
          <w:rFonts w:ascii="Arial" w:hAnsi="Arial" w:cs="Arial"/>
          <w:sz w:val="24"/>
          <w:szCs w:val="24"/>
        </w:rPr>
      </w:pPr>
      <w:r>
        <w:rPr>
          <w:rFonts w:ascii="Arial" w:hAnsi="Arial" w:cs="Arial"/>
          <w:sz w:val="24"/>
          <w:szCs w:val="24"/>
        </w:rPr>
        <w:t>El código no viola ninguno de los Principios SOLID, sin embargo, la clase “</w:t>
      </w:r>
      <w:proofErr w:type="gramStart"/>
      <w:r>
        <w:rPr>
          <w:rFonts w:ascii="Arial" w:hAnsi="Arial" w:cs="Arial"/>
          <w:i/>
          <w:iCs/>
          <w:sz w:val="24"/>
          <w:szCs w:val="24"/>
        </w:rPr>
        <w:t>Pool(</w:t>
      </w:r>
      <w:proofErr w:type="gramEnd"/>
      <w:r>
        <w:rPr>
          <w:rFonts w:ascii="Arial" w:hAnsi="Arial" w:cs="Arial"/>
          <w:i/>
          <w:iCs/>
          <w:sz w:val="24"/>
          <w:szCs w:val="24"/>
        </w:rPr>
        <w:t>)”</w:t>
      </w:r>
      <w:r>
        <w:rPr>
          <w:rFonts w:ascii="Arial" w:hAnsi="Arial" w:cs="Arial"/>
          <w:sz w:val="24"/>
          <w:szCs w:val="24"/>
        </w:rPr>
        <w:t xml:space="preserve"> se encuentra bastante cargada de responsabilidades por lo que de seguir creciendo, podría llegar a violar el Principio de Responsabilidad Única (SRP). Es por ello por lo que en la refactorización lo que se ha hecho ha sido separar la gestión de patos con la piscina en sí, de manera que, en caso de ampliarse el programa, este sea más escalable a futuro. </w:t>
      </w:r>
    </w:p>
    <w:p w14:paraId="41E4D186" w14:textId="77777777" w:rsidR="0096573D" w:rsidRDefault="0096573D" w:rsidP="00780FC1">
      <w:pPr>
        <w:jc w:val="both"/>
        <w:rPr>
          <w:rFonts w:ascii="Arial" w:hAnsi="Arial" w:cs="Arial"/>
          <w:b/>
          <w:bCs/>
          <w:sz w:val="24"/>
          <w:szCs w:val="24"/>
          <w:u w:val="single"/>
        </w:rPr>
      </w:pPr>
    </w:p>
    <w:p w14:paraId="73EE7E9A" w14:textId="6F343BBE"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6</w:t>
      </w:r>
    </w:p>
    <w:p w14:paraId="1F7BCB3D"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w:t>
      </w:r>
      <w:proofErr w:type="gramStart"/>
      <w:r>
        <w:rPr>
          <w:rFonts w:ascii="Arial" w:hAnsi="Arial" w:cs="Arial"/>
          <w:i/>
          <w:sz w:val="24"/>
          <w:szCs w:val="24"/>
        </w:rPr>
        <w:t>Robot(</w:t>
      </w:r>
      <w:proofErr w:type="gramEnd"/>
      <w:r>
        <w:rPr>
          <w:rFonts w:ascii="Arial" w:hAnsi="Arial" w:cs="Arial"/>
          <w:i/>
          <w:sz w:val="24"/>
          <w:szCs w:val="24"/>
        </w:rPr>
        <w:t>)”</w:t>
      </w:r>
      <w:r>
        <w:rPr>
          <w:rFonts w:ascii="Arial" w:hAnsi="Arial" w:cs="Arial"/>
          <w:sz w:val="24"/>
          <w:szCs w:val="24"/>
        </w:rPr>
        <w:t xml:space="preserve"> no cumple con lo que se espera que haga la interfaz </w:t>
      </w:r>
      <w:proofErr w:type="spellStart"/>
      <w:r>
        <w:rPr>
          <w:rFonts w:ascii="Arial" w:hAnsi="Arial" w:cs="Arial"/>
          <w:sz w:val="24"/>
          <w:szCs w:val="24"/>
        </w:rPr>
        <w:t>Worker</w:t>
      </w:r>
      <w:proofErr w:type="spellEnd"/>
      <w:r>
        <w:rPr>
          <w:rFonts w:ascii="Arial" w:hAnsi="Arial" w:cs="Arial"/>
          <w:sz w:val="24"/>
          <w:szCs w:val="24"/>
        </w:rPr>
        <w:t xml:space="preserve"> ya que un Robot no puede comer. Para la refactorización se ha optado por crear dos Interfaces (</w:t>
      </w:r>
      <w:proofErr w:type="spellStart"/>
      <w:r>
        <w:rPr>
          <w:rFonts w:ascii="Arial" w:hAnsi="Arial" w:cs="Arial"/>
          <w:sz w:val="24"/>
          <w:szCs w:val="24"/>
        </w:rPr>
        <w:t>Worker</w:t>
      </w:r>
      <w:proofErr w:type="spellEnd"/>
      <w:r>
        <w:rPr>
          <w:rFonts w:ascii="Arial" w:hAnsi="Arial" w:cs="Arial"/>
          <w:sz w:val="24"/>
          <w:szCs w:val="24"/>
        </w:rPr>
        <w:t xml:space="preserve"> y </w:t>
      </w:r>
      <w:proofErr w:type="spellStart"/>
      <w:r>
        <w:rPr>
          <w:rFonts w:ascii="Arial" w:hAnsi="Arial" w:cs="Arial"/>
          <w:sz w:val="24"/>
          <w:szCs w:val="24"/>
        </w:rPr>
        <w:t>Eater</w:t>
      </w:r>
      <w:proofErr w:type="spellEnd"/>
      <w:r>
        <w:rPr>
          <w:rFonts w:ascii="Arial" w:hAnsi="Arial" w:cs="Arial"/>
          <w:sz w:val="24"/>
          <w:szCs w:val="24"/>
        </w:rPr>
        <w:t xml:space="preserve">), he implementarlas ambas a Human mientras que Robot solo posee </w:t>
      </w:r>
      <w:proofErr w:type="spellStart"/>
      <w:r>
        <w:rPr>
          <w:rFonts w:ascii="Arial" w:hAnsi="Arial" w:cs="Arial"/>
          <w:sz w:val="24"/>
          <w:szCs w:val="24"/>
        </w:rPr>
        <w:t>Worker</w:t>
      </w:r>
      <w:proofErr w:type="spellEnd"/>
      <w:r>
        <w:rPr>
          <w:rFonts w:ascii="Arial" w:hAnsi="Arial" w:cs="Arial"/>
          <w:sz w:val="24"/>
          <w:szCs w:val="24"/>
        </w:rPr>
        <w:t>.</w:t>
      </w:r>
    </w:p>
    <w:p w14:paraId="71F05F8A" w14:textId="77777777" w:rsidR="0096573D" w:rsidRDefault="0096573D" w:rsidP="00780FC1">
      <w:pPr>
        <w:jc w:val="both"/>
        <w:rPr>
          <w:rFonts w:ascii="Arial" w:hAnsi="Arial" w:cs="Arial"/>
          <w:b/>
          <w:bCs/>
          <w:sz w:val="24"/>
          <w:szCs w:val="24"/>
          <w:u w:val="single"/>
        </w:rPr>
      </w:pPr>
    </w:p>
    <w:p w14:paraId="6B30AF36" w14:textId="0246D1EF"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7</w:t>
      </w:r>
    </w:p>
    <w:p w14:paraId="6FFE764E" w14:textId="3D66E755" w:rsidR="00A01E1A" w:rsidRPr="00771D0F" w:rsidRDefault="00771D0F" w:rsidP="00780FC1">
      <w:pPr>
        <w:jc w:val="both"/>
        <w:rPr>
          <w:rFonts w:ascii="Arial" w:hAnsi="Arial" w:cs="Arial"/>
          <w:sz w:val="24"/>
          <w:szCs w:val="24"/>
        </w:rPr>
      </w:pPr>
      <w:r w:rsidRPr="00771D0F">
        <w:rPr>
          <w:rFonts w:ascii="Arial" w:hAnsi="Arial" w:cs="Arial"/>
          <w:sz w:val="24"/>
          <w:szCs w:val="24"/>
        </w:rPr>
        <w:t>El código no viola ninguno de los Principios SOLID, sin embargo, podría llegar a violar el Principio de Responsabilidad Única (SRP)</w:t>
      </w:r>
      <w:r>
        <w:rPr>
          <w:rFonts w:ascii="Arial" w:hAnsi="Arial" w:cs="Arial"/>
          <w:sz w:val="24"/>
          <w:szCs w:val="24"/>
        </w:rPr>
        <w:t xml:space="preserve"> al cargar con la responsabilidad de controlar los </w:t>
      </w:r>
      <w:proofErr w:type="spellStart"/>
      <w:r>
        <w:rPr>
          <w:rFonts w:ascii="Arial" w:hAnsi="Arial" w:cs="Arial"/>
          <w:sz w:val="24"/>
          <w:szCs w:val="24"/>
        </w:rPr>
        <w:t>Callbacks</w:t>
      </w:r>
      <w:proofErr w:type="spellEnd"/>
      <w:r>
        <w:rPr>
          <w:rFonts w:ascii="Arial" w:hAnsi="Arial" w:cs="Arial"/>
          <w:sz w:val="24"/>
          <w:szCs w:val="24"/>
        </w:rPr>
        <w:t xml:space="preserve"> de las puertas</w:t>
      </w:r>
      <w:r w:rsidRPr="00771D0F">
        <w:rPr>
          <w:rFonts w:ascii="Arial" w:hAnsi="Arial" w:cs="Arial"/>
          <w:sz w:val="24"/>
          <w:szCs w:val="24"/>
        </w:rPr>
        <w:t>.</w:t>
      </w:r>
      <w:r>
        <w:rPr>
          <w:rFonts w:ascii="Arial" w:hAnsi="Arial" w:cs="Arial"/>
          <w:sz w:val="24"/>
          <w:szCs w:val="24"/>
        </w:rPr>
        <w:t xml:space="preserve"> Ya que todas las puertas no cuentan con las mismas </w:t>
      </w:r>
      <w:proofErr w:type="spellStart"/>
      <w:r>
        <w:rPr>
          <w:rFonts w:ascii="Arial" w:hAnsi="Arial" w:cs="Arial"/>
          <w:sz w:val="24"/>
          <w:szCs w:val="24"/>
        </w:rPr>
        <w:t>Callbacks</w:t>
      </w:r>
      <w:proofErr w:type="spellEnd"/>
      <w:r>
        <w:rPr>
          <w:rFonts w:ascii="Arial" w:hAnsi="Arial" w:cs="Arial"/>
          <w:sz w:val="24"/>
          <w:szCs w:val="24"/>
        </w:rPr>
        <w:t xml:space="preserve">, se ha separado lo que es la puerta y las llamadas en dos interfaces diferentes para la refactorización, para que en caso de añadir una puerta sin </w:t>
      </w:r>
      <w:proofErr w:type="spellStart"/>
      <w:r>
        <w:rPr>
          <w:rFonts w:ascii="Arial" w:hAnsi="Arial" w:cs="Arial"/>
          <w:sz w:val="24"/>
          <w:szCs w:val="24"/>
        </w:rPr>
        <w:t>Callbacks</w:t>
      </w:r>
      <w:proofErr w:type="spellEnd"/>
      <w:r>
        <w:rPr>
          <w:rFonts w:ascii="Arial" w:hAnsi="Arial" w:cs="Arial"/>
          <w:sz w:val="24"/>
          <w:szCs w:val="24"/>
        </w:rPr>
        <w:t>, la clase no deba tener métodos vacíos.</w:t>
      </w:r>
    </w:p>
    <w:p w14:paraId="45BE9278" w14:textId="77777777" w:rsidR="00780FC1" w:rsidRDefault="00780FC1" w:rsidP="00780FC1">
      <w:pPr>
        <w:jc w:val="both"/>
        <w:rPr>
          <w:rFonts w:ascii="Arial" w:hAnsi="Arial" w:cs="Arial"/>
          <w:b/>
          <w:bCs/>
          <w:sz w:val="24"/>
          <w:szCs w:val="24"/>
          <w:u w:val="single"/>
        </w:rPr>
      </w:pPr>
    </w:p>
    <w:p w14:paraId="3B05D624"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8</w:t>
      </w:r>
    </w:p>
    <w:p w14:paraId="781BA395" w14:textId="45790A01" w:rsidR="00780FC1" w:rsidRDefault="00780FC1" w:rsidP="00780FC1">
      <w:pPr>
        <w:jc w:val="both"/>
        <w:rPr>
          <w:rFonts w:ascii="Arial" w:hAnsi="Arial" w:cs="Arial"/>
          <w:b/>
          <w:bCs/>
          <w:sz w:val="24"/>
          <w:szCs w:val="24"/>
          <w:u w:val="single"/>
        </w:rPr>
      </w:pPr>
      <w:r>
        <w:rPr>
          <w:rFonts w:ascii="Arial" w:hAnsi="Arial" w:cs="Arial"/>
          <w:sz w:val="24"/>
          <w:szCs w:val="24"/>
        </w:rPr>
        <w:t xml:space="preserve">El código viola el Principio de Responsabilidad Única (SRP), ya que en la clase </w:t>
      </w:r>
      <w:r>
        <w:rPr>
          <w:rFonts w:ascii="Arial" w:hAnsi="Arial" w:cs="Arial"/>
          <w:i/>
          <w:sz w:val="24"/>
          <w:szCs w:val="24"/>
        </w:rPr>
        <w:t>“</w:t>
      </w:r>
      <w:proofErr w:type="spellStart"/>
      <w:proofErr w:type="gramStart"/>
      <w:r>
        <w:rPr>
          <w:rFonts w:ascii="Arial" w:hAnsi="Arial" w:cs="Arial"/>
          <w:i/>
          <w:sz w:val="24"/>
          <w:szCs w:val="24"/>
        </w:rPr>
        <w:t>Lamp</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está establecida la propiedad color, con sus respectivos </w:t>
      </w:r>
      <w:proofErr w:type="spellStart"/>
      <w:r>
        <w:rPr>
          <w:rFonts w:ascii="Arial" w:hAnsi="Arial" w:cs="Arial"/>
          <w:sz w:val="24"/>
          <w:szCs w:val="24"/>
        </w:rPr>
        <w:t>getters</w:t>
      </w:r>
      <w:proofErr w:type="spellEnd"/>
      <w:r>
        <w:rPr>
          <w:rFonts w:ascii="Arial" w:hAnsi="Arial" w:cs="Arial"/>
          <w:sz w:val="24"/>
          <w:szCs w:val="24"/>
        </w:rPr>
        <w:t xml:space="preserve"> y </w:t>
      </w:r>
      <w:proofErr w:type="spellStart"/>
      <w:r>
        <w:rPr>
          <w:rFonts w:ascii="Arial" w:hAnsi="Arial" w:cs="Arial"/>
          <w:sz w:val="24"/>
          <w:szCs w:val="24"/>
        </w:rPr>
        <w:t>setters</w:t>
      </w:r>
      <w:proofErr w:type="spellEnd"/>
      <w:r>
        <w:rPr>
          <w:rFonts w:ascii="Arial" w:hAnsi="Arial" w:cs="Arial"/>
          <w:sz w:val="24"/>
          <w:szCs w:val="24"/>
        </w:rPr>
        <w:t>, los cuales no se usan nunca en ninguna parte del programa. De cara a la refactorización lo que se ha hecho ha sido borrarlo.</w:t>
      </w:r>
    </w:p>
    <w:p w14:paraId="41866A3F" w14:textId="77777777" w:rsidR="0096573D" w:rsidRDefault="0096573D" w:rsidP="00780FC1">
      <w:pPr>
        <w:jc w:val="both"/>
        <w:rPr>
          <w:rFonts w:ascii="Arial" w:hAnsi="Arial" w:cs="Arial"/>
          <w:b/>
          <w:bCs/>
          <w:sz w:val="24"/>
          <w:szCs w:val="24"/>
          <w:u w:val="single"/>
        </w:rPr>
      </w:pPr>
    </w:p>
    <w:p w14:paraId="575F77A0" w14:textId="2D8E274C"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9</w:t>
      </w:r>
    </w:p>
    <w:p w14:paraId="6E691272" w14:textId="56107F10" w:rsidR="00892036" w:rsidRPr="00771D0F" w:rsidRDefault="00780FC1" w:rsidP="00BE4ACC">
      <w:pPr>
        <w:jc w:val="both"/>
        <w:rPr>
          <w:rFonts w:ascii="Arial" w:hAnsi="Arial" w:cs="Arial"/>
          <w:b/>
          <w:bCs/>
          <w:sz w:val="24"/>
          <w:szCs w:val="24"/>
          <w:u w:val="single"/>
        </w:rPr>
      </w:pPr>
      <w:r>
        <w:rPr>
          <w:rFonts w:ascii="Arial" w:hAnsi="Arial" w:cs="Arial"/>
          <w:sz w:val="24"/>
          <w:szCs w:val="24"/>
        </w:rPr>
        <w:t xml:space="preserve">El código viola el Principio de Inversión de Dependencia ya que la clase </w:t>
      </w:r>
      <w:r>
        <w:rPr>
          <w:rFonts w:ascii="Arial" w:hAnsi="Arial" w:cs="Arial"/>
          <w:i/>
          <w:sz w:val="24"/>
          <w:szCs w:val="24"/>
        </w:rPr>
        <w:t>“</w:t>
      </w:r>
      <w:proofErr w:type="spellStart"/>
      <w:proofErr w:type="gramStart"/>
      <w:r>
        <w:rPr>
          <w:rFonts w:ascii="Arial" w:hAnsi="Arial" w:cs="Arial"/>
          <w:i/>
          <w:sz w:val="24"/>
          <w:szCs w:val="24"/>
        </w:rPr>
        <w:t>EmplyeeDetails</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está dependiendo directamente de la clase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 xml:space="preserve">()”, </w:t>
      </w:r>
      <w:r>
        <w:rPr>
          <w:rFonts w:ascii="Arial" w:hAnsi="Arial" w:cs="Arial"/>
          <w:sz w:val="24"/>
          <w:szCs w:val="24"/>
        </w:rPr>
        <w:t xml:space="preserve">no solo eso, sino que también las clases carecen de un constructor, las propiedades en </w:t>
      </w:r>
      <w:r>
        <w:rPr>
          <w:rFonts w:ascii="Arial" w:hAnsi="Arial" w:cs="Arial"/>
          <w:i/>
          <w:sz w:val="24"/>
          <w:szCs w:val="24"/>
        </w:rPr>
        <w:t>“</w:t>
      </w:r>
      <w:proofErr w:type="spellStart"/>
      <w:r>
        <w:rPr>
          <w:rFonts w:ascii="Arial" w:hAnsi="Arial" w:cs="Arial"/>
          <w:i/>
          <w:sz w:val="24"/>
          <w:szCs w:val="24"/>
        </w:rPr>
        <w:t>EmplyeeDetails</w:t>
      </w:r>
      <w:proofErr w:type="spellEnd"/>
      <w:r>
        <w:rPr>
          <w:rFonts w:ascii="Arial" w:hAnsi="Arial" w:cs="Arial"/>
          <w:i/>
          <w:sz w:val="24"/>
          <w:szCs w:val="24"/>
        </w:rPr>
        <w:t xml:space="preserve">()” </w:t>
      </w:r>
      <w:r>
        <w:rPr>
          <w:rFonts w:ascii="Arial" w:hAnsi="Arial" w:cs="Arial"/>
          <w:sz w:val="24"/>
          <w:szCs w:val="24"/>
        </w:rPr>
        <w:t>son públicos</w:t>
      </w:r>
      <w:r>
        <w:rPr>
          <w:rFonts w:ascii="Arial" w:hAnsi="Arial" w:cs="Arial"/>
          <w:i/>
          <w:sz w:val="24"/>
          <w:szCs w:val="24"/>
        </w:rPr>
        <w:t xml:space="preserve"> </w:t>
      </w:r>
      <w:r>
        <w:rPr>
          <w:rFonts w:ascii="Arial" w:hAnsi="Arial" w:cs="Arial"/>
          <w:sz w:val="24"/>
          <w:szCs w:val="24"/>
        </w:rPr>
        <w:t xml:space="preserve">y se hace llamado a un método para llamar a otro método. En la refactorización se ha solventado todo esto agrupándolo en una misma clase, con un constructor, </w:t>
      </w:r>
      <w:proofErr w:type="spellStart"/>
      <w:r>
        <w:rPr>
          <w:rFonts w:ascii="Arial" w:hAnsi="Arial" w:cs="Arial"/>
          <w:sz w:val="24"/>
          <w:szCs w:val="24"/>
        </w:rPr>
        <w:t>getters</w:t>
      </w:r>
      <w:proofErr w:type="spellEnd"/>
      <w:r>
        <w:rPr>
          <w:rFonts w:ascii="Arial" w:hAnsi="Arial" w:cs="Arial"/>
          <w:sz w:val="24"/>
          <w:szCs w:val="24"/>
        </w:rPr>
        <w:t xml:space="preserve"> y la función </w:t>
      </w:r>
      <w:proofErr w:type="spellStart"/>
      <w:proofErr w:type="gramStart"/>
      <w:r>
        <w:rPr>
          <w:rFonts w:ascii="Arial" w:hAnsi="Arial" w:cs="Arial"/>
          <w:sz w:val="24"/>
          <w:szCs w:val="24"/>
        </w:rPr>
        <w:t>CalculateSalary</w:t>
      </w:r>
      <w:proofErr w:type="spellEnd"/>
      <w:r>
        <w:rPr>
          <w:rFonts w:ascii="Arial" w:hAnsi="Arial" w:cs="Arial"/>
          <w:sz w:val="24"/>
          <w:szCs w:val="24"/>
        </w:rPr>
        <w:t>(</w:t>
      </w:r>
      <w:proofErr w:type="gramEnd"/>
      <w:r>
        <w:rPr>
          <w:rFonts w:ascii="Arial" w:hAnsi="Arial" w:cs="Arial"/>
          <w:sz w:val="24"/>
          <w:szCs w:val="24"/>
        </w:rPr>
        <w:t xml:space="preserve">) originalmente ubicada en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w:t>
      </w:r>
    </w:p>
    <w:sectPr w:rsidR="00892036" w:rsidRPr="00771D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4528846">
    <w:abstractNumId w:val="1"/>
  </w:num>
  <w:num w:numId="2" w16cid:durableId="1567839299">
    <w:abstractNumId w:val="0"/>
  </w:num>
  <w:num w:numId="3" w16cid:durableId="179158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06569F"/>
    <w:rsid w:val="0010529F"/>
    <w:rsid w:val="002F06B2"/>
    <w:rsid w:val="00376FDF"/>
    <w:rsid w:val="004D6397"/>
    <w:rsid w:val="005A4CF0"/>
    <w:rsid w:val="00653C7E"/>
    <w:rsid w:val="0066047F"/>
    <w:rsid w:val="00710265"/>
    <w:rsid w:val="0071363B"/>
    <w:rsid w:val="00740A7C"/>
    <w:rsid w:val="00743233"/>
    <w:rsid w:val="00764542"/>
    <w:rsid w:val="00771D0F"/>
    <w:rsid w:val="00780FC1"/>
    <w:rsid w:val="007B701F"/>
    <w:rsid w:val="00892036"/>
    <w:rsid w:val="0096573D"/>
    <w:rsid w:val="00A01E1A"/>
    <w:rsid w:val="00A1187C"/>
    <w:rsid w:val="00A45271"/>
    <w:rsid w:val="00AA5A40"/>
    <w:rsid w:val="00AB167B"/>
    <w:rsid w:val="00BB3094"/>
    <w:rsid w:val="00BE4ACC"/>
    <w:rsid w:val="00C114F6"/>
    <w:rsid w:val="00C87BC6"/>
    <w:rsid w:val="00D754E0"/>
    <w:rsid w:val="00DC1DD5"/>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5379"/>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13</cp:revision>
  <dcterms:created xsi:type="dcterms:W3CDTF">2023-10-02T15:54:00Z</dcterms:created>
  <dcterms:modified xsi:type="dcterms:W3CDTF">2023-10-04T16:14:00Z</dcterms:modified>
</cp:coreProperties>
</file>