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1F648" w14:textId="77777777" w:rsidR="005C1B97" w:rsidRPr="00311685" w:rsidRDefault="005C1B97" w:rsidP="006C50F7">
      <w:pPr>
        <w:jc w:val="both"/>
        <w:rPr>
          <w:rFonts w:ascii="Times New Roman" w:hAnsi="Times New Roman" w:cs="Times New Roman"/>
          <w:b/>
          <w:sz w:val="24"/>
          <w:szCs w:val="24"/>
        </w:rPr>
      </w:pPr>
    </w:p>
    <w:p w14:paraId="5582E400" w14:textId="77777777" w:rsidR="00446D19" w:rsidRPr="00311685" w:rsidRDefault="00446D19" w:rsidP="00446D19">
      <w:pPr>
        <w:jc w:val="center"/>
        <w:rPr>
          <w:rFonts w:ascii="Times New Roman" w:hAnsi="Times New Roman" w:cs="Times New Roman"/>
        </w:rPr>
      </w:pPr>
      <w:r w:rsidRPr="00311685">
        <w:rPr>
          <w:rFonts w:ascii="Times New Roman" w:hAnsi="Times New Roman" w:cs="Times New Roman"/>
          <w:noProof/>
        </w:rPr>
        <w:drawing>
          <wp:anchor distT="0" distB="0" distL="114300" distR="114300" simplePos="0" relativeHeight="251727873" behindDoc="0" locked="0" layoutInCell="1" allowOverlap="1" wp14:anchorId="6F6BB323" wp14:editId="11C44BD7">
            <wp:simplePos x="0" y="0"/>
            <wp:positionH relativeFrom="margin">
              <wp:posOffset>-908685</wp:posOffset>
            </wp:positionH>
            <wp:positionV relativeFrom="paragraph">
              <wp:posOffset>0</wp:posOffset>
            </wp:positionV>
            <wp:extent cx="1247775" cy="1247775"/>
            <wp:effectExtent l="0" t="0" r="9525" b="9525"/>
            <wp:wrapSquare wrapText="bothSides"/>
            <wp:docPr id="2023625669"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7">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page">
              <wp14:pctWidth>0</wp14:pctWidth>
            </wp14:sizeRelH>
            <wp14:sizeRelV relativeFrom="page">
              <wp14:pctHeight>0</wp14:pctHeight>
            </wp14:sizeRelV>
          </wp:anchor>
        </w:drawing>
      </w:r>
      <w:r w:rsidRPr="00311685">
        <w:rPr>
          <w:rFonts w:ascii="Times New Roman" w:hAnsi="Times New Roman" w:cs="Times New Roman"/>
          <w:noProof/>
        </w:rPr>
        <w:drawing>
          <wp:anchor distT="0" distB="0" distL="114300" distR="114300" simplePos="0" relativeHeight="251726849" behindDoc="0" locked="0" layoutInCell="1" allowOverlap="1" wp14:anchorId="329E2FFA" wp14:editId="79A35E7C">
            <wp:simplePos x="0" y="0"/>
            <wp:positionH relativeFrom="margin">
              <wp:posOffset>5362575</wp:posOffset>
            </wp:positionH>
            <wp:positionV relativeFrom="paragraph">
              <wp:posOffset>6985</wp:posOffset>
            </wp:positionV>
            <wp:extent cx="1085850" cy="1111885"/>
            <wp:effectExtent l="0" t="0" r="0" b="0"/>
            <wp:wrapSquare wrapText="bothSides"/>
            <wp:docPr id="540894638"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5850" cy="1111885"/>
                    </a:xfrm>
                    <a:prstGeom prst="rect">
                      <a:avLst/>
                    </a:prstGeom>
                  </pic:spPr>
                </pic:pic>
              </a:graphicData>
            </a:graphic>
            <wp14:sizeRelH relativeFrom="page">
              <wp14:pctWidth>0</wp14:pctWidth>
            </wp14:sizeRelH>
            <wp14:sizeRelV relativeFrom="page">
              <wp14:pctHeight>0</wp14:pctHeight>
            </wp14:sizeRelV>
          </wp:anchor>
        </w:drawing>
      </w:r>
      <w:r w:rsidRPr="00311685">
        <w:rPr>
          <w:rFonts w:ascii="Times New Roman" w:hAnsi="Times New Roman" w:cs="Times New Roman"/>
        </w:rPr>
        <w:t xml:space="preserve"> </w:t>
      </w:r>
    </w:p>
    <w:p w14:paraId="1971BEED" w14:textId="77777777" w:rsidR="00446D19" w:rsidRPr="00311685" w:rsidRDefault="00446D19" w:rsidP="00446D19">
      <w:pPr>
        <w:spacing w:after="0" w:line="360" w:lineRule="auto"/>
        <w:jc w:val="center"/>
        <w:rPr>
          <w:rFonts w:ascii="Times New Roman" w:eastAsia="Times New Roman" w:hAnsi="Times New Roman" w:cs="Times New Roman"/>
          <w:color w:val="2F5496" w:themeColor="accent1" w:themeShade="BF"/>
          <w:sz w:val="48"/>
          <w:szCs w:val="48"/>
          <w:lang w:val="es"/>
        </w:rPr>
      </w:pPr>
      <w:r w:rsidRPr="00311685">
        <w:rPr>
          <w:rFonts w:ascii="Times New Roman" w:eastAsia="Times New Roman" w:hAnsi="Times New Roman" w:cs="Times New Roman"/>
          <w:color w:val="2F5496" w:themeColor="accent1" w:themeShade="BF"/>
          <w:sz w:val="48"/>
          <w:szCs w:val="48"/>
          <w:lang w:val="es"/>
        </w:rPr>
        <w:t>Facultad de Instrumentación Electrónica y Ciencias Atmosféricas</w:t>
      </w:r>
    </w:p>
    <w:p w14:paraId="3BB6454B" w14:textId="77777777" w:rsidR="00446D19" w:rsidRPr="00311685" w:rsidRDefault="00446D19" w:rsidP="00446D19">
      <w:pPr>
        <w:spacing w:after="0" w:line="360" w:lineRule="auto"/>
        <w:jc w:val="center"/>
        <w:rPr>
          <w:rFonts w:ascii="Times New Roman" w:eastAsia="Times New Roman" w:hAnsi="Times New Roman" w:cs="Times New Roman"/>
          <w:color w:val="538135" w:themeColor="accent6" w:themeShade="BF"/>
          <w:sz w:val="36"/>
          <w:szCs w:val="36"/>
          <w:lang w:val="es"/>
        </w:rPr>
      </w:pPr>
      <w:r w:rsidRPr="00311685">
        <w:rPr>
          <w:rFonts w:ascii="Times New Roman" w:eastAsia="Times New Roman" w:hAnsi="Times New Roman" w:cs="Times New Roman"/>
          <w:noProof/>
          <w:color w:val="70AD47" w:themeColor="accent6"/>
          <w:sz w:val="36"/>
          <w:szCs w:val="36"/>
        </w:rPr>
        <mc:AlternateContent>
          <mc:Choice Requires="wps">
            <w:drawing>
              <wp:anchor distT="0" distB="0" distL="114300" distR="114300" simplePos="0" relativeHeight="251729921" behindDoc="0" locked="0" layoutInCell="1" allowOverlap="1" wp14:anchorId="0B6CC4FE" wp14:editId="66CE072F">
                <wp:simplePos x="0" y="0"/>
                <wp:positionH relativeFrom="page">
                  <wp:align>left</wp:align>
                </wp:positionH>
                <wp:positionV relativeFrom="paragraph">
                  <wp:posOffset>391795</wp:posOffset>
                </wp:positionV>
                <wp:extent cx="7867650" cy="1524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7867650" cy="1524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B6074" id="Rectángulo 12" o:spid="_x0000_s1026" style="position:absolute;margin-left:0;margin-top:30.85pt;width:619.5pt;height:12pt;z-index:25172992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" fillcolor="#2f5496 [2404]" strokecolor="#1f3763 [1604]" strokeweight="1pt">
                <w10:wrap anchorx="page"/>
              </v:rect>
            </w:pict>
          </mc:Fallback>
        </mc:AlternateContent>
      </w:r>
      <w:r w:rsidRPr="00311685">
        <w:rPr>
          <w:rFonts w:ascii="Times New Roman" w:eastAsia="Times New Roman" w:hAnsi="Times New Roman" w:cs="Times New Roman"/>
          <w:noProof/>
          <w:color w:val="70AD47" w:themeColor="accent6"/>
          <w:sz w:val="36"/>
          <w:szCs w:val="36"/>
        </w:rPr>
        <mc:AlternateContent>
          <mc:Choice Requires="wps">
            <w:drawing>
              <wp:anchor distT="0" distB="0" distL="114300" distR="114300" simplePos="0" relativeHeight="251728897" behindDoc="0" locked="0" layoutInCell="1" allowOverlap="1" wp14:anchorId="08F677C9" wp14:editId="725E0819">
                <wp:simplePos x="0" y="0"/>
                <wp:positionH relativeFrom="column">
                  <wp:posOffset>-1070611</wp:posOffset>
                </wp:positionH>
                <wp:positionV relativeFrom="paragraph">
                  <wp:posOffset>279400</wp:posOffset>
                </wp:positionV>
                <wp:extent cx="7781925" cy="45719"/>
                <wp:effectExtent l="0" t="0" r="28575" b="12065"/>
                <wp:wrapNone/>
                <wp:docPr id="13" name="Rectángulo 13"/>
                <wp:cNvGraphicFramePr/>
                <a:graphic xmlns:a="http://schemas.openxmlformats.org/drawingml/2006/main">
                  <a:graphicData uri="http://schemas.microsoft.com/office/word/2010/wordprocessingShape">
                    <wps:wsp>
                      <wps:cNvSpPr/>
                      <wps:spPr>
                        <a:xfrm>
                          <a:off x="0" y="0"/>
                          <a:ext cx="7781925" cy="45719"/>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A1983" id="Rectángulo 13" o:spid="_x0000_s1026" style="position:absolute;margin-left:-84.3pt;margin-top:22pt;width:612.75pt;height:3.6pt;z-index:251728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" fillcolor="#538135 [2409]" strokecolor="#1f3763 [1604]" strokeweight="1pt"/>
            </w:pict>
          </mc:Fallback>
        </mc:AlternateContent>
      </w:r>
      <w:r w:rsidRPr="00311685">
        <w:rPr>
          <w:rFonts w:ascii="Times New Roman" w:eastAsia="Times New Roman" w:hAnsi="Times New Roman" w:cs="Times New Roman"/>
          <w:color w:val="538135" w:themeColor="accent6" w:themeShade="BF"/>
          <w:sz w:val="36"/>
          <w:szCs w:val="36"/>
          <w:lang w:val="es"/>
        </w:rPr>
        <w:t>UNIVERSIDAD VERACRUZANA</w:t>
      </w:r>
    </w:p>
    <w:p w14:paraId="5A8D14C1" w14:textId="77777777" w:rsidR="00446D19" w:rsidRPr="00311685" w:rsidRDefault="00446D19" w:rsidP="00446D19">
      <w:pPr>
        <w:spacing w:after="0"/>
        <w:jc w:val="center"/>
        <w:rPr>
          <w:rFonts w:ascii="Times New Roman" w:eastAsia="Times New Roman" w:hAnsi="Times New Roman" w:cs="Times New Roman"/>
          <w:b/>
          <w:bCs/>
          <w:color w:val="000000" w:themeColor="text1"/>
          <w:sz w:val="40"/>
          <w:szCs w:val="40"/>
          <w:lang w:val="es"/>
        </w:rPr>
      </w:pPr>
    </w:p>
    <w:p w14:paraId="58B48C5B" w14:textId="6F99E237" w:rsidR="00446D19" w:rsidRPr="00311685" w:rsidRDefault="00446D19" w:rsidP="00446D19">
      <w:pPr>
        <w:spacing w:after="0"/>
        <w:jc w:val="center"/>
        <w:rPr>
          <w:rFonts w:ascii="Times New Roman" w:eastAsia="Arial" w:hAnsi="Times New Roman" w:cs="Times New Roman"/>
          <w:color w:val="000000" w:themeColor="text1"/>
          <w:sz w:val="40"/>
          <w:szCs w:val="40"/>
          <w:lang w:val="es-ES"/>
        </w:rPr>
      </w:pPr>
    </w:p>
    <w:p w14:paraId="21795FCB" w14:textId="77777777" w:rsidR="00446D19" w:rsidRPr="00311685" w:rsidRDefault="00446D19" w:rsidP="00446D19">
      <w:pPr>
        <w:spacing w:after="0" w:line="360" w:lineRule="auto"/>
        <w:jc w:val="center"/>
        <w:rPr>
          <w:rFonts w:ascii="Times New Roman" w:eastAsia="Times New Roman" w:hAnsi="Times New Roman" w:cs="Times New Roman"/>
          <w:b/>
          <w:bCs/>
          <w:color w:val="000000" w:themeColor="text1"/>
          <w:sz w:val="32"/>
          <w:szCs w:val="32"/>
          <w:lang w:val="es"/>
        </w:rPr>
      </w:pPr>
      <w:r w:rsidRPr="00311685">
        <w:rPr>
          <w:rFonts w:ascii="Times New Roman" w:eastAsia="Times New Roman" w:hAnsi="Times New Roman" w:cs="Times New Roman"/>
          <w:b/>
          <w:bCs/>
          <w:color w:val="000000" w:themeColor="text1"/>
          <w:sz w:val="32"/>
          <w:szCs w:val="32"/>
          <w:lang w:val="es"/>
        </w:rPr>
        <w:t>Experiencia educativa:</w:t>
      </w:r>
    </w:p>
    <w:p w14:paraId="485CB554" w14:textId="77777777" w:rsidR="00446D19" w:rsidRPr="00311685" w:rsidRDefault="00446D19" w:rsidP="00446D19">
      <w:pPr>
        <w:spacing w:line="360" w:lineRule="auto"/>
        <w:jc w:val="center"/>
        <w:rPr>
          <w:rFonts w:ascii="Times New Roman" w:hAnsi="Times New Roman" w:cs="Times New Roman"/>
          <w:i/>
          <w:iCs/>
        </w:rPr>
      </w:pPr>
      <w:r w:rsidRPr="00311685">
        <w:rPr>
          <w:rFonts w:ascii="Times New Roman" w:eastAsia="Times New Roman" w:hAnsi="Times New Roman" w:cs="Times New Roman"/>
          <w:i/>
          <w:iCs/>
          <w:color w:val="000000" w:themeColor="text1"/>
          <w:sz w:val="32"/>
          <w:szCs w:val="32"/>
          <w:lang w:val="es"/>
        </w:rPr>
        <w:t>Tópicos avanzados de instrumentación electrónica I (Sistemas embebidos)</w:t>
      </w:r>
    </w:p>
    <w:p w14:paraId="27A53567" w14:textId="77777777" w:rsidR="00446D19" w:rsidRPr="00311685" w:rsidRDefault="00446D19" w:rsidP="00446D19">
      <w:pPr>
        <w:jc w:val="center"/>
        <w:rPr>
          <w:rFonts w:ascii="Times New Roman" w:hAnsi="Times New Roman" w:cs="Times New Roman"/>
          <w:b/>
          <w:i/>
          <w:sz w:val="24"/>
          <w:szCs w:val="24"/>
        </w:rPr>
      </w:pPr>
      <w:r w:rsidRPr="00311685">
        <w:rPr>
          <w:rFonts w:ascii="Times New Roman" w:hAnsi="Times New Roman" w:cs="Times New Roman"/>
          <w:b/>
          <w:iCs/>
          <w:sz w:val="32"/>
          <w:szCs w:val="32"/>
        </w:rPr>
        <w:t>Académico:</w:t>
      </w:r>
      <w:r w:rsidRPr="00311685">
        <w:rPr>
          <w:rFonts w:ascii="Times New Roman" w:hAnsi="Times New Roman" w:cs="Times New Roman"/>
          <w:b/>
          <w:i/>
          <w:sz w:val="24"/>
          <w:szCs w:val="24"/>
        </w:rPr>
        <w:t xml:space="preserve"> </w:t>
      </w:r>
    </w:p>
    <w:p w14:paraId="07FE7AC0" w14:textId="77777777" w:rsidR="00446D19" w:rsidRPr="00311685" w:rsidRDefault="00446D19" w:rsidP="00446D19">
      <w:pPr>
        <w:jc w:val="center"/>
        <w:rPr>
          <w:rFonts w:ascii="Times New Roman" w:hAnsi="Times New Roman" w:cs="Times New Roman"/>
          <w:bCs/>
          <w:iCs/>
          <w:sz w:val="32"/>
          <w:szCs w:val="32"/>
        </w:rPr>
      </w:pPr>
      <w:r w:rsidRPr="00311685">
        <w:rPr>
          <w:rFonts w:ascii="Times New Roman" w:hAnsi="Times New Roman" w:cs="Times New Roman"/>
          <w:bCs/>
          <w:iCs/>
          <w:sz w:val="32"/>
          <w:szCs w:val="32"/>
        </w:rPr>
        <w:t>Hernández Machuca Sergio Francisco</w:t>
      </w:r>
    </w:p>
    <w:p w14:paraId="48B7D26B" w14:textId="77777777" w:rsidR="00446D19" w:rsidRPr="00311685" w:rsidRDefault="00446D19" w:rsidP="00446D19">
      <w:pPr>
        <w:spacing w:before="240" w:after="0" w:line="360" w:lineRule="auto"/>
        <w:jc w:val="center"/>
        <w:rPr>
          <w:rFonts w:ascii="Times New Roman" w:eastAsia="Times New Roman" w:hAnsi="Times New Roman" w:cs="Times New Roman"/>
          <w:b/>
          <w:bCs/>
          <w:color w:val="000000" w:themeColor="text1"/>
          <w:sz w:val="32"/>
          <w:szCs w:val="32"/>
          <w:lang w:val="es"/>
        </w:rPr>
      </w:pPr>
      <w:r w:rsidRPr="00311685">
        <w:rPr>
          <w:rFonts w:ascii="Times New Roman" w:eastAsia="Times New Roman" w:hAnsi="Times New Roman" w:cs="Times New Roman"/>
          <w:b/>
          <w:bCs/>
          <w:color w:val="000000" w:themeColor="text1"/>
          <w:sz w:val="32"/>
          <w:szCs w:val="32"/>
          <w:lang w:val="es"/>
        </w:rPr>
        <w:t>Alumnos:</w:t>
      </w:r>
    </w:p>
    <w:p w14:paraId="4F103554" w14:textId="77777777" w:rsidR="00446D19" w:rsidRPr="00311685" w:rsidRDefault="00446D19" w:rsidP="00446D19">
      <w:pPr>
        <w:spacing w:after="0" w:line="360" w:lineRule="auto"/>
        <w:jc w:val="center"/>
        <w:rPr>
          <w:rFonts w:ascii="Times New Roman" w:hAnsi="Times New Roman" w:cs="Times New Roman"/>
          <w:bCs/>
          <w:i/>
          <w:sz w:val="32"/>
          <w:szCs w:val="32"/>
        </w:rPr>
      </w:pPr>
      <w:r w:rsidRPr="00311685">
        <w:rPr>
          <w:rFonts w:ascii="Times New Roman" w:hAnsi="Times New Roman" w:cs="Times New Roman"/>
          <w:bCs/>
          <w:i/>
          <w:sz w:val="32"/>
          <w:szCs w:val="32"/>
        </w:rPr>
        <w:t>Hernández Reyes Roberto Saul</w:t>
      </w:r>
    </w:p>
    <w:p w14:paraId="3BDAA4EB" w14:textId="330480EA" w:rsidR="00446D19" w:rsidRPr="00311685" w:rsidRDefault="00446D19" w:rsidP="00446D19">
      <w:pPr>
        <w:spacing w:line="360" w:lineRule="auto"/>
        <w:jc w:val="center"/>
        <w:rPr>
          <w:rFonts w:ascii="Times New Roman" w:hAnsi="Times New Roman" w:cs="Times New Roman"/>
          <w:bCs/>
          <w:i/>
          <w:sz w:val="18"/>
          <w:szCs w:val="18"/>
        </w:rPr>
      </w:pPr>
      <w:r w:rsidRPr="00311685">
        <w:rPr>
          <w:rFonts w:ascii="Times New Roman" w:hAnsi="Times New Roman" w:cs="Times New Roman"/>
          <w:bCs/>
          <w:i/>
          <w:sz w:val="18"/>
          <w:szCs w:val="18"/>
        </w:rPr>
        <w:t>(Reporte y código)</w:t>
      </w:r>
    </w:p>
    <w:p w14:paraId="4DF59733" w14:textId="77777777" w:rsidR="00446D19" w:rsidRPr="00311685" w:rsidRDefault="00446D19" w:rsidP="00446D19">
      <w:pPr>
        <w:spacing w:after="0" w:line="360" w:lineRule="auto"/>
        <w:jc w:val="center"/>
        <w:rPr>
          <w:rFonts w:ascii="Times New Roman" w:hAnsi="Times New Roman" w:cs="Times New Roman"/>
          <w:bCs/>
          <w:i/>
          <w:sz w:val="32"/>
          <w:szCs w:val="32"/>
        </w:rPr>
      </w:pPr>
      <w:r w:rsidRPr="00311685">
        <w:rPr>
          <w:rFonts w:ascii="Times New Roman" w:hAnsi="Times New Roman" w:cs="Times New Roman"/>
          <w:bCs/>
          <w:i/>
          <w:sz w:val="32"/>
          <w:szCs w:val="32"/>
        </w:rPr>
        <w:t>Sánchez López Luis Uriel</w:t>
      </w:r>
    </w:p>
    <w:p w14:paraId="61B65279" w14:textId="0104A019" w:rsidR="00446D19" w:rsidRPr="00311685" w:rsidRDefault="00446D19" w:rsidP="00446D19">
      <w:pPr>
        <w:spacing w:line="360" w:lineRule="auto"/>
        <w:jc w:val="center"/>
        <w:rPr>
          <w:rFonts w:ascii="Times New Roman" w:hAnsi="Times New Roman" w:cs="Times New Roman"/>
          <w:bCs/>
          <w:i/>
          <w:sz w:val="18"/>
          <w:szCs w:val="18"/>
        </w:rPr>
      </w:pPr>
      <w:r w:rsidRPr="00311685">
        <w:rPr>
          <w:rFonts w:ascii="Times New Roman" w:hAnsi="Times New Roman" w:cs="Times New Roman"/>
          <w:bCs/>
          <w:i/>
          <w:sz w:val="18"/>
          <w:szCs w:val="18"/>
        </w:rPr>
        <w:t>(Simulación y Compilación)</w:t>
      </w:r>
      <w:r w:rsidRPr="00311685">
        <w:rPr>
          <w:rFonts w:ascii="Times New Roman" w:eastAsia="Arial" w:hAnsi="Times New Roman" w:cs="Times New Roman"/>
          <w:color w:val="000000" w:themeColor="text1"/>
          <w:sz w:val="14"/>
          <w:szCs w:val="14"/>
          <w:lang w:val="es"/>
        </w:rPr>
        <w:t xml:space="preserve"> </w:t>
      </w:r>
    </w:p>
    <w:p w14:paraId="2A86C8B8" w14:textId="77777777" w:rsidR="00446D19" w:rsidRPr="00311685" w:rsidRDefault="00446D19" w:rsidP="00446D19">
      <w:pPr>
        <w:spacing w:after="0" w:line="360" w:lineRule="auto"/>
        <w:jc w:val="center"/>
        <w:rPr>
          <w:rFonts w:ascii="Times New Roman" w:hAnsi="Times New Roman" w:cs="Times New Roman"/>
          <w:bCs/>
          <w:i/>
          <w:sz w:val="32"/>
          <w:szCs w:val="32"/>
        </w:rPr>
      </w:pPr>
      <w:r w:rsidRPr="00311685">
        <w:rPr>
          <w:rFonts w:ascii="Times New Roman" w:hAnsi="Times New Roman" w:cs="Times New Roman"/>
          <w:bCs/>
          <w:i/>
          <w:sz w:val="32"/>
          <w:szCs w:val="32"/>
        </w:rPr>
        <w:t>Velásquez Reyes Román Gabriel</w:t>
      </w:r>
    </w:p>
    <w:p w14:paraId="159B97C9" w14:textId="467919B6" w:rsidR="00446D19" w:rsidRPr="00311685" w:rsidRDefault="00446D19" w:rsidP="00D1264E">
      <w:pPr>
        <w:spacing w:line="360" w:lineRule="auto"/>
        <w:jc w:val="center"/>
        <w:rPr>
          <w:rFonts w:ascii="Times New Roman" w:hAnsi="Times New Roman" w:cs="Times New Roman"/>
          <w:bCs/>
          <w:i/>
          <w:sz w:val="18"/>
          <w:szCs w:val="18"/>
        </w:rPr>
      </w:pPr>
      <w:r w:rsidRPr="00311685">
        <w:rPr>
          <w:rFonts w:ascii="Times New Roman" w:hAnsi="Times New Roman" w:cs="Times New Roman"/>
          <w:bCs/>
          <w:i/>
          <w:sz w:val="18"/>
          <w:szCs w:val="18"/>
        </w:rPr>
        <w:t>(Reporte y código)</w:t>
      </w:r>
      <w:r w:rsidRPr="00311685">
        <w:rPr>
          <w:rFonts w:ascii="Times New Roman" w:eastAsia="Arial" w:hAnsi="Times New Roman" w:cs="Times New Roman"/>
          <w:color w:val="000000" w:themeColor="text1"/>
          <w:sz w:val="14"/>
          <w:szCs w:val="14"/>
          <w:lang w:val="es"/>
        </w:rPr>
        <w:t xml:space="preserve"> </w:t>
      </w:r>
    </w:p>
    <w:p w14:paraId="2EDC3BED" w14:textId="77777777" w:rsidR="00D1264E" w:rsidRPr="00311685" w:rsidRDefault="00D1264E" w:rsidP="00D1264E">
      <w:pPr>
        <w:spacing w:line="360" w:lineRule="auto"/>
        <w:jc w:val="center"/>
        <w:rPr>
          <w:rFonts w:ascii="Times New Roman" w:hAnsi="Times New Roman" w:cs="Times New Roman"/>
          <w:bCs/>
          <w:i/>
          <w:sz w:val="18"/>
          <w:szCs w:val="18"/>
        </w:rPr>
      </w:pPr>
    </w:p>
    <w:p w14:paraId="74CB94AC" w14:textId="5A079F12" w:rsidR="005C1B97" w:rsidRPr="00311685" w:rsidRDefault="005C1B97" w:rsidP="006C50F7">
      <w:pPr>
        <w:jc w:val="both"/>
        <w:rPr>
          <w:rFonts w:ascii="Times New Roman" w:eastAsia="Arial" w:hAnsi="Times New Roman" w:cs="Times New Roman"/>
          <w:b/>
          <w:bCs/>
          <w:color w:val="000000" w:themeColor="text1"/>
          <w:sz w:val="24"/>
          <w:szCs w:val="24"/>
          <w:lang w:val="es"/>
        </w:rPr>
      </w:pPr>
    </w:p>
    <w:p w14:paraId="716E4F4D" w14:textId="77777777" w:rsidR="00446D19" w:rsidRPr="00311685" w:rsidRDefault="00446D19" w:rsidP="006C50F7">
      <w:pPr>
        <w:jc w:val="both"/>
        <w:rPr>
          <w:rFonts w:ascii="Times New Roman" w:hAnsi="Times New Roman" w:cs="Times New Roman"/>
          <w:b/>
          <w:i/>
          <w:sz w:val="24"/>
          <w:szCs w:val="24"/>
        </w:rPr>
      </w:pPr>
    </w:p>
    <w:sdt>
      <w:sdtPr>
        <w:rPr>
          <w:b w:val="0"/>
          <w:sz w:val="22"/>
          <w:szCs w:val="22"/>
          <w:lang w:val="es-ES"/>
        </w:rPr>
        <w:id w:val="-657463909"/>
        <w:docPartObj>
          <w:docPartGallery w:val="Table of Contents"/>
          <w:docPartUnique/>
        </w:docPartObj>
      </w:sdtPr>
      <w:sdtEndPr/>
      <w:sdtContent>
        <w:p w14:paraId="4113921B" w14:textId="77777777" w:rsidR="005C1B97" w:rsidRPr="00311685" w:rsidRDefault="005C1B97" w:rsidP="006C50F7">
          <w:pPr>
            <w:pStyle w:val="TtuloTDC"/>
          </w:pPr>
          <w:r w:rsidRPr="00311685">
            <w:rPr>
              <w:lang w:val="es-ES"/>
            </w:rPr>
            <w:t>Contenido</w:t>
          </w:r>
        </w:p>
        <w:p w14:paraId="49593D96" w14:textId="32F59329" w:rsidR="00862CCA" w:rsidRDefault="005C1B97">
          <w:pPr>
            <w:pStyle w:val="TDC1"/>
            <w:tabs>
              <w:tab w:val="right" w:leader="dot" w:pos="9394"/>
            </w:tabs>
            <w:rPr>
              <w:noProof/>
            </w:rPr>
          </w:pPr>
          <w:r w:rsidRPr="00311685">
            <w:rPr>
              <w:rFonts w:ascii="Times New Roman" w:hAnsi="Times New Roman" w:cs="Times New Roman"/>
            </w:rPr>
            <w:fldChar w:fldCharType="begin"/>
          </w:r>
          <w:r w:rsidRPr="00311685">
            <w:rPr>
              <w:rFonts w:ascii="Times New Roman" w:hAnsi="Times New Roman" w:cs="Times New Roman"/>
            </w:rPr>
            <w:instrText xml:space="preserve"> TOC \o "1-3" \h \z \u </w:instrText>
          </w:r>
          <w:r w:rsidRPr="00311685">
            <w:rPr>
              <w:rFonts w:ascii="Times New Roman" w:hAnsi="Times New Roman" w:cs="Times New Roman"/>
            </w:rPr>
            <w:fldChar w:fldCharType="separate"/>
          </w:r>
          <w:hyperlink w:anchor="_Toc54723544" w:history="1">
            <w:r w:rsidR="00862CCA" w:rsidRPr="00BE306A">
              <w:rPr>
                <w:rStyle w:val="Hipervnculo"/>
                <w:noProof/>
              </w:rPr>
              <w:t>2.1 ACTIVIDAD</w:t>
            </w:r>
            <w:r w:rsidR="00862CCA">
              <w:rPr>
                <w:noProof/>
                <w:webHidden/>
              </w:rPr>
              <w:tab/>
            </w:r>
            <w:r w:rsidR="00862CCA">
              <w:rPr>
                <w:noProof/>
                <w:webHidden/>
              </w:rPr>
              <w:fldChar w:fldCharType="begin"/>
            </w:r>
            <w:r w:rsidR="00862CCA">
              <w:rPr>
                <w:noProof/>
                <w:webHidden/>
              </w:rPr>
              <w:instrText xml:space="preserve"> PAGEREF _Toc54723544 \h </w:instrText>
            </w:r>
            <w:r w:rsidR="00862CCA">
              <w:rPr>
                <w:noProof/>
                <w:webHidden/>
              </w:rPr>
            </w:r>
            <w:r w:rsidR="00862CCA">
              <w:rPr>
                <w:noProof/>
                <w:webHidden/>
              </w:rPr>
              <w:fldChar w:fldCharType="separate"/>
            </w:r>
            <w:r w:rsidR="00042A09">
              <w:rPr>
                <w:noProof/>
                <w:webHidden/>
              </w:rPr>
              <w:t>3</w:t>
            </w:r>
            <w:r w:rsidR="00862CCA">
              <w:rPr>
                <w:noProof/>
                <w:webHidden/>
              </w:rPr>
              <w:fldChar w:fldCharType="end"/>
            </w:r>
          </w:hyperlink>
        </w:p>
        <w:p w14:paraId="7F9C8904" w14:textId="7F2A084F" w:rsidR="00862CCA" w:rsidRDefault="00862CCA">
          <w:pPr>
            <w:pStyle w:val="TDC1"/>
            <w:tabs>
              <w:tab w:val="right" w:leader="dot" w:pos="9394"/>
            </w:tabs>
            <w:rPr>
              <w:noProof/>
            </w:rPr>
          </w:pPr>
          <w:hyperlink w:anchor="_Toc54723545" w:history="1">
            <w:r w:rsidRPr="00BE306A">
              <w:rPr>
                <w:rStyle w:val="Hipervnculo"/>
                <w:noProof/>
              </w:rPr>
              <w:t>2.2 DESCRIPCIÓN</w:t>
            </w:r>
            <w:r>
              <w:rPr>
                <w:noProof/>
                <w:webHidden/>
              </w:rPr>
              <w:tab/>
            </w:r>
            <w:r>
              <w:rPr>
                <w:noProof/>
                <w:webHidden/>
              </w:rPr>
              <w:fldChar w:fldCharType="begin"/>
            </w:r>
            <w:r>
              <w:rPr>
                <w:noProof/>
                <w:webHidden/>
              </w:rPr>
              <w:instrText xml:space="preserve"> PAGEREF _Toc54723545 \h </w:instrText>
            </w:r>
            <w:r>
              <w:rPr>
                <w:noProof/>
                <w:webHidden/>
              </w:rPr>
            </w:r>
            <w:r>
              <w:rPr>
                <w:noProof/>
                <w:webHidden/>
              </w:rPr>
              <w:fldChar w:fldCharType="separate"/>
            </w:r>
            <w:r w:rsidR="00042A09">
              <w:rPr>
                <w:noProof/>
                <w:webHidden/>
              </w:rPr>
              <w:t>3</w:t>
            </w:r>
            <w:r>
              <w:rPr>
                <w:noProof/>
                <w:webHidden/>
              </w:rPr>
              <w:fldChar w:fldCharType="end"/>
            </w:r>
          </w:hyperlink>
        </w:p>
        <w:p w14:paraId="33416361" w14:textId="7BF28973" w:rsidR="00862CCA" w:rsidRDefault="00862CCA">
          <w:pPr>
            <w:pStyle w:val="TDC1"/>
            <w:tabs>
              <w:tab w:val="right" w:leader="dot" w:pos="9394"/>
            </w:tabs>
            <w:rPr>
              <w:noProof/>
            </w:rPr>
          </w:pPr>
          <w:hyperlink w:anchor="_Toc54723546" w:history="1">
            <w:r w:rsidRPr="00BE306A">
              <w:rPr>
                <w:rStyle w:val="Hipervnculo"/>
                <w:noProof/>
              </w:rPr>
              <w:t>2.3 LISTA DE COMPONENTES</w:t>
            </w:r>
            <w:r>
              <w:rPr>
                <w:noProof/>
                <w:webHidden/>
              </w:rPr>
              <w:tab/>
            </w:r>
            <w:r>
              <w:rPr>
                <w:noProof/>
                <w:webHidden/>
              </w:rPr>
              <w:fldChar w:fldCharType="begin"/>
            </w:r>
            <w:r>
              <w:rPr>
                <w:noProof/>
                <w:webHidden/>
              </w:rPr>
              <w:instrText xml:space="preserve"> PAGEREF _Toc54723546 \h </w:instrText>
            </w:r>
            <w:r>
              <w:rPr>
                <w:noProof/>
                <w:webHidden/>
              </w:rPr>
            </w:r>
            <w:r>
              <w:rPr>
                <w:noProof/>
                <w:webHidden/>
              </w:rPr>
              <w:fldChar w:fldCharType="separate"/>
            </w:r>
            <w:r w:rsidR="00042A09">
              <w:rPr>
                <w:noProof/>
                <w:webHidden/>
              </w:rPr>
              <w:t>4</w:t>
            </w:r>
            <w:r>
              <w:rPr>
                <w:noProof/>
                <w:webHidden/>
              </w:rPr>
              <w:fldChar w:fldCharType="end"/>
            </w:r>
          </w:hyperlink>
        </w:p>
        <w:p w14:paraId="6E8E3CB4" w14:textId="0A5A054F" w:rsidR="00862CCA" w:rsidRDefault="00862CCA">
          <w:pPr>
            <w:pStyle w:val="TDC1"/>
            <w:tabs>
              <w:tab w:val="right" w:leader="dot" w:pos="9394"/>
            </w:tabs>
            <w:rPr>
              <w:noProof/>
            </w:rPr>
          </w:pPr>
          <w:hyperlink w:anchor="_Toc54723547" w:history="1">
            <w:r w:rsidRPr="00BE306A">
              <w:rPr>
                <w:rStyle w:val="Hipervnculo"/>
                <w:noProof/>
              </w:rPr>
              <w:t>2.4 DIAGRAMA</w:t>
            </w:r>
            <w:r>
              <w:rPr>
                <w:noProof/>
                <w:webHidden/>
              </w:rPr>
              <w:tab/>
            </w:r>
            <w:r>
              <w:rPr>
                <w:noProof/>
                <w:webHidden/>
              </w:rPr>
              <w:fldChar w:fldCharType="begin"/>
            </w:r>
            <w:r>
              <w:rPr>
                <w:noProof/>
                <w:webHidden/>
              </w:rPr>
              <w:instrText xml:space="preserve"> PAGEREF _Toc54723547 \h </w:instrText>
            </w:r>
            <w:r>
              <w:rPr>
                <w:noProof/>
                <w:webHidden/>
              </w:rPr>
            </w:r>
            <w:r>
              <w:rPr>
                <w:noProof/>
                <w:webHidden/>
              </w:rPr>
              <w:fldChar w:fldCharType="separate"/>
            </w:r>
            <w:r w:rsidR="00042A09">
              <w:rPr>
                <w:noProof/>
                <w:webHidden/>
              </w:rPr>
              <w:t>5</w:t>
            </w:r>
            <w:r>
              <w:rPr>
                <w:noProof/>
                <w:webHidden/>
              </w:rPr>
              <w:fldChar w:fldCharType="end"/>
            </w:r>
          </w:hyperlink>
        </w:p>
        <w:p w14:paraId="61BBB5A2" w14:textId="6A8AAB7D" w:rsidR="00862CCA" w:rsidRDefault="00862CCA">
          <w:pPr>
            <w:pStyle w:val="TDC1"/>
            <w:tabs>
              <w:tab w:val="right" w:leader="dot" w:pos="9394"/>
            </w:tabs>
            <w:rPr>
              <w:noProof/>
            </w:rPr>
          </w:pPr>
          <w:hyperlink w:anchor="_Toc54723548" w:history="1">
            <w:r w:rsidRPr="00BE306A">
              <w:rPr>
                <w:rStyle w:val="Hipervnculo"/>
                <w:noProof/>
              </w:rPr>
              <w:t>2.5 CONCLUSIONES</w:t>
            </w:r>
            <w:r>
              <w:rPr>
                <w:noProof/>
                <w:webHidden/>
              </w:rPr>
              <w:tab/>
            </w:r>
            <w:r>
              <w:rPr>
                <w:noProof/>
                <w:webHidden/>
              </w:rPr>
              <w:fldChar w:fldCharType="begin"/>
            </w:r>
            <w:r>
              <w:rPr>
                <w:noProof/>
                <w:webHidden/>
              </w:rPr>
              <w:instrText xml:space="preserve"> PAGEREF _Toc54723548 \h </w:instrText>
            </w:r>
            <w:r>
              <w:rPr>
                <w:noProof/>
                <w:webHidden/>
              </w:rPr>
            </w:r>
            <w:r>
              <w:rPr>
                <w:noProof/>
                <w:webHidden/>
              </w:rPr>
              <w:fldChar w:fldCharType="separate"/>
            </w:r>
            <w:r w:rsidR="00042A09">
              <w:rPr>
                <w:noProof/>
                <w:webHidden/>
              </w:rPr>
              <w:t>5</w:t>
            </w:r>
            <w:r>
              <w:rPr>
                <w:noProof/>
                <w:webHidden/>
              </w:rPr>
              <w:fldChar w:fldCharType="end"/>
            </w:r>
          </w:hyperlink>
        </w:p>
        <w:p w14:paraId="7933E595" w14:textId="46367A19" w:rsidR="00862CCA" w:rsidRDefault="00862CCA">
          <w:pPr>
            <w:pStyle w:val="TDC1"/>
            <w:tabs>
              <w:tab w:val="right" w:leader="dot" w:pos="9394"/>
            </w:tabs>
            <w:rPr>
              <w:noProof/>
            </w:rPr>
          </w:pPr>
          <w:hyperlink w:anchor="_Toc54723549" w:history="1">
            <w:r w:rsidRPr="00BE306A">
              <w:rPr>
                <w:rStyle w:val="Hipervnculo"/>
                <w:noProof/>
              </w:rPr>
              <w:t>2.6 BIBLIOGRAFÍA</w:t>
            </w:r>
            <w:r>
              <w:rPr>
                <w:noProof/>
                <w:webHidden/>
              </w:rPr>
              <w:tab/>
            </w:r>
            <w:r>
              <w:rPr>
                <w:noProof/>
                <w:webHidden/>
              </w:rPr>
              <w:fldChar w:fldCharType="begin"/>
            </w:r>
            <w:r>
              <w:rPr>
                <w:noProof/>
                <w:webHidden/>
              </w:rPr>
              <w:instrText xml:space="preserve"> PAGEREF _Toc54723549 \h </w:instrText>
            </w:r>
            <w:r>
              <w:rPr>
                <w:noProof/>
                <w:webHidden/>
              </w:rPr>
            </w:r>
            <w:r>
              <w:rPr>
                <w:noProof/>
                <w:webHidden/>
              </w:rPr>
              <w:fldChar w:fldCharType="separate"/>
            </w:r>
            <w:r w:rsidR="00042A09">
              <w:rPr>
                <w:noProof/>
                <w:webHidden/>
              </w:rPr>
              <w:t>6</w:t>
            </w:r>
            <w:r>
              <w:rPr>
                <w:noProof/>
                <w:webHidden/>
              </w:rPr>
              <w:fldChar w:fldCharType="end"/>
            </w:r>
          </w:hyperlink>
        </w:p>
        <w:p w14:paraId="76BA286A" w14:textId="56FB8E3F" w:rsidR="005C1B97" w:rsidRPr="00311685" w:rsidRDefault="005C1B97" w:rsidP="008336F1">
          <w:pPr>
            <w:rPr>
              <w:rFonts w:ascii="Times New Roman" w:hAnsi="Times New Roman" w:cs="Times New Roman"/>
            </w:rPr>
          </w:pPr>
          <w:r w:rsidRPr="00311685">
            <w:rPr>
              <w:rFonts w:ascii="Times New Roman" w:hAnsi="Times New Roman" w:cs="Times New Roman"/>
              <w:lang w:val="es-ES"/>
            </w:rPr>
            <w:fldChar w:fldCharType="end"/>
          </w:r>
        </w:p>
      </w:sdtContent>
    </w:sdt>
    <w:p w14:paraId="5EAD6889" w14:textId="77777777" w:rsidR="005C1B97" w:rsidRPr="00311685" w:rsidRDefault="005C1B97" w:rsidP="006C50F7">
      <w:pPr>
        <w:jc w:val="both"/>
        <w:rPr>
          <w:rFonts w:ascii="Times New Roman" w:hAnsi="Times New Roman" w:cs="Times New Roman"/>
          <w:b/>
          <w:i/>
          <w:sz w:val="24"/>
          <w:szCs w:val="24"/>
        </w:rPr>
      </w:pPr>
    </w:p>
    <w:p w14:paraId="3D903DB1" w14:textId="77777777" w:rsidR="005C1B97" w:rsidRPr="00311685" w:rsidRDefault="005C1B97" w:rsidP="006C50F7">
      <w:pPr>
        <w:jc w:val="both"/>
        <w:rPr>
          <w:rFonts w:ascii="Times New Roman" w:hAnsi="Times New Roman" w:cs="Times New Roman"/>
          <w:b/>
          <w:i/>
          <w:sz w:val="24"/>
          <w:szCs w:val="24"/>
        </w:rPr>
      </w:pPr>
    </w:p>
    <w:p w14:paraId="619B74AF" w14:textId="77777777" w:rsidR="005C1B97" w:rsidRPr="00311685" w:rsidRDefault="005C1B97" w:rsidP="006C50F7">
      <w:pPr>
        <w:jc w:val="both"/>
        <w:rPr>
          <w:rFonts w:ascii="Times New Roman" w:hAnsi="Times New Roman" w:cs="Times New Roman"/>
          <w:b/>
          <w:i/>
          <w:sz w:val="24"/>
          <w:szCs w:val="24"/>
        </w:rPr>
      </w:pPr>
    </w:p>
    <w:p w14:paraId="23D83F0F" w14:textId="77777777" w:rsidR="005C1B97" w:rsidRPr="00311685" w:rsidRDefault="005C1B97" w:rsidP="006C50F7">
      <w:pPr>
        <w:jc w:val="both"/>
        <w:rPr>
          <w:rFonts w:ascii="Times New Roman" w:hAnsi="Times New Roman" w:cs="Times New Roman"/>
          <w:b/>
          <w:i/>
          <w:sz w:val="24"/>
          <w:szCs w:val="24"/>
        </w:rPr>
      </w:pPr>
    </w:p>
    <w:p w14:paraId="39F7E1FD" w14:textId="77777777" w:rsidR="005C1B97" w:rsidRPr="00311685" w:rsidRDefault="005C1B97" w:rsidP="006C50F7">
      <w:pPr>
        <w:jc w:val="both"/>
        <w:rPr>
          <w:rFonts w:ascii="Times New Roman" w:hAnsi="Times New Roman" w:cs="Times New Roman"/>
          <w:b/>
          <w:i/>
          <w:sz w:val="24"/>
          <w:szCs w:val="24"/>
        </w:rPr>
      </w:pPr>
    </w:p>
    <w:p w14:paraId="75A581F2" w14:textId="77777777" w:rsidR="005C1B97" w:rsidRPr="00311685" w:rsidRDefault="005C1B97" w:rsidP="006C50F7">
      <w:pPr>
        <w:jc w:val="both"/>
        <w:rPr>
          <w:rFonts w:ascii="Times New Roman" w:hAnsi="Times New Roman" w:cs="Times New Roman"/>
          <w:b/>
          <w:i/>
          <w:sz w:val="24"/>
          <w:szCs w:val="24"/>
        </w:rPr>
      </w:pPr>
    </w:p>
    <w:p w14:paraId="6977155A" w14:textId="77777777" w:rsidR="005C1B97" w:rsidRPr="00311685" w:rsidRDefault="005C1B97" w:rsidP="006C50F7">
      <w:pPr>
        <w:jc w:val="both"/>
        <w:rPr>
          <w:rFonts w:ascii="Times New Roman" w:hAnsi="Times New Roman" w:cs="Times New Roman"/>
          <w:b/>
          <w:i/>
          <w:sz w:val="24"/>
          <w:szCs w:val="24"/>
        </w:rPr>
      </w:pPr>
    </w:p>
    <w:p w14:paraId="187B0207" w14:textId="77777777" w:rsidR="005C1B97" w:rsidRPr="00311685" w:rsidRDefault="005C1B97" w:rsidP="006C50F7">
      <w:pPr>
        <w:jc w:val="both"/>
        <w:rPr>
          <w:rFonts w:ascii="Times New Roman" w:hAnsi="Times New Roman" w:cs="Times New Roman"/>
          <w:b/>
          <w:i/>
          <w:sz w:val="24"/>
          <w:szCs w:val="24"/>
        </w:rPr>
      </w:pPr>
    </w:p>
    <w:p w14:paraId="42098256" w14:textId="77777777" w:rsidR="005C1B97" w:rsidRPr="00311685" w:rsidRDefault="005C1B97" w:rsidP="006C50F7">
      <w:pPr>
        <w:jc w:val="both"/>
        <w:rPr>
          <w:rFonts w:ascii="Times New Roman" w:hAnsi="Times New Roman" w:cs="Times New Roman"/>
          <w:b/>
          <w:i/>
          <w:sz w:val="24"/>
          <w:szCs w:val="24"/>
        </w:rPr>
      </w:pPr>
    </w:p>
    <w:p w14:paraId="01D9F523" w14:textId="77777777" w:rsidR="005C1B97" w:rsidRPr="00311685" w:rsidRDefault="005C1B97" w:rsidP="006C50F7">
      <w:pPr>
        <w:jc w:val="both"/>
        <w:rPr>
          <w:rFonts w:ascii="Times New Roman" w:hAnsi="Times New Roman" w:cs="Times New Roman"/>
          <w:b/>
          <w:i/>
          <w:sz w:val="24"/>
          <w:szCs w:val="24"/>
        </w:rPr>
      </w:pPr>
    </w:p>
    <w:p w14:paraId="219DF5AA" w14:textId="77777777" w:rsidR="005C1B97" w:rsidRPr="00311685" w:rsidRDefault="005C1B97" w:rsidP="006C50F7">
      <w:pPr>
        <w:jc w:val="both"/>
        <w:rPr>
          <w:rFonts w:ascii="Times New Roman" w:hAnsi="Times New Roman" w:cs="Times New Roman"/>
          <w:b/>
          <w:i/>
          <w:sz w:val="24"/>
          <w:szCs w:val="24"/>
        </w:rPr>
      </w:pPr>
    </w:p>
    <w:p w14:paraId="43E64C35" w14:textId="77777777" w:rsidR="005C1B97" w:rsidRPr="00311685" w:rsidRDefault="005C1B97" w:rsidP="006C50F7">
      <w:pPr>
        <w:jc w:val="both"/>
        <w:rPr>
          <w:rFonts w:ascii="Times New Roman" w:hAnsi="Times New Roman" w:cs="Times New Roman"/>
          <w:b/>
          <w:i/>
          <w:sz w:val="24"/>
          <w:szCs w:val="24"/>
        </w:rPr>
      </w:pPr>
    </w:p>
    <w:p w14:paraId="750668BD" w14:textId="77777777" w:rsidR="005C1B97" w:rsidRPr="00311685" w:rsidRDefault="005C1B97" w:rsidP="006C50F7">
      <w:pPr>
        <w:jc w:val="both"/>
        <w:rPr>
          <w:rFonts w:ascii="Times New Roman" w:hAnsi="Times New Roman" w:cs="Times New Roman"/>
          <w:b/>
          <w:i/>
          <w:sz w:val="24"/>
          <w:szCs w:val="24"/>
        </w:rPr>
      </w:pPr>
    </w:p>
    <w:p w14:paraId="11ED128C" w14:textId="77777777" w:rsidR="005C1B97" w:rsidRPr="00311685" w:rsidRDefault="005C1B97" w:rsidP="006C50F7">
      <w:pPr>
        <w:jc w:val="both"/>
        <w:rPr>
          <w:rFonts w:ascii="Times New Roman" w:hAnsi="Times New Roman" w:cs="Times New Roman"/>
          <w:b/>
          <w:i/>
          <w:sz w:val="24"/>
          <w:szCs w:val="24"/>
        </w:rPr>
      </w:pPr>
    </w:p>
    <w:p w14:paraId="4EED5050" w14:textId="77777777" w:rsidR="005C1B97" w:rsidRPr="00311685" w:rsidRDefault="005C1B97" w:rsidP="006C50F7">
      <w:pPr>
        <w:jc w:val="both"/>
        <w:rPr>
          <w:rFonts w:ascii="Times New Roman" w:hAnsi="Times New Roman" w:cs="Times New Roman"/>
          <w:b/>
          <w:i/>
          <w:sz w:val="24"/>
          <w:szCs w:val="24"/>
        </w:rPr>
      </w:pPr>
    </w:p>
    <w:p w14:paraId="012EE389" w14:textId="77777777" w:rsidR="005C1B97" w:rsidRPr="00311685" w:rsidRDefault="005C1B97" w:rsidP="006C50F7">
      <w:pPr>
        <w:jc w:val="both"/>
        <w:rPr>
          <w:rFonts w:ascii="Times New Roman" w:hAnsi="Times New Roman" w:cs="Times New Roman"/>
          <w:b/>
          <w:i/>
          <w:sz w:val="24"/>
          <w:szCs w:val="24"/>
        </w:rPr>
      </w:pPr>
    </w:p>
    <w:p w14:paraId="7EDBA368" w14:textId="77777777" w:rsidR="005C1B97" w:rsidRPr="00311685" w:rsidRDefault="005C1B97" w:rsidP="006C50F7">
      <w:pPr>
        <w:jc w:val="both"/>
        <w:rPr>
          <w:rFonts w:ascii="Times New Roman" w:hAnsi="Times New Roman" w:cs="Times New Roman"/>
          <w:b/>
          <w:i/>
          <w:sz w:val="24"/>
          <w:szCs w:val="24"/>
        </w:rPr>
      </w:pPr>
    </w:p>
    <w:p w14:paraId="4B18C62A" w14:textId="77777777" w:rsidR="005C1B97" w:rsidRPr="00311685" w:rsidRDefault="005C1B97" w:rsidP="006C50F7">
      <w:pPr>
        <w:jc w:val="both"/>
        <w:rPr>
          <w:rFonts w:ascii="Times New Roman" w:hAnsi="Times New Roman" w:cs="Times New Roman"/>
          <w:b/>
          <w:i/>
          <w:sz w:val="24"/>
          <w:szCs w:val="24"/>
        </w:rPr>
      </w:pPr>
    </w:p>
    <w:p w14:paraId="298A90A4" w14:textId="77777777" w:rsidR="005C1B97" w:rsidRPr="00311685" w:rsidRDefault="005C1B97" w:rsidP="006C50F7">
      <w:pPr>
        <w:jc w:val="both"/>
        <w:rPr>
          <w:rFonts w:ascii="Times New Roman" w:hAnsi="Times New Roman" w:cs="Times New Roman"/>
          <w:b/>
          <w:i/>
          <w:sz w:val="24"/>
          <w:szCs w:val="24"/>
        </w:rPr>
      </w:pPr>
    </w:p>
    <w:p w14:paraId="43DBBE64" w14:textId="2B8E883C" w:rsidR="005C1B97" w:rsidRPr="00311685" w:rsidRDefault="00D1264E" w:rsidP="006C50F7">
      <w:pPr>
        <w:pStyle w:val="Ttulo1"/>
      </w:pPr>
      <w:bookmarkStart w:id="0" w:name="_Toc54723544"/>
      <w:r w:rsidRPr="00311685">
        <w:lastRenderedPageBreak/>
        <w:t>2</w:t>
      </w:r>
      <w:r w:rsidR="005C1B97" w:rsidRPr="00311685">
        <w:t xml:space="preserve">.1 </w:t>
      </w:r>
      <w:r w:rsidRPr="00311685">
        <w:t>ACTIVIDAD</w:t>
      </w:r>
      <w:bookmarkEnd w:id="0"/>
    </w:p>
    <w:p w14:paraId="160D360C" w14:textId="0D900BDF" w:rsidR="00FA1BDD" w:rsidRPr="00311685" w:rsidRDefault="00311685" w:rsidP="00FA1BDD">
      <w:pPr>
        <w:rPr>
          <w:rFonts w:ascii="Times New Roman" w:hAnsi="Times New Roman" w:cs="Times New Roman"/>
          <w:sz w:val="24"/>
          <w:szCs w:val="24"/>
        </w:rPr>
      </w:pPr>
      <w:r w:rsidRPr="00311685">
        <w:rPr>
          <w:rFonts w:ascii="Times New Roman" w:hAnsi="Times New Roman" w:cs="Times New Roman"/>
          <w:sz w:val="24"/>
          <w:szCs w:val="24"/>
        </w:rPr>
        <w:t xml:space="preserve">Utilice tres </w:t>
      </w:r>
      <w:proofErr w:type="spellStart"/>
      <w:r w:rsidRPr="00311685">
        <w:rPr>
          <w:rFonts w:ascii="Times New Roman" w:hAnsi="Times New Roman" w:cs="Times New Roman"/>
          <w:sz w:val="24"/>
          <w:szCs w:val="24"/>
        </w:rPr>
        <w:t>LEDs</w:t>
      </w:r>
      <w:proofErr w:type="spellEnd"/>
      <w:r w:rsidRPr="00311685">
        <w:rPr>
          <w:rFonts w:ascii="Times New Roman" w:hAnsi="Times New Roman" w:cs="Times New Roman"/>
          <w:sz w:val="24"/>
          <w:szCs w:val="24"/>
        </w:rPr>
        <w:t>, uno rojo, uno verde, uno amarillo, asociado con distintas fuentes de interrupción, en donde cada uno de ellos se enciende en consecuencia de que se pulse una señal eléctrica que cambia de “1” a “0” en alguna terminal de algún puerto, cada entrada estará asociada con un LED en particular.</w:t>
      </w:r>
    </w:p>
    <w:p w14:paraId="61FE864D" w14:textId="4A48CBF8" w:rsidR="00FA1BDD" w:rsidRDefault="00FA1BDD" w:rsidP="00FA1BDD">
      <w:pPr>
        <w:pStyle w:val="Ttulo1"/>
      </w:pPr>
      <w:bookmarkStart w:id="1" w:name="_Toc54723545"/>
      <w:r w:rsidRPr="00311685">
        <w:t>2.</w:t>
      </w:r>
      <w:r w:rsidRPr="00311685">
        <w:t>2</w:t>
      </w:r>
      <w:r w:rsidRPr="00311685">
        <w:t xml:space="preserve"> </w:t>
      </w:r>
      <w:r w:rsidRPr="00311685">
        <w:t>DESCRIPCIÓN</w:t>
      </w:r>
      <w:bookmarkEnd w:id="1"/>
      <w:r w:rsidRPr="00311685">
        <w:t xml:space="preserve"> </w:t>
      </w:r>
    </w:p>
    <w:p w14:paraId="2A64BEDB" w14:textId="1734887B" w:rsidR="00FA1BDD" w:rsidRDefault="00370168" w:rsidP="00370168">
      <w:pPr>
        <w:rPr>
          <w:rFonts w:ascii="Times New Roman" w:hAnsi="Times New Roman" w:cs="Times New Roman"/>
          <w:sz w:val="24"/>
          <w:szCs w:val="24"/>
        </w:rPr>
      </w:pPr>
      <w:r w:rsidRPr="00370168">
        <w:rPr>
          <w:rFonts w:ascii="Times New Roman" w:hAnsi="Times New Roman" w:cs="Times New Roman"/>
          <w:sz w:val="24"/>
          <w:szCs w:val="24"/>
        </w:rPr>
        <w:t xml:space="preserve">Este </w:t>
      </w:r>
      <w:r>
        <w:rPr>
          <w:rFonts w:ascii="Times New Roman" w:hAnsi="Times New Roman" w:cs="Times New Roman"/>
          <w:sz w:val="24"/>
          <w:szCs w:val="24"/>
        </w:rPr>
        <w:t>c</w:t>
      </w:r>
      <w:r w:rsidRPr="00370168">
        <w:rPr>
          <w:rFonts w:ascii="Times New Roman" w:hAnsi="Times New Roman" w:cs="Times New Roman"/>
          <w:sz w:val="24"/>
          <w:szCs w:val="24"/>
        </w:rPr>
        <w:t>ódigo</w:t>
      </w:r>
      <w:r w:rsidRPr="00370168">
        <w:rPr>
          <w:rFonts w:ascii="Times New Roman" w:hAnsi="Times New Roman" w:cs="Times New Roman"/>
          <w:sz w:val="24"/>
          <w:szCs w:val="24"/>
        </w:rPr>
        <w:t xml:space="preserve"> está pensado para </w:t>
      </w:r>
      <w:r w:rsidRPr="00370168">
        <w:rPr>
          <w:rFonts w:ascii="Times New Roman" w:hAnsi="Times New Roman" w:cs="Times New Roman"/>
          <w:sz w:val="24"/>
          <w:szCs w:val="24"/>
        </w:rPr>
        <w:t>trabajarse</w:t>
      </w:r>
      <w:r w:rsidRPr="00370168">
        <w:rPr>
          <w:rFonts w:ascii="Times New Roman" w:hAnsi="Times New Roman" w:cs="Times New Roman"/>
          <w:sz w:val="24"/>
          <w:szCs w:val="24"/>
        </w:rPr>
        <w:t xml:space="preserve"> en plataformas </w:t>
      </w:r>
      <w:r w:rsidR="00862CCA" w:rsidRPr="00370168">
        <w:rPr>
          <w:rFonts w:ascii="Times New Roman" w:hAnsi="Times New Roman" w:cs="Times New Roman"/>
          <w:sz w:val="24"/>
          <w:szCs w:val="24"/>
        </w:rPr>
        <w:t>Arduino</w:t>
      </w:r>
      <w:r w:rsidRPr="00370168">
        <w:rPr>
          <w:rFonts w:ascii="Times New Roman" w:hAnsi="Times New Roman" w:cs="Times New Roman"/>
          <w:sz w:val="24"/>
          <w:szCs w:val="24"/>
        </w:rPr>
        <w:t xml:space="preserve"> Mega.</w:t>
      </w:r>
      <w:r>
        <w:t xml:space="preserve"> </w:t>
      </w:r>
      <w:r w:rsidRPr="00370168">
        <w:rPr>
          <w:rFonts w:ascii="Times New Roman" w:hAnsi="Times New Roman" w:cs="Times New Roman"/>
          <w:sz w:val="24"/>
          <w:szCs w:val="24"/>
        </w:rPr>
        <w:t xml:space="preserve">Utilice tres </w:t>
      </w:r>
      <w:proofErr w:type="spellStart"/>
      <w:r w:rsidRPr="00370168">
        <w:rPr>
          <w:rFonts w:ascii="Times New Roman" w:hAnsi="Times New Roman" w:cs="Times New Roman"/>
          <w:sz w:val="24"/>
          <w:szCs w:val="24"/>
        </w:rPr>
        <w:t>LEDs</w:t>
      </w:r>
      <w:proofErr w:type="spellEnd"/>
      <w:r w:rsidRPr="00370168">
        <w:rPr>
          <w:rFonts w:ascii="Times New Roman" w:hAnsi="Times New Roman" w:cs="Times New Roman"/>
          <w:sz w:val="24"/>
          <w:szCs w:val="24"/>
        </w:rPr>
        <w:t>, cada uno asociado con distintas fuentes de interrupción, en donde cada uno de ellos se enciende en</w:t>
      </w:r>
      <w:r>
        <w:rPr>
          <w:rFonts w:ascii="Times New Roman" w:hAnsi="Times New Roman" w:cs="Times New Roman"/>
          <w:sz w:val="24"/>
          <w:szCs w:val="24"/>
        </w:rPr>
        <w:t xml:space="preserve"> </w:t>
      </w:r>
      <w:r w:rsidRPr="00370168">
        <w:rPr>
          <w:rFonts w:ascii="Times New Roman" w:hAnsi="Times New Roman" w:cs="Times New Roman"/>
          <w:sz w:val="24"/>
          <w:szCs w:val="24"/>
        </w:rPr>
        <w:t>consecuencia de que se pulse una señal eléctrica que cambia de “1” a “0” en alguna terminal de algún puerto (cada entrada estará asociada con un LED en particular).</w:t>
      </w:r>
      <w:r w:rsidR="00862CCA">
        <w:rPr>
          <w:rFonts w:ascii="Times New Roman" w:hAnsi="Times New Roman" w:cs="Times New Roman"/>
          <w:sz w:val="24"/>
          <w:szCs w:val="24"/>
        </w:rPr>
        <w:t xml:space="preserve"> Esto lo realizamos con 3 componentes “</w:t>
      </w:r>
      <w:proofErr w:type="spellStart"/>
      <w:r w:rsidR="00862CCA">
        <w:rPr>
          <w:rFonts w:ascii="Times New Roman" w:hAnsi="Times New Roman" w:cs="Times New Roman"/>
          <w:sz w:val="24"/>
          <w:szCs w:val="24"/>
        </w:rPr>
        <w:t>Logicstate</w:t>
      </w:r>
      <w:proofErr w:type="spellEnd"/>
      <w:r w:rsidR="00862CCA">
        <w:rPr>
          <w:rFonts w:ascii="Times New Roman" w:hAnsi="Times New Roman" w:cs="Times New Roman"/>
          <w:sz w:val="24"/>
          <w:szCs w:val="24"/>
        </w:rPr>
        <w:t>” conectados a la placa.</w:t>
      </w:r>
    </w:p>
    <w:p w14:paraId="2F2CDEF7" w14:textId="6E4EDEC3" w:rsidR="00F371C2" w:rsidRDefault="00F371C2" w:rsidP="00370168">
      <w:pPr>
        <w:rPr>
          <w:rFonts w:ascii="Times New Roman" w:hAnsi="Times New Roman" w:cs="Times New Roman"/>
          <w:sz w:val="24"/>
          <w:szCs w:val="24"/>
        </w:rPr>
      </w:pPr>
      <w:r>
        <w:rPr>
          <w:rFonts w:ascii="Times New Roman" w:hAnsi="Times New Roman" w:cs="Times New Roman"/>
          <w:sz w:val="24"/>
          <w:szCs w:val="24"/>
        </w:rPr>
        <w:t>Para esta actividad se hizo uso de una placa “Arduino Mega 2560</w:t>
      </w:r>
      <w:r w:rsidR="00862CCA">
        <w:rPr>
          <w:rFonts w:ascii="Times New Roman" w:hAnsi="Times New Roman" w:cs="Times New Roman"/>
          <w:sz w:val="24"/>
          <w:szCs w:val="24"/>
        </w:rPr>
        <w:t>”, ya que nos permite utilizar mas de 2 interrupciones, como en caso de “Arduino Uno”.</w:t>
      </w:r>
    </w:p>
    <w:p w14:paraId="62C4D5E6" w14:textId="3818701C" w:rsidR="00862CCA" w:rsidRDefault="00862CCA" w:rsidP="00370168">
      <w:pPr>
        <w:rPr>
          <w:rFonts w:ascii="Times New Roman" w:hAnsi="Times New Roman" w:cs="Times New Roman"/>
          <w:sz w:val="24"/>
          <w:szCs w:val="24"/>
        </w:rPr>
      </w:pPr>
      <w:r>
        <w:rPr>
          <w:rFonts w:ascii="Times New Roman" w:hAnsi="Times New Roman" w:cs="Times New Roman"/>
          <w:sz w:val="24"/>
          <w:szCs w:val="24"/>
        </w:rPr>
        <w:t xml:space="preserve">Líneas de Código que indican las interrupciones: </w:t>
      </w:r>
    </w:p>
    <w:p w14:paraId="2FF0B1CC" w14:textId="0AFF5DCB" w:rsidR="00862CCA" w:rsidRDefault="00862CCA" w:rsidP="00862CCA">
      <w:proofErr w:type="spellStart"/>
      <w:r>
        <w:t>attachInterrupt</w:t>
      </w:r>
      <w:proofErr w:type="spellEnd"/>
      <w:r>
        <w:t>(</w:t>
      </w:r>
      <w:proofErr w:type="spellStart"/>
      <w:r>
        <w:t>digitalPinToInterrupt</w:t>
      </w:r>
      <w:proofErr w:type="spellEnd"/>
      <w:r w:rsidRPr="00862CCA">
        <w:rPr>
          <w:highlight w:val="yellow"/>
        </w:rPr>
        <w:t>(2</w:t>
      </w:r>
      <w:proofErr w:type="gramStart"/>
      <w:r w:rsidRPr="00862CCA">
        <w:rPr>
          <w:highlight w:val="yellow"/>
        </w:rPr>
        <w:t>),</w:t>
      </w:r>
      <w:r>
        <w:t>ISR</w:t>
      </w:r>
      <w:proofErr w:type="gramEnd"/>
      <w:r>
        <w:t>_R,FALLING)</w:t>
      </w:r>
      <w:r>
        <w:t>;</w:t>
      </w:r>
    </w:p>
    <w:p w14:paraId="3FE1A9D0" w14:textId="6B02E8C6" w:rsidR="00862CCA" w:rsidRDefault="00862CCA" w:rsidP="00862CCA">
      <w:r>
        <w:t xml:space="preserve">  </w:t>
      </w:r>
      <w:proofErr w:type="spellStart"/>
      <w:r>
        <w:t>attachInterrupt</w:t>
      </w:r>
      <w:proofErr w:type="spellEnd"/>
      <w:r>
        <w:t>(</w:t>
      </w:r>
      <w:proofErr w:type="spellStart"/>
      <w:r>
        <w:t>digitalPinToInterrupt</w:t>
      </w:r>
      <w:proofErr w:type="spellEnd"/>
      <w:r w:rsidRPr="00862CCA">
        <w:rPr>
          <w:highlight w:val="yellow"/>
        </w:rPr>
        <w:t>(3</w:t>
      </w:r>
      <w:proofErr w:type="gramStart"/>
      <w:r w:rsidRPr="00862CCA">
        <w:rPr>
          <w:highlight w:val="yellow"/>
        </w:rPr>
        <w:t>)</w:t>
      </w:r>
      <w:r>
        <w:t>,ISR</w:t>
      </w:r>
      <w:proofErr w:type="gramEnd"/>
      <w:r>
        <w:t>_Y,FALLING)</w:t>
      </w:r>
      <w:r>
        <w:t>;</w:t>
      </w:r>
    </w:p>
    <w:p w14:paraId="0CC49C31" w14:textId="01BDE887" w:rsidR="00862CCA" w:rsidRDefault="00862CCA" w:rsidP="00862CCA">
      <w:r>
        <w:t xml:space="preserve">  </w:t>
      </w:r>
      <w:proofErr w:type="spellStart"/>
      <w:r>
        <w:t>attachInterrupt</w:t>
      </w:r>
      <w:proofErr w:type="spellEnd"/>
      <w:r>
        <w:t>(</w:t>
      </w:r>
      <w:proofErr w:type="spellStart"/>
      <w:r>
        <w:t>digitalPinToInterrupt</w:t>
      </w:r>
      <w:proofErr w:type="spellEnd"/>
      <w:r w:rsidRPr="00862CCA">
        <w:rPr>
          <w:highlight w:val="yellow"/>
        </w:rPr>
        <w:t>(18</w:t>
      </w:r>
      <w:proofErr w:type="gramStart"/>
      <w:r w:rsidRPr="00862CCA">
        <w:rPr>
          <w:highlight w:val="yellow"/>
        </w:rPr>
        <w:t>)</w:t>
      </w:r>
      <w:r>
        <w:t>,ISR</w:t>
      </w:r>
      <w:proofErr w:type="gramEnd"/>
      <w:r>
        <w:t>_G,FALLING);</w:t>
      </w:r>
    </w:p>
    <w:p w14:paraId="6D8E23DC" w14:textId="6DC05A11" w:rsidR="00862CCA" w:rsidRPr="00370168" w:rsidRDefault="00862CCA" w:rsidP="00862CCA">
      <w:r>
        <w:t xml:space="preserve">Utilizamos los pines </w:t>
      </w:r>
      <w:r w:rsidRPr="00862CCA">
        <w:rPr>
          <w:highlight w:val="yellow"/>
        </w:rPr>
        <w:t>2</w:t>
      </w:r>
      <w:r>
        <w:t>,</w:t>
      </w:r>
      <w:r w:rsidRPr="00862CCA">
        <w:rPr>
          <w:highlight w:val="yellow"/>
        </w:rPr>
        <w:t>3</w:t>
      </w:r>
      <w:r>
        <w:t xml:space="preserve"> y </w:t>
      </w:r>
      <w:r w:rsidRPr="00862CCA">
        <w:rPr>
          <w:highlight w:val="yellow"/>
        </w:rPr>
        <w:t>18</w:t>
      </w:r>
      <w:r>
        <w:t xml:space="preserve"> en modo “FALLING”, </w:t>
      </w:r>
      <w:proofErr w:type="gramStart"/>
      <w:r>
        <w:t>que</w:t>
      </w:r>
      <w:proofErr w:type="gramEnd"/>
      <w:r>
        <w:t xml:space="preserve"> en un flanco de najada, hace cambio de </w:t>
      </w:r>
      <w:r>
        <w:t>“1” a “0”</w:t>
      </w:r>
    </w:p>
    <w:p w14:paraId="61586570" w14:textId="77777777" w:rsidR="00B943DB" w:rsidRPr="00311685" w:rsidRDefault="00B943DB" w:rsidP="006C50F7">
      <w:pPr>
        <w:jc w:val="both"/>
        <w:rPr>
          <w:rFonts w:ascii="Times New Roman" w:hAnsi="Times New Roman" w:cs="Times New Roman"/>
          <w:sz w:val="24"/>
          <w:szCs w:val="24"/>
        </w:rPr>
      </w:pPr>
    </w:p>
    <w:p w14:paraId="4F457079" w14:textId="77777777" w:rsidR="005C1B97" w:rsidRPr="00311685" w:rsidRDefault="005C1B97" w:rsidP="006C50F7">
      <w:pPr>
        <w:spacing w:after="0" w:line="360" w:lineRule="auto"/>
        <w:jc w:val="both"/>
        <w:rPr>
          <w:rFonts w:ascii="Times New Roman" w:hAnsi="Times New Roman" w:cs="Times New Roman"/>
          <w:b/>
          <w:sz w:val="24"/>
          <w:szCs w:val="24"/>
        </w:rPr>
      </w:pPr>
    </w:p>
    <w:p w14:paraId="35F8C0DA" w14:textId="77777777" w:rsidR="005C1B97" w:rsidRPr="00311685" w:rsidRDefault="005C1B97" w:rsidP="006C50F7">
      <w:pPr>
        <w:spacing w:after="0" w:line="360" w:lineRule="auto"/>
        <w:jc w:val="both"/>
        <w:rPr>
          <w:rFonts w:ascii="Times New Roman" w:hAnsi="Times New Roman" w:cs="Times New Roman"/>
          <w:color w:val="000033"/>
          <w:sz w:val="24"/>
          <w:szCs w:val="24"/>
          <w:shd w:val="clear" w:color="auto" w:fill="FAF0E6"/>
        </w:rPr>
      </w:pPr>
    </w:p>
    <w:p w14:paraId="230B3E71" w14:textId="77777777" w:rsidR="005C1B97" w:rsidRPr="00311685" w:rsidRDefault="005C1B97" w:rsidP="006C50F7">
      <w:pPr>
        <w:spacing w:after="0" w:line="360" w:lineRule="auto"/>
        <w:jc w:val="both"/>
        <w:rPr>
          <w:rFonts w:ascii="Times New Roman" w:hAnsi="Times New Roman" w:cs="Times New Roman"/>
          <w:color w:val="000033"/>
          <w:sz w:val="24"/>
          <w:szCs w:val="24"/>
          <w:shd w:val="clear" w:color="auto" w:fill="FAF0E6"/>
        </w:rPr>
      </w:pPr>
    </w:p>
    <w:p w14:paraId="01674754" w14:textId="77777777" w:rsidR="005C1B97" w:rsidRPr="00311685" w:rsidRDefault="005C1B97" w:rsidP="006C50F7">
      <w:pPr>
        <w:spacing w:after="0" w:line="360" w:lineRule="auto"/>
        <w:jc w:val="both"/>
        <w:rPr>
          <w:rFonts w:ascii="Times New Roman" w:hAnsi="Times New Roman" w:cs="Times New Roman"/>
          <w:color w:val="000033"/>
          <w:sz w:val="24"/>
          <w:szCs w:val="24"/>
          <w:shd w:val="clear" w:color="auto" w:fill="FAF0E6"/>
        </w:rPr>
      </w:pPr>
    </w:p>
    <w:p w14:paraId="24A7F886" w14:textId="77777777" w:rsidR="00007137" w:rsidRPr="00311685" w:rsidRDefault="00007137" w:rsidP="006C50F7">
      <w:pPr>
        <w:spacing w:after="0" w:line="360" w:lineRule="auto"/>
        <w:jc w:val="both"/>
        <w:rPr>
          <w:rFonts w:ascii="Times New Roman" w:hAnsi="Times New Roman" w:cs="Times New Roman"/>
          <w:color w:val="000033"/>
          <w:sz w:val="24"/>
          <w:szCs w:val="24"/>
          <w:shd w:val="clear" w:color="auto" w:fill="FAF0E6"/>
        </w:rPr>
        <w:sectPr w:rsidR="00007137" w:rsidRPr="00311685" w:rsidSect="00DA4030">
          <w:footerReference w:type="default" r:id="rId9"/>
          <w:pgSz w:w="12240" w:h="15840"/>
          <w:pgMar w:top="1418" w:right="1418" w:bottom="1418" w:left="1418" w:header="709" w:footer="709" w:gutter="0"/>
          <w:cols w:space="708"/>
          <w:titlePg/>
          <w:docGrid w:linePitch="360"/>
        </w:sectPr>
      </w:pPr>
    </w:p>
    <w:p w14:paraId="0AF65936" w14:textId="07168F51" w:rsidR="00007137" w:rsidRPr="00311685" w:rsidRDefault="00D1264E" w:rsidP="006C50F7">
      <w:pPr>
        <w:pStyle w:val="Ttulo1"/>
      </w:pPr>
      <w:bookmarkStart w:id="2" w:name="_Toc54723546"/>
      <w:r w:rsidRPr="00311685">
        <w:lastRenderedPageBreak/>
        <w:t>2</w:t>
      </w:r>
      <w:r w:rsidR="00007137" w:rsidRPr="00311685">
        <w:t>.</w:t>
      </w:r>
      <w:r w:rsidRPr="00311685">
        <w:t>3</w:t>
      </w:r>
      <w:r w:rsidR="00007137" w:rsidRPr="00311685">
        <w:t xml:space="preserve"> LISTA DE COMPONENTES</w:t>
      </w:r>
      <w:bookmarkEnd w:id="2"/>
    </w:p>
    <w:tbl>
      <w:tblPr>
        <w:tblStyle w:val="Tablaconcuadrcula5oscura-nfasis1"/>
        <w:tblW w:w="13467" w:type="dxa"/>
        <w:tblInd w:w="-5" w:type="dxa"/>
        <w:tblLook w:val="04A0" w:firstRow="1" w:lastRow="0" w:firstColumn="1" w:lastColumn="0" w:noHBand="0" w:noVBand="1"/>
      </w:tblPr>
      <w:tblGrid>
        <w:gridCol w:w="1985"/>
        <w:gridCol w:w="7654"/>
        <w:gridCol w:w="3828"/>
      </w:tblGrid>
      <w:tr w:rsidR="0049222F" w:rsidRPr="00311685" w14:paraId="30BC2211" w14:textId="77777777" w:rsidTr="00492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7C91E39" w14:textId="2FA75CB9" w:rsidR="0049222F" w:rsidRPr="00311685" w:rsidRDefault="0049222F" w:rsidP="006C50F7">
            <w:pPr>
              <w:jc w:val="both"/>
              <w:rPr>
                <w:rFonts w:ascii="Times New Roman" w:hAnsi="Times New Roman" w:cs="Times New Roman"/>
              </w:rPr>
            </w:pPr>
            <w:r w:rsidRPr="00311685">
              <w:rPr>
                <w:rFonts w:ascii="Times New Roman" w:hAnsi="Times New Roman" w:cs="Times New Roman"/>
              </w:rPr>
              <w:t>COMPONENTES</w:t>
            </w:r>
          </w:p>
        </w:tc>
        <w:tc>
          <w:tcPr>
            <w:tcW w:w="7654" w:type="dxa"/>
          </w:tcPr>
          <w:p w14:paraId="69992D9F" w14:textId="292A8459" w:rsidR="0049222F" w:rsidRPr="00311685" w:rsidRDefault="0049222F" w:rsidP="006C50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11685">
              <w:rPr>
                <w:rFonts w:ascii="Times New Roman" w:hAnsi="Times New Roman" w:cs="Times New Roman"/>
              </w:rPr>
              <w:t>DESCRIPCIÓN</w:t>
            </w:r>
          </w:p>
        </w:tc>
        <w:tc>
          <w:tcPr>
            <w:tcW w:w="3828" w:type="dxa"/>
          </w:tcPr>
          <w:p w14:paraId="2DCF02CF" w14:textId="69A33C59" w:rsidR="0049222F" w:rsidRPr="00311685" w:rsidRDefault="0049222F" w:rsidP="006C50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11685">
              <w:rPr>
                <w:rFonts w:ascii="Times New Roman" w:hAnsi="Times New Roman" w:cs="Times New Roman"/>
              </w:rPr>
              <w:t>IMAGEN (Proteus)</w:t>
            </w:r>
          </w:p>
        </w:tc>
      </w:tr>
      <w:tr w:rsidR="0049222F" w:rsidRPr="00311685" w14:paraId="5E33F73F" w14:textId="77777777" w:rsidTr="0049222F">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985" w:type="dxa"/>
          </w:tcPr>
          <w:p w14:paraId="3C73C2B6" w14:textId="714AED72" w:rsidR="0049222F" w:rsidRPr="00311685" w:rsidRDefault="0049222F" w:rsidP="006C50F7">
            <w:pPr>
              <w:jc w:val="both"/>
              <w:rPr>
                <w:rFonts w:ascii="Times New Roman" w:hAnsi="Times New Roman" w:cs="Times New Roman"/>
              </w:rPr>
            </w:pPr>
            <w:r w:rsidRPr="00311685">
              <w:rPr>
                <w:rFonts w:ascii="Times New Roman" w:hAnsi="Times New Roman" w:cs="Times New Roman"/>
              </w:rPr>
              <w:t>Arduino</w:t>
            </w:r>
            <w:r>
              <w:rPr>
                <w:rFonts w:ascii="Times New Roman" w:hAnsi="Times New Roman" w:cs="Times New Roman"/>
              </w:rPr>
              <w:t xml:space="preserve"> Mega </w:t>
            </w:r>
            <w:r w:rsidR="00F371C2">
              <w:rPr>
                <w:rFonts w:ascii="Times New Roman" w:hAnsi="Times New Roman" w:cs="Times New Roman"/>
              </w:rPr>
              <w:t>2560</w:t>
            </w:r>
          </w:p>
        </w:tc>
        <w:tc>
          <w:tcPr>
            <w:tcW w:w="7654" w:type="dxa"/>
          </w:tcPr>
          <w:p w14:paraId="6ABF8AE3" w14:textId="40629F15" w:rsidR="0049222F" w:rsidRPr="00370168" w:rsidRDefault="0049222F" w:rsidP="006C50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168">
              <w:rPr>
                <w:rFonts w:ascii="Times New Roman" w:hAnsi="Times New Roman" w:cs="Times New Roman"/>
                <w:sz w:val="24"/>
                <w:szCs w:val="24"/>
              </w:rPr>
              <w:t>P</w:t>
            </w:r>
            <w:r w:rsidRPr="00370168">
              <w:rPr>
                <w:rFonts w:ascii="Times New Roman" w:hAnsi="Times New Roman" w:cs="Times New Roman"/>
                <w:sz w:val="24"/>
                <w:szCs w:val="24"/>
              </w:rPr>
              <w:t>laca de 8 bits con 54 pines digitales, 16 entradas analógicas y 4 puertos seriales.</w:t>
            </w:r>
          </w:p>
          <w:p w14:paraId="4001A678" w14:textId="1ED014A9" w:rsidR="0049222F" w:rsidRPr="00370168" w:rsidRDefault="0049222F" w:rsidP="006C50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168">
              <w:rPr>
                <w:rFonts w:ascii="Times New Roman" w:hAnsi="Times New Roman" w:cs="Times New Roman"/>
                <w:sz w:val="24"/>
                <w:szCs w:val="24"/>
              </w:rPr>
              <w:t>Utilizamos esta placa especialmente debido a que es capaz de realizar mas de 2 interrupciones (en los pines 2,3,21,20,19,18)</w:t>
            </w:r>
          </w:p>
        </w:tc>
        <w:tc>
          <w:tcPr>
            <w:tcW w:w="3828" w:type="dxa"/>
          </w:tcPr>
          <w:p w14:paraId="3C6D5EA8" w14:textId="00BDA98F" w:rsidR="0049222F" w:rsidRPr="00311685" w:rsidRDefault="0049222F" w:rsidP="006C50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9222F">
              <w:rPr>
                <w:rFonts w:ascii="Times New Roman" w:hAnsi="Times New Roman" w:cs="Times New Roman"/>
              </w:rPr>
              <w:drawing>
                <wp:anchor distT="0" distB="0" distL="114300" distR="114300" simplePos="0" relativeHeight="251740161" behindDoc="0" locked="0" layoutInCell="1" allowOverlap="1" wp14:anchorId="071E86CE" wp14:editId="3D9E2B2F">
                  <wp:simplePos x="0" y="0"/>
                  <wp:positionH relativeFrom="column">
                    <wp:posOffset>484505</wp:posOffset>
                  </wp:positionH>
                  <wp:positionV relativeFrom="paragraph">
                    <wp:posOffset>-476250</wp:posOffset>
                  </wp:positionV>
                  <wp:extent cx="970915" cy="1939290"/>
                  <wp:effectExtent l="0" t="7937" r="0" b="0"/>
                  <wp:wrapThrough wrapText="bothSides">
                    <wp:wrapPolygon edited="0">
                      <wp:start x="21777" y="88"/>
                      <wp:lineTo x="586" y="88"/>
                      <wp:lineTo x="586" y="21306"/>
                      <wp:lineTo x="21777" y="21306"/>
                      <wp:lineTo x="21777" y="88"/>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970915" cy="1939290"/>
                          </a:xfrm>
                          <a:prstGeom prst="rect">
                            <a:avLst/>
                          </a:prstGeom>
                        </pic:spPr>
                      </pic:pic>
                    </a:graphicData>
                  </a:graphic>
                  <wp14:sizeRelH relativeFrom="margin">
                    <wp14:pctWidth>0</wp14:pctWidth>
                  </wp14:sizeRelH>
                  <wp14:sizeRelV relativeFrom="margin">
                    <wp14:pctHeight>0</wp14:pctHeight>
                  </wp14:sizeRelV>
                </wp:anchor>
              </w:drawing>
            </w:r>
          </w:p>
        </w:tc>
      </w:tr>
      <w:tr w:rsidR="0049222F" w:rsidRPr="00311685" w14:paraId="1EBA37BF" w14:textId="77777777" w:rsidTr="0049222F">
        <w:tc>
          <w:tcPr>
            <w:cnfStyle w:val="001000000000" w:firstRow="0" w:lastRow="0" w:firstColumn="1" w:lastColumn="0" w:oddVBand="0" w:evenVBand="0" w:oddHBand="0" w:evenHBand="0" w:firstRowFirstColumn="0" w:firstRowLastColumn="0" w:lastRowFirstColumn="0" w:lastRowLastColumn="0"/>
            <w:tcW w:w="1985" w:type="dxa"/>
          </w:tcPr>
          <w:p w14:paraId="0AA11158" w14:textId="02558B71" w:rsidR="0049222F" w:rsidRPr="00311685" w:rsidRDefault="00370168" w:rsidP="00EB5A6C">
            <w:pPr>
              <w:rPr>
                <w:rFonts w:ascii="Times New Roman" w:hAnsi="Times New Roman" w:cs="Times New Roman"/>
              </w:rPr>
            </w:pPr>
            <w:proofErr w:type="spellStart"/>
            <w:r>
              <w:rPr>
                <w:rFonts w:ascii="Times New Roman" w:hAnsi="Times New Roman" w:cs="Times New Roman"/>
              </w:rPr>
              <w:t>Logicstate</w:t>
            </w:r>
            <w:proofErr w:type="spellEnd"/>
          </w:p>
        </w:tc>
        <w:tc>
          <w:tcPr>
            <w:tcW w:w="7654" w:type="dxa"/>
          </w:tcPr>
          <w:p w14:paraId="60230E32" w14:textId="5E5C87BC" w:rsidR="0049222F" w:rsidRPr="00311685" w:rsidRDefault="0049222F" w:rsidP="006C50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0168">
              <w:rPr>
                <w:rFonts w:ascii="Times New Roman" w:hAnsi="Times New Roman" w:cs="Times New Roman"/>
                <w:sz w:val="24"/>
                <w:szCs w:val="24"/>
              </w:rPr>
              <w:t xml:space="preserve">Componente de visualización, </w:t>
            </w:r>
            <w:r w:rsidR="00370168" w:rsidRPr="00370168">
              <w:rPr>
                <w:rFonts w:ascii="Times New Roman" w:hAnsi="Times New Roman" w:cs="Times New Roman"/>
                <w:sz w:val="24"/>
                <w:szCs w:val="24"/>
              </w:rPr>
              <w:t xml:space="preserve">para </w:t>
            </w:r>
            <w:r w:rsidR="00370168" w:rsidRPr="00370168">
              <w:rPr>
                <w:rFonts w:ascii="Times New Roman" w:hAnsi="Times New Roman" w:cs="Times New Roman"/>
                <w:sz w:val="24"/>
                <w:szCs w:val="24"/>
              </w:rPr>
              <w:t>"inyectar" niveles lógicos en los pines</w:t>
            </w:r>
            <w:r w:rsidR="00370168" w:rsidRPr="00370168">
              <w:rPr>
                <w:rFonts w:ascii="Times New Roman" w:hAnsi="Times New Roman" w:cs="Times New Roman"/>
                <w:sz w:val="24"/>
                <w:szCs w:val="24"/>
              </w:rPr>
              <w:t xml:space="preserve">, </w:t>
            </w:r>
            <w:r w:rsidR="00370168" w:rsidRPr="00370168">
              <w:rPr>
                <w:rFonts w:ascii="Times New Roman" w:hAnsi="Times New Roman" w:cs="Times New Roman"/>
                <w:sz w:val="24"/>
                <w:szCs w:val="24"/>
              </w:rPr>
              <w:t>muestran mediante un recuadro azul o rojo si la señal digital en tal pin es "0" o "1" lógico respectivamente.</w:t>
            </w:r>
          </w:p>
        </w:tc>
        <w:tc>
          <w:tcPr>
            <w:tcW w:w="3828" w:type="dxa"/>
          </w:tcPr>
          <w:p w14:paraId="3F2E0B25" w14:textId="4DF75603" w:rsidR="0049222F" w:rsidRPr="00311685" w:rsidRDefault="00370168" w:rsidP="006C50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0168">
              <w:rPr>
                <w:rFonts w:ascii="Times New Roman" w:hAnsi="Times New Roman" w:cs="Times New Roman"/>
                <w:noProof/>
              </w:rPr>
              <w:drawing>
                <wp:anchor distT="0" distB="0" distL="114300" distR="114300" simplePos="0" relativeHeight="251742209" behindDoc="0" locked="0" layoutInCell="1" allowOverlap="1" wp14:anchorId="24AB7DE5" wp14:editId="4391FBA2">
                  <wp:simplePos x="0" y="0"/>
                  <wp:positionH relativeFrom="column">
                    <wp:posOffset>476250</wp:posOffset>
                  </wp:positionH>
                  <wp:positionV relativeFrom="paragraph">
                    <wp:posOffset>76200</wp:posOffset>
                  </wp:positionV>
                  <wp:extent cx="975360" cy="645160"/>
                  <wp:effectExtent l="0" t="0" r="0" b="2540"/>
                  <wp:wrapThrough wrapText="bothSides">
                    <wp:wrapPolygon edited="0">
                      <wp:start x="0" y="0"/>
                      <wp:lineTo x="0" y="21047"/>
                      <wp:lineTo x="21094" y="21047"/>
                      <wp:lineTo x="2109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75360" cy="645160"/>
                          </a:xfrm>
                          <a:prstGeom prst="rect">
                            <a:avLst/>
                          </a:prstGeom>
                        </pic:spPr>
                      </pic:pic>
                    </a:graphicData>
                  </a:graphic>
                  <wp14:sizeRelH relativeFrom="margin">
                    <wp14:pctWidth>0</wp14:pctWidth>
                  </wp14:sizeRelH>
                  <wp14:sizeRelV relativeFrom="margin">
                    <wp14:pctHeight>0</wp14:pctHeight>
                  </wp14:sizeRelV>
                </wp:anchor>
              </w:drawing>
            </w:r>
          </w:p>
        </w:tc>
      </w:tr>
      <w:tr w:rsidR="0049222F" w:rsidRPr="00311685" w14:paraId="24B75E30" w14:textId="77777777" w:rsidTr="00492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8F95CB2" w14:textId="3D35AD27" w:rsidR="0049222F" w:rsidRPr="00311685" w:rsidRDefault="0049222F" w:rsidP="006C50F7">
            <w:pPr>
              <w:jc w:val="both"/>
              <w:rPr>
                <w:rFonts w:ascii="Times New Roman" w:hAnsi="Times New Roman" w:cs="Times New Roman"/>
              </w:rPr>
            </w:pPr>
            <w:r>
              <w:rPr>
                <w:rFonts w:ascii="Times New Roman" w:hAnsi="Times New Roman" w:cs="Times New Roman"/>
              </w:rPr>
              <w:t>Led (</w:t>
            </w:r>
            <w:proofErr w:type="spellStart"/>
            <w:proofErr w:type="gramStart"/>
            <w:r>
              <w:rPr>
                <w:rFonts w:ascii="Times New Roman" w:hAnsi="Times New Roman" w:cs="Times New Roman"/>
              </w:rPr>
              <w:t>Green,Yellow</w:t>
            </w:r>
            <w:proofErr w:type="spellEnd"/>
            <w:proofErr w:type="gramEnd"/>
            <w:r>
              <w:rPr>
                <w:rFonts w:ascii="Times New Roman" w:hAnsi="Times New Roman" w:cs="Times New Roman"/>
              </w:rPr>
              <w:t>, Red)</w:t>
            </w:r>
          </w:p>
        </w:tc>
        <w:tc>
          <w:tcPr>
            <w:tcW w:w="7654" w:type="dxa"/>
          </w:tcPr>
          <w:p w14:paraId="41660F5A" w14:textId="5D8672C7" w:rsidR="0049222F" w:rsidRPr="00311685" w:rsidRDefault="00370168" w:rsidP="006C50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0168">
              <w:rPr>
                <w:rFonts w:ascii="Times New Roman" w:hAnsi="Times New Roman" w:cs="Times New Roman"/>
                <w:sz w:val="24"/>
                <w:szCs w:val="24"/>
              </w:rPr>
              <w:t xml:space="preserve">Componente </w:t>
            </w:r>
            <w:r w:rsidR="0049222F" w:rsidRPr="00370168">
              <w:rPr>
                <w:rFonts w:ascii="Times New Roman" w:hAnsi="Times New Roman" w:cs="Times New Roman"/>
                <w:sz w:val="24"/>
                <w:szCs w:val="24"/>
              </w:rPr>
              <w:t xml:space="preserve">de salida, </w:t>
            </w:r>
            <w:r w:rsidRPr="00370168">
              <w:rPr>
                <w:rFonts w:ascii="Times New Roman" w:hAnsi="Times New Roman" w:cs="Times New Roman"/>
                <w:sz w:val="24"/>
                <w:szCs w:val="24"/>
              </w:rPr>
              <w:t>conectado a un pin, para indicar una acción.</w:t>
            </w:r>
          </w:p>
        </w:tc>
        <w:tc>
          <w:tcPr>
            <w:tcW w:w="3828" w:type="dxa"/>
          </w:tcPr>
          <w:p w14:paraId="6061854D" w14:textId="5717277A" w:rsidR="0049222F" w:rsidRPr="00311685" w:rsidRDefault="0049222F" w:rsidP="006C50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9222F">
              <w:rPr>
                <w:rFonts w:ascii="Times New Roman" w:hAnsi="Times New Roman" w:cs="Times New Roman"/>
              </w:rPr>
              <w:drawing>
                <wp:anchor distT="0" distB="0" distL="114300" distR="114300" simplePos="0" relativeHeight="251741185" behindDoc="0" locked="0" layoutInCell="1" allowOverlap="1" wp14:anchorId="2E5245F8" wp14:editId="4C2DC82D">
                  <wp:simplePos x="0" y="0"/>
                  <wp:positionH relativeFrom="column">
                    <wp:posOffset>664210</wp:posOffset>
                  </wp:positionH>
                  <wp:positionV relativeFrom="paragraph">
                    <wp:posOffset>25400</wp:posOffset>
                  </wp:positionV>
                  <wp:extent cx="553720" cy="624840"/>
                  <wp:effectExtent l="2540" t="0" r="1270" b="1270"/>
                  <wp:wrapThrough wrapText="bothSides">
                    <wp:wrapPolygon edited="0">
                      <wp:start x="21501" y="-88"/>
                      <wp:lineTo x="694" y="-88"/>
                      <wp:lineTo x="694" y="20985"/>
                      <wp:lineTo x="21501" y="20985"/>
                      <wp:lineTo x="21501" y="-88"/>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rot="16200000">
                            <a:off x="0" y="0"/>
                            <a:ext cx="553720" cy="624840"/>
                          </a:xfrm>
                          <a:prstGeom prst="rect">
                            <a:avLst/>
                          </a:prstGeom>
                        </pic:spPr>
                      </pic:pic>
                    </a:graphicData>
                  </a:graphic>
                  <wp14:sizeRelH relativeFrom="margin">
                    <wp14:pctWidth>0</wp14:pctWidth>
                  </wp14:sizeRelH>
                  <wp14:sizeRelV relativeFrom="margin">
                    <wp14:pctHeight>0</wp14:pctHeight>
                  </wp14:sizeRelV>
                </wp:anchor>
              </w:drawing>
            </w:r>
          </w:p>
        </w:tc>
      </w:tr>
      <w:tr w:rsidR="0049222F" w:rsidRPr="00311685" w14:paraId="2553B7B8" w14:textId="77777777" w:rsidTr="0049222F">
        <w:tc>
          <w:tcPr>
            <w:cnfStyle w:val="001000000000" w:firstRow="0" w:lastRow="0" w:firstColumn="1" w:lastColumn="0" w:oddVBand="0" w:evenVBand="0" w:oddHBand="0" w:evenHBand="0" w:firstRowFirstColumn="0" w:firstRowLastColumn="0" w:lastRowFirstColumn="0" w:lastRowLastColumn="0"/>
            <w:tcW w:w="1985" w:type="dxa"/>
          </w:tcPr>
          <w:p w14:paraId="29A51614" w14:textId="582DCA5C" w:rsidR="0049222F" w:rsidRPr="00311685" w:rsidRDefault="0049222F" w:rsidP="006C50F7">
            <w:pPr>
              <w:jc w:val="both"/>
              <w:rPr>
                <w:rFonts w:ascii="Times New Roman" w:hAnsi="Times New Roman" w:cs="Times New Roman"/>
              </w:rPr>
            </w:pPr>
            <w:r w:rsidRPr="00311685">
              <w:rPr>
                <w:rFonts w:ascii="Times New Roman" w:hAnsi="Times New Roman" w:cs="Times New Roman"/>
              </w:rPr>
              <w:t xml:space="preserve">Resistencia </w:t>
            </w:r>
          </w:p>
        </w:tc>
        <w:tc>
          <w:tcPr>
            <w:tcW w:w="7654" w:type="dxa"/>
          </w:tcPr>
          <w:p w14:paraId="3D4CD169" w14:textId="3226D5CB" w:rsidR="0049222F" w:rsidRPr="00311685" w:rsidRDefault="0049222F" w:rsidP="006C50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70168">
              <w:rPr>
                <w:rFonts w:ascii="Times New Roman" w:hAnsi="Times New Roman" w:cs="Times New Roman"/>
                <w:sz w:val="24"/>
                <w:szCs w:val="24"/>
              </w:rPr>
              <w:t>Componente de oposición que encuentra la corriente a su paso por un circuito eléctrico cerrado, atenuando o frenando el libre flujo de circulación de las cargas eléctricas</w:t>
            </w:r>
          </w:p>
        </w:tc>
        <w:tc>
          <w:tcPr>
            <w:tcW w:w="3828" w:type="dxa"/>
          </w:tcPr>
          <w:p w14:paraId="4FE6888C" w14:textId="13ADD1F2" w:rsidR="0049222F" w:rsidRPr="00311685" w:rsidRDefault="0049222F" w:rsidP="006C50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11685">
              <w:rPr>
                <w:rFonts w:ascii="Times New Roman" w:hAnsi="Times New Roman" w:cs="Times New Roman"/>
                <w:noProof/>
              </w:rPr>
              <w:drawing>
                <wp:anchor distT="0" distB="0" distL="114300" distR="114300" simplePos="0" relativeHeight="251737089" behindDoc="0" locked="0" layoutInCell="1" allowOverlap="1" wp14:anchorId="52037D38" wp14:editId="0CFFBED6">
                  <wp:simplePos x="0" y="0"/>
                  <wp:positionH relativeFrom="column">
                    <wp:posOffset>568325</wp:posOffset>
                  </wp:positionH>
                  <wp:positionV relativeFrom="paragraph">
                    <wp:posOffset>199390</wp:posOffset>
                  </wp:positionV>
                  <wp:extent cx="1005840" cy="320675"/>
                  <wp:effectExtent l="0" t="0" r="3810" b="3175"/>
                  <wp:wrapThrough wrapText="bothSides">
                    <wp:wrapPolygon edited="0">
                      <wp:start x="0" y="0"/>
                      <wp:lineTo x="0" y="20531"/>
                      <wp:lineTo x="21273" y="20531"/>
                      <wp:lineTo x="21273"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5840" cy="320675"/>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4E047074" w14:textId="3D82DA5D" w:rsidR="00007137" w:rsidRPr="00311685" w:rsidRDefault="003E3B0F" w:rsidP="006C50F7">
      <w:pPr>
        <w:jc w:val="both"/>
        <w:rPr>
          <w:rFonts w:ascii="Times New Roman" w:hAnsi="Times New Roman" w:cs="Times New Roman"/>
        </w:rPr>
        <w:sectPr w:rsidR="00007137" w:rsidRPr="00311685" w:rsidSect="00007137">
          <w:pgSz w:w="15840" w:h="12240" w:orient="landscape"/>
          <w:pgMar w:top="1418" w:right="1418" w:bottom="1418" w:left="1418" w:header="709" w:footer="709" w:gutter="0"/>
          <w:cols w:space="708"/>
          <w:titlePg/>
          <w:docGrid w:linePitch="360"/>
        </w:sectPr>
      </w:pPr>
      <w:r w:rsidRPr="00311685">
        <w:rPr>
          <w:rFonts w:ascii="Times New Roman" w:hAnsi="Times New Roman" w:cs="Times New Roman"/>
          <w:noProof/>
        </w:rPr>
        <mc:AlternateContent>
          <mc:Choice Requires="wps">
            <w:drawing>
              <wp:anchor distT="0" distB="0" distL="114300" distR="114300" simplePos="0" relativeHeight="251724801" behindDoc="0" locked="0" layoutInCell="1" allowOverlap="1" wp14:anchorId="5FFFEBD0" wp14:editId="5241B95E">
                <wp:simplePos x="0" y="0"/>
                <wp:positionH relativeFrom="column">
                  <wp:posOffset>3251200</wp:posOffset>
                </wp:positionH>
                <wp:positionV relativeFrom="paragraph">
                  <wp:posOffset>189865</wp:posOffset>
                </wp:positionV>
                <wp:extent cx="2735580" cy="358140"/>
                <wp:effectExtent l="0" t="0" r="26670" b="22860"/>
                <wp:wrapNone/>
                <wp:docPr id="39" name="Cuadro de texto 39"/>
                <wp:cNvGraphicFramePr/>
                <a:graphic xmlns:a="http://schemas.openxmlformats.org/drawingml/2006/main">
                  <a:graphicData uri="http://schemas.microsoft.com/office/word/2010/wordprocessingShape">
                    <wps:wsp>
                      <wps:cNvSpPr txBox="1"/>
                      <wps:spPr>
                        <a:xfrm>
                          <a:off x="0" y="0"/>
                          <a:ext cx="2735580" cy="358140"/>
                        </a:xfrm>
                        <a:prstGeom prst="rect">
                          <a:avLst/>
                        </a:prstGeom>
                        <a:solidFill>
                          <a:schemeClr val="lt1"/>
                        </a:solidFill>
                        <a:ln w="6350">
                          <a:solidFill>
                            <a:prstClr val="black"/>
                          </a:solidFill>
                        </a:ln>
                      </wps:spPr>
                      <wps:txbx>
                        <w:txbxContent>
                          <w:p w14:paraId="64BCEA37" w14:textId="1351CA0E" w:rsidR="003E3B0F" w:rsidRPr="003E3B0F" w:rsidRDefault="003E3B0F" w:rsidP="003E3B0F">
                            <w:pPr>
                              <w:rPr>
                                <w:rFonts w:ascii="Times New Roman" w:hAnsi="Times New Roman" w:cs="Times New Roman"/>
                                <w:i/>
                                <w:iCs/>
                              </w:rPr>
                            </w:pPr>
                            <w:r>
                              <w:rPr>
                                <w:rFonts w:ascii="Times New Roman" w:hAnsi="Times New Roman" w:cs="Times New Roman"/>
                                <w:i/>
                                <w:iCs/>
                              </w:rPr>
                              <w:t>Tabla</w:t>
                            </w:r>
                            <w:r w:rsidRPr="003E3B0F">
                              <w:rPr>
                                <w:rFonts w:ascii="Times New Roman" w:hAnsi="Times New Roman" w:cs="Times New Roman"/>
                                <w:i/>
                                <w:iCs/>
                              </w:rPr>
                              <w:t xml:space="preserve"> </w:t>
                            </w:r>
                            <w:r w:rsidR="00FA1BDD">
                              <w:rPr>
                                <w:rFonts w:ascii="Times New Roman" w:hAnsi="Times New Roman" w:cs="Times New Roman"/>
                                <w:i/>
                                <w:iCs/>
                              </w:rPr>
                              <w:t>2</w:t>
                            </w:r>
                            <w:r w:rsidRPr="003E3B0F">
                              <w:rPr>
                                <w:rFonts w:ascii="Times New Roman" w:hAnsi="Times New Roman" w:cs="Times New Roman"/>
                                <w:i/>
                                <w:iCs/>
                              </w:rPr>
                              <w:t>.</w:t>
                            </w:r>
                            <w:r>
                              <w:rPr>
                                <w:rFonts w:ascii="Times New Roman" w:hAnsi="Times New Roman" w:cs="Times New Roman"/>
                                <w:i/>
                                <w:iCs/>
                              </w:rPr>
                              <w:t>1</w:t>
                            </w:r>
                            <w:r w:rsidRPr="003E3B0F">
                              <w:rPr>
                                <w:rFonts w:ascii="Times New Roman" w:hAnsi="Times New Roman" w:cs="Times New Roman"/>
                                <w:i/>
                                <w:iCs/>
                              </w:rPr>
                              <w:t>: LISTA DE COMPONENTES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FFEBD0" id="_x0000_t202" coordsize="21600,21600" o:spt="202" path="m,l,21600r21600,l21600,xe">
                <v:stroke joinstyle="miter"/>
                <v:path gradientshapeok="t" o:connecttype="rect"/>
              </v:shapetype>
              <v:shape id="Cuadro de texto 39" o:spid="_x0000_s1026" type="#_x0000_t202" style="position:absolute;left:0;text-align:left;margin-left:256pt;margin-top:14.95pt;width:215.4pt;height:28.2pt;z-index:25172480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" fillcolor="white [3201]" strokeweight=".5pt">
                <v:textbox>
                  <w:txbxContent>
                    <w:p w14:paraId="64BCEA37" w14:textId="1351CA0E" w:rsidR="003E3B0F" w:rsidRPr="003E3B0F" w:rsidRDefault="003E3B0F" w:rsidP="003E3B0F">
                      <w:pPr>
                        <w:rPr>
                          <w:rFonts w:ascii="Times New Roman" w:hAnsi="Times New Roman" w:cs="Times New Roman"/>
                          <w:i/>
                          <w:iCs/>
                        </w:rPr>
                      </w:pPr>
                      <w:r>
                        <w:rPr>
                          <w:rFonts w:ascii="Times New Roman" w:hAnsi="Times New Roman" w:cs="Times New Roman"/>
                          <w:i/>
                          <w:iCs/>
                        </w:rPr>
                        <w:t>Tabla</w:t>
                      </w:r>
                      <w:r w:rsidRPr="003E3B0F">
                        <w:rPr>
                          <w:rFonts w:ascii="Times New Roman" w:hAnsi="Times New Roman" w:cs="Times New Roman"/>
                          <w:i/>
                          <w:iCs/>
                        </w:rPr>
                        <w:t xml:space="preserve"> </w:t>
                      </w:r>
                      <w:r w:rsidR="00FA1BDD">
                        <w:rPr>
                          <w:rFonts w:ascii="Times New Roman" w:hAnsi="Times New Roman" w:cs="Times New Roman"/>
                          <w:i/>
                          <w:iCs/>
                        </w:rPr>
                        <w:t>2</w:t>
                      </w:r>
                      <w:r w:rsidRPr="003E3B0F">
                        <w:rPr>
                          <w:rFonts w:ascii="Times New Roman" w:hAnsi="Times New Roman" w:cs="Times New Roman"/>
                          <w:i/>
                          <w:iCs/>
                        </w:rPr>
                        <w:t>.</w:t>
                      </w:r>
                      <w:r>
                        <w:rPr>
                          <w:rFonts w:ascii="Times New Roman" w:hAnsi="Times New Roman" w:cs="Times New Roman"/>
                          <w:i/>
                          <w:iCs/>
                        </w:rPr>
                        <w:t>1</w:t>
                      </w:r>
                      <w:r w:rsidRPr="003E3B0F">
                        <w:rPr>
                          <w:rFonts w:ascii="Times New Roman" w:hAnsi="Times New Roman" w:cs="Times New Roman"/>
                          <w:i/>
                          <w:iCs/>
                        </w:rPr>
                        <w:t>: LISTA DE COMPONENTES</w:t>
                      </w:r>
                    </w:p>
                  </w:txbxContent>
                </v:textbox>
              </v:shape>
            </w:pict>
          </mc:Fallback>
        </mc:AlternateContent>
      </w:r>
    </w:p>
    <w:p w14:paraId="5AD9AB6E" w14:textId="4262DE10" w:rsidR="00D1264E" w:rsidRDefault="00D1264E" w:rsidP="00D1264E">
      <w:pPr>
        <w:pStyle w:val="Ttulo1"/>
      </w:pPr>
      <w:bookmarkStart w:id="3" w:name="_Toc54723547"/>
      <w:r w:rsidRPr="00311685">
        <w:lastRenderedPageBreak/>
        <w:t xml:space="preserve">2.4 </w:t>
      </w:r>
      <w:r w:rsidR="00862CCA">
        <w:t>DIAGRAMA</w:t>
      </w:r>
      <w:bookmarkEnd w:id="3"/>
    </w:p>
    <w:p w14:paraId="057E39A1" w14:textId="47ED2F1D" w:rsidR="0049222F" w:rsidRDefault="0049222F" w:rsidP="0049222F">
      <w:r w:rsidRPr="00311685">
        <w:drawing>
          <wp:anchor distT="0" distB="0" distL="114300" distR="114300" simplePos="0" relativeHeight="251730945" behindDoc="0" locked="0" layoutInCell="1" allowOverlap="1" wp14:anchorId="320D9438" wp14:editId="44077291">
            <wp:simplePos x="0" y="0"/>
            <wp:positionH relativeFrom="column">
              <wp:posOffset>478790</wp:posOffset>
            </wp:positionH>
            <wp:positionV relativeFrom="paragraph">
              <wp:posOffset>139700</wp:posOffset>
            </wp:positionV>
            <wp:extent cx="4815840" cy="4861560"/>
            <wp:effectExtent l="0" t="0" r="3810" b="0"/>
            <wp:wrapThrough wrapText="bothSides">
              <wp:wrapPolygon edited="0">
                <wp:start x="0" y="0"/>
                <wp:lineTo x="0" y="21498"/>
                <wp:lineTo x="21532" y="21498"/>
                <wp:lineTo x="2153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15840" cy="4861560"/>
                    </a:xfrm>
                    <a:prstGeom prst="rect">
                      <a:avLst/>
                    </a:prstGeom>
                  </pic:spPr>
                </pic:pic>
              </a:graphicData>
            </a:graphic>
          </wp:anchor>
        </w:drawing>
      </w:r>
    </w:p>
    <w:p w14:paraId="749BAE57" w14:textId="137C4222" w:rsidR="0049222F" w:rsidRDefault="0049222F" w:rsidP="0049222F"/>
    <w:p w14:paraId="2101D604" w14:textId="5E7C0BC0" w:rsidR="0049222F" w:rsidRDefault="0049222F" w:rsidP="0049222F"/>
    <w:p w14:paraId="57DBBCB6" w14:textId="23E3648A" w:rsidR="0049222F" w:rsidRDefault="0049222F" w:rsidP="0049222F"/>
    <w:p w14:paraId="6594D47A" w14:textId="19A83E10" w:rsidR="0049222F" w:rsidRDefault="0049222F" w:rsidP="0049222F"/>
    <w:p w14:paraId="6661BB4F" w14:textId="4E5BBB30" w:rsidR="0049222F" w:rsidRDefault="0049222F" w:rsidP="0049222F"/>
    <w:p w14:paraId="3028F316" w14:textId="2E0253E2" w:rsidR="0049222F" w:rsidRDefault="0049222F" w:rsidP="0049222F"/>
    <w:p w14:paraId="2A58C41E" w14:textId="2A688386" w:rsidR="0049222F" w:rsidRDefault="0049222F" w:rsidP="0049222F"/>
    <w:p w14:paraId="068A703E" w14:textId="0800B5B8" w:rsidR="0049222F" w:rsidRDefault="0049222F" w:rsidP="0049222F"/>
    <w:p w14:paraId="1E481A5B" w14:textId="4F27C59D" w:rsidR="0049222F" w:rsidRDefault="0049222F" w:rsidP="0049222F"/>
    <w:p w14:paraId="43D4E67C" w14:textId="599B03B4" w:rsidR="0049222F" w:rsidRDefault="0049222F" w:rsidP="0049222F"/>
    <w:p w14:paraId="2AE9F65F" w14:textId="6C9D5627" w:rsidR="0049222F" w:rsidRDefault="0049222F" w:rsidP="0049222F"/>
    <w:p w14:paraId="6AFF067C" w14:textId="54A8A7AD" w:rsidR="0049222F" w:rsidRDefault="0049222F" w:rsidP="0049222F"/>
    <w:p w14:paraId="65356F96" w14:textId="4E06C23B" w:rsidR="0049222F" w:rsidRDefault="0049222F" w:rsidP="0049222F"/>
    <w:p w14:paraId="74562B1F" w14:textId="77777777" w:rsidR="0049222F" w:rsidRPr="0049222F" w:rsidRDefault="0049222F" w:rsidP="0049222F"/>
    <w:p w14:paraId="448C150A" w14:textId="344C4B6E" w:rsidR="00311685" w:rsidRPr="00311685" w:rsidRDefault="00311685" w:rsidP="00311685"/>
    <w:p w14:paraId="49AEC75F" w14:textId="17E35537" w:rsidR="00AA7DE9" w:rsidRPr="00311685" w:rsidRDefault="00D1264E" w:rsidP="00AA7DE9">
      <w:pPr>
        <w:pStyle w:val="Ttulo1"/>
      </w:pPr>
      <w:bookmarkStart w:id="4" w:name="_Toc54723548"/>
      <w:r w:rsidRPr="00311685">
        <w:t>2</w:t>
      </w:r>
      <w:r w:rsidR="001129A2" w:rsidRPr="00311685">
        <w:t>.</w:t>
      </w:r>
      <w:r w:rsidRPr="00311685">
        <w:t>5</w:t>
      </w:r>
      <w:r w:rsidR="001129A2" w:rsidRPr="00311685">
        <w:t xml:space="preserve"> </w:t>
      </w:r>
      <w:r w:rsidR="00FA1BDD" w:rsidRPr="00311685">
        <w:t>CONCLUSIONES</w:t>
      </w:r>
      <w:bookmarkEnd w:id="4"/>
      <w:r w:rsidR="00FA1BDD" w:rsidRPr="00311685">
        <w:t xml:space="preserve"> </w:t>
      </w:r>
    </w:p>
    <w:p w14:paraId="17EF01C4" w14:textId="31A7F962" w:rsidR="00D67F65" w:rsidRDefault="00C9163D" w:rsidP="00AA7DE9">
      <w:pPr>
        <w:jc w:val="both"/>
        <w:rPr>
          <w:rFonts w:ascii="Times New Roman" w:hAnsi="Times New Roman" w:cs="Times New Roman"/>
          <w:sz w:val="24"/>
          <w:szCs w:val="24"/>
        </w:rPr>
      </w:pPr>
      <w:r>
        <w:rPr>
          <w:rFonts w:ascii="Times New Roman" w:hAnsi="Times New Roman" w:cs="Times New Roman"/>
          <w:sz w:val="24"/>
          <w:szCs w:val="24"/>
        </w:rPr>
        <w:t>El uso de interrupciones</w:t>
      </w:r>
      <w:r w:rsidR="00AA7DE9" w:rsidRPr="00311685">
        <w:rPr>
          <w:rFonts w:ascii="Times New Roman" w:hAnsi="Times New Roman" w:cs="Times New Roman"/>
          <w:sz w:val="24"/>
          <w:szCs w:val="24"/>
        </w:rPr>
        <w:t xml:space="preserve"> </w:t>
      </w:r>
      <w:r>
        <w:rPr>
          <w:rFonts w:ascii="Times New Roman" w:hAnsi="Times New Roman" w:cs="Times New Roman"/>
          <w:sz w:val="24"/>
          <w:szCs w:val="24"/>
        </w:rPr>
        <w:t>permite utilizarlo en</w:t>
      </w:r>
      <w:r w:rsidR="00AA7DE9" w:rsidRPr="00311685">
        <w:rPr>
          <w:rFonts w:ascii="Times New Roman" w:hAnsi="Times New Roman" w:cs="Times New Roman"/>
          <w:sz w:val="24"/>
          <w:szCs w:val="24"/>
        </w:rPr>
        <w:t xml:space="preserve"> muchas aplicaciones, </w:t>
      </w:r>
      <w:r>
        <w:rPr>
          <w:rFonts w:ascii="Times New Roman" w:hAnsi="Times New Roman" w:cs="Times New Roman"/>
          <w:sz w:val="24"/>
          <w:szCs w:val="24"/>
        </w:rPr>
        <w:t xml:space="preserve">ya que </w:t>
      </w:r>
      <w:proofErr w:type="spellStart"/>
      <w:r>
        <w:rPr>
          <w:rFonts w:ascii="Times New Roman" w:hAnsi="Times New Roman" w:cs="Times New Roman"/>
          <w:sz w:val="24"/>
          <w:szCs w:val="24"/>
        </w:rPr>
        <w:t>perimiten</w:t>
      </w:r>
      <w:proofErr w:type="spellEnd"/>
      <w:r>
        <w:rPr>
          <w:rFonts w:ascii="Times New Roman" w:hAnsi="Times New Roman" w:cs="Times New Roman"/>
          <w:sz w:val="24"/>
          <w:szCs w:val="24"/>
        </w:rPr>
        <w:t xml:space="preserve"> realizar acciones en consecuencia de la ocurrencia de eventos (externos o internos), esto dependiendo de las condiciones que se necesiten atender, para nuestro caso utilizamos “FALLING”, al habilitarse la función, se activa para atender a una interrupción, denominándose como “</w:t>
      </w:r>
      <w:proofErr w:type="spellStart"/>
      <w:r>
        <w:rPr>
          <w:rFonts w:ascii="Times New Roman" w:hAnsi="Times New Roman" w:cs="Times New Roman"/>
          <w:sz w:val="24"/>
          <w:szCs w:val="24"/>
        </w:rPr>
        <w:t>Call</w:t>
      </w:r>
      <w:proofErr w:type="spellEnd"/>
      <w:r>
        <w:rPr>
          <w:rFonts w:ascii="Times New Roman" w:hAnsi="Times New Roman" w:cs="Times New Roman"/>
          <w:sz w:val="24"/>
          <w:szCs w:val="24"/>
        </w:rPr>
        <w:t xml:space="preserve"> Back”, además tener en cuenta de las interrupciones necesarias, varia </w:t>
      </w:r>
      <w:proofErr w:type="gramStart"/>
      <w:r>
        <w:rPr>
          <w:rFonts w:ascii="Times New Roman" w:hAnsi="Times New Roman" w:cs="Times New Roman"/>
          <w:sz w:val="24"/>
          <w:szCs w:val="24"/>
        </w:rPr>
        <w:t>la el</w:t>
      </w:r>
      <w:proofErr w:type="gramEnd"/>
      <w:r>
        <w:rPr>
          <w:rFonts w:ascii="Times New Roman" w:hAnsi="Times New Roman" w:cs="Times New Roman"/>
          <w:sz w:val="24"/>
          <w:szCs w:val="24"/>
        </w:rPr>
        <w:t xml:space="preserve"> tipo de placa “Arduino” que necesitemos utilizar. </w:t>
      </w:r>
    </w:p>
    <w:p w14:paraId="0EF35B18" w14:textId="28FA64A3" w:rsidR="00370168" w:rsidRDefault="00370168" w:rsidP="00AA7DE9">
      <w:pPr>
        <w:jc w:val="both"/>
        <w:rPr>
          <w:rFonts w:ascii="Times New Roman" w:hAnsi="Times New Roman" w:cs="Times New Roman"/>
          <w:sz w:val="24"/>
          <w:szCs w:val="24"/>
        </w:rPr>
      </w:pPr>
    </w:p>
    <w:p w14:paraId="28F38E8B" w14:textId="41D3E103" w:rsidR="00370168" w:rsidRDefault="00370168" w:rsidP="00AA7DE9">
      <w:pPr>
        <w:jc w:val="both"/>
        <w:rPr>
          <w:rFonts w:ascii="Times New Roman" w:hAnsi="Times New Roman" w:cs="Times New Roman"/>
          <w:sz w:val="24"/>
          <w:szCs w:val="24"/>
        </w:rPr>
      </w:pPr>
    </w:p>
    <w:p w14:paraId="786C0881" w14:textId="308E4945" w:rsidR="00370168" w:rsidRDefault="00370168" w:rsidP="00AA7DE9">
      <w:pPr>
        <w:jc w:val="both"/>
        <w:rPr>
          <w:rFonts w:ascii="Times New Roman" w:hAnsi="Times New Roman" w:cs="Times New Roman"/>
          <w:sz w:val="24"/>
          <w:szCs w:val="24"/>
        </w:rPr>
      </w:pPr>
    </w:p>
    <w:p w14:paraId="5D9D99E1" w14:textId="5D19DD4C" w:rsidR="00370168" w:rsidRDefault="00370168" w:rsidP="00AA7DE9">
      <w:pPr>
        <w:jc w:val="both"/>
        <w:rPr>
          <w:rFonts w:ascii="Times New Roman" w:hAnsi="Times New Roman" w:cs="Times New Roman"/>
          <w:sz w:val="24"/>
          <w:szCs w:val="24"/>
        </w:rPr>
      </w:pPr>
    </w:p>
    <w:p w14:paraId="444B9C2D" w14:textId="1DEC8EA7" w:rsidR="00370168" w:rsidRDefault="00370168" w:rsidP="00AA7DE9">
      <w:pPr>
        <w:jc w:val="both"/>
        <w:rPr>
          <w:rFonts w:ascii="Times New Roman" w:hAnsi="Times New Roman" w:cs="Times New Roman"/>
          <w:sz w:val="24"/>
          <w:szCs w:val="24"/>
        </w:rPr>
      </w:pPr>
    </w:p>
    <w:p w14:paraId="17295099" w14:textId="77777777" w:rsidR="00370168" w:rsidRPr="00311685" w:rsidRDefault="00370168" w:rsidP="00AA7DE9">
      <w:pPr>
        <w:jc w:val="both"/>
        <w:rPr>
          <w:rFonts w:ascii="Times New Roman" w:hAnsi="Times New Roman" w:cs="Times New Roman"/>
          <w:sz w:val="24"/>
          <w:szCs w:val="24"/>
        </w:rPr>
      </w:pPr>
    </w:p>
    <w:p w14:paraId="58582795" w14:textId="51400938" w:rsidR="00AA7DE9" w:rsidRDefault="00FA1BDD" w:rsidP="008336F1">
      <w:pPr>
        <w:pStyle w:val="Ttulo1"/>
      </w:pPr>
      <w:bookmarkStart w:id="5" w:name="_Toc54723549"/>
      <w:r w:rsidRPr="00311685">
        <w:t>2.6 BIBLIOGRAFÍA</w:t>
      </w:r>
      <w:bookmarkEnd w:id="5"/>
      <w:r w:rsidRPr="00311685">
        <w:t xml:space="preserve"> </w:t>
      </w:r>
    </w:p>
    <w:p w14:paraId="20AE929F" w14:textId="57670BE8" w:rsidR="0049222F" w:rsidRPr="0049222F" w:rsidRDefault="00862CCA" w:rsidP="0049222F">
      <w:r w:rsidRPr="00862CCA">
        <w:t xml:space="preserve">"Arduino Mega 2560 Rev3 | Arduino </w:t>
      </w:r>
      <w:proofErr w:type="spellStart"/>
      <w:r w:rsidRPr="00862CCA">
        <w:t>Official</w:t>
      </w:r>
      <w:proofErr w:type="spellEnd"/>
      <w:r w:rsidRPr="00862CCA">
        <w:t xml:space="preserve"> Store", Store.arduino.cc, 2020. [Online]. </w:t>
      </w:r>
      <w:proofErr w:type="spellStart"/>
      <w:r w:rsidRPr="00862CCA">
        <w:t>Available</w:t>
      </w:r>
      <w:proofErr w:type="spellEnd"/>
      <w:r w:rsidRPr="00862CCA">
        <w:t>: https://store.arduino.cc/usa/mega-2560-r3. [</w:t>
      </w:r>
      <w:proofErr w:type="spellStart"/>
      <w:r w:rsidRPr="00862CCA">
        <w:t>Accessed</w:t>
      </w:r>
      <w:proofErr w:type="spellEnd"/>
      <w:r w:rsidRPr="00862CCA">
        <w:t>: 28- Oct- 2020].</w:t>
      </w:r>
    </w:p>
    <w:p w14:paraId="3FC87CA6" w14:textId="5C097DF1" w:rsidR="00137611" w:rsidRPr="00311685" w:rsidRDefault="0066736B" w:rsidP="00AA7DE9">
      <w:pPr>
        <w:jc w:val="both"/>
        <w:rPr>
          <w:rFonts w:ascii="Times New Roman" w:hAnsi="Times New Roman" w:cs="Times New Roman"/>
          <w:sz w:val="24"/>
          <w:szCs w:val="24"/>
        </w:rPr>
      </w:pPr>
      <w:r w:rsidRPr="00311685">
        <w:rPr>
          <w:rFonts w:ascii="Times New Roman" w:hAnsi="Times New Roman" w:cs="Times New Roman"/>
          <w:sz w:val="24"/>
          <w:szCs w:val="24"/>
        </w:rPr>
        <w:t xml:space="preserve">"Componentes de audio", Arrow, 2020. [Online]. </w:t>
      </w:r>
      <w:proofErr w:type="spellStart"/>
      <w:r w:rsidRPr="00311685">
        <w:rPr>
          <w:rFonts w:ascii="Times New Roman" w:hAnsi="Times New Roman" w:cs="Times New Roman"/>
          <w:sz w:val="24"/>
          <w:szCs w:val="24"/>
        </w:rPr>
        <w:t>Available</w:t>
      </w:r>
      <w:proofErr w:type="spellEnd"/>
      <w:r w:rsidRPr="00311685">
        <w:rPr>
          <w:rFonts w:ascii="Times New Roman" w:hAnsi="Times New Roman" w:cs="Times New Roman"/>
          <w:sz w:val="24"/>
          <w:szCs w:val="24"/>
        </w:rPr>
        <w:t>: https://www.arrow.com/es-mx/categories/audio-components. [</w:t>
      </w:r>
      <w:proofErr w:type="spellStart"/>
      <w:r w:rsidRPr="00311685">
        <w:rPr>
          <w:rFonts w:ascii="Times New Roman" w:hAnsi="Times New Roman" w:cs="Times New Roman"/>
          <w:sz w:val="24"/>
          <w:szCs w:val="24"/>
        </w:rPr>
        <w:t>Accessed</w:t>
      </w:r>
      <w:proofErr w:type="spellEnd"/>
      <w:r w:rsidRPr="00311685">
        <w:rPr>
          <w:rFonts w:ascii="Times New Roman" w:hAnsi="Times New Roman" w:cs="Times New Roman"/>
          <w:sz w:val="24"/>
          <w:szCs w:val="24"/>
        </w:rPr>
        <w:t xml:space="preserve">: 30- </w:t>
      </w:r>
      <w:proofErr w:type="spellStart"/>
      <w:r w:rsidRPr="00311685">
        <w:rPr>
          <w:rFonts w:ascii="Times New Roman" w:hAnsi="Times New Roman" w:cs="Times New Roman"/>
          <w:sz w:val="24"/>
          <w:szCs w:val="24"/>
        </w:rPr>
        <w:t>Sep</w:t>
      </w:r>
      <w:proofErr w:type="spellEnd"/>
      <w:r w:rsidRPr="00311685">
        <w:rPr>
          <w:rFonts w:ascii="Times New Roman" w:hAnsi="Times New Roman" w:cs="Times New Roman"/>
          <w:sz w:val="24"/>
          <w:szCs w:val="24"/>
        </w:rPr>
        <w:t>- 2020].</w:t>
      </w:r>
    </w:p>
    <w:p w14:paraId="74400E59" w14:textId="77777777" w:rsidR="00137611" w:rsidRPr="00311685" w:rsidRDefault="00137611" w:rsidP="00AA7DE9">
      <w:pPr>
        <w:jc w:val="both"/>
        <w:rPr>
          <w:rFonts w:ascii="Times New Roman" w:hAnsi="Times New Roman" w:cs="Times New Roman"/>
          <w:sz w:val="24"/>
          <w:szCs w:val="24"/>
        </w:rPr>
      </w:pPr>
    </w:p>
    <w:sectPr w:rsidR="00137611" w:rsidRPr="00311685" w:rsidSect="00007137">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870C0" w14:textId="77777777" w:rsidR="006C6223" w:rsidRDefault="006C6223" w:rsidP="00DA4030">
      <w:pPr>
        <w:spacing w:after="0" w:line="240" w:lineRule="auto"/>
      </w:pPr>
      <w:r>
        <w:separator/>
      </w:r>
    </w:p>
  </w:endnote>
  <w:endnote w:type="continuationSeparator" w:id="0">
    <w:p w14:paraId="31093541" w14:textId="77777777" w:rsidR="006C6223" w:rsidRDefault="006C6223" w:rsidP="00DA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175061"/>
      <w:docPartObj>
        <w:docPartGallery w:val="Page Numbers (Bottom of Page)"/>
        <w:docPartUnique/>
      </w:docPartObj>
    </w:sdtPr>
    <w:sdtEndPr/>
    <w:sdtContent>
      <w:p w14:paraId="6EB58F7C" w14:textId="3F1915B3" w:rsidR="00DA4030" w:rsidRDefault="00DA4030">
        <w:pPr>
          <w:pStyle w:val="Piedepgina"/>
          <w:jc w:val="right"/>
        </w:pPr>
        <w:r>
          <w:fldChar w:fldCharType="begin"/>
        </w:r>
        <w:r>
          <w:instrText>PAGE   \* MERGEFORMAT</w:instrText>
        </w:r>
        <w:r>
          <w:fldChar w:fldCharType="separate"/>
        </w:r>
        <w:r w:rsidR="00BA69CA" w:rsidRPr="00BA69CA">
          <w:rPr>
            <w:noProof/>
            <w:lang w:val="es-ES"/>
          </w:rPr>
          <w:t>2</w:t>
        </w:r>
        <w:r>
          <w:fldChar w:fldCharType="end"/>
        </w:r>
      </w:p>
    </w:sdtContent>
  </w:sdt>
  <w:p w14:paraId="489D04D8" w14:textId="77777777" w:rsidR="00DA4030" w:rsidRDefault="00DA40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5A6F7" w14:textId="77777777" w:rsidR="006C6223" w:rsidRDefault="006C6223" w:rsidP="00DA4030">
      <w:pPr>
        <w:spacing w:after="0" w:line="240" w:lineRule="auto"/>
      </w:pPr>
      <w:r>
        <w:separator/>
      </w:r>
    </w:p>
  </w:footnote>
  <w:footnote w:type="continuationSeparator" w:id="0">
    <w:p w14:paraId="7773091E" w14:textId="77777777" w:rsidR="006C6223" w:rsidRDefault="006C6223" w:rsidP="00DA40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B97"/>
    <w:rsid w:val="00007137"/>
    <w:rsid w:val="00042A09"/>
    <w:rsid w:val="0005178D"/>
    <w:rsid w:val="000C1124"/>
    <w:rsid w:val="000C79F0"/>
    <w:rsid w:val="000F1D5A"/>
    <w:rsid w:val="001129A2"/>
    <w:rsid w:val="0012052F"/>
    <w:rsid w:val="00137611"/>
    <w:rsid w:val="001612AE"/>
    <w:rsid w:val="001E20FA"/>
    <w:rsid w:val="0020014D"/>
    <w:rsid w:val="002405C9"/>
    <w:rsid w:val="00240F14"/>
    <w:rsid w:val="00287844"/>
    <w:rsid w:val="002E4846"/>
    <w:rsid w:val="00311685"/>
    <w:rsid w:val="003545AF"/>
    <w:rsid w:val="00370168"/>
    <w:rsid w:val="00371AC9"/>
    <w:rsid w:val="003A0F3F"/>
    <w:rsid w:val="003E3B0F"/>
    <w:rsid w:val="00446D19"/>
    <w:rsid w:val="0049222F"/>
    <w:rsid w:val="00500136"/>
    <w:rsid w:val="005B7092"/>
    <w:rsid w:val="005C1B97"/>
    <w:rsid w:val="005C62E9"/>
    <w:rsid w:val="005D7BFC"/>
    <w:rsid w:val="005D7D8E"/>
    <w:rsid w:val="0066736B"/>
    <w:rsid w:val="00675DC8"/>
    <w:rsid w:val="00690CB3"/>
    <w:rsid w:val="00694F7E"/>
    <w:rsid w:val="006C0171"/>
    <w:rsid w:val="006C50F7"/>
    <w:rsid w:val="006C6223"/>
    <w:rsid w:val="00763183"/>
    <w:rsid w:val="007A089C"/>
    <w:rsid w:val="00802657"/>
    <w:rsid w:val="008148D7"/>
    <w:rsid w:val="008336F1"/>
    <w:rsid w:val="00862CCA"/>
    <w:rsid w:val="008C02D4"/>
    <w:rsid w:val="008D0CAC"/>
    <w:rsid w:val="008E0E1B"/>
    <w:rsid w:val="00901B2A"/>
    <w:rsid w:val="00933246"/>
    <w:rsid w:val="009855E5"/>
    <w:rsid w:val="009968FE"/>
    <w:rsid w:val="009A6556"/>
    <w:rsid w:val="009A7507"/>
    <w:rsid w:val="00A12E23"/>
    <w:rsid w:val="00A54DC2"/>
    <w:rsid w:val="00A739EF"/>
    <w:rsid w:val="00A926A3"/>
    <w:rsid w:val="00AA5D7E"/>
    <w:rsid w:val="00AA7DE9"/>
    <w:rsid w:val="00AC0274"/>
    <w:rsid w:val="00AF559B"/>
    <w:rsid w:val="00B561DE"/>
    <w:rsid w:val="00B5787D"/>
    <w:rsid w:val="00B77007"/>
    <w:rsid w:val="00B90B33"/>
    <w:rsid w:val="00B943DB"/>
    <w:rsid w:val="00BA69CA"/>
    <w:rsid w:val="00C31048"/>
    <w:rsid w:val="00C362A2"/>
    <w:rsid w:val="00C5178C"/>
    <w:rsid w:val="00C778C4"/>
    <w:rsid w:val="00C9163D"/>
    <w:rsid w:val="00CA2E43"/>
    <w:rsid w:val="00D1264E"/>
    <w:rsid w:val="00D2605F"/>
    <w:rsid w:val="00D3100D"/>
    <w:rsid w:val="00D67F65"/>
    <w:rsid w:val="00DA22F5"/>
    <w:rsid w:val="00DA4030"/>
    <w:rsid w:val="00DE6791"/>
    <w:rsid w:val="00DF3C64"/>
    <w:rsid w:val="00E75C0F"/>
    <w:rsid w:val="00EB5A6C"/>
    <w:rsid w:val="00EF1519"/>
    <w:rsid w:val="00F371C2"/>
    <w:rsid w:val="00F521A0"/>
    <w:rsid w:val="00F5790A"/>
    <w:rsid w:val="00F67CC3"/>
    <w:rsid w:val="00F96526"/>
    <w:rsid w:val="00FA1BDD"/>
    <w:rsid w:val="00FB4079"/>
    <w:rsid w:val="00FD35A3"/>
    <w:rsid w:val="00FD6E7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4DB9"/>
  <w15:chartTrackingRefBased/>
  <w15:docId w15:val="{B5AED97A-4776-412A-85F3-1A5EE1BF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CC3"/>
    <w:pPr>
      <w:spacing w:after="200" w:line="276" w:lineRule="auto"/>
    </w:pPr>
    <w:rPr>
      <w:rFonts w:eastAsiaTheme="minorEastAsia"/>
      <w:lang w:eastAsia="es-MX"/>
    </w:rPr>
  </w:style>
  <w:style w:type="paragraph" w:styleId="Ttulo1">
    <w:name w:val="heading 1"/>
    <w:basedOn w:val="Normal"/>
    <w:next w:val="Normal"/>
    <w:link w:val="Ttulo1Car"/>
    <w:uiPriority w:val="9"/>
    <w:qFormat/>
    <w:rsid w:val="005C1B97"/>
    <w:pPr>
      <w:spacing w:after="0" w:line="360" w:lineRule="auto"/>
      <w:jc w:val="both"/>
      <w:outlineLvl w:val="0"/>
    </w:pPr>
    <w:rPr>
      <w:rFonts w:ascii="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1B97"/>
    <w:rPr>
      <w:rFonts w:ascii="Times New Roman" w:eastAsiaTheme="minorEastAsia" w:hAnsi="Times New Roman" w:cs="Times New Roman"/>
      <w:b/>
      <w:sz w:val="24"/>
      <w:szCs w:val="24"/>
      <w:lang w:eastAsia="es-MX"/>
    </w:rPr>
  </w:style>
  <w:style w:type="paragraph" w:styleId="TtuloTDC">
    <w:name w:val="TOC Heading"/>
    <w:basedOn w:val="Ttulo1"/>
    <w:next w:val="Normal"/>
    <w:uiPriority w:val="39"/>
    <w:unhideWhenUsed/>
    <w:qFormat/>
    <w:rsid w:val="005C1B97"/>
    <w:pPr>
      <w:spacing w:line="259" w:lineRule="auto"/>
      <w:outlineLvl w:val="9"/>
    </w:pPr>
  </w:style>
  <w:style w:type="paragraph" w:styleId="TDC1">
    <w:name w:val="toc 1"/>
    <w:basedOn w:val="Normal"/>
    <w:next w:val="Normal"/>
    <w:autoRedefine/>
    <w:uiPriority w:val="39"/>
    <w:unhideWhenUsed/>
    <w:rsid w:val="005C1B97"/>
    <w:pPr>
      <w:spacing w:after="100"/>
    </w:pPr>
  </w:style>
  <w:style w:type="character" w:styleId="Hipervnculo">
    <w:name w:val="Hyperlink"/>
    <w:basedOn w:val="Fuentedeprrafopredeter"/>
    <w:uiPriority w:val="99"/>
    <w:unhideWhenUsed/>
    <w:rsid w:val="005C1B97"/>
    <w:rPr>
      <w:color w:val="0563C1" w:themeColor="hyperlink"/>
      <w:u w:val="single"/>
    </w:rPr>
  </w:style>
  <w:style w:type="table" w:styleId="Tabladelista6concolores-nfasis1">
    <w:name w:val="List Table 6 Colorful Accent 1"/>
    <w:basedOn w:val="Tablanormal"/>
    <w:uiPriority w:val="51"/>
    <w:rsid w:val="005C1B97"/>
    <w:pPr>
      <w:spacing w:after="0" w:line="240" w:lineRule="auto"/>
    </w:pPr>
    <w:rPr>
      <w:rFonts w:eastAsiaTheme="minorEastAsia"/>
      <w:color w:val="2F5496" w:themeColor="accent1" w:themeShade="BF"/>
      <w:lang w:eastAsia="es-MX"/>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DA40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4030"/>
    <w:rPr>
      <w:rFonts w:eastAsiaTheme="minorEastAsia"/>
      <w:lang w:eastAsia="es-MX"/>
    </w:rPr>
  </w:style>
  <w:style w:type="paragraph" w:styleId="Piedepgina">
    <w:name w:val="footer"/>
    <w:basedOn w:val="Normal"/>
    <w:link w:val="PiedepginaCar"/>
    <w:uiPriority w:val="99"/>
    <w:unhideWhenUsed/>
    <w:rsid w:val="00DA40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4030"/>
    <w:rPr>
      <w:rFonts w:eastAsiaTheme="minorEastAsia"/>
      <w:lang w:eastAsia="es-MX"/>
    </w:rPr>
  </w:style>
  <w:style w:type="table" w:styleId="Tabladelista6concolores-nfasis4">
    <w:name w:val="List Table 6 Colorful Accent 4"/>
    <w:basedOn w:val="Tablanormal"/>
    <w:uiPriority w:val="51"/>
    <w:rsid w:val="00DA4030"/>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DA4030"/>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DA40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55731">
      <w:bodyDiv w:val="1"/>
      <w:marLeft w:val="0"/>
      <w:marRight w:val="0"/>
      <w:marTop w:val="0"/>
      <w:marBottom w:val="0"/>
      <w:divBdr>
        <w:top w:val="none" w:sz="0" w:space="0" w:color="auto"/>
        <w:left w:val="none" w:sz="0" w:space="0" w:color="auto"/>
        <w:bottom w:val="none" w:sz="0" w:space="0" w:color="auto"/>
        <w:right w:val="none" w:sz="0" w:space="0" w:color="auto"/>
      </w:divBdr>
    </w:div>
    <w:div w:id="1044795402">
      <w:bodyDiv w:val="1"/>
      <w:marLeft w:val="0"/>
      <w:marRight w:val="0"/>
      <w:marTop w:val="0"/>
      <w:marBottom w:val="0"/>
      <w:divBdr>
        <w:top w:val="none" w:sz="0" w:space="0" w:color="auto"/>
        <w:left w:val="none" w:sz="0" w:space="0" w:color="auto"/>
        <w:bottom w:val="none" w:sz="0" w:space="0" w:color="auto"/>
        <w:right w:val="none" w:sz="0" w:space="0" w:color="auto"/>
      </w:divBdr>
    </w:div>
    <w:div w:id="16267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FE485-11A1-462B-A968-21DCCDF2E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592</Words>
  <Characters>3259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3844</CharactersWithSpaces>
  <SharedDoc>false</SharedDoc>
  <HLinks>
    <vt:vector size="30" baseType="variant">
      <vt:variant>
        <vt:i4>1900602</vt:i4>
      </vt:variant>
      <vt:variant>
        <vt:i4>26</vt:i4>
      </vt:variant>
      <vt:variant>
        <vt:i4>0</vt:i4>
      </vt:variant>
      <vt:variant>
        <vt:i4>5</vt:i4>
      </vt:variant>
      <vt:variant>
        <vt:lpwstr/>
      </vt:variant>
      <vt:variant>
        <vt:lpwstr>_Toc52299342</vt:lpwstr>
      </vt:variant>
      <vt:variant>
        <vt:i4>1966138</vt:i4>
      </vt:variant>
      <vt:variant>
        <vt:i4>20</vt:i4>
      </vt:variant>
      <vt:variant>
        <vt:i4>0</vt:i4>
      </vt:variant>
      <vt:variant>
        <vt:i4>5</vt:i4>
      </vt:variant>
      <vt:variant>
        <vt:lpwstr/>
      </vt:variant>
      <vt:variant>
        <vt:lpwstr>_Toc52299341</vt:lpwstr>
      </vt:variant>
      <vt:variant>
        <vt:i4>2031674</vt:i4>
      </vt:variant>
      <vt:variant>
        <vt:i4>14</vt:i4>
      </vt:variant>
      <vt:variant>
        <vt:i4>0</vt:i4>
      </vt:variant>
      <vt:variant>
        <vt:i4>5</vt:i4>
      </vt:variant>
      <vt:variant>
        <vt:lpwstr/>
      </vt:variant>
      <vt:variant>
        <vt:lpwstr>_Toc52299340</vt:lpwstr>
      </vt:variant>
      <vt:variant>
        <vt:i4>1441853</vt:i4>
      </vt:variant>
      <vt:variant>
        <vt:i4>8</vt:i4>
      </vt:variant>
      <vt:variant>
        <vt:i4>0</vt:i4>
      </vt:variant>
      <vt:variant>
        <vt:i4>5</vt:i4>
      </vt:variant>
      <vt:variant>
        <vt:lpwstr/>
      </vt:variant>
      <vt:variant>
        <vt:lpwstr>_Toc52299339</vt:lpwstr>
      </vt:variant>
      <vt:variant>
        <vt:i4>1507389</vt:i4>
      </vt:variant>
      <vt:variant>
        <vt:i4>2</vt:i4>
      </vt:variant>
      <vt:variant>
        <vt:i4>0</vt:i4>
      </vt:variant>
      <vt:variant>
        <vt:i4>5</vt:i4>
      </vt:variant>
      <vt:variant>
        <vt:lpwstr/>
      </vt:variant>
      <vt:variant>
        <vt:lpwstr>_Toc52299338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Román Gabriel</dc:creator>
  <cp:keywords/>
  <dc:description/>
  <cp:lastModifiedBy>Román Gabriel</cp:lastModifiedBy>
  <cp:revision>3</cp:revision>
  <cp:lastPrinted>2020-10-28T02:44:00Z</cp:lastPrinted>
  <dcterms:created xsi:type="dcterms:W3CDTF">2020-10-28T02:44:00Z</dcterms:created>
  <dcterms:modified xsi:type="dcterms:W3CDTF">2020-10-28T02:44:00Z</dcterms:modified>
</cp:coreProperties>
</file>