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1425FFBE" w:rsidR="00786A75" w:rsidRDefault="00786A75" w:rsidP="00B8303F">
      <w:pPr>
        <w:pStyle w:val="Titolo"/>
      </w:pPr>
      <w:r>
        <w:t xml:space="preserve">Peer-Review </w:t>
      </w:r>
      <w:r w:rsidR="0088674E">
        <w:t>2</w:t>
      </w:r>
      <w:r>
        <w:t>: UML</w:t>
      </w:r>
    </w:p>
    <w:p w14:paraId="044A0DDA" w14:textId="31A9195D" w:rsidR="00B8303F" w:rsidRDefault="00E6517C" w:rsidP="00B8303F">
      <w:pPr>
        <w:pStyle w:val="Sottotitolo"/>
      </w:pPr>
      <w:r>
        <w:t>Giovanni Stefanizzi</w:t>
      </w:r>
      <w:r w:rsidR="00B8303F" w:rsidRPr="00B8303F">
        <w:t xml:space="preserve">, </w:t>
      </w:r>
      <w:r>
        <w:t>Giacomo Scortecci</w:t>
      </w:r>
      <w:r w:rsidR="00B8303F" w:rsidRPr="00B8303F">
        <w:t xml:space="preserve">, </w:t>
      </w:r>
      <w:r>
        <w:t>Roberto Villa</w:t>
      </w:r>
    </w:p>
    <w:p w14:paraId="6E3E40AE" w14:textId="4220CA48" w:rsidR="00B8303F" w:rsidRPr="00B8303F" w:rsidRDefault="00B8303F" w:rsidP="00B8303F">
      <w:pPr>
        <w:pStyle w:val="Sottotitolo"/>
      </w:pPr>
      <w:r w:rsidRPr="00B8303F">
        <w:t xml:space="preserve">Gruppo </w:t>
      </w:r>
      <w:r w:rsidR="00E6517C">
        <w:t>GC57</w:t>
      </w:r>
    </w:p>
    <w:p w14:paraId="5A7A88B2" w14:textId="77777777" w:rsidR="00B8303F" w:rsidRDefault="00B8303F" w:rsidP="00B8303F"/>
    <w:p w14:paraId="6B25535B" w14:textId="4B91F1D6" w:rsidR="00786A75" w:rsidRDefault="00B8303F" w:rsidP="00786A75">
      <w:r>
        <w:t xml:space="preserve">Valutazione del diagramma UML delle classi del gruppo </w:t>
      </w:r>
      <w:r w:rsidR="00E6517C">
        <w:t>GC 02.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0A02652D" w:rsidR="00786A75" w:rsidRDefault="0012728F" w:rsidP="0012728F">
      <w:pPr>
        <w:pStyle w:val="Paragrafoelenco"/>
        <w:numPr>
          <w:ilvl w:val="0"/>
          <w:numId w:val="2"/>
        </w:numPr>
      </w:pPr>
      <w:r>
        <w:t>Per gestire la c</w:t>
      </w:r>
      <w:r w:rsidR="0078500E">
        <w:t xml:space="preserve">omunicazione tra Client e Server è stato deciso di realizzare degli oggetti di tipo Message che vengono serializzati in </w:t>
      </w:r>
      <w:proofErr w:type="spellStart"/>
      <w:r w:rsidR="0078500E">
        <w:t>StreamObject</w:t>
      </w:r>
      <w:proofErr w:type="spellEnd"/>
      <w:r w:rsidR="0078500E">
        <w:t xml:space="preserve"> e successivamente scambiati.</w:t>
      </w:r>
    </w:p>
    <w:p w14:paraId="18F014F7" w14:textId="54654DD9" w:rsidR="0078500E" w:rsidRDefault="0078500E" w:rsidP="0012728F">
      <w:pPr>
        <w:pStyle w:val="Paragrafoelenco"/>
        <w:numPr>
          <w:ilvl w:val="0"/>
          <w:numId w:val="2"/>
        </w:numPr>
      </w:pPr>
      <w:r>
        <w:t>I vari tipi di messaggi sono chiari e la descrizione inviata permette di comprendere facilmente la gestione delle varie fasi della partita</w:t>
      </w:r>
      <w:r w:rsidR="00B22468">
        <w:t>, in particolare la fase di setup del gioco è spiegata molto dettagliatamente</w:t>
      </w:r>
    </w:p>
    <w:p w14:paraId="03EE659A" w14:textId="05D45474" w:rsidR="0078500E" w:rsidRDefault="0078500E" w:rsidP="0012728F">
      <w:pPr>
        <w:pStyle w:val="Paragrafoelenco"/>
        <w:numPr>
          <w:ilvl w:val="0"/>
          <w:numId w:val="2"/>
        </w:numPr>
      </w:pPr>
      <w:r>
        <w:t>Sono state definite delle enumerazioni nel Model che permettono di capire in che fase di gioco ci si trova</w:t>
      </w:r>
      <w:r w:rsidR="00B22468">
        <w:t>, questa soluzione permette di trovare errori con più semplicità e permette una gestione ordinata dei round della partita.</w:t>
      </w:r>
    </w:p>
    <w:p w14:paraId="0D2A54EA" w14:textId="53C820C6" w:rsidR="001D4DB7" w:rsidRDefault="00253934" w:rsidP="0012728F">
      <w:pPr>
        <w:pStyle w:val="Paragrafoelenco"/>
        <w:numPr>
          <w:ilvl w:val="0"/>
          <w:numId w:val="2"/>
        </w:numPr>
      </w:pPr>
      <w:r>
        <w:t>Il Controller è st</w:t>
      </w:r>
      <w:r w:rsidR="00AE0509">
        <w:t>ato pensato per poter gestire le funzionalità aggiuntive</w:t>
      </w:r>
      <w:r>
        <w:t xml:space="preserve"> “partite multiple”</w:t>
      </w:r>
      <w:r w:rsidR="00AE0509">
        <w:t xml:space="preserve"> e “</w:t>
      </w:r>
      <w:r w:rsidR="00AE0509">
        <w:rPr>
          <w:rFonts w:ascii="F45" w:hAnsi="F45" w:cs="F45"/>
          <w:sz w:val="20"/>
          <w:szCs w:val="20"/>
        </w:rPr>
        <w:t xml:space="preserve">Partita a </w:t>
      </w:r>
      <w:proofErr w:type="gramStart"/>
      <w:r w:rsidR="00AE0509">
        <w:rPr>
          <w:rFonts w:ascii="F45" w:hAnsi="F45" w:cs="F45"/>
          <w:sz w:val="20"/>
          <w:szCs w:val="20"/>
        </w:rPr>
        <w:t>4</w:t>
      </w:r>
      <w:proofErr w:type="gramEnd"/>
      <w:r w:rsidR="00AE0509">
        <w:rPr>
          <w:rFonts w:ascii="F45" w:hAnsi="F45" w:cs="F45"/>
          <w:sz w:val="20"/>
          <w:szCs w:val="20"/>
        </w:rPr>
        <w:t xml:space="preserve"> giocatori</w:t>
      </w:r>
      <w:r w:rsidR="00AE0509">
        <w:rPr>
          <w:rFonts w:ascii="F29" w:hAnsi="F29" w:cs="F29"/>
          <w:sz w:val="20"/>
          <w:szCs w:val="20"/>
        </w:rPr>
        <w:t>”</w:t>
      </w:r>
      <w:r>
        <w:t>, permettendo un setup della partit</w:t>
      </w:r>
      <w:r w:rsidR="0088674E">
        <w:t>a completo</w:t>
      </w:r>
      <w:r w:rsidR="00AE0509">
        <w:t>.</w:t>
      </w:r>
    </w:p>
    <w:p w14:paraId="72867133" w14:textId="79FFB93C" w:rsidR="00786A75" w:rsidRDefault="00786A75" w:rsidP="00786A75">
      <w:pPr>
        <w:pStyle w:val="Titolo1"/>
      </w:pPr>
      <w:r>
        <w:t>Lati negativi</w:t>
      </w:r>
    </w:p>
    <w:p w14:paraId="7F12BA4F" w14:textId="7B0196D9" w:rsidR="00D7341B" w:rsidRDefault="004765E6" w:rsidP="00D7341B">
      <w:pPr>
        <w:pStyle w:val="Paragrafoelenco"/>
        <w:numPr>
          <w:ilvl w:val="0"/>
          <w:numId w:val="4"/>
        </w:numPr>
      </w:pPr>
      <w:r>
        <w:t xml:space="preserve">Non è ben specificato come avvenga, nel messaggio </w:t>
      </w:r>
      <w:proofErr w:type="spellStart"/>
      <w:r>
        <w:t>UseCharacter</w:t>
      </w:r>
      <w:proofErr w:type="spellEnd"/>
      <w:r>
        <w:t xml:space="preserve"> la gestione dei diversi parametri che sono necessari per giocare carte differen</w:t>
      </w:r>
      <w:r w:rsidR="001B2119">
        <w:t>ti.</w:t>
      </w:r>
    </w:p>
    <w:p w14:paraId="0704F39A" w14:textId="6F277850" w:rsidR="001B2119" w:rsidRDefault="001B2119" w:rsidP="00D7341B">
      <w:pPr>
        <w:pStyle w:val="Paragrafoelenco"/>
        <w:numPr>
          <w:ilvl w:val="0"/>
          <w:numId w:val="4"/>
        </w:numPr>
      </w:pPr>
      <w:r>
        <w:t xml:space="preserve">L’utilizzo del pattern </w:t>
      </w:r>
      <w:proofErr w:type="spellStart"/>
      <w:r>
        <w:t>observer</w:t>
      </w:r>
      <w:proofErr w:type="spellEnd"/>
      <w:r>
        <w:t>/</w:t>
      </w:r>
      <w:proofErr w:type="spellStart"/>
      <w:r>
        <w:t>observable</w:t>
      </w:r>
      <w:proofErr w:type="spellEnd"/>
      <w:r>
        <w:t xml:space="preserve"> non è strettamente necessario per quanto riguarda la comunicazione tra </w:t>
      </w:r>
      <w:proofErr w:type="spellStart"/>
      <w:r>
        <w:t>RemoteView</w:t>
      </w:r>
      <w:proofErr w:type="spellEnd"/>
      <w:r>
        <w:t xml:space="preserve"> e controller in quanto la prima necessita di agire su un unico oggetto ed è quindi possibile andare a chiamare direttamente il controller.</w:t>
      </w:r>
    </w:p>
    <w:p w14:paraId="4B2BECC7" w14:textId="77777777" w:rsidR="001B2119" w:rsidRDefault="001B2119" w:rsidP="00DA63D6">
      <w:pPr>
        <w:pStyle w:val="Paragrafoelenco"/>
      </w:pPr>
    </w:p>
    <w:p w14:paraId="5CC44DD2" w14:textId="52ACA849" w:rsidR="004765E6" w:rsidRDefault="00786A75" w:rsidP="00DA63D6">
      <w:pPr>
        <w:pStyle w:val="Titolo1"/>
      </w:pPr>
      <w:r>
        <w:t xml:space="preserve">Confronto tra </w:t>
      </w:r>
      <w:r w:rsidR="000D671A">
        <w:t>le architetture</w:t>
      </w:r>
    </w:p>
    <w:p w14:paraId="482DD62C" w14:textId="352EDC32" w:rsidR="004765E6" w:rsidRDefault="004765E6" w:rsidP="004765E6">
      <w:pPr>
        <w:pStyle w:val="Paragrafoelenco"/>
        <w:numPr>
          <w:ilvl w:val="0"/>
          <w:numId w:val="4"/>
        </w:numPr>
      </w:pPr>
      <w:r>
        <w:t>Per quanto la gestione del gioco sia simile avviene in modi differenti, in particolare la gestione delle differenti fasi del turno e della partita avviene nel nostro caso a livello di controller e non di model.</w:t>
      </w:r>
    </w:p>
    <w:p w14:paraId="4AB213D5" w14:textId="7B5C8B7B" w:rsidR="001B2119" w:rsidRDefault="001B2119" w:rsidP="004765E6">
      <w:pPr>
        <w:pStyle w:val="Paragrafoelenco"/>
        <w:numPr>
          <w:ilvl w:val="0"/>
          <w:numId w:val="4"/>
        </w:numPr>
      </w:pPr>
      <w:r>
        <w:t xml:space="preserve">Anche nel nostro caso si è scelto l’uso di </w:t>
      </w:r>
      <w:proofErr w:type="gramStart"/>
      <w:r>
        <w:t>un interfaccia</w:t>
      </w:r>
      <w:proofErr w:type="gramEnd"/>
      <w:r>
        <w:t xml:space="preserve"> di tipo </w:t>
      </w:r>
      <w:proofErr w:type="spellStart"/>
      <w:r>
        <w:t>view</w:t>
      </w:r>
      <w:proofErr w:type="spellEnd"/>
      <w:r>
        <w:t xml:space="preserve"> che viene implementata sia dalla CLI che dalla GUI</w:t>
      </w:r>
      <w:r w:rsidR="00AE0509">
        <w:t>.</w:t>
      </w:r>
    </w:p>
    <w:p w14:paraId="285FEF63" w14:textId="0EBEE388" w:rsidR="005D26D0" w:rsidRDefault="005D26D0" w:rsidP="004765E6">
      <w:pPr>
        <w:pStyle w:val="Paragrafoelenco"/>
        <w:numPr>
          <w:ilvl w:val="0"/>
          <w:numId w:val="4"/>
        </w:numPr>
      </w:pPr>
      <w:r>
        <w:t>Molto probabilmente implementeremo anche noi la fase di setup in modo simile a quanto descritto dal gruppo, vista la sua completezza e semplicità</w:t>
      </w:r>
    </w:p>
    <w:p w14:paraId="633F21A5" w14:textId="4354FDF9" w:rsidR="004765E6" w:rsidRPr="000D671A" w:rsidRDefault="004765E6" w:rsidP="00DA63D6">
      <w:pPr>
        <w:pStyle w:val="Paragrafoelenco"/>
      </w:pPr>
    </w:p>
    <w:sectPr w:rsidR="004765E6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4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B60"/>
    <w:multiLevelType w:val="hybridMultilevel"/>
    <w:tmpl w:val="38A0B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1492"/>
    <w:multiLevelType w:val="hybridMultilevel"/>
    <w:tmpl w:val="90CAF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364C"/>
    <w:multiLevelType w:val="hybridMultilevel"/>
    <w:tmpl w:val="3B522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3500">
    <w:abstractNumId w:val="3"/>
  </w:num>
  <w:num w:numId="2" w16cid:durableId="1039625517">
    <w:abstractNumId w:val="1"/>
  </w:num>
  <w:num w:numId="3" w16cid:durableId="222451916">
    <w:abstractNumId w:val="0"/>
  </w:num>
  <w:num w:numId="4" w16cid:durableId="76041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75"/>
    <w:rsid w:val="0003490A"/>
    <w:rsid w:val="000D671A"/>
    <w:rsid w:val="000E2EBD"/>
    <w:rsid w:val="0012728F"/>
    <w:rsid w:val="001B2119"/>
    <w:rsid w:val="001D4DB7"/>
    <w:rsid w:val="00253934"/>
    <w:rsid w:val="00306989"/>
    <w:rsid w:val="00312230"/>
    <w:rsid w:val="00350E14"/>
    <w:rsid w:val="003A4DE4"/>
    <w:rsid w:val="003C157A"/>
    <w:rsid w:val="004122BC"/>
    <w:rsid w:val="004765E6"/>
    <w:rsid w:val="00560EDF"/>
    <w:rsid w:val="005D26D0"/>
    <w:rsid w:val="0073229C"/>
    <w:rsid w:val="00751D63"/>
    <w:rsid w:val="0078500E"/>
    <w:rsid w:val="00786A75"/>
    <w:rsid w:val="00795AC2"/>
    <w:rsid w:val="0088674E"/>
    <w:rsid w:val="00986461"/>
    <w:rsid w:val="009F0E79"/>
    <w:rsid w:val="00AE0509"/>
    <w:rsid w:val="00B22468"/>
    <w:rsid w:val="00B8303F"/>
    <w:rsid w:val="00D01AED"/>
    <w:rsid w:val="00D7341B"/>
    <w:rsid w:val="00DA63D6"/>
    <w:rsid w:val="00E152F7"/>
    <w:rsid w:val="00E46F88"/>
    <w:rsid w:val="00E6517C"/>
    <w:rsid w:val="00E834BD"/>
    <w:rsid w:val="00E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docId w15:val="{785E25BB-8D5F-4A45-BE92-F6EF0D0E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64041-59C3-4780-AB3B-4A01B50D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4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Cattaneo</dc:creator>
  <cp:lastModifiedBy>giovanni</cp:lastModifiedBy>
  <cp:revision>2</cp:revision>
  <dcterms:created xsi:type="dcterms:W3CDTF">2022-05-09T22:10:00Z</dcterms:created>
  <dcterms:modified xsi:type="dcterms:W3CDTF">2022-05-09T22:10:00Z</dcterms:modified>
</cp:coreProperties>
</file>