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sz w:val="52"/>
          <w:szCs w:val="52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8izu3vo1u7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Capstone 800D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Cristobal Lara Lavin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Roberto Orrego Rojas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Matías Werner García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Aldo Martinez Órdenes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color w:val="5b6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140" w:before="280" w:lineRule="auto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El Definition of Done (DoD) es el acuerdo del equipo sobre qué condiciones debe cumplir una tarea, un sprint y la entrega final para considerarse terminados. Una tarea que no cumple todos los criterios de la sección 2 permanece en curso.</w:t>
      </w:r>
    </w:p>
    <w:p w:rsidR="00000000" w:rsidDel="00000000" w:rsidP="00000000" w:rsidRDefault="00000000" w:rsidRPr="00000000" w14:paraId="0000002A">
      <w:pPr>
        <w:keepNext w:val="0"/>
        <w:keepLines w:val="0"/>
        <w:spacing w:after="140" w:before="280" w:lineRule="auto"/>
        <w:rPr/>
      </w:pPr>
      <w:r w:rsidDel="00000000" w:rsidR="00000000" w:rsidRPr="00000000">
        <w:rPr>
          <w:rtl w:val="0"/>
        </w:rPr>
        <w:t xml:space="preserve">2. Criterios para dar una tarea por terminada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2.6293325483848"/>
        <w:gridCol w:w="3163.146662741924"/>
        <w:gridCol w:w="2361.8161748473035"/>
        <w:gridCol w:w="2867.919640886011"/>
        <w:tblGridChange w:id="0">
          <w:tblGrid>
            <w:gridCol w:w="632.6293325483848"/>
            <w:gridCol w:w="3163.146662741924"/>
            <w:gridCol w:w="2361.8161748473035"/>
            <w:gridCol w:w="2867.91964088601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Cómo se verifica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actual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código está fusionado a la rama main del repositorio.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de Git en GitHub.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(sprints 3 a 7 en proceso de fusión)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Otro integrante del equipo revisó el cambio antes de fusionarlo.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en GitHub (pull request o comentarios).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confirmar por el equipo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compila y pasa el lint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npm run build y npm run lint.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(README de sprints 4 a 7)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quedan comentarios de depuración ni código temporal (console.log, TODO, FIXME).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de esos términos en el código.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(sin coincidencias en frontend/src ni backend/app)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pruebas automáticas del backend están aprobadas.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de la suite de 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(16 pruebas en sprints 4 a 6; 29 con el sprint 7)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se probó en el navegador con datos ficticios.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Recorrido manual descrito en el README del sprint.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(sprints 4 a 6)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permisos por rol y por propietario se comprueban en el backend.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seguridad y de permisos.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(pruebas de los sprints 4 a 6)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hay claves ni datos reales en el repositorio; las claves van en variables de entorno.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.env y .gitignore.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(según README del sprint 6)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cambios de base de datos tienen migración Alembic reversible.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Migraciones aplicadas y revertidas en una base aislada.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(migración 0002, sprints 4 a 6)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la tarea tiene interfaz, se validó en móvil y escritorio.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a 320 px y en escritorio.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en el sprint 7; por confirmar por el equipo en los demás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Hay evidencia del sprint: README y capturas cuando aplique.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Carpeta sprints del repositorio.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Cumplido (sprints 4 a 7)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tarea queda registrada y cerrada en Jira.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Tablero de Jira.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confirmar por el equipo</w:t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La columna de estado refleja lo comprobado en el repositorio del equipo. Los criterios se aplican a todas las tareas desde el Sprint 8; los sprints anteriores se evaluaron con ellos para dejar constancia del estado real.</w:t>
      </w:r>
    </w:p>
    <w:p w:rsidR="00000000" w:rsidDel="00000000" w:rsidP="00000000" w:rsidRDefault="00000000" w:rsidRPr="00000000" w14:paraId="00000061">
      <w:pPr>
        <w:keepNext w:val="0"/>
        <w:keepLines w:val="0"/>
        <w:spacing w:after="140" w:before="280" w:lineRule="auto"/>
        <w:rPr/>
      </w:pPr>
      <w:r w:rsidDel="00000000" w:rsidR="00000000" w:rsidRPr="00000000">
        <w:rPr>
          <w:rtl w:val="0"/>
        </w:rPr>
        <w:t xml:space="preserve">3. Criterios para dar un sprint por terminado</w:t>
      </w:r>
    </w:p>
    <w:p w:rsidR="00000000" w:rsidDel="00000000" w:rsidP="00000000" w:rsidRDefault="00000000" w:rsidRPr="00000000" w14:paraId="00000062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Todas sus tareas cumplen los criterios de la sección 2.</w:t>
      </w:r>
    </w:p>
    <w:p w:rsidR="00000000" w:rsidDel="00000000" w:rsidP="00000000" w:rsidRDefault="00000000" w:rsidRPr="00000000" w14:paraId="00000063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Los tres integrantes revisan juntos el avance al cierre de la semana.</w:t>
      </w:r>
    </w:p>
    <w:p w:rsidR="00000000" w:rsidDel="00000000" w:rsidP="00000000" w:rsidRDefault="00000000" w:rsidRPr="00000000" w14:paraId="00000064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El Sprint Backlog queda actualizado con el estado de cada tarea.</w:t>
      </w:r>
    </w:p>
    <w:p w:rsidR="00000000" w:rsidDel="00000000" w:rsidP="00000000" w:rsidRDefault="00000000" w:rsidRPr="00000000" w14:paraId="00000065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 registra una retrospectiva breve: qué funcionó, qué no y qué se ajusta.</w:t>
      </w:r>
    </w:p>
    <w:p w:rsidR="00000000" w:rsidDel="00000000" w:rsidP="00000000" w:rsidRDefault="00000000" w:rsidRPr="00000000" w14:paraId="00000066">
      <w:pPr>
        <w:keepNext w:val="0"/>
        <w:keepLines w:val="0"/>
        <w:spacing w:after="140" w:before="280" w:lineRule="auto"/>
        <w:rPr/>
      </w:pPr>
      <w:r w:rsidDel="00000000" w:rsidR="00000000" w:rsidRPr="00000000">
        <w:rPr>
          <w:rtl w:val="0"/>
        </w:rPr>
        <w:t xml:space="preserve">4. Criterios para dar el proyecto por entregado</w:t>
      </w:r>
    </w:p>
    <w:p w:rsidR="00000000" w:rsidDel="00000000" w:rsidP="00000000" w:rsidRDefault="00000000" w:rsidRPr="00000000" w14:paraId="00000067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La aplicación está desplegada en un host y funciona de extremo a extremo (sprint 11).</w:t>
      </w:r>
    </w:p>
    <w:p w:rsidR="00000000" w:rsidDel="00000000" w:rsidP="00000000" w:rsidRDefault="00000000" w:rsidRPr="00000000" w14:paraId="00000068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 realizaron pruebas de calidad, carga de usuarios y auditoría de software, con sus resultados documentados (sprint 10).</w:t>
      </w:r>
    </w:p>
    <w:p w:rsidR="00000000" w:rsidDel="00000000" w:rsidP="00000000" w:rsidRDefault="00000000" w:rsidRPr="00000000" w14:paraId="00000069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La documentación está completa: Product Vision, Product Backlog, Sprint Backlog, Definition of Done, documento de diseño, evidencia de retrospectivas, plan de pruebas y manual técnico.</w:t>
      </w:r>
    </w:p>
    <w:p w:rsidR="00000000" w:rsidDel="00000000" w:rsidP="00000000" w:rsidRDefault="00000000" w:rsidRPr="00000000" w14:paraId="0000006A">
      <w:pPr>
        <w:spacing w:after="60" w:lineRule="auto"/>
        <w:ind w:left="80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La presentación final está preparada y el equipo puede demostrar cada función.</w:t>
      </w:r>
    </w:p>
    <w:p w:rsidR="00000000" w:rsidDel="00000000" w:rsidP="00000000" w:rsidRDefault="00000000" w:rsidRPr="00000000" w14:paraId="0000006B">
      <w:pPr>
        <w:keepNext w:val="0"/>
        <w:keepLines w:val="0"/>
        <w:spacing w:after="140" w:before="280" w:lineRule="auto"/>
        <w:rPr/>
      </w:pPr>
      <w:r w:rsidDel="00000000" w:rsidR="00000000" w:rsidRPr="00000000">
        <w:rPr>
          <w:rtl w:val="0"/>
        </w:rPr>
        <w:t xml:space="preserve">5. Plantilla de checklist por tarea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  <w:t xml:space="preserve">Se completa una vez por tarea antes de moverla a Done.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61.555670027228"/>
        <w:gridCol w:w="5763.956140996395"/>
        <w:tblGridChange w:id="0">
          <w:tblGrid>
            <w:gridCol w:w="3261.555670027228"/>
            <w:gridCol w:w="5763.9561409963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[ID y nombre de la tarea]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[Nombre]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[Nombre]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[DD/MM/AAAA]</w:t>
            </w:r>
          </w:p>
        </w:tc>
      </w:tr>
    </w:tbl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15.2235065780586"/>
        <w:gridCol w:w="8110.288304445566"/>
        <w:tblGridChange w:id="0">
          <w:tblGrid>
            <w:gridCol w:w="915.2235065780586"/>
            <w:gridCol w:w="8110.28830444556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código fue revisado por otro integrante y está fusionado a main sin conflictos.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quedan comentarios de depuración, logs temporales ni código muerto.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 y pasa el lint sin errores.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pruebas automáticas del backend pasan; hay pruebas para la lógica nueva o modificada.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probó el flujo en el navegador y se revisaron las vistas adyacentes afectadas.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Cumple los criterios de aceptación definidos para la tarea.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aplica: la migración de base de datos se ejecutó y se verificó sin pérdida de datos.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aplica: las variables de entorno nuevas están registradas en el servidor, no en Git.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hay interfaz: se validó en móvil y escritorio y respeta el diseño del prototipo.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documentación (README, endpoints) y la evidencia del sprint están actualizadas.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equipo validó la funcionalidad en la revisión semanal.</w:t>
            </w:r>
          </w:p>
        </w:tc>
      </w:tr>
    </w:tbl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  <w:t xml:space="preserve">Estado final:   ☐ Aprobado para Done ☐ Rechazado o bloqueado (motivo:____________________)</w:t>
      </w:r>
    </w:p>
    <w:p w:rsidR="00000000" w:rsidDel="00000000" w:rsidP="00000000" w:rsidRDefault="00000000" w:rsidRPr="00000000" w14:paraId="00000091">
      <w:pPr>
        <w:keepNext w:val="0"/>
        <w:keepLines w:val="0"/>
        <w:spacing w:after="140" w:before="280" w:lineRule="auto"/>
        <w:rPr/>
      </w:pPr>
      <w:r w:rsidDel="00000000" w:rsidR="00000000" w:rsidRPr="00000000">
        <w:rPr>
          <w:rtl w:val="0"/>
        </w:rPr>
        <w:t xml:space="preserve">6. Criterios por evaluar para los sprints 9 y 10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  <w:t xml:space="preserve">No se cumplen hoy, por lo que no forman parte del DoD vigente. El equipo evaluará incorporar: integración continua (compilación, lint y pruebas en cada cambio), medición de cobertura de pruebas con un umbral propio y un entorno de pruebas separado del despliegue final.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