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Instituto Federal de Educação, Ciência e Tecnologia de São Paulo - IFSP Campus Boituva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ROBERTO MOTA DOS SANTOS</w:t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AMBIENTES AUTOMATIZADOS PARA PET’S</w:t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Boituva/SP</w:t>
      </w:r>
    </w:p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2º Semestre/2022</w:t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F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b w:val="1"/>
              <w:smallCaps w:val="1"/>
            </w:rPr>
          </w:pPr>
          <w:bookmarkStart w:colFirst="0" w:colLast="0" w:name="_heading=h.j5rkj57a5vzd" w:id="0"/>
          <w:bookmarkEnd w:id="0"/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mallCaps w:val="1"/>
        </w:rPr>
      </w:pPr>
      <w:bookmarkStart w:colFirst="0" w:colLast="0" w:name="_heading=h.y4j6cb4adoix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4vuo2cl4pgq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22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ASSOCIAÇÃO BRASILEIRA DE NORMAS TÉCNICAS-ABNT.  NBR 6023: Informação e documentação: referências: elaboração.   Rio de Janeiro, ago., 2002b.  24p.</w:t>
      </w:r>
    </w:p>
    <w:p w:rsidR="00000000" w:rsidDel="00000000" w:rsidP="00000000" w:rsidRDefault="00000000" w:rsidRPr="00000000" w14:paraId="00000025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ACERVO VOZ DA CERRA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Brasil tem a segunda maior população de pets do mundo.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2018. Disponível em: http://acervo.avozdaserra.com.br/noticias/brasil-tem-segunda-maior-populacao-de-pets-do-mundo. Acesso em: 20 jun. 2020.</w:t>
      </w:r>
    </w:p>
    <w:p w:rsidR="00000000" w:rsidDel="00000000" w:rsidP="00000000" w:rsidRDefault="00000000" w:rsidRPr="00000000" w14:paraId="00000026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BIO BRASIL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O Futuro do Mercado de Clínica Médica Veterinária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. 2018. Disponível em: https://biobrasil.com.br/o-futuro-do-mercado-de-clinica-medica-veterinaria/. Acesso em: 04 jun. 2020.</w:t>
      </w:r>
    </w:p>
    <w:p w:rsidR="00000000" w:rsidDel="00000000" w:rsidP="00000000" w:rsidRDefault="00000000" w:rsidRPr="00000000" w14:paraId="00000027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CADERNOS DE CIÊNCIA E TECNOLOGIA (Santos). </w:t>
      </w:r>
      <w:r w:rsidDel="00000000" w:rsidR="00000000" w:rsidRPr="00000000">
        <w:rPr>
          <w:b w:val="1"/>
          <w:rtl w:val="0"/>
        </w:rPr>
        <w:t xml:space="preserve">Aplicação da domótica para o conforto residencial e sua implicação na eficiência energética.</w:t>
      </w:r>
      <w:r w:rsidDel="00000000" w:rsidR="00000000" w:rsidRPr="00000000">
        <w:rPr>
          <w:rtl w:val="0"/>
        </w:rPr>
        <w:t xml:space="preserve"> 2019. Disponível em: https://seer.sct.embrapa.br/index.php/cct/article/view/26391. Acesso em: 13 set. 2020.</w:t>
      </w:r>
    </w:p>
    <w:p w:rsidR="00000000" w:rsidDel="00000000" w:rsidP="00000000" w:rsidRDefault="00000000" w:rsidRPr="00000000" w14:paraId="00000028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CARVALHO, Vicente Bueno; SUL, Universidade do Rio Grande do</w:t>
      </w:r>
      <w:r w:rsidDel="00000000" w:rsidR="00000000" w:rsidRPr="00000000">
        <w:rPr>
          <w:b w:val="1"/>
          <w:rtl w:val="0"/>
        </w:rPr>
        <w:t xml:space="preserve">. Desenvolvimento e Teste de um Monitor de Barramento I2C para Proteção Contra Falhas Transientes</w:t>
      </w:r>
      <w:r w:rsidDel="00000000" w:rsidR="00000000" w:rsidRPr="00000000">
        <w:rPr>
          <w:rtl w:val="0"/>
        </w:rPr>
        <w:t xml:space="preserve">. 2016. Disponível em: https://www.lume.ufrgs.br/bitstream/handle/10183/150164/001008274.pdf?sequence=. Acesso em: 01 jun. 2020.</w:t>
      </w:r>
    </w:p>
    <w:p w:rsidR="00000000" w:rsidDel="00000000" w:rsidP="00000000" w:rsidRDefault="00000000" w:rsidRPr="00000000" w14:paraId="00000029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CONSELHO REGIONAL DE MEDICINA VETERINÁRIA DO ESTADO DO RIO DE JANEIRO (CRMV RJ) (Rio de Janeiro) (org.).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Diretoria da associação Brasileira de Hospitais Veterinários é empossada na PETs.a.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2017. Disponível em: http://www.crmvrj.org.br/diretoria-da-associacao-brasileira-de-hospitais-veterinarios-e-empossada-na-petsa/. Acesso em: 13 mar. 2020.</w:t>
      </w:r>
    </w:p>
    <w:p w:rsidR="00000000" w:rsidDel="00000000" w:rsidP="00000000" w:rsidRDefault="00000000" w:rsidRPr="00000000" w14:paraId="0000002A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DO BIT AO BYTE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Arduino X Pic Duino: Qual é o Melhor?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2020. Disponível em: https://www.dobitaobyte.com.br/arduino-x-pic-duino-qual-e-o-melhor/#comments. Acesso em: 30 jun. 2020.</w:t>
      </w:r>
    </w:p>
    <w:p w:rsidR="00000000" w:rsidDel="00000000" w:rsidP="00000000" w:rsidRDefault="00000000" w:rsidRPr="00000000" w14:paraId="0000002B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ELAINE TELES (São Paulo). </w:t>
      </w:r>
      <w:r w:rsidDel="00000000" w:rsidR="00000000" w:rsidRPr="00000000">
        <w:rPr>
          <w:b w:val="1"/>
          <w:rtl w:val="0"/>
        </w:rPr>
        <w:t xml:space="preserve">Arduino: O que é? Pra que serve? Quais as possibilidades?</w:t>
      </w:r>
      <w:r w:rsidDel="00000000" w:rsidR="00000000" w:rsidRPr="00000000">
        <w:rPr>
          <w:rtl w:val="0"/>
        </w:rPr>
        <w:t xml:space="preserve"> 2016. Disponível em: https://medium.com/nossa-coletividad/arduino-o-que-%C3%A9-pra-que-serve-quais-as-possibilidades-efbd59d33491. Acesso em: 07 nov. 2020.</w:t>
      </w:r>
    </w:p>
    <w:p w:rsidR="00000000" w:rsidDel="00000000" w:rsidP="00000000" w:rsidRDefault="00000000" w:rsidRPr="00000000" w14:paraId="0000002C">
      <w:pPr>
        <w:spacing w:before="240" w:line="240" w:lineRule="auto"/>
        <w:ind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ELCOINDUSTRIA (São Paulo) (ed.). 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Automação Industrial: A evolução tecnológica das linhas de produção.</w:t>
      </w:r>
      <w:r w:rsidDel="00000000" w:rsidR="00000000" w:rsidRPr="00000000">
        <w:rPr>
          <w:color w:val="222222"/>
          <w:highlight w:val="white"/>
          <w:rtl w:val="0"/>
        </w:rPr>
        <w:t xml:space="preserve"> 2018. Disponível em: https://elcoindustria.com.br/automacao-industrial-evolucao-tecnologica-linhas-de-producao/. Acesso em: 06 jun. 2020.</w:t>
      </w:r>
    </w:p>
    <w:p w:rsidR="00000000" w:rsidDel="00000000" w:rsidP="00000000" w:rsidRDefault="00000000" w:rsidRPr="00000000" w14:paraId="0000002D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ENGPROCESS (São Paulo). </w:t>
      </w:r>
      <w:r w:rsidDel="00000000" w:rsidR="00000000" w:rsidRPr="00000000">
        <w:rPr>
          <w:b w:val="1"/>
          <w:rtl w:val="0"/>
        </w:rPr>
        <w:t xml:space="preserve">O que é MQTT broker e quais as suas principais vantagens?</w:t>
      </w:r>
      <w:r w:rsidDel="00000000" w:rsidR="00000000" w:rsidRPr="00000000">
        <w:rPr>
          <w:rtl w:val="0"/>
        </w:rPr>
        <w:t xml:space="preserve"> 2018. Disponível em: https://engprocess.com.br/mqtt-broker/. Acesso em: 01 nov. 2020.</w:t>
      </w:r>
    </w:p>
    <w:p w:rsidR="00000000" w:rsidDel="00000000" w:rsidP="00000000" w:rsidRDefault="00000000" w:rsidRPr="00000000" w14:paraId="0000002E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ENERHERTZ (São Paulo). </w:t>
      </w:r>
      <w:r w:rsidDel="00000000" w:rsidR="00000000" w:rsidRPr="00000000">
        <w:rPr>
          <w:b w:val="1"/>
          <w:rtl w:val="0"/>
        </w:rPr>
        <w:t xml:space="preserve">Domótica.</w:t>
      </w:r>
      <w:r w:rsidDel="00000000" w:rsidR="00000000" w:rsidRPr="00000000">
        <w:rPr>
          <w:rtl w:val="0"/>
        </w:rPr>
        <w:t xml:space="preserve"> 2018. Disponível em: http://enerhertz.pt/domotica.html#:~:text=Este%20conceito%20de%20automa%C3%A7%C3%A3o%20vem,nas%20actividades%20di%C3%A1rias%20e%20rotineiras.. Acesso em: 04 out. 2020.</w:t>
      </w:r>
    </w:p>
    <w:p w:rsidR="00000000" w:rsidDel="00000000" w:rsidP="00000000" w:rsidRDefault="00000000" w:rsidRPr="00000000" w14:paraId="0000002F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GEARMOTOR.</w:t>
      </w:r>
      <w:r w:rsidDel="00000000" w:rsidR="00000000" w:rsidRPr="00000000">
        <w:rPr>
          <w:rtl w:val="0"/>
        </w:rPr>
        <w:t xml:space="preserve"> 2017. Disponível em: https://cdn.sparkfun.com/datasheets/Robotics/DG01D.jpg. Acesso em: 26 out. 2020.</w:t>
      </w:r>
    </w:p>
    <w:p w:rsidR="00000000" w:rsidDel="00000000" w:rsidP="00000000" w:rsidRDefault="00000000" w:rsidRPr="00000000" w14:paraId="00000030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I2C - Protocolo de comunicação</w:t>
      </w:r>
      <w:r w:rsidDel="00000000" w:rsidR="00000000" w:rsidRPr="00000000">
        <w:rPr>
          <w:rtl w:val="0"/>
        </w:rPr>
        <w:t xml:space="preserve">. 2020. Disponível em: http://www.meccomeletronica.com/site/data/uploads/i2c-protocolo-de-comunicacao.pdf. Acesso em: 13 set. 2020.</w:t>
      </w:r>
    </w:p>
    <w:p w:rsidR="00000000" w:rsidDel="00000000" w:rsidP="00000000" w:rsidRDefault="00000000" w:rsidRPr="00000000" w14:paraId="00000031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MUNDO EDUCAÇÃO (São Paulo). </w:t>
      </w:r>
      <w:r w:rsidDel="00000000" w:rsidR="00000000" w:rsidRPr="00000000">
        <w:rPr>
          <w:b w:val="1"/>
          <w:rtl w:val="0"/>
        </w:rPr>
        <w:t xml:space="preserve">Domótica.</w:t>
      </w:r>
      <w:r w:rsidDel="00000000" w:rsidR="00000000" w:rsidRPr="00000000">
        <w:rPr>
          <w:rtl w:val="0"/>
        </w:rPr>
        <w:t xml:space="preserve"> 2020. Disponível em: https://mundoeducacao.uol.com.br/informatica/domotica.htm#:~:text=%C3%89%20a%20tecnologia%20respons%C3%A1vel%20pela,automatizar%20(realizar%20a%C3%A7%C3%B5es%20maquinalmente). Acesso em: 20 out. 2020.</w:t>
      </w:r>
    </w:p>
    <w:p w:rsidR="00000000" w:rsidDel="00000000" w:rsidP="00000000" w:rsidRDefault="00000000" w:rsidRPr="00000000" w14:paraId="00000032">
      <w:pPr>
        <w:spacing w:before="240" w:line="240" w:lineRule="auto"/>
        <w:ind w:firstLine="0"/>
        <w:rPr>
          <w:rFonts w:ascii="Helvetica Neue" w:cs="Helvetica Neue" w:eastAsia="Helvetica Neue" w:hAnsi="Helvetica Neue"/>
          <w:color w:val="22222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MURR ELETRONIK (São Paulo) (ed.).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Automação Industrial: O que é?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2018. Disponível em: http://blog.murrelektronik.com.br/automacao-industrial. Acesso em: 06 jun. 2020.</w:t>
      </w:r>
    </w:p>
    <w:p w:rsidR="00000000" w:rsidDel="00000000" w:rsidP="00000000" w:rsidRDefault="00000000" w:rsidRPr="00000000" w14:paraId="00000033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MQTT. 2020. Disponível em: https://pt.wikipedia.org/wiki/MQTT#:~:text=Hist%C3%B3ria,Eurotech%20na%20d%C3%A9cada%20de%2090.&amp;text=Em%201999%2C%20Andy%20Stanford%2DClark,primeira%20vers%C3%A3o%20do%20protocolo%20MQTT.. Acesso em: 01 nov. 2020.</w:t>
      </w:r>
    </w:p>
    <w:p w:rsidR="00000000" w:rsidDel="00000000" w:rsidP="00000000" w:rsidRDefault="00000000" w:rsidRPr="00000000" w14:paraId="00000034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RILDO AFONSO DE ALMEIDA (Minas Gerais). </w:t>
      </w:r>
      <w:r w:rsidDel="00000000" w:rsidR="00000000" w:rsidRPr="00000000">
        <w:rPr>
          <w:b w:val="1"/>
          <w:rtl w:val="0"/>
        </w:rPr>
        <w:t xml:space="preserve">Sistema Embarcados</w:t>
      </w:r>
      <w:r w:rsidDel="00000000" w:rsidR="00000000" w:rsidRPr="00000000">
        <w:rPr>
          <w:rtl w:val="0"/>
        </w:rPr>
        <w:t xml:space="preserve">. 2016. Disponível em: https://raa.pro.br/wp-content/uploads/2018/08/Sistema-Embarcados_Aula-3.pdf. Acesso em: 06 ago. 2020.</w:t>
      </w:r>
    </w:p>
    <w:p w:rsidR="00000000" w:rsidDel="00000000" w:rsidP="00000000" w:rsidRDefault="00000000" w:rsidRPr="00000000" w14:paraId="00000035">
      <w:pPr>
        <w:spacing w:before="240" w:line="240" w:lineRule="auto"/>
        <w:ind w:firstLine="0"/>
        <w:rPr/>
      </w:pPr>
      <w:r w:rsidDel="00000000" w:rsidR="00000000" w:rsidRPr="00000000">
        <w:rPr>
          <w:rtl w:val="0"/>
        </w:rPr>
        <w:t xml:space="preserve">SANTOS, Guilherme. </w:t>
      </w:r>
      <w:r w:rsidDel="00000000" w:rsidR="00000000" w:rsidRPr="00000000">
        <w:rPr>
          <w:b w:val="1"/>
          <w:rtl w:val="0"/>
        </w:rPr>
        <w:t xml:space="preserve">O que é Automação Industrial?</w:t>
      </w:r>
      <w:r w:rsidDel="00000000" w:rsidR="00000000" w:rsidRPr="00000000">
        <w:rPr>
          <w:rtl w:val="0"/>
        </w:rPr>
        <w:t xml:space="preserve"> 2017. Disponível em: https://www.automacaoindustrial.info/o-que-e-automacao-industrial/. Acesso em: 30 out. 2020.</w:t>
      </w:r>
    </w:p>
    <w:p w:rsidR="00000000" w:rsidDel="00000000" w:rsidP="00000000" w:rsidRDefault="00000000" w:rsidRPr="00000000" w14:paraId="00000036">
      <w:pPr>
        <w:spacing w:before="240" w:line="240" w:lineRule="auto"/>
        <w:ind w:firstLine="0"/>
        <w:rPr/>
      </w:pP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SISLITE: INTEGRAÇÃO DE SISTEMAS (São Paulo).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222222"/>
          <w:highlight w:val="white"/>
          <w:rtl w:val="0"/>
        </w:rPr>
        <w:t xml:space="preserve">O que é Domótica?</w:t>
      </w:r>
      <w:r w:rsidDel="00000000" w:rsidR="00000000" w:rsidRPr="00000000">
        <w:rPr>
          <w:rFonts w:ascii="Helvetica Neue" w:cs="Helvetica Neue" w:eastAsia="Helvetica Neue" w:hAnsi="Helvetica Neue"/>
          <w:color w:val="222222"/>
          <w:highlight w:val="white"/>
          <w:rtl w:val="0"/>
        </w:rPr>
        <w:t xml:space="preserve"> 2020. Disponível em: http://www.sislite.pt/domus.htm#:~:text=Dom%C3%B3tica%20%C3%A9%20uma%20tecnologia%20recente,realizar%20a%C3%A7%C3%B5es%20de%20forma%20autom%C3%A1tica. Acesso em: 04 jun.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TUTORIAL sobre Comunicações Seriais e UART.</w:t>
      </w:r>
      <w:r w:rsidDel="00000000" w:rsidR="00000000" w:rsidRPr="00000000">
        <w:rPr>
          <w:rtl w:val="0"/>
        </w:rPr>
        <w:t xml:space="preserve"> 2017. Disponível em: https://www.freebsd.org/doc/pt_BR.ISO8859-1/articles/serial-uart/article.html. Acesso em: 29 ago. 2020.</w:t>
      </w:r>
    </w:p>
    <w:p w:rsidR="00000000" w:rsidDel="00000000" w:rsidP="00000000" w:rsidRDefault="00000000" w:rsidRPr="00000000" w14:paraId="00000038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2" w:left="1701" w:right="1134" w:header="289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jc w:val="left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firstLine="0"/>
      <w:jc w:val="left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ind w:firstLine="0"/>
      <w:jc w:val="left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firstLine="0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405" w:hanging="405"/>
      <w:jc w:val="left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firstLine="0"/>
      <w:jc w:val="left"/>
    </w:pPr>
    <w:rPr>
      <w:color w:val="000000"/>
    </w:rPr>
  </w:style>
  <w:style w:type="paragraph" w:styleId="Heading5">
    <w:name w:val="heading 5"/>
    <w:basedOn w:val="Normal"/>
    <w:next w:val="Normal"/>
    <w:pPr>
      <w:keepNext w:val="1"/>
      <w:ind w:firstLine="0"/>
      <w:jc w:val="left"/>
    </w:pPr>
    <w:rPr/>
  </w:style>
  <w:style w:type="paragraph" w:styleId="Heading6">
    <w:name w:val="heading 6"/>
    <w:basedOn w:val="Normal"/>
    <w:next w:val="Normal"/>
    <w:pPr>
      <w:keepNext w:val="1"/>
      <w:ind w:left="4320" w:hanging="360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ind w:firstLine="0"/>
      <w:jc w:val="left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Normal" w:default="1">
    <w:name w:val="Normal"/>
    <w:qFormat w:val="1"/>
    <w:rsid w:val="008D69E7"/>
    <w:pPr>
      <w:suppressAutoHyphens w:val="1"/>
      <w:spacing w:line="360" w:lineRule="auto"/>
      <w:ind w:firstLine="720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uiPriority w:val="9"/>
    <w:qFormat w:val="1"/>
    <w:rsid w:val="007C1761"/>
    <w:pPr>
      <w:keepNext w:val="1"/>
      <w:ind w:firstLine="0"/>
      <w:jc w:val="left"/>
      <w:outlineLvl w:val="0"/>
    </w:pPr>
    <w:rPr>
      <w:b w:val="1"/>
      <w:bCs w:val="1"/>
      <w:caps w:val="1"/>
    </w:rPr>
  </w:style>
  <w:style w:type="paragraph" w:styleId="Ttulo2">
    <w:name w:val="heading 2"/>
    <w:basedOn w:val="Normal"/>
    <w:next w:val="Normal"/>
    <w:autoRedefine w:val="1"/>
    <w:uiPriority w:val="9"/>
    <w:unhideWhenUsed w:val="1"/>
    <w:qFormat w:val="1"/>
    <w:rsid w:val="0043652D"/>
    <w:pPr>
      <w:keepNext w:val="1"/>
      <w:numPr>
        <w:ilvl w:val="1"/>
        <w:numId w:val="5"/>
      </w:numPr>
      <w:autoSpaceDE w:val="0"/>
      <w:jc w:val="left"/>
      <w:outlineLvl w:val="1"/>
    </w:pPr>
    <w:rPr>
      <w:color w:val="000000"/>
      <w:szCs w:val="1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E5A21"/>
    <w:pPr>
      <w:keepNext w:val="1"/>
      <w:ind w:firstLine="0"/>
      <w:jc w:val="left"/>
      <w:outlineLvl w:val="2"/>
    </w:pPr>
    <w:rPr>
      <w:b w:val="1"/>
    </w:rPr>
  </w:style>
  <w:style w:type="paragraph" w:styleId="Ttulo4">
    <w:name w:val="heading 4"/>
    <w:basedOn w:val="Normal"/>
    <w:next w:val="Normal"/>
    <w:uiPriority w:val="9"/>
    <w:unhideWhenUsed w:val="1"/>
    <w:qFormat w:val="1"/>
    <w:rsid w:val="00281AAA"/>
    <w:pPr>
      <w:keepNext w:val="1"/>
      <w:autoSpaceDE w:val="0"/>
      <w:spacing w:after="120" w:before="120"/>
      <w:ind w:firstLine="0"/>
      <w:jc w:val="left"/>
      <w:outlineLvl w:val="3"/>
    </w:pPr>
    <w:rPr>
      <w:color w:val="000000"/>
      <w:szCs w:val="22"/>
    </w:rPr>
  </w:style>
  <w:style w:type="paragraph" w:styleId="Ttulo5">
    <w:name w:val="heading 5"/>
    <w:basedOn w:val="Normal"/>
    <w:next w:val="Normal"/>
    <w:uiPriority w:val="9"/>
    <w:unhideWhenUsed w:val="1"/>
    <w:qFormat w:val="1"/>
    <w:rsid w:val="00DD0AFB"/>
    <w:pPr>
      <w:keepNext w:val="1"/>
      <w:ind w:firstLine="0"/>
      <w:jc w:val="left"/>
      <w:outlineLvl w:val="4"/>
    </w:pPr>
  </w:style>
  <w:style w:type="paragraph" w:styleId="Ttulo6">
    <w:name w:val="heading 6"/>
    <w:basedOn w:val="Normal"/>
    <w:next w:val="Normal"/>
    <w:uiPriority w:val="9"/>
    <w:unhideWhenUsed w:val="1"/>
    <w:qFormat w:val="1"/>
    <w:rsid w:val="00D63FCD"/>
    <w:pPr>
      <w:keepNext w:val="1"/>
      <w:numPr>
        <w:ilvl w:val="5"/>
        <w:numId w:val="1"/>
      </w:numPr>
      <w:jc w:val="center"/>
      <w:outlineLvl w:val="5"/>
    </w:pPr>
    <w:rPr>
      <w:rFonts w:ascii="Times New Roman" w:hAnsi="Times New Roman"/>
      <w:b w:val="1"/>
      <w:sz w:val="20"/>
    </w:rPr>
  </w:style>
  <w:style w:type="paragraph" w:styleId="Ttulo7">
    <w:name w:val="heading 7"/>
    <w:basedOn w:val="Normal"/>
    <w:next w:val="Normal"/>
    <w:qFormat w:val="1"/>
    <w:rsid w:val="00D63FCD"/>
    <w:pPr>
      <w:keepNext w:val="1"/>
      <w:numPr>
        <w:ilvl w:val="6"/>
        <w:numId w:val="1"/>
      </w:numPr>
      <w:jc w:val="center"/>
      <w:outlineLvl w:val="6"/>
    </w:pPr>
    <w:rPr>
      <w:rFonts w:ascii="Times New Roman" w:hAnsi="Times New Roman"/>
      <w:sz w:val="36"/>
    </w:rPr>
  </w:style>
  <w:style w:type="paragraph" w:styleId="Ttulo8">
    <w:name w:val="heading 8"/>
    <w:basedOn w:val="Normal"/>
    <w:next w:val="Normal"/>
    <w:qFormat w:val="1"/>
    <w:rsid w:val="00D63FCD"/>
    <w:pPr>
      <w:keepNext w:val="1"/>
      <w:numPr>
        <w:ilvl w:val="7"/>
        <w:numId w:val="1"/>
      </w:numPr>
      <w:jc w:val="center"/>
      <w:outlineLvl w:val="7"/>
    </w:pPr>
    <w:rPr>
      <w:rFonts w:ascii="Times New Roman" w:hAnsi="Times New Roman"/>
      <w:b w:val="1"/>
      <w:sz w:val="36"/>
      <w:u w:val="single"/>
    </w:rPr>
  </w:style>
  <w:style w:type="paragraph" w:styleId="Ttulo9">
    <w:name w:val="heading 9"/>
    <w:basedOn w:val="Normal"/>
    <w:next w:val="Normal"/>
    <w:qFormat w:val="1"/>
    <w:rsid w:val="00D63FCD"/>
    <w:pPr>
      <w:keepNext w:val="1"/>
      <w:numPr>
        <w:ilvl w:val="8"/>
        <w:numId w:val="1"/>
      </w:numPr>
      <w:jc w:val="center"/>
      <w:outlineLvl w:val="8"/>
    </w:pPr>
    <w:rPr>
      <w:rFonts w:ascii="Times New Roman" w:hAnsi="Times New Roman"/>
      <w:b w:val="1"/>
      <w:i w:val="1"/>
      <w:sz w:val="3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  <w:ind w:firstLine="0"/>
      <w:jc w:val="left"/>
    </w:pPr>
    <w:rPr>
      <w:rFonts w:ascii="Times New Roman" w:hAnsi="Times New Roman"/>
      <w:b w:val="1"/>
      <w:sz w:val="72"/>
      <w:szCs w:val="72"/>
    </w:rPr>
  </w:style>
  <w:style w:type="character" w:styleId="WW8Num2z0" w:customStyle="1">
    <w:name w:val="WW8Num2z0"/>
    <w:rsid w:val="00D63FCD"/>
    <w:rPr>
      <w:b w:val="1"/>
    </w:rPr>
  </w:style>
  <w:style w:type="character" w:styleId="WW8Num5z0" w:customStyle="1">
    <w:name w:val="WW8Num5z0"/>
    <w:rsid w:val="00D63FCD"/>
    <w:rPr>
      <w:b w:val="1"/>
    </w:rPr>
  </w:style>
  <w:style w:type="character" w:styleId="Fontepargpadro1" w:customStyle="1">
    <w:name w:val="Fonte parág. padrão1"/>
    <w:rsid w:val="00D63FCD"/>
  </w:style>
  <w:style w:type="character" w:styleId="Caracteresdenotaderodap" w:customStyle="1">
    <w:name w:val="Caracteres de nota de rodapé"/>
    <w:rsid w:val="00D63FCD"/>
    <w:rPr>
      <w:vertAlign w:val="superscript"/>
    </w:rPr>
  </w:style>
  <w:style w:type="character" w:styleId="Hyperlink">
    <w:name w:val="Hyperlink"/>
    <w:uiPriority w:val="99"/>
    <w:rsid w:val="00D63FCD"/>
    <w:rPr>
      <w:color w:val="0000ff"/>
      <w:u w:val="single"/>
    </w:rPr>
  </w:style>
  <w:style w:type="character" w:styleId="HiperlinkVisitado">
    <w:name w:val="FollowedHyperlink"/>
    <w:rsid w:val="00D63FCD"/>
    <w:rPr>
      <w:color w:val="800080"/>
      <w:u w:val="single"/>
    </w:rPr>
  </w:style>
  <w:style w:type="character" w:styleId="TextodebaloChar" w:customStyle="1">
    <w:name w:val="Texto de balão Char"/>
    <w:rsid w:val="00D63FCD"/>
    <w:rPr>
      <w:rFonts w:ascii="Tahoma" w:cs="Tahoma" w:hAnsi="Tahoma"/>
      <w:sz w:val="16"/>
      <w:szCs w:val="16"/>
    </w:rPr>
  </w:style>
  <w:style w:type="paragraph" w:styleId="Ttulo10" w:customStyle="1">
    <w:name w:val="Título1"/>
    <w:basedOn w:val="Normal"/>
    <w:next w:val="Corpodetexto"/>
    <w:rsid w:val="00D63FCD"/>
    <w:pPr>
      <w:keepNext w:val="1"/>
      <w:spacing w:after="120" w:before="240"/>
      <w:ind w:firstLine="0"/>
      <w:jc w:val="left"/>
    </w:pPr>
    <w:rPr>
      <w:rFonts w:cs="Mangal" w:eastAsia="Microsoft YaHei"/>
      <w:sz w:val="28"/>
      <w:szCs w:val="28"/>
    </w:rPr>
  </w:style>
  <w:style w:type="paragraph" w:styleId="Corpodetexto">
    <w:name w:val="Body Text"/>
    <w:basedOn w:val="Normal"/>
    <w:rsid w:val="00D63FCD"/>
    <w:pPr>
      <w:spacing w:after="120" w:before="120"/>
      <w:ind w:firstLine="0"/>
    </w:pPr>
    <w:rPr>
      <w:rFonts w:ascii="Times New Roman" w:hAnsi="Times New Roman"/>
      <w:szCs w:val="16"/>
    </w:rPr>
  </w:style>
  <w:style w:type="paragraph" w:styleId="Lista">
    <w:name w:val="List"/>
    <w:basedOn w:val="Corpodetexto"/>
    <w:rsid w:val="00D63FCD"/>
    <w:rPr>
      <w:rFonts w:cs="Mangal"/>
    </w:rPr>
  </w:style>
  <w:style w:type="paragraph" w:styleId="Legenda1" w:customStyle="1">
    <w:name w:val="Legenda1"/>
    <w:basedOn w:val="Normal"/>
    <w:rsid w:val="00D63FCD"/>
    <w:pPr>
      <w:suppressLineNumbers w:val="1"/>
      <w:spacing w:after="120" w:before="120"/>
      <w:ind w:firstLine="0"/>
      <w:jc w:val="left"/>
    </w:pPr>
    <w:rPr>
      <w:rFonts w:ascii="Times New Roman" w:cs="Mangal" w:hAnsi="Times New Roman"/>
      <w:i w:val="1"/>
      <w:iCs w:val="1"/>
      <w:szCs w:val="24"/>
    </w:rPr>
  </w:style>
  <w:style w:type="paragraph" w:styleId="ndice" w:customStyle="1">
    <w:name w:val="Índice"/>
    <w:basedOn w:val="Normal"/>
    <w:rsid w:val="00D63FCD"/>
    <w:pPr>
      <w:suppressLineNumbers w:val="1"/>
      <w:ind w:firstLine="0"/>
      <w:jc w:val="left"/>
    </w:pPr>
    <w:rPr>
      <w:rFonts w:ascii="Times New Roman" w:cs="Mangal" w:hAnsi="Times New Roman"/>
      <w:sz w:val="20"/>
    </w:rPr>
  </w:style>
  <w:style w:type="paragraph" w:styleId="Textodenotaderodap">
    <w:name w:val="footnote text"/>
    <w:basedOn w:val="Normal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Recuodecorpodetexto">
    <w:name w:val="Body Text Indent"/>
    <w:basedOn w:val="Normal"/>
    <w:rsid w:val="00D63FCD"/>
    <w:pPr>
      <w:spacing w:after="120" w:before="120"/>
      <w:ind w:firstLine="709"/>
      <w:jc w:val="left"/>
    </w:pPr>
    <w:rPr>
      <w:rFonts w:ascii="Times New Roman" w:hAnsi="Times New Roman"/>
      <w:sz w:val="20"/>
    </w:rPr>
  </w:style>
  <w:style w:type="paragraph" w:styleId="Rodap">
    <w:name w:val="footer"/>
    <w:basedOn w:val="Normal"/>
    <w:rsid w:val="00D63FCD"/>
    <w:pPr>
      <w:ind w:firstLine="0"/>
      <w:jc w:val="left"/>
    </w:pPr>
    <w:rPr>
      <w:rFonts w:ascii="Times New Roman" w:hAnsi="Times New Roman"/>
    </w:rPr>
  </w:style>
  <w:style w:type="paragraph" w:styleId="Recuodecorpodetexto21" w:customStyle="1">
    <w:name w:val="Recuo de corpo de texto 21"/>
    <w:basedOn w:val="Normal"/>
    <w:rsid w:val="00D63FCD"/>
    <w:pPr>
      <w:spacing w:after="120" w:before="120"/>
      <w:ind w:firstLine="709"/>
    </w:pPr>
    <w:rPr>
      <w:rFonts w:ascii="Times New Roman" w:hAnsi="Times New Roman"/>
    </w:rPr>
  </w:style>
  <w:style w:type="paragraph" w:styleId="Corpodetexto21" w:customStyle="1">
    <w:name w:val="Corpo de texto 21"/>
    <w:basedOn w:val="Normal"/>
    <w:rsid w:val="00D63FCD"/>
    <w:pPr>
      <w:autoSpaceDE w:val="0"/>
      <w:spacing w:after="120" w:before="120"/>
      <w:ind w:firstLine="0"/>
      <w:jc w:val="left"/>
    </w:pPr>
    <w:rPr>
      <w:rFonts w:ascii="Times New Roman" w:hAnsi="Times New Roman"/>
      <w:szCs w:val="16"/>
    </w:rPr>
  </w:style>
  <w:style w:type="paragraph" w:styleId="Recuodecorpodetexto31" w:customStyle="1">
    <w:name w:val="Recuo de corpo de texto 31"/>
    <w:basedOn w:val="Normal"/>
    <w:rsid w:val="00D63FCD"/>
    <w:pPr>
      <w:spacing w:after="120" w:before="120"/>
      <w:ind w:firstLine="708"/>
    </w:pPr>
    <w:rPr>
      <w:rFonts w:ascii="Times New Roman" w:hAnsi="Times New Roman"/>
    </w:rPr>
  </w:style>
  <w:style w:type="paragraph" w:styleId="Textoembloco1" w:customStyle="1">
    <w:name w:val="Texto em bloco1"/>
    <w:basedOn w:val="Normal"/>
    <w:rsid w:val="00D63FCD"/>
    <w:pPr>
      <w:autoSpaceDE w:val="0"/>
      <w:spacing w:after="60" w:before="60"/>
      <w:ind w:left="567" w:right="567" w:firstLine="0"/>
    </w:pPr>
    <w:rPr>
      <w:rFonts w:ascii="Times-Roman" w:cs="Times-Roman" w:hAnsi="Times-Roman"/>
      <w:i w:val="1"/>
      <w:iCs w:val="1"/>
      <w:color w:val="000000"/>
      <w:szCs w:val="24"/>
    </w:rPr>
  </w:style>
  <w:style w:type="paragraph" w:styleId="Corpodetexto31" w:customStyle="1">
    <w:name w:val="Corpo de texto 31"/>
    <w:basedOn w:val="Normal"/>
    <w:rsid w:val="00D63FCD"/>
    <w:pPr>
      <w:autoSpaceDE w:val="0"/>
      <w:spacing w:after="120" w:before="120"/>
      <w:ind w:firstLine="0"/>
      <w:jc w:val="left"/>
    </w:pPr>
    <w:rPr>
      <w:rFonts w:ascii="Times New Roman" w:hAnsi="Times New Roman"/>
      <w:color w:val="000000"/>
      <w:szCs w:val="22"/>
    </w:rPr>
  </w:style>
  <w:style w:type="paragraph" w:styleId="Cabealho">
    <w:name w:val="header"/>
    <w:basedOn w:val="Normal"/>
    <w:link w:val="CabealhoChar"/>
    <w:uiPriority w:val="99"/>
    <w:rsid w:val="00D63FCD"/>
    <w:pPr>
      <w:ind w:firstLine="0"/>
      <w:jc w:val="left"/>
    </w:pPr>
    <w:rPr>
      <w:rFonts w:ascii="Times New Roman" w:hAnsi="Times New Roman"/>
      <w:sz w:val="20"/>
    </w:rPr>
  </w:style>
  <w:style w:type="paragraph" w:styleId="Textodebalo">
    <w:name w:val="Balloon Text"/>
    <w:basedOn w:val="Normal"/>
    <w:rsid w:val="00D63FCD"/>
    <w:pPr>
      <w:ind w:firstLine="0"/>
      <w:jc w:val="left"/>
    </w:pPr>
    <w:rPr>
      <w:rFonts w:ascii="Tahoma" w:cs="Tahoma" w:hAnsi="Tahoma"/>
      <w:sz w:val="16"/>
      <w:szCs w:val="16"/>
    </w:rPr>
  </w:style>
  <w:style w:type="paragraph" w:styleId="Contedodetabela" w:customStyle="1">
    <w:name w:val="Conteúdo de tabela"/>
    <w:basedOn w:val="Normal"/>
    <w:rsid w:val="00D63FCD"/>
    <w:pPr>
      <w:suppressLineNumbers w:val="1"/>
      <w:ind w:firstLine="0"/>
      <w:jc w:val="left"/>
    </w:pPr>
    <w:rPr>
      <w:rFonts w:ascii="Times New Roman" w:hAnsi="Times New Roman"/>
      <w:sz w:val="20"/>
    </w:rPr>
  </w:style>
  <w:style w:type="paragraph" w:styleId="Ttulodetabela" w:customStyle="1">
    <w:name w:val="Título de tabela"/>
    <w:basedOn w:val="Contedodetabela"/>
    <w:rsid w:val="00D63FCD"/>
    <w:pPr>
      <w:jc w:val="center"/>
    </w:pPr>
    <w:rPr>
      <w:b w:val="1"/>
      <w:bCs w:val="1"/>
    </w:rPr>
  </w:style>
  <w:style w:type="character" w:styleId="CabealhoChar" w:customStyle="1">
    <w:name w:val="Cabeçalho Char"/>
    <w:link w:val="Cabealho"/>
    <w:uiPriority w:val="99"/>
    <w:rsid w:val="00FE4DDC"/>
    <w:rPr>
      <w:lang w:eastAsia="ar-SA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920D99"/>
    <w:pPr>
      <w:keepLines w:val="1"/>
      <w:suppressAutoHyphens w:val="0"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Sumrio1">
    <w:name w:val="toc 1"/>
    <w:basedOn w:val="Ttulo1"/>
    <w:next w:val="Normal"/>
    <w:autoRedefine w:val="1"/>
    <w:uiPriority w:val="39"/>
    <w:unhideWhenUsed w:val="1"/>
    <w:rsid w:val="00535E0B"/>
    <w:pPr>
      <w:tabs>
        <w:tab w:val="left" w:pos="1332"/>
        <w:tab w:val="right" w:leader="dot" w:pos="9061"/>
      </w:tabs>
    </w:pPr>
    <w:rPr>
      <w:caps w:val="0"/>
    </w:rPr>
  </w:style>
  <w:style w:type="paragraph" w:styleId="Sumrio2">
    <w:name w:val="toc 2"/>
    <w:basedOn w:val="Ttulo2"/>
    <w:next w:val="Normal"/>
    <w:autoRedefine w:val="1"/>
    <w:uiPriority w:val="39"/>
    <w:unhideWhenUsed w:val="1"/>
    <w:rsid w:val="0043652D"/>
    <w:pPr>
      <w:numPr>
        <w:ilvl w:val="0"/>
        <w:numId w:val="0"/>
      </w:numPr>
      <w:tabs>
        <w:tab w:val="left" w:pos="1332"/>
        <w:tab w:val="right" w:leader="dot" w:pos="9061"/>
      </w:tabs>
      <w:jc w:val="both"/>
    </w:pPr>
    <w:rPr>
      <w:caps w:val="1"/>
    </w:rPr>
  </w:style>
  <w:style w:type="paragraph" w:styleId="PargrafodaLista">
    <w:name w:val="List Paragraph"/>
    <w:basedOn w:val="Normal"/>
    <w:uiPriority w:val="34"/>
    <w:qFormat w:val="1"/>
    <w:rsid w:val="00BD391C"/>
    <w:pPr>
      <w:ind w:left="720" w:firstLine="0"/>
      <w:contextualSpacing w:val="1"/>
      <w:jc w:val="left"/>
    </w:pPr>
    <w:rPr>
      <w:rFonts w:ascii="Times New Roman" w:hAnsi="Times New Roman"/>
      <w:sz w:val="20"/>
    </w:rPr>
  </w:style>
  <w:style w:type="paragraph" w:styleId="Sumrio3">
    <w:name w:val="toc 3"/>
    <w:basedOn w:val="Ttulo3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</w:pPr>
    <w:rPr>
      <w:rFonts w:cs="Arial" w:eastAsia="Arial"/>
      <w:bCs w:val="1"/>
      <w:noProof w:val="1"/>
    </w:rPr>
  </w:style>
  <w:style w:type="paragraph" w:styleId="NormalWeb">
    <w:name w:val="Normal (Web)"/>
    <w:basedOn w:val="Normal"/>
    <w:uiPriority w:val="99"/>
    <w:semiHidden w:val="1"/>
    <w:unhideWhenUsed w:val="1"/>
    <w:rsid w:val="00AE1872"/>
    <w:pPr>
      <w:suppressAutoHyphens w:val="0"/>
      <w:spacing w:after="100" w:afterAutospacing="1" w:before="100" w:beforeAutospacing="1"/>
      <w:ind w:firstLine="0"/>
      <w:jc w:val="left"/>
    </w:pPr>
    <w:rPr>
      <w:rFonts w:ascii="Times New Roman" w:hAnsi="Times New Roman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  <w:ind w:firstLine="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065FC7"/>
    <w:rPr>
      <w:color w:val="605e5c"/>
      <w:shd w:color="auto" w:fill="e1dfdd" w:val="clear"/>
    </w:rPr>
  </w:style>
  <w:style w:type="character" w:styleId="Ttulo3Char" w:customStyle="1">
    <w:name w:val="Título 3 Char"/>
    <w:basedOn w:val="Fontepargpadro"/>
    <w:link w:val="Ttulo3"/>
    <w:uiPriority w:val="9"/>
    <w:rsid w:val="004E5A21"/>
    <w:rPr>
      <w:rFonts w:ascii="Arial" w:hAnsi="Arial"/>
      <w:b w:val="1"/>
      <w:sz w:val="24"/>
      <w:lang w:eastAsia="ar-SA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52F7A"/>
    <w:pPr>
      <w:ind w:firstLine="0"/>
      <w:jc w:val="left"/>
    </w:pPr>
    <w:rPr>
      <w:rFonts w:ascii="Times New Roman" w:hAnsi="Times New Roman"/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52F7A"/>
    <w:rPr>
      <w:lang w:eastAsia="ar-SA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52F7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966A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966AE"/>
    <w:rPr>
      <w:b w:val="1"/>
      <w:bCs w:val="1"/>
      <w:lang w:eastAsia="ar-SA"/>
    </w:rPr>
  </w:style>
  <w:style w:type="paragraph" w:styleId="SemEspaamento">
    <w:name w:val="No Spacing"/>
    <w:link w:val="SemEspaamentoChar"/>
    <w:uiPriority w:val="1"/>
    <w:qFormat w:val="1"/>
    <w:rsid w:val="00631D84"/>
    <w:pPr>
      <w:suppressAutoHyphens w:val="1"/>
      <w:spacing w:line="360" w:lineRule="auto"/>
      <w:ind w:firstLine="720"/>
    </w:pPr>
    <w:rPr>
      <w:rFonts w:ascii="Arial" w:hAnsi="Arial"/>
      <w:sz w:val="24"/>
      <w:lang w:eastAsia="ar-SA"/>
    </w:rPr>
  </w:style>
  <w:style w:type="character" w:styleId="MenoPendente2" w:customStyle="1">
    <w:name w:val="Menção Pendente2"/>
    <w:basedOn w:val="Fontepargpadro"/>
    <w:uiPriority w:val="99"/>
    <w:semiHidden w:val="1"/>
    <w:unhideWhenUsed w:val="1"/>
    <w:rsid w:val="002F70E0"/>
    <w:rPr>
      <w:color w:val="605e5c"/>
      <w:shd w:color="auto" w:fill="e1dfdd" w:val="clear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2B04FF"/>
    <w:pPr>
      <w:spacing w:after="200"/>
      <w:ind w:firstLine="0"/>
      <w:jc w:val="left"/>
    </w:pPr>
    <w:rPr>
      <w:iCs w:val="1"/>
      <w:color w:val="44546a" w:themeColor="text2"/>
      <w:szCs w:val="18"/>
    </w:rPr>
  </w:style>
  <w:style w:type="character" w:styleId="Forte">
    <w:name w:val="Strong"/>
    <w:basedOn w:val="Fontepargpadro"/>
    <w:uiPriority w:val="22"/>
    <w:qFormat w:val="1"/>
    <w:rsid w:val="009D39EC"/>
    <w:rPr>
      <w:b w:val="1"/>
      <w:bCs w:val="1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  <w:ind w:firstLine="0"/>
      <w:jc w:val="left"/>
    </w:pPr>
  </w:style>
  <w:style w:type="paragraph" w:styleId="Sumrio5">
    <w:name w:val="toc 5"/>
    <w:basedOn w:val="Normal"/>
    <w:next w:val="Normal"/>
    <w:autoRedefine w:val="1"/>
    <w:uiPriority w:val="39"/>
    <w:unhideWhenUsed w:val="1"/>
    <w:rsid w:val="002E1F2A"/>
    <w:pPr>
      <w:tabs>
        <w:tab w:val="left" w:pos="1332"/>
        <w:tab w:val="right" w:leader="dot" w:pos="9061"/>
      </w:tabs>
      <w:ind w:firstLine="0"/>
      <w:jc w:val="left"/>
    </w:pPr>
  </w:style>
  <w:style w:type="paragraph" w:styleId="FigurasCENTRAL" w:customStyle="1">
    <w:name w:val="Figuras CENTRAL"/>
    <w:basedOn w:val="SemEspaamento"/>
    <w:link w:val="FigurasCENTRALChar"/>
    <w:autoRedefine w:val="1"/>
    <w:qFormat w:val="1"/>
    <w:rsid w:val="003F392A"/>
    <w:pPr>
      <w:ind w:firstLine="0"/>
      <w:jc w:val="center"/>
    </w:pPr>
    <w:rPr>
      <w:rFonts w:eastAsia="Arial"/>
      <w:noProof w:val="1"/>
      <w:sz w:val="20"/>
    </w:rPr>
  </w:style>
  <w:style w:type="paragraph" w:styleId="ndicedeilustraes">
    <w:name w:val="table of figures"/>
    <w:basedOn w:val="Normal"/>
    <w:next w:val="Normal"/>
    <w:uiPriority w:val="99"/>
    <w:unhideWhenUsed w:val="1"/>
    <w:rsid w:val="006C7713"/>
    <w:pPr>
      <w:ind w:firstLine="0"/>
      <w:jc w:val="left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6C7713"/>
    <w:rPr>
      <w:rFonts w:ascii="Arial" w:hAnsi="Arial"/>
      <w:sz w:val="24"/>
      <w:lang w:eastAsia="ar-SA"/>
    </w:rPr>
  </w:style>
  <w:style w:type="character" w:styleId="FigurasCENTRALChar" w:customStyle="1">
    <w:name w:val="Figuras CENTRAL Char"/>
    <w:basedOn w:val="SemEspaamentoChar"/>
    <w:link w:val="FigurasCENTRAL"/>
    <w:rsid w:val="003F392A"/>
    <w:rPr>
      <w:rFonts w:ascii="Arial" w:eastAsia="Arial" w:hAnsi="Arial"/>
      <w:noProof w:val="1"/>
      <w:sz w:val="24"/>
      <w:lang w:eastAsia="ar-SA"/>
    </w:rPr>
  </w:style>
  <w:style w:type="character" w:styleId="TextodoEspaoReservado">
    <w:name w:val="Placeholder Text"/>
    <w:basedOn w:val="Fontepargpadro"/>
    <w:uiPriority w:val="99"/>
    <w:semiHidden w:val="1"/>
    <w:rsid w:val="00BA1E92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9C0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cs="Courier New" w:hAnsi="Courier New"/>
      <w:sz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9C088A"/>
    <w:rPr>
      <w:rFonts w:ascii="Courier New" w:cs="Courier New" w:hAnsi="Courier New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firstLine="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ind w:firstLine="0"/>
      <w:jc w:val="left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V6hTXJub5nrpHPuKkfztpPpfNQ==">AMUW2mXoqcK1u/z8+qyOB3zSIUq2UGvuvxzKoxYoFurVhS5aabtrxmlY0thDzjxdnNBCavtjF5+rHlcilqA1Mx5rCPFeWQT67jMiV+jnuwVT6MhKC7+YJYN3vMNxbrhIqQxL0ZxruNxBvj3+mZRp2iwkOz3YMg211N5FopMky1hWL0WE9RFBnFcmZm788budpGTK4NhnUvMH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2020-12-04T17:50:00Z</dcterms:created>
  <dc:creator>Amaurício Tesoto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0x0101009C7512C7F70D7D489ABF4498D2049B93</vt:lpwstr>
  </property>
</Properties>
</file>