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BD14" w14:textId="77777777" w:rsidR="00AE2C36" w:rsidRPr="00AE2C36" w:rsidRDefault="00AE2C36" w:rsidP="00AE2C36">
      <w:pPr>
        <w:shd w:val="clear" w:color="auto" w:fill="FFFFFF"/>
        <w:jc w:val="center"/>
        <w:rPr>
          <w:rFonts w:ascii="Arial" w:eastAsia="Times New Roman" w:hAnsi="Arial" w:cs="Arial"/>
          <w:b/>
          <w:bCs/>
          <w:color w:val="414142"/>
          <w:sz w:val="35"/>
          <w:szCs w:val="35"/>
          <w:lang w:eastAsia="en-GB"/>
        </w:rPr>
      </w:pPr>
      <w:r w:rsidRPr="00AE2C36">
        <w:rPr>
          <w:rFonts w:ascii="Arial" w:eastAsia="Times New Roman" w:hAnsi="Arial" w:cs="Arial"/>
          <w:b/>
          <w:bCs/>
          <w:color w:val="414142"/>
          <w:sz w:val="35"/>
          <w:szCs w:val="35"/>
          <w:lang w:eastAsia="en-GB"/>
        </w:rPr>
        <w:t>Par Latvijas valdības un Maķedonijas valdības līgumu par nodokļu dubultās uzlikšanas un nodokļu nemaksāšanas novēršanu attiecībā uz ienākuma un kapitāla nodokļiem</w:t>
      </w:r>
    </w:p>
    <w:p w14:paraId="120870E0" w14:textId="77777777" w:rsidR="00AE2C36" w:rsidRPr="00AE2C36" w:rsidRDefault="00AE2C36" w:rsidP="00AE2C36">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80970"/>
      <w:bookmarkEnd w:id="0"/>
      <w:bookmarkEnd w:id="1"/>
      <w:r w:rsidRPr="00AE2C36">
        <w:rPr>
          <w:rFonts w:ascii="Arial" w:eastAsia="Times New Roman" w:hAnsi="Arial" w:cs="Arial"/>
          <w:b/>
          <w:bCs/>
          <w:color w:val="414142"/>
          <w:sz w:val="20"/>
          <w:szCs w:val="20"/>
          <w:lang w:eastAsia="en-GB"/>
        </w:rPr>
        <w:t>1.pants.</w:t>
      </w:r>
      <w:r w:rsidRPr="00AE2C36">
        <w:rPr>
          <w:rFonts w:ascii="Arial" w:eastAsia="Times New Roman" w:hAnsi="Arial" w:cs="Arial"/>
          <w:color w:val="414142"/>
          <w:sz w:val="20"/>
          <w:szCs w:val="20"/>
          <w:lang w:eastAsia="en-GB"/>
        </w:rPr>
        <w:t> Latvijas valdības un Maķedonijas valdības līgums par nodokļu dubultās uzlikšanas un nodokļu nemaksāšanas novēršanu attiecībā uz ienākuma un kapitāla nodokļiem (turpmāk — Līgums) ar šo likumu tiek pieņemts un apstiprināts.</w:t>
      </w:r>
    </w:p>
    <w:p w14:paraId="68DEF539" w14:textId="77777777" w:rsidR="00AE2C36" w:rsidRPr="00AE2C36" w:rsidRDefault="00AE2C36" w:rsidP="00AE2C36">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80983"/>
      <w:bookmarkEnd w:id="2"/>
      <w:bookmarkEnd w:id="3"/>
      <w:r w:rsidRPr="00AE2C36">
        <w:rPr>
          <w:rFonts w:ascii="Arial" w:eastAsia="Times New Roman" w:hAnsi="Arial" w:cs="Arial"/>
          <w:b/>
          <w:bCs/>
          <w:color w:val="414142"/>
          <w:sz w:val="20"/>
          <w:szCs w:val="20"/>
          <w:lang w:eastAsia="en-GB"/>
        </w:rPr>
        <w:t>2.pants.</w:t>
      </w:r>
      <w:r w:rsidRPr="00AE2C36">
        <w:rPr>
          <w:rFonts w:ascii="Arial" w:eastAsia="Times New Roman" w:hAnsi="Arial" w:cs="Arial"/>
          <w:color w:val="414142"/>
          <w:sz w:val="20"/>
          <w:szCs w:val="20"/>
          <w:lang w:eastAsia="en-GB"/>
        </w:rPr>
        <w:t> Līgumā paredzēto saistību izpildi koordinē Finanšu ministrija.</w:t>
      </w:r>
    </w:p>
    <w:p w14:paraId="4C728038" w14:textId="77777777" w:rsidR="00AE2C36" w:rsidRPr="00AE2C36" w:rsidRDefault="00AE2C36" w:rsidP="00AE2C36">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80984"/>
      <w:bookmarkEnd w:id="4"/>
      <w:bookmarkEnd w:id="5"/>
      <w:r w:rsidRPr="00AE2C36">
        <w:rPr>
          <w:rFonts w:ascii="Arial" w:eastAsia="Times New Roman" w:hAnsi="Arial" w:cs="Arial"/>
          <w:b/>
          <w:bCs/>
          <w:color w:val="414142"/>
          <w:sz w:val="20"/>
          <w:szCs w:val="20"/>
          <w:lang w:eastAsia="en-GB"/>
        </w:rPr>
        <w:t>3.pants.</w:t>
      </w:r>
      <w:r w:rsidRPr="00AE2C36">
        <w:rPr>
          <w:rFonts w:ascii="Arial" w:eastAsia="Times New Roman" w:hAnsi="Arial" w:cs="Arial"/>
          <w:color w:val="414142"/>
          <w:sz w:val="20"/>
          <w:szCs w:val="20"/>
          <w:lang w:eastAsia="en-GB"/>
        </w:rPr>
        <w:t> Līgums stājas spēkā tā </w:t>
      </w:r>
      <w:hyperlink r:id="rId4" w:anchor="p28" w:history="1">
        <w:r w:rsidRPr="00AE2C36">
          <w:rPr>
            <w:rFonts w:ascii="Arial" w:eastAsia="Times New Roman" w:hAnsi="Arial" w:cs="Arial"/>
            <w:color w:val="16497B"/>
            <w:sz w:val="20"/>
            <w:szCs w:val="20"/>
            <w:u w:val="single"/>
            <w:lang w:eastAsia="en-GB"/>
          </w:rPr>
          <w:t>28.pantā</w:t>
        </w:r>
      </w:hyperlink>
      <w:r w:rsidRPr="00AE2C36">
        <w:rPr>
          <w:rFonts w:ascii="Arial" w:eastAsia="Times New Roman" w:hAnsi="Arial" w:cs="Arial"/>
          <w:color w:val="414142"/>
          <w:sz w:val="20"/>
          <w:szCs w:val="20"/>
          <w:lang w:eastAsia="en-GB"/>
        </w:rPr>
        <w:t> noteiktajā laikā un kārtībā, un Ārlietu ministrija par to paziņo laikrakstā "Latvijas Vēstnesis".</w:t>
      </w:r>
    </w:p>
    <w:p w14:paraId="5FADCF7D" w14:textId="77777777" w:rsidR="00AE2C36" w:rsidRPr="00AE2C36" w:rsidRDefault="00AE2C36" w:rsidP="00AE2C36">
      <w:pPr>
        <w:shd w:val="clear" w:color="auto" w:fill="FFFFFF"/>
        <w:spacing w:line="293" w:lineRule="atLeast"/>
        <w:ind w:firstLine="300"/>
        <w:jc w:val="both"/>
        <w:rPr>
          <w:rFonts w:ascii="Arial" w:eastAsia="Times New Roman" w:hAnsi="Arial" w:cs="Arial"/>
          <w:color w:val="414142"/>
          <w:sz w:val="20"/>
          <w:szCs w:val="20"/>
          <w:lang w:eastAsia="en-GB"/>
        </w:rPr>
      </w:pPr>
      <w:bookmarkStart w:id="6" w:name="p4"/>
      <w:bookmarkStart w:id="7" w:name="p-80986"/>
      <w:bookmarkEnd w:id="6"/>
      <w:bookmarkEnd w:id="7"/>
      <w:r w:rsidRPr="00AE2C36">
        <w:rPr>
          <w:rFonts w:ascii="Arial" w:eastAsia="Times New Roman" w:hAnsi="Arial" w:cs="Arial"/>
          <w:b/>
          <w:bCs/>
          <w:color w:val="414142"/>
          <w:sz w:val="20"/>
          <w:szCs w:val="20"/>
          <w:lang w:eastAsia="en-GB"/>
        </w:rPr>
        <w:t>4.pants.</w:t>
      </w:r>
      <w:r w:rsidRPr="00AE2C36">
        <w:rPr>
          <w:rFonts w:ascii="Arial" w:eastAsia="Times New Roman" w:hAnsi="Arial" w:cs="Arial"/>
          <w:color w:val="414142"/>
          <w:sz w:val="20"/>
          <w:szCs w:val="20"/>
          <w:lang w:eastAsia="en-GB"/>
        </w:rPr>
        <w:t> Likums stājas spēkā nākamajā dienā pēc tā izsludināšanas. Līdz ar likumu izsludināms Līgums latviešu un angļu valodā.</w:t>
      </w:r>
    </w:p>
    <w:p w14:paraId="29FDE4E0" w14:textId="77777777" w:rsidR="00AE2C36" w:rsidRPr="00AE2C36" w:rsidRDefault="00AE2C36" w:rsidP="00AE2C36">
      <w:pPr>
        <w:shd w:val="clear" w:color="auto" w:fill="FFFFFF"/>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Likums Saeimā pieņemts 2007.gada 29.martā.</w:t>
      </w:r>
    </w:p>
    <w:p w14:paraId="0C421F86" w14:textId="77777777" w:rsidR="00AE2C36" w:rsidRPr="00AE2C36" w:rsidRDefault="00AE2C36" w:rsidP="00AE2C36">
      <w:pPr>
        <w:shd w:val="clear" w:color="auto" w:fill="FFFFFF"/>
        <w:jc w:val="right"/>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Valsts prezidentes vietā</w:t>
      </w:r>
      <w:r w:rsidRPr="00AE2C36">
        <w:rPr>
          <w:rFonts w:ascii="Arial" w:eastAsia="Times New Roman" w:hAnsi="Arial" w:cs="Arial"/>
          <w:color w:val="414142"/>
          <w:sz w:val="20"/>
          <w:szCs w:val="20"/>
          <w:lang w:eastAsia="en-GB"/>
        </w:rPr>
        <w:br/>
      </w:r>
      <w:r w:rsidRPr="00AE2C36">
        <w:rPr>
          <w:rFonts w:ascii="Arial" w:eastAsia="Times New Roman" w:hAnsi="Arial" w:cs="Arial"/>
          <w:color w:val="414142"/>
          <w:sz w:val="20"/>
          <w:szCs w:val="20"/>
          <w:lang w:eastAsia="en-GB"/>
        </w:rPr>
        <w:br/>
        <w:t>Saeimas priekšsēdētājs I.Emsis</w:t>
      </w:r>
    </w:p>
    <w:p w14:paraId="5FC0095B" w14:textId="77777777" w:rsidR="00AE2C36" w:rsidRPr="00AE2C36" w:rsidRDefault="00AE2C36" w:rsidP="00AE2C36">
      <w:pPr>
        <w:shd w:val="clear" w:color="auto" w:fill="FFFFFF"/>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Rīgā 2007.gada 18.aprīlī</w:t>
      </w:r>
    </w:p>
    <w:p w14:paraId="6533D24E" w14:textId="77777777" w:rsidR="00AE2C36" w:rsidRPr="00AE2C36" w:rsidRDefault="00AE2C36" w:rsidP="00AE2C36">
      <w:pPr>
        <w:shd w:val="clear" w:color="auto" w:fill="FFFFFF"/>
        <w:jc w:val="center"/>
        <w:rPr>
          <w:rFonts w:ascii="Arial" w:eastAsia="Times New Roman" w:hAnsi="Arial" w:cs="Arial"/>
          <w:b/>
          <w:bCs/>
          <w:color w:val="414142"/>
          <w:sz w:val="27"/>
          <w:szCs w:val="27"/>
          <w:lang w:eastAsia="en-GB"/>
        </w:rPr>
      </w:pPr>
      <w:bookmarkStart w:id="8" w:name="piel-80990"/>
      <w:bookmarkStart w:id="9" w:name="80991"/>
      <w:bookmarkStart w:id="10" w:name="n-80991"/>
      <w:bookmarkEnd w:id="8"/>
      <w:bookmarkEnd w:id="9"/>
      <w:bookmarkEnd w:id="10"/>
      <w:r w:rsidRPr="00AE2C36">
        <w:rPr>
          <w:rFonts w:ascii="Arial" w:eastAsia="Times New Roman" w:hAnsi="Arial" w:cs="Arial"/>
          <w:b/>
          <w:bCs/>
          <w:color w:val="414142"/>
          <w:sz w:val="27"/>
          <w:szCs w:val="27"/>
          <w:lang w:eastAsia="en-GB"/>
        </w:rPr>
        <w:t>LATVIJAS VALDĪBAS UN MAĶEDONIJAS VALDĪBAS LĪGUMS PAR NODOKĻU DUBULTĀS UZLIKŠANAS UN NODOKĻU NEMAKSĀŠANAS NOVĒRŠANU ATTIECĪBĀ UZ IENĀKUMA UN KAPITĀLA NODOKĻIEM</w:t>
      </w:r>
    </w:p>
    <w:p w14:paraId="1017E9E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LATVIJAS valdība</w:t>
      </w:r>
    </w:p>
    <w:p w14:paraId="00752E8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un</w:t>
      </w:r>
    </w:p>
    <w:p w14:paraId="2A86518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MAĶEDONIJAS valdība</w:t>
      </w:r>
    </w:p>
    <w:p w14:paraId="7DF1634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un kapitāla nodokļiem,</w:t>
      </w:r>
    </w:p>
    <w:p w14:paraId="307AA6F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vienojas par tālāk minēto:</w:t>
      </w:r>
    </w:p>
    <w:p w14:paraId="6C6375CB"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history="1">
        <w:r w:rsidRPr="00AE2C36">
          <w:rPr>
            <w:rFonts w:ascii="Arial" w:eastAsia="Times New Roman" w:hAnsi="Arial" w:cs="Arial"/>
            <w:b/>
            <w:bCs/>
            <w:color w:val="16497B"/>
            <w:sz w:val="20"/>
            <w:szCs w:val="20"/>
            <w:u w:val="single"/>
            <w:lang w:eastAsia="en-GB"/>
          </w:rPr>
          <w:t>1.pants</w:t>
        </w:r>
      </w:hyperlink>
    </w:p>
    <w:p w14:paraId="3EAACB7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PERSONAS, UZ KURĀM ATTIECAS LĪGUMS</w:t>
      </w:r>
    </w:p>
    <w:p w14:paraId="394C11C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Šis Līgums attiecas uz personām, kas ir vienas vai abu Līgumslēdzēju Valstu rezidenti.</w:t>
      </w:r>
    </w:p>
    <w:p w14:paraId="3652198B"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history="1">
        <w:r w:rsidRPr="00AE2C36">
          <w:rPr>
            <w:rFonts w:ascii="Arial" w:eastAsia="Times New Roman" w:hAnsi="Arial" w:cs="Arial"/>
            <w:b/>
            <w:bCs/>
            <w:color w:val="16497B"/>
            <w:sz w:val="20"/>
            <w:szCs w:val="20"/>
            <w:u w:val="single"/>
            <w:lang w:eastAsia="en-GB"/>
          </w:rPr>
          <w:t>2.pants</w:t>
        </w:r>
      </w:hyperlink>
    </w:p>
    <w:p w14:paraId="06AAA9B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NODOKĻI, UZ KURIEM ATTIECAS LĪGUMS</w:t>
      </w:r>
    </w:p>
    <w:p w14:paraId="5C3D782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Šis Līgums attiecas uz ienākuma un kapitāla nodokļiem, kuri tiek uzlikti Līgumslēdzējas Valsts vai tās pašvaldību labā neatkarīgi no šo nodokļu uzlikšanas veida.</w:t>
      </w:r>
    </w:p>
    <w:p w14:paraId="3D36F2C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2. Par ienākuma un kapitāla nodokļiem uzskatāmi visi nodokļi, ko uzliek kopējam ienākumam, kopējam kapitālam vai ienākuma vai kapitāla daļai, tajā skaitā nodokļi, ko uzliek kapitāla pieaugumam no kustamā un nekustamā īpašuma atsavināšanas, nodokļi, ko uzliek uzņēmumu izmaksātajai kopējai darba algas vai darba samaksas summai, un nodokļi no kapitāla vērtības pieauguma.</w:t>
      </w:r>
    </w:p>
    <w:p w14:paraId="000D16F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Esošie nodokļi, uz kuriem attiecas šis Līgums, konkrēti ir:</w:t>
      </w:r>
    </w:p>
    <w:p w14:paraId="1135A9B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Maķedonijā:</w:t>
      </w:r>
    </w:p>
    <w:p w14:paraId="52BC919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iedzīvotāju ienākuma nodoklis;</w:t>
      </w:r>
    </w:p>
    <w:p w14:paraId="272B547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peļņas nodoklis;</w:t>
      </w:r>
    </w:p>
    <w:p w14:paraId="44549A2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(iii) īpašuma nodoklis;</w:t>
      </w:r>
    </w:p>
    <w:p w14:paraId="7CAB594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(turpmāk - Maķedonijas nodokļi);</w:t>
      </w:r>
    </w:p>
    <w:p w14:paraId="548C198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Latvijā:</w:t>
      </w:r>
    </w:p>
    <w:p w14:paraId="1DBD620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uzņēmumu ienākuma nodoklis;</w:t>
      </w:r>
    </w:p>
    <w:p w14:paraId="0566BA0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iedzīvotāju ienākuma nodoklis;</w:t>
      </w:r>
    </w:p>
    <w:p w14:paraId="50FA7DD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(iii) nekustamā īpašuma nodoklis;</w:t>
      </w:r>
    </w:p>
    <w:p w14:paraId="34B9C9B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(turpmāk - Latvijas nodokļi).</w:t>
      </w:r>
    </w:p>
    <w:p w14:paraId="567D397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Šis Līgums attiecas arī uz visiem identiskiem vai pēc būtības līdzīgiem nodokļiem, kuri, papildinot vai aizstājot esošos nodokļus, tiks ieviesti pēc šī Līguma parakstīšanas datuma. Abu Līgumslēdzēju Valstu kompetentās iestādes savstarpēji informē viena otru par jebkuriem nozīmīgiem grozījumiem šo valstu attiecīgajos nodokļu normatīvajos aktos.</w:t>
      </w:r>
    </w:p>
    <w:p w14:paraId="1D117F7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3" w:history="1">
        <w:r w:rsidRPr="00AE2C36">
          <w:rPr>
            <w:rFonts w:ascii="Arial" w:eastAsia="Times New Roman" w:hAnsi="Arial" w:cs="Arial"/>
            <w:b/>
            <w:bCs/>
            <w:color w:val="16497B"/>
            <w:sz w:val="20"/>
            <w:szCs w:val="20"/>
            <w:u w:val="single"/>
            <w:lang w:eastAsia="en-GB"/>
          </w:rPr>
          <w:t>3.pants</w:t>
        </w:r>
      </w:hyperlink>
    </w:p>
    <w:p w14:paraId="4353C2C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VISPĀRĪGĀS DEFINĪCIJAS</w:t>
      </w:r>
    </w:p>
    <w:p w14:paraId="7F64689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Ja no konteksta nav izsecināms citādi, tad šajā Līgumā:</w:t>
      </w:r>
    </w:p>
    <w:p w14:paraId="4A0D655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termins "Maķedonija" nozīmē Maķedonijas Republikas teritoriju, un, lietots ģeogrāfiskā nozīmē, tas apzīmē tās zemi, iekšējos ūdeņus un to dzīles, pār kurām tai ir jurisdikcija vai suverēnās tiesības attiecībā uz dabas resursu izpēti, izmantošanu, saglabāšanu un pārvaldīšanu atbilstoši iekšējai jurisdikcijai un starptautiskajām tiesībām;</w:t>
      </w:r>
    </w:p>
    <w:p w14:paraId="7EF47CA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045F4DF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c) termini "Līgumslēdzēja Valsts" un "otra Līgumslēdzēja Valsts" atkarībā no konteksta nozīmē Latviju vai Maķedoniju;</w:t>
      </w:r>
    </w:p>
    <w:p w14:paraId="573FC0A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termins "persona" nozīmē fizisko personu, sabiedrību un jebkuru citu personu apvienību;</w:t>
      </w:r>
    </w:p>
    <w:p w14:paraId="43CE5CB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5EC701F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13A235E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g) termins "starptautiskā satiksme" nozīmē jebkurus pārvadājumus ar jūras vai gaisa transporta līdzekļiem, ko veic Līgumslēdzējas Valsts uzņēmums, izņemot tos gadījumus, kad jūras vai gaisa transporta līdzekļi pārvietojas vienīgi otras Līgumslēdzējas Valsts iekšienē;</w:t>
      </w:r>
    </w:p>
    <w:p w14:paraId="50FA66A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h) termins "kompetentā iestāde" nozīmē:</w:t>
      </w:r>
    </w:p>
    <w:p w14:paraId="314049E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Maķedonijā - Finanšu ministriju vai tās pilnvaroto pārstāvi;</w:t>
      </w:r>
    </w:p>
    <w:p w14:paraId="0A5F7F0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Latvijā - Finanšu ministriju vai tās pilnvaroto pārstāvi;</w:t>
      </w:r>
    </w:p>
    <w:p w14:paraId="0C99092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termins "pilsonis" nozīmē:</w:t>
      </w:r>
    </w:p>
    <w:p w14:paraId="660126A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ikvienu fizisku personu, kurai ir Līgumslēdzējas Valsts pilsonība;</w:t>
      </w:r>
    </w:p>
    <w:p w14:paraId="5535072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ikvienu juridisku personu, personālsabiedrību vai asociāciju, kuras statuss izriet no spēkā esošajiem Līgumslēdzējas Valsts normatīvajiem aktiem.</w:t>
      </w:r>
    </w:p>
    <w:p w14:paraId="6E6009E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Līgumslēdzējām Valstīm jebkurā laikā piemērojot šo Līgumu, visiem tajā nedefinētajiem terminiem ir tāda nozīme, kādā tie attiecīgās Līgumslēdzējas Valsts normatīvajos aktos konkrētajā laikā lietoti sakarā ar nodokļiem, uz kuriem attiecas Līgums, ja vien no konteksta nav izsecināms citādi, turklāt šīs valsts attiecīgajos nodokļu normatīvajos aktos paredzētā nozīme prevalē pār citos šīs valsts normatīvajos aktos paredzēto nozīmi.</w:t>
      </w:r>
    </w:p>
    <w:p w14:paraId="7568DF9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8" w:anchor="p4" w:history="1">
        <w:r w:rsidRPr="00AE2C36">
          <w:rPr>
            <w:rFonts w:ascii="Arial" w:eastAsia="Times New Roman" w:hAnsi="Arial" w:cs="Arial"/>
            <w:b/>
            <w:bCs/>
            <w:color w:val="16497B"/>
            <w:sz w:val="20"/>
            <w:szCs w:val="20"/>
            <w:u w:val="single"/>
            <w:lang w:eastAsia="en-GB"/>
          </w:rPr>
          <w:t>4.pants</w:t>
        </w:r>
      </w:hyperlink>
    </w:p>
    <w:p w14:paraId="5356D40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REZIDENTS</w:t>
      </w:r>
    </w:p>
    <w:p w14:paraId="4510526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Šajā Līgumā termins "Līgumslēdzējas Valsts rezidents" nozīmē jebkuru personu, kurai saskaņā ar šīs valsts normatīvajiem aktiem uzliek nodokļus, pamatojoties uz tās pastāvīgo dzīvesvietu, rezidenci, inkorporācijas vietu, vadības atrašanās vietu vai jebkuru citu līdzīgu kritēriju, un ietver arī attiecīgo valsti un jebkuru tās pašvaldību. Tomēr šis termins neietver tās personas, kurām šajā valstī nodokļi tiek uzlikti tikai attiecībā uz to ienākumiem no šajā valstī esošajiem peļņas avotiem vai tajā esošo kapitālu.</w:t>
      </w:r>
    </w:p>
    <w:p w14:paraId="1E37098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Ja saskaņā ar </w:t>
      </w:r>
      <w:hyperlink r:id="rId9" w:anchor="n1" w:history="1">
        <w:r w:rsidRPr="00AE2C36">
          <w:rPr>
            <w:rFonts w:ascii="Arial" w:eastAsia="Times New Roman" w:hAnsi="Arial" w:cs="Arial"/>
            <w:color w:val="16497B"/>
            <w:sz w:val="20"/>
            <w:szCs w:val="20"/>
            <w:u w:val="single"/>
            <w:lang w:eastAsia="en-GB"/>
          </w:rPr>
          <w:t>1.daļas</w:t>
        </w:r>
      </w:hyperlink>
      <w:r w:rsidRPr="00AE2C36">
        <w:rPr>
          <w:rFonts w:ascii="Arial" w:eastAsia="Times New Roman" w:hAnsi="Arial" w:cs="Arial"/>
          <w:color w:val="414142"/>
          <w:sz w:val="20"/>
          <w:szCs w:val="20"/>
          <w:lang w:eastAsia="en-GB"/>
        </w:rPr>
        <w:t> noteikumiem fiziskā persona ir abu Līgumslēdzēju Valstu rezidents, tās statuss nosakāms šādi:</w:t>
      </w:r>
    </w:p>
    <w:p w14:paraId="4076138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0CD9044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7C86F66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60A6E37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7D7152B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Ja saskaņā ar </w:t>
      </w:r>
      <w:hyperlink r:id="rId10" w:anchor="n1" w:history="1">
        <w:r w:rsidRPr="00AE2C36">
          <w:rPr>
            <w:rFonts w:ascii="Arial" w:eastAsia="Times New Roman" w:hAnsi="Arial" w:cs="Arial"/>
            <w:color w:val="16497B"/>
            <w:sz w:val="20"/>
            <w:szCs w:val="20"/>
            <w:u w:val="single"/>
            <w:lang w:eastAsia="en-GB"/>
          </w:rPr>
          <w:t>1.daļas</w:t>
        </w:r>
      </w:hyperlink>
      <w:r w:rsidRPr="00AE2C36">
        <w:rPr>
          <w:rFonts w:ascii="Arial" w:eastAsia="Times New Roman" w:hAnsi="Arial" w:cs="Arial"/>
          <w:color w:val="414142"/>
          <w:sz w:val="20"/>
          <w:szCs w:val="20"/>
          <w:lang w:eastAsia="en-GB"/>
        </w:rPr>
        <w:t> nosacījumiem persona, kas nav fiziskā persona, ir abu Līgumslēdzēju Valstu rezidents, tā tiks uzskatīta par tās valsts rezidentu, no kuras normatīvajiem aktiem izriet šīs personas statuss kā tāds.</w:t>
      </w:r>
    </w:p>
    <w:p w14:paraId="7F7F852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5" w:history="1">
        <w:r w:rsidRPr="00AE2C36">
          <w:rPr>
            <w:rFonts w:ascii="Arial" w:eastAsia="Times New Roman" w:hAnsi="Arial" w:cs="Arial"/>
            <w:b/>
            <w:bCs/>
            <w:color w:val="16497B"/>
            <w:sz w:val="20"/>
            <w:szCs w:val="20"/>
            <w:u w:val="single"/>
            <w:lang w:eastAsia="en-GB"/>
          </w:rPr>
          <w:t>5.pants</w:t>
        </w:r>
      </w:hyperlink>
    </w:p>
    <w:p w14:paraId="5A2341F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PASTĀVĪGĀ PĀRSTĀVNIECĪBA</w:t>
      </w:r>
    </w:p>
    <w:p w14:paraId="15A7829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Šajā Līgumā termins "pastāvīgā pārstāvniecība" nozīmē noteiktu darbības vietu, kur uzņēmums pilnīgi vai daļēji veic uzņēmējdarbību.</w:t>
      </w:r>
    </w:p>
    <w:p w14:paraId="564ABCF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Termins "pastāvīgā pārstāvniecība" ietver:</w:t>
      </w:r>
    </w:p>
    <w:p w14:paraId="0C403A3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uzņēmuma vadības atrašanās vietu;</w:t>
      </w:r>
    </w:p>
    <w:p w14:paraId="1705BB0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filiāli;</w:t>
      </w:r>
    </w:p>
    <w:p w14:paraId="51E3CE3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biroju;</w:t>
      </w:r>
    </w:p>
    <w:p w14:paraId="2B6BA87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fabriku;</w:t>
      </w:r>
    </w:p>
    <w:p w14:paraId="5C2AC0C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e) darbnīcu; un</w:t>
      </w:r>
    </w:p>
    <w:p w14:paraId="6F33AE6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f) šahtu, naftas vai gāzes ieguves vietu, akmeņlauztuves vai jebkuru citu dabas resursu ieguves vietu.</w:t>
      </w:r>
    </w:p>
    <w:p w14:paraId="2CB659C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Jēdziens "pastāvīgā pārstāvniecība" tāpat ietver:</w:t>
      </w:r>
    </w:p>
    <w:p w14:paraId="6A9F996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būvlaukumu vai celtniecības vai instalācijas projektu, ja būvdarbi vai projekts notiek ilgāk par deviņiem mēnešiem;</w:t>
      </w:r>
    </w:p>
    <w:p w14:paraId="07CC403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Līgumslēdzējā Valstī veiktās darbības, kas saistītas ar šajā valstī esošo jūras un tās zemes dzīļu un to dabas resursu izpēti un izmantošanu, ja šādu darbību ilgums kopumā pārsniedz laika posmu vai laika posmus 30 dienu garumā jebkurā divpadsmit mēnešu periodā.</w:t>
      </w:r>
    </w:p>
    <w:p w14:paraId="41C90C6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4. Neatkarīgi no šī panta iepriekšējiem noteikumiem termins "pastāvīgā pārstāvniecība" neietver:</w:t>
      </w:r>
    </w:p>
    <w:p w14:paraId="58ED6D4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2786674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6A340B5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69A4FE6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79C156F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0931300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3F0B186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w:t>
      </w:r>
      <w:hyperlink r:id="rId12" w:anchor="n4" w:history="1">
        <w:r w:rsidRPr="00AE2C36">
          <w:rPr>
            <w:rFonts w:ascii="Arial" w:eastAsia="Times New Roman" w:hAnsi="Arial" w:cs="Arial"/>
            <w:color w:val="16497B"/>
            <w:sz w:val="20"/>
            <w:szCs w:val="20"/>
            <w:u w:val="single"/>
            <w:lang w:eastAsia="en-GB"/>
          </w:rPr>
          <w:t>4.daļā</w:t>
        </w:r>
      </w:hyperlink>
      <w:r w:rsidRPr="00AE2C36">
        <w:rPr>
          <w:rFonts w:ascii="Arial" w:eastAsia="Times New Roman" w:hAnsi="Arial" w:cs="Arial"/>
          <w:color w:val="414142"/>
          <w:sz w:val="20"/>
          <w:szCs w:val="20"/>
          <w:lang w:eastAsia="en-GB"/>
        </w:rPr>
        <w:t> paredzētās darbības, kuras veicot noteiktā darbības vietā, šāda noteikta darbības vieta saskaņā ar minēto daļu netiek uzskatīta par pastāvīgo pārstāvniecību.</w:t>
      </w:r>
    </w:p>
    <w:p w14:paraId="27B3642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w:t>
      </w:r>
    </w:p>
    <w:p w14:paraId="281541D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528BDEF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3" w:anchor="p6" w:history="1">
        <w:r w:rsidRPr="00AE2C36">
          <w:rPr>
            <w:rFonts w:ascii="Arial" w:eastAsia="Times New Roman" w:hAnsi="Arial" w:cs="Arial"/>
            <w:b/>
            <w:bCs/>
            <w:color w:val="16497B"/>
            <w:sz w:val="20"/>
            <w:szCs w:val="20"/>
            <w:u w:val="single"/>
            <w:lang w:eastAsia="en-GB"/>
          </w:rPr>
          <w:t>6.pants</w:t>
        </w:r>
      </w:hyperlink>
    </w:p>
    <w:p w14:paraId="5AF5D8B0"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IENĀKUMS NO NEKUSTAMĀ ĪPAŠUMA</w:t>
      </w:r>
    </w:p>
    <w:p w14:paraId="2486B6C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5F1F884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2. Terminam "nekustamais īpašums" būs tāda nozīme, kāda tam ir tās Līgumslēdzējas Valsts normatīvajos aktos, kurā atrodas attiecīgais īpašums. Jebkurā gadījumā šis termins ietver īpašumu, </w:t>
      </w:r>
      <w:r w:rsidRPr="00AE2C36">
        <w:rPr>
          <w:rFonts w:ascii="Arial" w:eastAsia="Times New Roman" w:hAnsi="Arial" w:cs="Arial"/>
          <w:color w:val="414142"/>
          <w:sz w:val="20"/>
          <w:szCs w:val="20"/>
          <w:lang w:eastAsia="en-GB"/>
        </w:rPr>
        <w:lastRenderedPageBreak/>
        <w:t>kas ir piederīgs nekustamajam īpašumam, mājlopus un iekārtas, ko izmanto lauksaimniecībā un mežsaimniecībā, tiesības, uz kurām attiecas zemes īpašuma tiesību vispārīgie noteikumi, jebkuri līgumi, kas piešķir nekustamā īpašuma pirkšanas vai pārdošanas tiesības vai līdzīgas tiesības iegūt nekustamo īpašumu, nekustamā īpašuma lietojumu un tiesības uz mainīgiem vai nemainīgiem maksājumiem kā atlīdzību par derīgo izrakteņu iegulu, dabas atradņu un citu dabas resursu izmantošanu vai tiesībām tos izmantot, tiesības uz jūras un zemes dzīļu un to dabas resursu izpētes vai izmantošanas ceļā iegūstamo īpašumu, tajā skaitā tiesības uz līdzdalību vai labuma gūšanu no šāda īpašuma. Par nekustamo īpašumu netiks uzskatīti jūras un gaisa transporta līdzekļi.</w:t>
      </w:r>
    </w:p>
    <w:p w14:paraId="57BCC3C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citā veidā, kā arī uz ienākumu no nekustamā īpašuma atsavināšanas.</w:t>
      </w:r>
    </w:p>
    <w:p w14:paraId="7FB02A1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1. un 3.daļas noteikumi tiks piemēroti arī attiecībā uz ienākumu no uzņēmuma nekustamā īpašuma, kā arī attiecībā uz ienākumu no nekustamā īpašuma, ko izmanto neatkarīgu individuālu pakalpojumu sniegšanai.</w:t>
      </w:r>
    </w:p>
    <w:p w14:paraId="244AE0E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7.pants</w:t>
      </w:r>
    </w:p>
    <w:p w14:paraId="67A2311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UZŅĒMĒJDARBĪBAS PEĻŅA</w:t>
      </w:r>
    </w:p>
    <w:p w14:paraId="54431EC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2E00415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Saskaņā ar </w:t>
      </w:r>
      <w:hyperlink r:id="rId14" w:anchor="n3" w:history="1">
        <w:r w:rsidRPr="00AE2C36">
          <w:rPr>
            <w:rFonts w:ascii="Arial" w:eastAsia="Times New Roman" w:hAnsi="Arial" w:cs="Arial"/>
            <w:color w:val="16497B"/>
            <w:sz w:val="20"/>
            <w:szCs w:val="20"/>
            <w:u w:val="single"/>
            <w:lang w:eastAsia="en-GB"/>
          </w:rPr>
          <w:t>3.daļas</w:t>
        </w:r>
      </w:hyperlink>
      <w:r w:rsidRPr="00AE2C36">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5AD83F6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Nosakot pastāvīgās pārstāvniecības peļņu Līgumslēdzējā Valstī, tiks atļauts atskaitīt izdevumus (izņemot izdevumus, kuri nebūtu atskaitāmi, ja pastāvīgā pārstāvniecība būtu šīs Līgumslēdzējas Valsts atsevišķs uzņēmums), kas radušies pastāvīgās pārstāvniecības vajadzībām tās atrašanās valstī vai citur, tajā skaitā operatīvos un vispārējos administratīvos izdevumus.</w:t>
      </w:r>
    </w:p>
    <w:p w14:paraId="35067D6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w:t>
      </w:r>
      <w:hyperlink r:id="rId15" w:anchor="n2" w:history="1">
        <w:r w:rsidRPr="00AE2C36">
          <w:rPr>
            <w:rFonts w:ascii="Arial" w:eastAsia="Times New Roman" w:hAnsi="Arial" w:cs="Arial"/>
            <w:color w:val="16497B"/>
            <w:sz w:val="20"/>
            <w:szCs w:val="20"/>
            <w:u w:val="single"/>
            <w:lang w:eastAsia="en-GB"/>
          </w:rPr>
          <w:t>2.daļa</w:t>
        </w:r>
      </w:hyperlink>
      <w:r w:rsidRPr="00AE2C36">
        <w:rPr>
          <w:rFonts w:ascii="Arial" w:eastAsia="Times New Roman" w:hAnsi="Arial" w:cs="Arial"/>
          <w:color w:val="414142"/>
          <w:sz w:val="20"/>
          <w:szCs w:val="20"/>
          <w:lang w:eastAsia="en-GB"/>
        </w:rPr>
        <w:t> neaizliedz Līgumslēdzējai Valstij kā parasti pēc šī principa noteikt peļņas daļu, kurai uzliek nodokļus; izmantotajai sadales metodei tomēr jābūt tādai, lai rezultāts atbilstu šajā pantā ietvertajiem principiem.</w:t>
      </w:r>
    </w:p>
    <w:p w14:paraId="5506EBA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Uz pastāvīgo pārstāvniecību netiks attiecināta peļņa tikai tāpēc vien, ka tā ir iegādājusies preces vai izstrādājumus uzņēmuma, kura pastāvīgā pārstāvniecība tā ir, vajadzībām.</w:t>
      </w:r>
    </w:p>
    <w:p w14:paraId="058C62A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75B2795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7. Ja peļņā ir ietverti citos šī Līguma pantos atsevišķi aplūkotie ienākuma veidi, šī panta noteikumi neietekmēs šo citu pantu noteikumus.</w:t>
      </w:r>
    </w:p>
    <w:p w14:paraId="5AE5C70F"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8.pants</w:t>
      </w:r>
    </w:p>
    <w:p w14:paraId="3C127D2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KUĢNIECĪBA UN GAISA TRANSPORTS</w:t>
      </w:r>
    </w:p>
    <w:p w14:paraId="2C58919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Līgumslēdzējas Valsts uzņēmuma gūtajai peļņai no jūras vai gaisa transporta līdzekļu izmantošanas starptautiskajā satiksmē uzliek nodokļus tikai šajā valstī.</w:t>
      </w:r>
    </w:p>
    <w:p w14:paraId="5CD740A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w:t>
      </w:r>
      <w:hyperlink r:id="rId16" w:anchor="n1" w:history="1">
        <w:r w:rsidRPr="00AE2C36">
          <w:rPr>
            <w:rFonts w:ascii="Arial" w:eastAsia="Times New Roman" w:hAnsi="Arial" w:cs="Arial"/>
            <w:color w:val="16497B"/>
            <w:sz w:val="20"/>
            <w:szCs w:val="20"/>
            <w:u w:val="single"/>
            <w:lang w:eastAsia="en-GB"/>
          </w:rPr>
          <w:t>1. daļas</w:t>
        </w:r>
      </w:hyperlink>
      <w:r w:rsidRPr="00AE2C36">
        <w:rPr>
          <w:rFonts w:ascii="Arial" w:eastAsia="Times New Roman" w:hAnsi="Arial" w:cs="Arial"/>
          <w:color w:val="414142"/>
          <w:sz w:val="20"/>
          <w:szCs w:val="20"/>
          <w:lang w:eastAsia="en-GB"/>
        </w:rPr>
        <w:t> noteikumi attiecas arī uz peļņu, kas gūta no piedalīšanās pulā, kopējā uzņēmējdarbībā vai starptautiskās satiksmes transporta aģentūrā.</w:t>
      </w:r>
    </w:p>
    <w:p w14:paraId="48D9045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9.pants</w:t>
      </w:r>
    </w:p>
    <w:p w14:paraId="4889439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SAISTĪTIE UZŅĒMUMI</w:t>
      </w:r>
    </w:p>
    <w:p w14:paraId="54F3EA7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Ja:</w:t>
      </w:r>
    </w:p>
    <w:p w14:paraId="2C7626C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4BB97FF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266E4BD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70606AA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 Līguma noteikumus un, ja nepieciešams, rīko Līgumslēdzēju Valstu kompetento iestāžu konsultācijas.</w:t>
      </w:r>
    </w:p>
    <w:p w14:paraId="3DE8193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10.pants</w:t>
      </w:r>
    </w:p>
    <w:p w14:paraId="0C1CA57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DIVIDENDES</w:t>
      </w:r>
    </w:p>
    <w:p w14:paraId="420435B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368EBBB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1CC4922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5 procentus no dividenžu kopapjoma, ja dividenžu īstenais īpašnieks ir sabiedrība (kas nav personālsabiedrība), kura tieši pārvalda vismaz 10 procentus tās sabiedrības kapitāla, kura izmaksā dividendes;</w:t>
      </w:r>
    </w:p>
    <w:p w14:paraId="3C27DC3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10 procentus no dividenžu kopapjoma visos pārējos gadījumos.</w:t>
      </w:r>
    </w:p>
    <w:p w14:paraId="603872C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Šī daļa neietekmē nodokļu uzlikšanu sabiedrības peļņai, no kuras izmaksā dividendes.</w:t>
      </w:r>
    </w:p>
    <w:p w14:paraId="7098816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Termins "dividendes" šajā pantā nozīmē ienākumu no akcijām vai citām tādām tiesībām piedalīties peļņas sadalē, kuras nav parāda prasības, kā arī tādu ienākumu no citām tiesībām, ieskaitot korporatīvās tiesības, uz ko saskaņā ar tās valsts normatīvajiem aktiem, kuras rezidents ir sabiedrība, kas veic peļņas sadali, attiecas tāds pats nodokļu uzlikšanas režīms kā uz ienākumu no akcijām.</w:t>
      </w:r>
    </w:p>
    <w:p w14:paraId="25AA2ED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7" w:anchor="p7" w:history="1">
        <w:r w:rsidRPr="00AE2C36">
          <w:rPr>
            <w:rFonts w:ascii="Arial" w:eastAsia="Times New Roman" w:hAnsi="Arial" w:cs="Arial"/>
            <w:color w:val="16497B"/>
            <w:sz w:val="20"/>
            <w:szCs w:val="20"/>
            <w:u w:val="single"/>
            <w:lang w:eastAsia="en-GB"/>
          </w:rPr>
          <w:t>7. </w:t>
        </w:r>
      </w:hyperlink>
      <w:r w:rsidRPr="00AE2C36">
        <w:rPr>
          <w:rFonts w:ascii="Arial" w:eastAsia="Times New Roman" w:hAnsi="Arial" w:cs="Arial"/>
          <w:color w:val="414142"/>
          <w:sz w:val="20"/>
          <w:szCs w:val="20"/>
          <w:lang w:eastAsia="en-GB"/>
        </w:rPr>
        <w:t>vai </w:t>
      </w:r>
      <w:hyperlink r:id="rId18" w:anchor="p14" w:history="1">
        <w:r w:rsidRPr="00AE2C36">
          <w:rPr>
            <w:rFonts w:ascii="Arial" w:eastAsia="Times New Roman" w:hAnsi="Arial" w:cs="Arial"/>
            <w:color w:val="16497B"/>
            <w:sz w:val="20"/>
            <w:szCs w:val="20"/>
            <w:u w:val="single"/>
            <w:lang w:eastAsia="en-GB"/>
          </w:rPr>
          <w:t>14.panta</w:t>
        </w:r>
      </w:hyperlink>
      <w:r w:rsidRPr="00AE2C36">
        <w:rPr>
          <w:rFonts w:ascii="Arial" w:eastAsia="Times New Roman" w:hAnsi="Arial" w:cs="Arial"/>
          <w:color w:val="414142"/>
          <w:sz w:val="20"/>
          <w:szCs w:val="20"/>
          <w:lang w:eastAsia="en-GB"/>
        </w:rPr>
        <w:t> noteikumus.</w:t>
      </w:r>
    </w:p>
    <w:p w14:paraId="0CD35B2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šajā otrā valstī; nedz arī uzlikt nesadalītās peļņas nodokli sabiedrības nesadalītajai peļņai pat tad, ja izmaksātās dividendes vai nesadalītā peļņa pilnīgi vai daļēji sastāv no otrā valstī gūtās peļņas vai ienākuma.</w:t>
      </w:r>
    </w:p>
    <w:p w14:paraId="235C9C5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9" w:anchor="p11" w:history="1">
        <w:r w:rsidRPr="00AE2C36">
          <w:rPr>
            <w:rFonts w:ascii="Arial" w:eastAsia="Times New Roman" w:hAnsi="Arial" w:cs="Arial"/>
            <w:b/>
            <w:bCs/>
            <w:color w:val="16497B"/>
            <w:sz w:val="20"/>
            <w:szCs w:val="20"/>
            <w:u w:val="single"/>
            <w:lang w:eastAsia="en-GB"/>
          </w:rPr>
          <w:t>11.pants</w:t>
        </w:r>
      </w:hyperlink>
    </w:p>
    <w:p w14:paraId="32E79AA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PROCENTI</w:t>
      </w:r>
    </w:p>
    <w:p w14:paraId="7A244CE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5DA75D7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5 procentus no šo procentu kopapjoma.</w:t>
      </w:r>
    </w:p>
    <w:p w14:paraId="78BA4BF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Neatkarīgi no </w:t>
      </w:r>
      <w:hyperlink r:id="rId20" w:anchor="n2" w:history="1">
        <w:r w:rsidRPr="00AE2C36">
          <w:rPr>
            <w:rFonts w:ascii="Arial" w:eastAsia="Times New Roman" w:hAnsi="Arial" w:cs="Arial"/>
            <w:color w:val="16497B"/>
            <w:sz w:val="20"/>
            <w:szCs w:val="20"/>
            <w:u w:val="single"/>
            <w:lang w:eastAsia="en-GB"/>
          </w:rPr>
          <w:t>2.daļas</w:t>
        </w:r>
      </w:hyperlink>
      <w:r w:rsidRPr="00AE2C36">
        <w:rPr>
          <w:rFonts w:ascii="Arial" w:eastAsia="Times New Roman" w:hAnsi="Arial" w:cs="Arial"/>
          <w:color w:val="414142"/>
          <w:sz w:val="20"/>
          <w:szCs w:val="20"/>
          <w:lang w:eastAsia="en-GB"/>
        </w:rPr>
        <w:t> noteikumiem:</w:t>
      </w:r>
    </w:p>
    <w:p w14:paraId="1E012E7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procenti, kas rodas Līgumslēdzējā Valstī, ko gūst un kuru īstenais īpašnieks ir otras Līgumslēdzējas Valsts valdība, arī tās pašvaldības, centrālā banka vai jebkāda cita finanšu institūcija, kas pilnībā pieder šai valdībai, vai procenti, kas tiek maksāti attiecībā uz aizdevumu, kam galvojumu devusi šī valdība vai pašvaldība, pirmajā minētajā valstī tiks atbrīvoti no nodokļu uzlikšanas;</w:t>
      </w:r>
    </w:p>
    <w:p w14:paraId="2E60DFF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b) procenti, kas rodas Līgumslēdzējā Valstī, tiks atbrīvoti no nodokļu uzlikšanas šajā valstī, ja procentu īstenais īpašnieks ir otras Līgumslēdzējas Valsts uzņēmums un procenti tiek maksāti par parādu saistībām, kuras izveidojušās, ja otras valsts uzņēmums pārdod uz nomaksu pirmās minētās valsts uzņēmumam ražošanas, komerciālās vai zinātniskās iekārtas, izņemot gadījumus, kad šāda pārdošana ir veikta vai parādu saistības ir izveidojušās starp saistītām personām.</w:t>
      </w:r>
    </w:p>
    <w:p w14:paraId="557C611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ienākumu, kas atbilstoši </w:t>
      </w:r>
      <w:hyperlink r:id="rId21" w:anchor="p10" w:history="1">
        <w:r w:rsidRPr="00AE2C36">
          <w:rPr>
            <w:rFonts w:ascii="Arial" w:eastAsia="Times New Roman" w:hAnsi="Arial" w:cs="Arial"/>
            <w:color w:val="16497B"/>
            <w:sz w:val="20"/>
            <w:szCs w:val="20"/>
            <w:u w:val="single"/>
            <w:lang w:eastAsia="en-GB"/>
          </w:rPr>
          <w:t>10. panta</w:t>
        </w:r>
      </w:hyperlink>
      <w:r w:rsidRPr="00AE2C36">
        <w:rPr>
          <w:rFonts w:ascii="Arial" w:eastAsia="Times New Roman" w:hAnsi="Arial" w:cs="Arial"/>
          <w:color w:val="414142"/>
          <w:sz w:val="20"/>
          <w:szCs w:val="20"/>
          <w:lang w:eastAsia="en-GB"/>
        </w:rPr>
        <w:t> noteikumiem tiek uzskatīts par dividendēm. Soda naudas, kas saņemtas par laikā neveiktajiem maksājumiem, netiks uzskatītas par procentiem šī panta noteikumu piemērošanai.</w:t>
      </w:r>
    </w:p>
    <w:p w14:paraId="1FA68EB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1., 2. un 3. 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w:t>
      </w:r>
      <w:hyperlink r:id="rId22" w:anchor="p7" w:history="1">
        <w:r w:rsidRPr="00AE2C36">
          <w:rPr>
            <w:rFonts w:ascii="Arial" w:eastAsia="Times New Roman" w:hAnsi="Arial" w:cs="Arial"/>
            <w:color w:val="16497B"/>
            <w:sz w:val="20"/>
            <w:szCs w:val="20"/>
            <w:u w:val="single"/>
            <w:lang w:eastAsia="en-GB"/>
          </w:rPr>
          <w:t>7. </w:t>
        </w:r>
      </w:hyperlink>
      <w:r w:rsidRPr="00AE2C36">
        <w:rPr>
          <w:rFonts w:ascii="Arial" w:eastAsia="Times New Roman" w:hAnsi="Arial" w:cs="Arial"/>
          <w:color w:val="414142"/>
          <w:sz w:val="20"/>
          <w:szCs w:val="20"/>
          <w:lang w:eastAsia="en-GB"/>
        </w:rPr>
        <w:t>vai </w:t>
      </w:r>
      <w:hyperlink r:id="rId23" w:anchor="p14" w:history="1">
        <w:r w:rsidRPr="00AE2C36">
          <w:rPr>
            <w:rFonts w:ascii="Arial" w:eastAsia="Times New Roman" w:hAnsi="Arial" w:cs="Arial"/>
            <w:color w:val="16497B"/>
            <w:sz w:val="20"/>
            <w:szCs w:val="20"/>
            <w:u w:val="single"/>
            <w:lang w:eastAsia="en-GB"/>
          </w:rPr>
          <w:t>14.panta</w:t>
        </w:r>
      </w:hyperlink>
      <w:r w:rsidRPr="00AE2C36">
        <w:rPr>
          <w:rFonts w:ascii="Arial" w:eastAsia="Times New Roman" w:hAnsi="Arial" w:cs="Arial"/>
          <w:color w:val="414142"/>
          <w:sz w:val="20"/>
          <w:szCs w:val="20"/>
          <w:lang w:eastAsia="en-GB"/>
        </w:rPr>
        <w:t> noteikumus.</w:t>
      </w:r>
    </w:p>
    <w:p w14:paraId="53BD117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1754C58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summu, nodokļus uzliek atbilstoši katras Līgumslēdzējas Valsts normatīvajiem aktiem, ņemot vērā šī Līguma pārējos noteikumus.</w:t>
      </w:r>
    </w:p>
    <w:p w14:paraId="2A2B5D3C"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12.pants</w:t>
      </w:r>
    </w:p>
    <w:p w14:paraId="5CA48450"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AUTORATLĪDZĪBA</w:t>
      </w:r>
    </w:p>
    <w:p w14:paraId="2E74CFC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5253A92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w:t>
      </w:r>
    </w:p>
    <w:p w14:paraId="6E8E4A2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a) 10 procentus no autoratlīdzības kop</w:t>
      </w:r>
      <w:r w:rsidRPr="00AE2C36">
        <w:rPr>
          <w:rFonts w:ascii="Arial" w:eastAsia="Times New Roman" w:hAnsi="Arial" w:cs="Arial"/>
          <w:color w:val="414142"/>
          <w:sz w:val="20"/>
          <w:szCs w:val="20"/>
          <w:lang w:eastAsia="en-GB"/>
        </w:rPr>
        <w:softHyphen/>
        <w:t>apjoma par kinofilmu un filmu vai ierakstu radio vai televīzijas pārraidēm izmantošanu vai par tiesībām tos izmantot;</w:t>
      </w:r>
    </w:p>
    <w:p w14:paraId="63BF074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5 procentus no autoratlīdzības kopapjoma visos citos gadījumos.</w:t>
      </w:r>
    </w:p>
    <w:p w14:paraId="3287955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radio un televīzijas pārraidēm, uz jebkuru patentu, preču zīmi, dizainu vai modeli, plānu, slepenu formulu vai procesu vai par ražošanas, komerciālo vai zinātnisko iekārtu izmantošanu vai par tiesībām tās izmantot, vai par informāciju attiecībā uz ražošanas, komerciālo vai zinātnisko pieredzi.</w:t>
      </w:r>
    </w:p>
    <w:p w14:paraId="16794DA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w:t>
      </w:r>
      <w:hyperlink r:id="rId24" w:anchor="p7" w:history="1">
        <w:r w:rsidRPr="00AE2C36">
          <w:rPr>
            <w:rFonts w:ascii="Arial" w:eastAsia="Times New Roman" w:hAnsi="Arial" w:cs="Arial"/>
            <w:color w:val="16497B"/>
            <w:sz w:val="20"/>
            <w:szCs w:val="20"/>
            <w:u w:val="single"/>
            <w:lang w:eastAsia="en-GB"/>
          </w:rPr>
          <w:t>7. </w:t>
        </w:r>
      </w:hyperlink>
      <w:r w:rsidRPr="00AE2C36">
        <w:rPr>
          <w:rFonts w:ascii="Arial" w:eastAsia="Times New Roman" w:hAnsi="Arial" w:cs="Arial"/>
          <w:color w:val="414142"/>
          <w:sz w:val="20"/>
          <w:szCs w:val="20"/>
          <w:lang w:eastAsia="en-GB"/>
        </w:rPr>
        <w:t>vai </w:t>
      </w:r>
      <w:hyperlink r:id="rId25" w:anchor="p14" w:history="1">
        <w:r w:rsidRPr="00AE2C36">
          <w:rPr>
            <w:rFonts w:ascii="Arial" w:eastAsia="Times New Roman" w:hAnsi="Arial" w:cs="Arial"/>
            <w:color w:val="16497B"/>
            <w:sz w:val="20"/>
            <w:szCs w:val="20"/>
            <w:u w:val="single"/>
            <w:lang w:eastAsia="en-GB"/>
          </w:rPr>
          <w:t>14.panta</w:t>
        </w:r>
      </w:hyperlink>
      <w:r w:rsidRPr="00AE2C36">
        <w:rPr>
          <w:rFonts w:ascii="Arial" w:eastAsia="Times New Roman" w:hAnsi="Arial" w:cs="Arial"/>
          <w:color w:val="414142"/>
          <w:sz w:val="20"/>
          <w:szCs w:val="20"/>
          <w:lang w:eastAsia="en-GB"/>
        </w:rPr>
        <w:t> noteikumus.</w:t>
      </w:r>
    </w:p>
    <w:p w14:paraId="46A4BCB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tiks uzskatīts, ka autoratlīdzība rodas tajā valstī, kurā atrodas pastāvīgā pārstāvniecība vai pastāvīgā bāze.</w:t>
      </w:r>
    </w:p>
    <w:p w14:paraId="38E9538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w:t>
      </w:r>
      <w:r w:rsidRPr="00AE2C36">
        <w:rPr>
          <w:rFonts w:ascii="Arial" w:eastAsia="Times New Roman" w:hAnsi="Arial" w:cs="Arial"/>
          <w:color w:val="414142"/>
          <w:sz w:val="20"/>
          <w:szCs w:val="20"/>
          <w:lang w:eastAsia="en-GB"/>
        </w:rPr>
        <w:softHyphen/>
        <w:t>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tiks uzlikti nodokļi atbilstoši katras Līgumslēdzējas Valsts normatīvajiem aktiem, ņemot vērā šī Līguma pārējos noteikumus.</w:t>
      </w:r>
    </w:p>
    <w:p w14:paraId="6A3777E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13.pants</w:t>
      </w:r>
    </w:p>
    <w:p w14:paraId="6D00BD4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KAPITĀLA PIEAUGUMS</w:t>
      </w:r>
    </w:p>
    <w:p w14:paraId="506A222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12AC6E5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Kapitāla pieaugumam, ko Līgumslēdzējas Valsts rezidents gūst, atsavinot tādas sabiedrības akcijas vai citas korporatīvās tiesības, kuras aktīvi galvenokārt (vairāk kā puse) sastāv no </w:t>
      </w:r>
      <w:hyperlink r:id="rId26" w:anchor="p6" w:history="1">
        <w:r w:rsidRPr="00AE2C36">
          <w:rPr>
            <w:rFonts w:ascii="Arial" w:eastAsia="Times New Roman" w:hAnsi="Arial" w:cs="Arial"/>
            <w:color w:val="16497B"/>
            <w:sz w:val="20"/>
            <w:szCs w:val="20"/>
            <w:u w:val="single"/>
            <w:lang w:eastAsia="en-GB"/>
          </w:rPr>
          <w:t>6.pantā</w:t>
        </w:r>
      </w:hyperlink>
      <w:r w:rsidRPr="00AE2C36">
        <w:rPr>
          <w:rFonts w:ascii="Arial" w:eastAsia="Times New Roman" w:hAnsi="Arial" w:cs="Arial"/>
          <w:color w:val="414142"/>
          <w:sz w:val="20"/>
          <w:szCs w:val="20"/>
          <w:lang w:eastAsia="en-GB"/>
        </w:rPr>
        <w:t> minētā otrā Līgumslēdzējā Valstī esošā nekustamā īpašuma, var uzlikt nodokļus šajā otrā valstī.</w:t>
      </w:r>
    </w:p>
    <w:p w14:paraId="7C128A7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3. Kapitāla pieaugumam, kas gūts, atsavinot kustamo īpašumu, kurš ir daļa no Līgumslēdzējas Valsts uzņēmuma pastāvīgās pārstāvniecības uzņēmējdarbības īpašuma otrā Līgumslēdzējā Valstī, </w:t>
      </w:r>
      <w:r w:rsidRPr="00AE2C36">
        <w:rPr>
          <w:rFonts w:ascii="Arial" w:eastAsia="Times New Roman" w:hAnsi="Arial" w:cs="Arial"/>
          <w:color w:val="414142"/>
          <w:sz w:val="20"/>
          <w:szCs w:val="20"/>
          <w:lang w:eastAsia="en-GB"/>
        </w:rPr>
        <w:lastRenderedPageBreak/>
        <w:t>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6E582A7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Kapitāla pieaugumam, ko Līgumslēdzējas Valsts uzņēmums, kas izmanto jūras vai gaisa transporta līdzekļus starptautiskajā satiksmē, gūst, atsavinot starptautiskajā satiksmē izmantotos jūras vai gaisa transporta līdzekļus vai atsavinot kustamo īpašumu, kas ir piederīgs šo jūras vai gaisa transporta līdzekļu izmantošanai, tiks uzlikti nodokļi tikai šajā valstī.</w:t>
      </w:r>
    </w:p>
    <w:p w14:paraId="4762DD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Kapitāla pieaugumam, kas gūts, atsavinot jebkuru tādu īpašumu, kas nav </w:t>
      </w:r>
      <w:hyperlink r:id="rId27" w:anchor="n1" w:history="1">
        <w:r w:rsidRPr="00AE2C36">
          <w:rPr>
            <w:rFonts w:ascii="Arial" w:eastAsia="Times New Roman" w:hAnsi="Arial" w:cs="Arial"/>
            <w:color w:val="16497B"/>
            <w:sz w:val="20"/>
            <w:szCs w:val="20"/>
            <w:u w:val="single"/>
            <w:lang w:eastAsia="en-GB"/>
          </w:rPr>
          <w:t>1.</w:t>
        </w:r>
      </w:hyperlink>
      <w:r w:rsidRPr="00AE2C36">
        <w:rPr>
          <w:rFonts w:ascii="Arial" w:eastAsia="Times New Roman" w:hAnsi="Arial" w:cs="Arial"/>
          <w:color w:val="414142"/>
          <w:sz w:val="20"/>
          <w:szCs w:val="20"/>
          <w:lang w:eastAsia="en-GB"/>
        </w:rPr>
        <w:t>, </w:t>
      </w:r>
      <w:hyperlink r:id="rId28" w:anchor="n2" w:history="1">
        <w:r w:rsidRPr="00AE2C36">
          <w:rPr>
            <w:rFonts w:ascii="Arial" w:eastAsia="Times New Roman" w:hAnsi="Arial" w:cs="Arial"/>
            <w:color w:val="16497B"/>
            <w:sz w:val="20"/>
            <w:szCs w:val="20"/>
            <w:u w:val="single"/>
            <w:lang w:eastAsia="en-GB"/>
          </w:rPr>
          <w:t>2.</w:t>
        </w:r>
      </w:hyperlink>
      <w:r w:rsidRPr="00AE2C36">
        <w:rPr>
          <w:rFonts w:ascii="Arial" w:eastAsia="Times New Roman" w:hAnsi="Arial" w:cs="Arial"/>
          <w:color w:val="414142"/>
          <w:sz w:val="20"/>
          <w:szCs w:val="20"/>
          <w:lang w:eastAsia="en-GB"/>
        </w:rPr>
        <w:t>, </w:t>
      </w:r>
      <w:hyperlink r:id="rId29" w:anchor="n3" w:history="1">
        <w:r w:rsidRPr="00AE2C36">
          <w:rPr>
            <w:rFonts w:ascii="Arial" w:eastAsia="Times New Roman" w:hAnsi="Arial" w:cs="Arial"/>
            <w:color w:val="16497B"/>
            <w:sz w:val="20"/>
            <w:szCs w:val="20"/>
            <w:u w:val="single"/>
            <w:lang w:eastAsia="en-GB"/>
          </w:rPr>
          <w:t>3. </w:t>
        </w:r>
      </w:hyperlink>
      <w:r w:rsidRPr="00AE2C36">
        <w:rPr>
          <w:rFonts w:ascii="Arial" w:eastAsia="Times New Roman" w:hAnsi="Arial" w:cs="Arial"/>
          <w:color w:val="414142"/>
          <w:sz w:val="20"/>
          <w:szCs w:val="20"/>
          <w:lang w:eastAsia="en-GB"/>
        </w:rPr>
        <w:t>un </w:t>
      </w:r>
      <w:hyperlink r:id="rId30" w:anchor="n4" w:history="1">
        <w:r w:rsidRPr="00AE2C36">
          <w:rPr>
            <w:rFonts w:ascii="Arial" w:eastAsia="Times New Roman" w:hAnsi="Arial" w:cs="Arial"/>
            <w:color w:val="16497B"/>
            <w:sz w:val="20"/>
            <w:szCs w:val="20"/>
            <w:u w:val="single"/>
            <w:lang w:eastAsia="en-GB"/>
          </w:rPr>
          <w:t>4.daļā</w:t>
        </w:r>
      </w:hyperlink>
      <w:r w:rsidRPr="00AE2C36">
        <w:rPr>
          <w:rFonts w:ascii="Arial" w:eastAsia="Times New Roman" w:hAnsi="Arial" w:cs="Arial"/>
          <w:color w:val="414142"/>
          <w:sz w:val="20"/>
          <w:szCs w:val="20"/>
          <w:lang w:eastAsia="en-GB"/>
        </w:rPr>
        <w:t> minētais īpašums, tiks uzlikti nodokļi tikai tajā Līgumslēdzējā Valstī, kuras rezidents ir šī īpašuma atsavinātājs.</w:t>
      </w:r>
    </w:p>
    <w:p w14:paraId="36C8B9E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1" w:anchor="p14" w:history="1">
        <w:r w:rsidRPr="00AE2C36">
          <w:rPr>
            <w:rFonts w:ascii="Arial" w:eastAsia="Times New Roman" w:hAnsi="Arial" w:cs="Arial"/>
            <w:b/>
            <w:bCs/>
            <w:color w:val="16497B"/>
            <w:sz w:val="20"/>
            <w:szCs w:val="20"/>
            <w:u w:val="single"/>
            <w:lang w:eastAsia="en-GB"/>
          </w:rPr>
          <w:t>14.pants</w:t>
        </w:r>
      </w:hyperlink>
    </w:p>
    <w:p w14:paraId="4D90F17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NEATKARĪGIE INDIVIDUĀLIE PAKALPOJUMI</w:t>
      </w:r>
    </w:p>
    <w:p w14:paraId="4C8C498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Līgumslēdzējas Valsts rezidenta - fiziskas personas ienākumiem, kas gūti, sniedzot profesionālus pakalpojumus vai veicot cita veida neatkarīgu darbību, tiks uzlikti nodokļi tikai šajā valstī, izņemot, ja šī persona savas darbības vajadzībām izmanto tai regulāri pieejamu pastāvīgo bāzi otrā valstī. Ja tiek izmantota šāda pastāvīgā bāze, ienākumiem var uzlikt nodokļus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taksācijas gadā, tiks uzskatīts, ka šī persona izmanto regulāri pieejamu pastāvīgo bāzi otrā Līgumslēdzējā Valstī, un ienākums, kas gūts par otrā valstī veiktajām iepriekšminētajām darbībām, tiks attiecināts uz šo pastāvīgo bāzi.</w:t>
      </w:r>
    </w:p>
    <w:p w14:paraId="3CEEB8E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un grāmatveža neatkarīgu darbību.</w:t>
      </w:r>
    </w:p>
    <w:p w14:paraId="2D39755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2" w:anchor="p15" w:history="1">
        <w:r w:rsidRPr="00AE2C36">
          <w:rPr>
            <w:rFonts w:ascii="Arial" w:eastAsia="Times New Roman" w:hAnsi="Arial" w:cs="Arial"/>
            <w:b/>
            <w:bCs/>
            <w:color w:val="16497B"/>
            <w:sz w:val="20"/>
            <w:szCs w:val="20"/>
            <w:u w:val="single"/>
            <w:lang w:eastAsia="en-GB"/>
          </w:rPr>
          <w:t>15.pants</w:t>
        </w:r>
      </w:hyperlink>
    </w:p>
    <w:p w14:paraId="1056DC7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IENĀKUMS NO NODARBINĀTĪBAS</w:t>
      </w:r>
    </w:p>
    <w:p w14:paraId="6F5405C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Saskaņā ar </w:t>
      </w:r>
      <w:hyperlink r:id="rId33" w:anchor="p16" w:history="1">
        <w:r w:rsidRPr="00AE2C36">
          <w:rPr>
            <w:rFonts w:ascii="Arial" w:eastAsia="Times New Roman" w:hAnsi="Arial" w:cs="Arial"/>
            <w:color w:val="16497B"/>
            <w:sz w:val="20"/>
            <w:szCs w:val="20"/>
            <w:u w:val="single"/>
            <w:lang w:eastAsia="en-GB"/>
          </w:rPr>
          <w:t>16.</w:t>
        </w:r>
      </w:hyperlink>
      <w:r w:rsidRPr="00AE2C36">
        <w:rPr>
          <w:rFonts w:ascii="Arial" w:eastAsia="Times New Roman" w:hAnsi="Arial" w:cs="Arial"/>
          <w:color w:val="414142"/>
          <w:sz w:val="20"/>
          <w:szCs w:val="20"/>
          <w:lang w:eastAsia="en-GB"/>
        </w:rPr>
        <w:t>, </w:t>
      </w:r>
      <w:hyperlink r:id="rId34" w:anchor="p18" w:history="1">
        <w:r w:rsidRPr="00AE2C36">
          <w:rPr>
            <w:rFonts w:ascii="Arial" w:eastAsia="Times New Roman" w:hAnsi="Arial" w:cs="Arial"/>
            <w:color w:val="16497B"/>
            <w:sz w:val="20"/>
            <w:szCs w:val="20"/>
            <w:u w:val="single"/>
            <w:lang w:eastAsia="en-GB"/>
          </w:rPr>
          <w:t>18. </w:t>
        </w:r>
      </w:hyperlink>
      <w:r w:rsidRPr="00AE2C36">
        <w:rPr>
          <w:rFonts w:ascii="Arial" w:eastAsia="Times New Roman" w:hAnsi="Arial" w:cs="Arial"/>
          <w:color w:val="414142"/>
          <w:sz w:val="20"/>
          <w:szCs w:val="20"/>
          <w:lang w:eastAsia="en-GB"/>
        </w:rPr>
        <w:t>un </w:t>
      </w:r>
      <w:hyperlink r:id="rId35" w:anchor="p19" w:history="1">
        <w:r w:rsidRPr="00AE2C36">
          <w:rPr>
            <w:rFonts w:ascii="Arial" w:eastAsia="Times New Roman" w:hAnsi="Arial" w:cs="Arial"/>
            <w:color w:val="16497B"/>
            <w:sz w:val="20"/>
            <w:szCs w:val="20"/>
            <w:u w:val="single"/>
            <w:lang w:eastAsia="en-GB"/>
          </w:rPr>
          <w:t>19.panta</w:t>
        </w:r>
      </w:hyperlink>
      <w:r w:rsidRPr="00AE2C36">
        <w:rPr>
          <w:rFonts w:ascii="Arial" w:eastAsia="Times New Roman" w:hAnsi="Arial" w:cs="Arial"/>
          <w:color w:val="414142"/>
          <w:sz w:val="20"/>
          <w:szCs w:val="20"/>
          <w:lang w:eastAsia="en-GB"/>
        </w:rPr>
        <w:t> noteikumiem darba algai, samaksai un citai līdzīgai atlīdzībai, kuru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056FD4D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Neatkarīgi no </w:t>
      </w:r>
      <w:hyperlink r:id="rId36" w:anchor="n1" w:history="1">
        <w:r w:rsidRPr="00AE2C36">
          <w:rPr>
            <w:rFonts w:ascii="Arial" w:eastAsia="Times New Roman" w:hAnsi="Arial" w:cs="Arial"/>
            <w:color w:val="16497B"/>
            <w:sz w:val="20"/>
            <w:szCs w:val="20"/>
            <w:u w:val="single"/>
            <w:lang w:eastAsia="en-GB"/>
          </w:rPr>
          <w:t>1.daļas</w:t>
        </w:r>
      </w:hyperlink>
      <w:r w:rsidRPr="00AE2C36">
        <w:rPr>
          <w:rFonts w:ascii="Arial" w:eastAsia="Times New Roman" w:hAnsi="Arial" w:cs="Arial"/>
          <w:color w:val="414142"/>
          <w:sz w:val="20"/>
          <w:szCs w:val="20"/>
          <w:lang w:eastAsia="en-GB"/>
        </w:rPr>
        <w:t> noteikumiem atlīdzībai, kuru Līgumslēdzējas Valsts rezidents saņem par algotu darbu, kas tiek veikts otrā Līgumslēdzējā Valstī, tiks uzlikti nodokļi tikai pirmajā minētajā valstī, ja:</w:t>
      </w:r>
    </w:p>
    <w:p w14:paraId="2E44A1F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a) atlīdzības saņēmējs ir atradies otrā valstī laika posmu vai laika posmus, kas kopumā nepārsniedz 183 dienas jebkurā divpadsmit mēnešu periodā, kas sākas vai beidzas attiecīgajā taksācijas gadā; un</w:t>
      </w:r>
    </w:p>
    <w:p w14:paraId="1A05FEC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atlīdzību maksā darba devējs, kas nav otras valsts rezidents, vai cita persona tāda darba devēja vārdā; un</w:t>
      </w:r>
    </w:p>
    <w:p w14:paraId="730C232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33ACBF7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jūras vai gaisa trans</w:t>
      </w:r>
      <w:r w:rsidRPr="00AE2C36">
        <w:rPr>
          <w:rFonts w:ascii="Arial" w:eastAsia="Times New Roman" w:hAnsi="Arial" w:cs="Arial"/>
          <w:color w:val="414142"/>
          <w:sz w:val="20"/>
          <w:szCs w:val="20"/>
          <w:lang w:eastAsia="en-GB"/>
        </w:rPr>
        <w:softHyphen/>
        <w:t>porta līdzekļa, var uzlikt nodokļus šajā valstī.</w:t>
      </w:r>
    </w:p>
    <w:p w14:paraId="0539481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7" w:anchor="p16" w:history="1">
        <w:r w:rsidRPr="00AE2C36">
          <w:rPr>
            <w:rFonts w:ascii="Arial" w:eastAsia="Times New Roman" w:hAnsi="Arial" w:cs="Arial"/>
            <w:b/>
            <w:bCs/>
            <w:color w:val="16497B"/>
            <w:sz w:val="20"/>
            <w:szCs w:val="20"/>
            <w:u w:val="single"/>
            <w:lang w:eastAsia="en-GB"/>
          </w:rPr>
          <w:t>16.pants</w:t>
        </w:r>
      </w:hyperlink>
    </w:p>
    <w:p w14:paraId="018E6AE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DIREKTORU ATALGOJUMS</w:t>
      </w:r>
    </w:p>
    <w:p w14:paraId="4FA6DDC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Direktoru atalgojumam un citiem līdzīgiem maksājumiem, ko saņem Līgumslēdzējas Valsts rezidents kā direktoru padomes vai uzraudzības padomes loceklis sabiedrībā, kas ir otras Līgumslēdzējas Valsts rezidents, var uzlikt nodokļus šajā otrā valstī.</w:t>
      </w:r>
    </w:p>
    <w:p w14:paraId="4F97034B"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8" w:anchor="p17" w:history="1">
        <w:r w:rsidRPr="00AE2C36">
          <w:rPr>
            <w:rFonts w:ascii="Arial" w:eastAsia="Times New Roman" w:hAnsi="Arial" w:cs="Arial"/>
            <w:b/>
            <w:bCs/>
            <w:color w:val="16497B"/>
            <w:sz w:val="20"/>
            <w:szCs w:val="20"/>
            <w:u w:val="single"/>
            <w:lang w:eastAsia="en-GB"/>
          </w:rPr>
          <w:t>17.pants</w:t>
        </w:r>
      </w:hyperlink>
    </w:p>
    <w:p w14:paraId="6F663E0B"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MĀKSLINIEKI UN SPORTISTI</w:t>
      </w:r>
    </w:p>
    <w:p w14:paraId="4067181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Neatkarīgi no </w:t>
      </w:r>
      <w:hyperlink r:id="rId39" w:anchor="p14" w:history="1">
        <w:r w:rsidRPr="00AE2C36">
          <w:rPr>
            <w:rFonts w:ascii="Arial" w:eastAsia="Times New Roman" w:hAnsi="Arial" w:cs="Arial"/>
            <w:color w:val="16497B"/>
            <w:sz w:val="20"/>
            <w:szCs w:val="20"/>
            <w:u w:val="single"/>
            <w:lang w:eastAsia="en-GB"/>
          </w:rPr>
          <w:t>14. </w:t>
        </w:r>
      </w:hyperlink>
      <w:r w:rsidRPr="00AE2C36">
        <w:rPr>
          <w:rFonts w:ascii="Arial" w:eastAsia="Times New Roman" w:hAnsi="Arial" w:cs="Arial"/>
          <w:color w:val="414142"/>
          <w:sz w:val="20"/>
          <w:szCs w:val="20"/>
          <w:lang w:eastAsia="en-GB"/>
        </w:rPr>
        <w:t>un </w:t>
      </w:r>
      <w:hyperlink r:id="rId40" w:anchor="p15" w:history="1">
        <w:r w:rsidRPr="00AE2C36">
          <w:rPr>
            <w:rFonts w:ascii="Arial" w:eastAsia="Times New Roman" w:hAnsi="Arial" w:cs="Arial"/>
            <w:color w:val="16497B"/>
            <w:sz w:val="20"/>
            <w:szCs w:val="20"/>
            <w:u w:val="single"/>
            <w:lang w:eastAsia="en-GB"/>
          </w:rPr>
          <w:t>15.panta</w:t>
        </w:r>
      </w:hyperlink>
      <w:r w:rsidRPr="00AE2C36">
        <w:rPr>
          <w:rFonts w:ascii="Arial" w:eastAsia="Times New Roman" w:hAnsi="Arial" w:cs="Arial"/>
          <w:color w:val="414142"/>
          <w:sz w:val="20"/>
          <w:szCs w:val="20"/>
          <w:lang w:eastAsia="en-GB"/>
        </w:rPr>
        <w:t>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4E1514E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w:t>
      </w:r>
      <w:hyperlink r:id="rId41" w:anchor="p7" w:history="1">
        <w:r w:rsidRPr="00AE2C36">
          <w:rPr>
            <w:rFonts w:ascii="Arial" w:eastAsia="Times New Roman" w:hAnsi="Arial" w:cs="Arial"/>
            <w:color w:val="16497B"/>
            <w:sz w:val="20"/>
            <w:szCs w:val="20"/>
            <w:u w:val="single"/>
            <w:lang w:eastAsia="en-GB"/>
          </w:rPr>
          <w:t>7.</w:t>
        </w:r>
      </w:hyperlink>
      <w:r w:rsidRPr="00AE2C36">
        <w:rPr>
          <w:rFonts w:ascii="Arial" w:eastAsia="Times New Roman" w:hAnsi="Arial" w:cs="Arial"/>
          <w:color w:val="414142"/>
          <w:sz w:val="20"/>
          <w:szCs w:val="20"/>
          <w:lang w:eastAsia="en-GB"/>
        </w:rPr>
        <w:t>, </w:t>
      </w:r>
      <w:hyperlink r:id="rId42" w:anchor="p14" w:history="1">
        <w:r w:rsidRPr="00AE2C36">
          <w:rPr>
            <w:rFonts w:ascii="Arial" w:eastAsia="Times New Roman" w:hAnsi="Arial" w:cs="Arial"/>
            <w:color w:val="16497B"/>
            <w:sz w:val="20"/>
            <w:szCs w:val="20"/>
            <w:u w:val="single"/>
            <w:lang w:eastAsia="en-GB"/>
          </w:rPr>
          <w:t>14. </w:t>
        </w:r>
      </w:hyperlink>
      <w:r w:rsidRPr="00AE2C36">
        <w:rPr>
          <w:rFonts w:ascii="Arial" w:eastAsia="Times New Roman" w:hAnsi="Arial" w:cs="Arial"/>
          <w:color w:val="414142"/>
          <w:sz w:val="20"/>
          <w:szCs w:val="20"/>
          <w:lang w:eastAsia="en-GB"/>
        </w:rPr>
        <w:t>un </w:t>
      </w:r>
      <w:hyperlink r:id="rId43" w:anchor="p15" w:history="1">
        <w:r w:rsidRPr="00AE2C36">
          <w:rPr>
            <w:rFonts w:ascii="Arial" w:eastAsia="Times New Roman" w:hAnsi="Arial" w:cs="Arial"/>
            <w:color w:val="16497B"/>
            <w:sz w:val="20"/>
            <w:szCs w:val="20"/>
            <w:u w:val="single"/>
            <w:lang w:eastAsia="en-GB"/>
          </w:rPr>
          <w:t>15.panta</w:t>
        </w:r>
      </w:hyperlink>
      <w:r w:rsidRPr="00AE2C36">
        <w:rPr>
          <w:rFonts w:ascii="Arial" w:eastAsia="Times New Roman" w:hAnsi="Arial" w:cs="Arial"/>
          <w:color w:val="414142"/>
          <w:sz w:val="20"/>
          <w:szCs w:val="20"/>
          <w:lang w:eastAsia="en-GB"/>
        </w:rPr>
        <w:t> noteikumiem var uzlikt nodokļus tajā Līgumslēdzējā Valstī, kurā tiek veikta izpildītājmākslinieka vai sportista darbība.</w:t>
      </w:r>
    </w:p>
    <w:p w14:paraId="19D0ED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1. un 2.daļas noteikumi netiks piemēroti ienākumam, ko izpildītājmākslinieks vai sportists guvis par Līgumslēdzējā Valstī veiktu individuālo darbību, ja šīs valsts apmeklējums pilnībā vai galvenokārt ir atbalstīts no vienas vai abu Līgumslēdzēju Valstu vai pašvaldību līdzekļiem. Šādā gadījumā ienākumam uzliks nodokli tikai tajā Līgumslēdzējā Valstī, kuras rezidents ir šis izpildītājmākslinieks vai sportists.</w:t>
      </w:r>
    </w:p>
    <w:p w14:paraId="7F24642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4" w:anchor="p18" w:history="1">
        <w:r w:rsidRPr="00AE2C36">
          <w:rPr>
            <w:rFonts w:ascii="Arial" w:eastAsia="Times New Roman" w:hAnsi="Arial" w:cs="Arial"/>
            <w:b/>
            <w:bCs/>
            <w:color w:val="16497B"/>
            <w:sz w:val="20"/>
            <w:szCs w:val="20"/>
            <w:u w:val="single"/>
            <w:lang w:eastAsia="en-GB"/>
          </w:rPr>
          <w:t>18.pants</w:t>
        </w:r>
      </w:hyperlink>
    </w:p>
    <w:p w14:paraId="3222C2A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PENSIJAS</w:t>
      </w:r>
    </w:p>
    <w:p w14:paraId="7A9220A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Saskaņā ar </w:t>
      </w:r>
      <w:hyperlink r:id="rId45" w:anchor="p19" w:history="1">
        <w:r w:rsidRPr="00AE2C36">
          <w:rPr>
            <w:rFonts w:ascii="Arial" w:eastAsia="Times New Roman" w:hAnsi="Arial" w:cs="Arial"/>
            <w:color w:val="16497B"/>
            <w:sz w:val="20"/>
            <w:szCs w:val="20"/>
            <w:u w:val="single"/>
            <w:lang w:eastAsia="en-GB"/>
          </w:rPr>
          <w:t>19.panta</w:t>
        </w:r>
      </w:hyperlink>
      <w:r w:rsidRPr="00AE2C36">
        <w:rPr>
          <w:rFonts w:ascii="Arial" w:eastAsia="Times New Roman" w:hAnsi="Arial" w:cs="Arial"/>
          <w:color w:val="414142"/>
          <w:sz w:val="20"/>
          <w:szCs w:val="20"/>
          <w:lang w:eastAsia="en-GB"/>
        </w:rPr>
        <w:t> 2.daļas noteikumiem pensijai un citai līdzīgai atlīdzībai, ko saņem Līgumslēdzējas Valsts rezidents par iepriekš veikto algoto darbu, tiks uzlikti nodokļi tikai šajā valstī.</w:t>
      </w:r>
    </w:p>
    <w:p w14:paraId="52FBE2B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2. Neatkarīgi no šī panta 1.daļas un </w:t>
      </w:r>
      <w:hyperlink r:id="rId46" w:anchor="p19" w:history="1">
        <w:r w:rsidRPr="00AE2C36">
          <w:rPr>
            <w:rFonts w:ascii="Arial" w:eastAsia="Times New Roman" w:hAnsi="Arial" w:cs="Arial"/>
            <w:color w:val="16497B"/>
            <w:sz w:val="20"/>
            <w:szCs w:val="20"/>
            <w:u w:val="single"/>
            <w:lang w:eastAsia="en-GB"/>
          </w:rPr>
          <w:t>19.panta</w:t>
        </w:r>
      </w:hyperlink>
      <w:r w:rsidRPr="00AE2C36">
        <w:rPr>
          <w:rFonts w:ascii="Arial" w:eastAsia="Times New Roman" w:hAnsi="Arial" w:cs="Arial"/>
          <w:color w:val="414142"/>
          <w:sz w:val="20"/>
          <w:szCs w:val="20"/>
          <w:lang w:eastAsia="en-GB"/>
        </w:rPr>
        <w:t> 2.daļas noteikumiem pensijai un citai līdzīga veida atlīdzībai, kas tiek maksāta saskaņā ar Līgumslēdzējas Valsts sociālās apdrošināšanas tiesību aktiem, tiks uzlikti nodokļi tikai šajā valstī.</w:t>
      </w:r>
    </w:p>
    <w:p w14:paraId="2436438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7" w:anchor="p19" w:history="1">
        <w:r w:rsidRPr="00AE2C36">
          <w:rPr>
            <w:rFonts w:ascii="Arial" w:eastAsia="Times New Roman" w:hAnsi="Arial" w:cs="Arial"/>
            <w:b/>
            <w:bCs/>
            <w:color w:val="16497B"/>
            <w:sz w:val="20"/>
            <w:szCs w:val="20"/>
            <w:u w:val="single"/>
            <w:lang w:eastAsia="en-GB"/>
          </w:rPr>
          <w:t>19.pants</w:t>
        </w:r>
      </w:hyperlink>
    </w:p>
    <w:p w14:paraId="50C87358"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VALSTS DIENESTS</w:t>
      </w:r>
    </w:p>
    <w:p w14:paraId="34FDDBC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tiks uzlikti nodokļi tikai šajā valstī.</w:t>
      </w:r>
    </w:p>
    <w:p w14:paraId="09E413F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0DDFB67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ir šīs valsts pilsonis; vai</w:t>
      </w:r>
    </w:p>
    <w:p w14:paraId="5A66C53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nav kļuvis par šīs valsts rezidentu tikai un vienīgi, lai sniegtu šos pakalpojumus.</w:t>
      </w:r>
    </w:p>
    <w:p w14:paraId="33A9E49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a) Jebkurai pensijai, kuru fiziskajai personai izmaksā Līgumslēdzēja Valsts vai tās pašvaldība vai kas tiek izmaksāta no to izveidotajiem fondiem par pakalpojumiem, ko šī persona sniegusi šai valstij vai pašvaldībai, tiks uzlikti nodokļi tikai šajā valstī.</w:t>
      </w:r>
    </w:p>
    <w:p w14:paraId="17B270F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33A5330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w:t>
      </w:r>
      <w:hyperlink r:id="rId48" w:anchor="p15" w:history="1">
        <w:r w:rsidRPr="00AE2C36">
          <w:rPr>
            <w:rFonts w:ascii="Arial" w:eastAsia="Times New Roman" w:hAnsi="Arial" w:cs="Arial"/>
            <w:color w:val="16497B"/>
            <w:sz w:val="20"/>
            <w:szCs w:val="20"/>
            <w:u w:val="single"/>
            <w:lang w:eastAsia="en-GB"/>
          </w:rPr>
          <w:t>15.</w:t>
        </w:r>
      </w:hyperlink>
      <w:r w:rsidRPr="00AE2C36">
        <w:rPr>
          <w:rFonts w:ascii="Arial" w:eastAsia="Times New Roman" w:hAnsi="Arial" w:cs="Arial"/>
          <w:color w:val="414142"/>
          <w:sz w:val="20"/>
          <w:szCs w:val="20"/>
          <w:lang w:eastAsia="en-GB"/>
        </w:rPr>
        <w:t>, </w:t>
      </w:r>
      <w:hyperlink r:id="rId49" w:anchor="p16" w:history="1">
        <w:r w:rsidRPr="00AE2C36">
          <w:rPr>
            <w:rFonts w:ascii="Arial" w:eastAsia="Times New Roman" w:hAnsi="Arial" w:cs="Arial"/>
            <w:color w:val="16497B"/>
            <w:sz w:val="20"/>
            <w:szCs w:val="20"/>
            <w:u w:val="single"/>
            <w:lang w:eastAsia="en-GB"/>
          </w:rPr>
          <w:t>16.</w:t>
        </w:r>
      </w:hyperlink>
      <w:r w:rsidRPr="00AE2C36">
        <w:rPr>
          <w:rFonts w:ascii="Arial" w:eastAsia="Times New Roman" w:hAnsi="Arial" w:cs="Arial"/>
          <w:color w:val="414142"/>
          <w:sz w:val="20"/>
          <w:szCs w:val="20"/>
          <w:lang w:eastAsia="en-GB"/>
        </w:rPr>
        <w:t>, </w:t>
      </w:r>
      <w:hyperlink r:id="rId50" w:anchor="p17" w:history="1">
        <w:r w:rsidRPr="00AE2C36">
          <w:rPr>
            <w:rFonts w:ascii="Arial" w:eastAsia="Times New Roman" w:hAnsi="Arial" w:cs="Arial"/>
            <w:color w:val="16497B"/>
            <w:sz w:val="20"/>
            <w:szCs w:val="20"/>
            <w:u w:val="single"/>
            <w:lang w:eastAsia="en-GB"/>
          </w:rPr>
          <w:t>17. </w:t>
        </w:r>
      </w:hyperlink>
      <w:r w:rsidRPr="00AE2C36">
        <w:rPr>
          <w:rFonts w:ascii="Arial" w:eastAsia="Times New Roman" w:hAnsi="Arial" w:cs="Arial"/>
          <w:color w:val="414142"/>
          <w:sz w:val="20"/>
          <w:szCs w:val="20"/>
          <w:lang w:eastAsia="en-GB"/>
        </w:rPr>
        <w:t>un </w:t>
      </w:r>
      <w:hyperlink r:id="rId51" w:anchor="p18" w:history="1">
        <w:r w:rsidRPr="00AE2C36">
          <w:rPr>
            <w:rFonts w:ascii="Arial" w:eastAsia="Times New Roman" w:hAnsi="Arial" w:cs="Arial"/>
            <w:color w:val="16497B"/>
            <w:sz w:val="20"/>
            <w:szCs w:val="20"/>
            <w:u w:val="single"/>
            <w:lang w:eastAsia="en-GB"/>
          </w:rPr>
          <w:t>18.panta</w:t>
        </w:r>
      </w:hyperlink>
      <w:r w:rsidRPr="00AE2C36">
        <w:rPr>
          <w:rFonts w:ascii="Arial" w:eastAsia="Times New Roman" w:hAnsi="Arial" w:cs="Arial"/>
          <w:color w:val="414142"/>
          <w:sz w:val="20"/>
          <w:szCs w:val="20"/>
          <w:lang w:eastAsia="en-GB"/>
        </w:rPr>
        <w:t> noteikumus piemēro darba algai, samaksai, citai līdzīgai atlīdzībai un pensijai, kuru izmaksā par pakalpojumiem, kas sniegti sakarā ar Līgumslēdzējas Valsts vai pašvaldības veikto uzņēmējdarbību.</w:t>
      </w:r>
    </w:p>
    <w:p w14:paraId="63A2CE28"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20.pants</w:t>
      </w:r>
    </w:p>
    <w:p w14:paraId="77CBCD1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STUDENTI</w:t>
      </w:r>
    </w:p>
    <w:p w14:paraId="6087CF2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Maksājumiem, ko uzturēšanās, studiju vai stažēšanās vajadzībām saņem students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55232FA2"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2" w:anchor="p21" w:history="1">
        <w:r w:rsidRPr="00AE2C36">
          <w:rPr>
            <w:rFonts w:ascii="Arial" w:eastAsia="Times New Roman" w:hAnsi="Arial" w:cs="Arial"/>
            <w:b/>
            <w:bCs/>
            <w:color w:val="16497B"/>
            <w:sz w:val="20"/>
            <w:szCs w:val="20"/>
            <w:u w:val="single"/>
            <w:lang w:eastAsia="en-GB"/>
          </w:rPr>
          <w:t>21.pants</w:t>
        </w:r>
      </w:hyperlink>
    </w:p>
    <w:p w14:paraId="41E74E9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CITI IENĀKUMI</w:t>
      </w:r>
    </w:p>
    <w:p w14:paraId="61BED08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Citiem Līgumslēdzējas Valsts rezidenta ienākumiem, kas nav atrunāti šī Līguma iepriekšējos pantos, neatkarīgi no to rašanās vietas tiks uzlikti nodokļi tikai šajā valstī.</w:t>
      </w:r>
    </w:p>
    <w:p w14:paraId="70534E9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2. </w:t>
      </w:r>
      <w:hyperlink r:id="rId53" w:anchor="n1" w:history="1">
        <w:r w:rsidRPr="00AE2C36">
          <w:rPr>
            <w:rFonts w:ascii="Arial" w:eastAsia="Times New Roman" w:hAnsi="Arial" w:cs="Arial"/>
            <w:color w:val="16497B"/>
            <w:sz w:val="20"/>
            <w:szCs w:val="20"/>
            <w:u w:val="single"/>
            <w:lang w:eastAsia="en-GB"/>
          </w:rPr>
          <w:t>1.daļas</w:t>
        </w:r>
      </w:hyperlink>
      <w:r w:rsidRPr="00AE2C36">
        <w:rPr>
          <w:rFonts w:ascii="Arial" w:eastAsia="Times New Roman" w:hAnsi="Arial" w:cs="Arial"/>
          <w:color w:val="414142"/>
          <w:sz w:val="20"/>
          <w:szCs w:val="20"/>
          <w:lang w:eastAsia="en-GB"/>
        </w:rPr>
        <w:t>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Līguma </w:t>
      </w:r>
      <w:hyperlink r:id="rId54" w:anchor="p7" w:history="1">
        <w:r w:rsidRPr="00AE2C36">
          <w:rPr>
            <w:rFonts w:ascii="Arial" w:eastAsia="Times New Roman" w:hAnsi="Arial" w:cs="Arial"/>
            <w:color w:val="16497B"/>
            <w:sz w:val="20"/>
            <w:szCs w:val="20"/>
            <w:u w:val="single"/>
            <w:lang w:eastAsia="en-GB"/>
          </w:rPr>
          <w:t>7. </w:t>
        </w:r>
      </w:hyperlink>
      <w:r w:rsidRPr="00AE2C36">
        <w:rPr>
          <w:rFonts w:ascii="Arial" w:eastAsia="Times New Roman" w:hAnsi="Arial" w:cs="Arial"/>
          <w:color w:val="414142"/>
          <w:sz w:val="20"/>
          <w:szCs w:val="20"/>
          <w:lang w:eastAsia="en-GB"/>
        </w:rPr>
        <w:t>vai </w:t>
      </w:r>
      <w:hyperlink r:id="rId55" w:anchor="p14" w:history="1">
        <w:r w:rsidRPr="00AE2C36">
          <w:rPr>
            <w:rFonts w:ascii="Arial" w:eastAsia="Times New Roman" w:hAnsi="Arial" w:cs="Arial"/>
            <w:color w:val="16497B"/>
            <w:sz w:val="20"/>
            <w:szCs w:val="20"/>
            <w:u w:val="single"/>
            <w:lang w:eastAsia="en-GB"/>
          </w:rPr>
          <w:t>14. panta</w:t>
        </w:r>
      </w:hyperlink>
      <w:r w:rsidRPr="00AE2C36">
        <w:rPr>
          <w:rFonts w:ascii="Arial" w:eastAsia="Times New Roman" w:hAnsi="Arial" w:cs="Arial"/>
          <w:color w:val="414142"/>
          <w:sz w:val="20"/>
          <w:szCs w:val="20"/>
          <w:lang w:eastAsia="en-GB"/>
        </w:rPr>
        <w:t> noteikumus.</w:t>
      </w:r>
    </w:p>
    <w:p w14:paraId="46FAFED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22.pants</w:t>
      </w:r>
    </w:p>
    <w:p w14:paraId="260FBEBF"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KAPITĀLS</w:t>
      </w:r>
    </w:p>
    <w:p w14:paraId="45157F2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Kapitālam, ko pārstāv 6.pantā minētais Līgumslēdzējas Valsts rezidenta nekustamais īpašums, kas atrodas otrā Līgumslēdzējā Valstī, var uzlikt nodokļus šajā otrā valstī.</w:t>
      </w:r>
    </w:p>
    <w:p w14:paraId="64BBC5D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Kapitālam, ko pārstāv kustamais īpašums, kas ir daļa no Līgumslēdzējas Valsts uzņēmuma pastāvīgās pārstāvniecības uzņēmējdarbības īpašuma otrā Līgumslēdzējā Valstī, vai kapitālam, ko pārstāv kustamais īpašums, kas ir piederīgs Līgumslēdzējas Valsts rezidenta pastāvīgajai bāzei neatkarīgu individuālo pakalpojumu sniegšanai otrā Līgumslēdzējā Valstī, var uzlikt nodokļus šajā otrā valstī.</w:t>
      </w:r>
    </w:p>
    <w:p w14:paraId="12A2D98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Kapitālam, ko pārstāv jūras vai gaisa transporta līdzekļi, kurus Līgumslēdzējas Valsts uzņēmums izmanto starptautiskajā satiksmē, kā arī kustamais īpašums, kas piederīgs šo jūras un gaisa transporta līdzekļu izmantošanai, tiks uzlikti nodokļi tikai šajā valstī.</w:t>
      </w:r>
    </w:p>
    <w:p w14:paraId="0C7FB78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1AB0ABAF"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6" w:anchor="p23" w:history="1">
        <w:r w:rsidRPr="00AE2C36">
          <w:rPr>
            <w:rFonts w:ascii="Arial" w:eastAsia="Times New Roman" w:hAnsi="Arial" w:cs="Arial"/>
            <w:b/>
            <w:bCs/>
            <w:color w:val="16497B"/>
            <w:sz w:val="20"/>
            <w:szCs w:val="20"/>
            <w:u w:val="single"/>
            <w:lang w:eastAsia="en-GB"/>
          </w:rPr>
          <w:t>23.pants</w:t>
        </w:r>
      </w:hyperlink>
    </w:p>
    <w:p w14:paraId="06B712CC"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NODOKĻU DUBULTĀS UZLIKŠANAS NOVĒRŠANA</w:t>
      </w:r>
    </w:p>
    <w:p w14:paraId="3858D4C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Maķedonijā nodokļu dubultā uzlikšana tiks novērsta šādi:</w:t>
      </w:r>
    </w:p>
    <w:p w14:paraId="42E6D63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ja Maķedonijas rezidents gūst ienākumu vai tam pieder kapitāls, kam saskaņā ar šo Līgumu var uzlikt nodokļus Latvijā, tad Maķedonija atļauj:</w:t>
      </w:r>
    </w:p>
    <w:p w14:paraId="2CB5D21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samazināt šī rezidenta ienākuma nodokli par summu, kas ir vienāda ar Latvijā samaksāto ienākuma nodokli;</w:t>
      </w:r>
    </w:p>
    <w:p w14:paraId="564A178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samazināt šī rezidenta kapitāla nodokli par summu, kas ir vienāda ar Latvijā samaksāto kapitāla nodokli.</w:t>
      </w:r>
    </w:p>
    <w:p w14:paraId="73752E9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pirms šī samazinājuma piemērošanas un kura atkarībā no apstākļiem ir attiecināma uz ienākumu vai kapitālu, kam var uzlikt nodokļus Latvijā.</w:t>
      </w:r>
    </w:p>
    <w:p w14:paraId="718A536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Latvijā nodokļu dubultā uzlikšana tiks novērsta šādi:</w:t>
      </w:r>
    </w:p>
    <w:p w14:paraId="62AEF8A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a) ja Latvijas rezidents gūst ienākumu vai tam pieder kapitāls, kam saskaņā ar šo Līgumu var uzlikt nodokļus Maķedonijā, tad, ja vien Latvijas nacionālajos normatīvajos aktos netiek paredzēti labvēlīgāki noteikumi, Latvija atļauj:</w:t>
      </w:r>
    </w:p>
    <w:p w14:paraId="6D84FA5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samazināt šī rezidenta ienākuma nodokli par summu, kas ir vienāda ar Maķedonijā samaksāto ienākuma nodokli;</w:t>
      </w:r>
    </w:p>
    <w:p w14:paraId="21851B9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samazināt šī rezidenta kapitāla nodokli par summu, kas ir vienāda ar Maķedonijā samaksāto kapitāla nodokli.</w:t>
      </w:r>
    </w:p>
    <w:p w14:paraId="0A7F97F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Maķedonijā.</w:t>
      </w:r>
    </w:p>
    <w:p w14:paraId="5BF5B6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lai piemērotu šīs daļas a) punktu, ja sabiedrība - Latvijas rezidents saņem dividendes no sabiedrības - Maķedonijas rezidenta, kurā tai pieder vismaz 10 procentu akciju ar pilnām balsstiesībām, tad Maķedonijā samaksātajā nodoklī tiks ietverts ne tikai par dividendēm samaksātais nodoklis, bet arī atbilstoša daļa no nodokļa, kas samaksāts par sabiedrības peļņu, no kuras tika maksātas dividendes.</w:t>
      </w:r>
    </w:p>
    <w:p w14:paraId="7C57AEF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Kad saskaņā ar kādu no šī Līguma noteikumiem Līgumslēdzējas Valsts rezidenta gūtie ienākumi vai viņam piederošais kapitāls ir atbrīvots no nodokļiem šajā valstī, tad aprēķinot nodokli par šī rezidenta pārējo ienākumu vai kapitālu, šī valsts var ņemt vērā atbrīvoto ienākumu.</w:t>
      </w:r>
    </w:p>
    <w:p w14:paraId="4AE09B1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7" w:anchor="p24" w:history="1">
        <w:r w:rsidRPr="00AE2C36">
          <w:rPr>
            <w:rFonts w:ascii="Arial" w:eastAsia="Times New Roman" w:hAnsi="Arial" w:cs="Arial"/>
            <w:b/>
            <w:bCs/>
            <w:color w:val="16497B"/>
            <w:sz w:val="20"/>
            <w:szCs w:val="20"/>
            <w:u w:val="single"/>
            <w:lang w:eastAsia="en-GB"/>
          </w:rPr>
          <w:t>24.pants</w:t>
        </w:r>
      </w:hyperlink>
    </w:p>
    <w:p w14:paraId="25AB8FC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DISKRIMINĀCIJAS NEPIEĻAUŠANA</w:t>
      </w:r>
    </w:p>
    <w:p w14:paraId="41B6F8B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Uz Līgumslēdzējas Valsts pilsoņiem otrā Līgumslēdzējā Valstī neattieksies nodokļu uzlikšana vai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23706C4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Uz bezpavalstniekiem - Līgumslēdzējas Valsts rezidentiem nevienā no Līgumslēdzējām Valstīm neattieksies nodokļu uzlikšana vai ar to saistītas prasības, kas ir citādākas vai apgrūtinošākas nekā nodokļu uzlikšana vai ar to saistītās prasības, kuras tādos pašos apstākļos, jo īpaši saistībā ar rezidenci, attiecas vai var tikt attiecinātas uz attiecīgās valsts pilsoņiem.</w:t>
      </w:r>
    </w:p>
    <w:p w14:paraId="2AF5E96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370814E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Izņemot gadījumus, kad piemērojami </w:t>
      </w:r>
      <w:hyperlink r:id="rId58" w:anchor="p9" w:history="1">
        <w:r w:rsidRPr="00AE2C36">
          <w:rPr>
            <w:rFonts w:ascii="Arial" w:eastAsia="Times New Roman" w:hAnsi="Arial" w:cs="Arial"/>
            <w:color w:val="16497B"/>
            <w:sz w:val="20"/>
            <w:szCs w:val="20"/>
            <w:u w:val="single"/>
            <w:lang w:eastAsia="en-GB"/>
          </w:rPr>
          <w:t>9.panta</w:t>
        </w:r>
      </w:hyperlink>
      <w:r w:rsidRPr="00AE2C36">
        <w:rPr>
          <w:rFonts w:ascii="Arial" w:eastAsia="Times New Roman" w:hAnsi="Arial" w:cs="Arial"/>
          <w:color w:val="414142"/>
          <w:sz w:val="20"/>
          <w:szCs w:val="20"/>
          <w:lang w:eastAsia="en-GB"/>
        </w:rPr>
        <w:t> 1.daļas, </w:t>
      </w:r>
      <w:hyperlink r:id="rId59" w:anchor="p11" w:history="1">
        <w:r w:rsidRPr="00AE2C36">
          <w:rPr>
            <w:rFonts w:ascii="Arial" w:eastAsia="Times New Roman" w:hAnsi="Arial" w:cs="Arial"/>
            <w:color w:val="16497B"/>
            <w:sz w:val="20"/>
            <w:szCs w:val="20"/>
            <w:u w:val="single"/>
            <w:lang w:eastAsia="en-GB"/>
          </w:rPr>
          <w:t>11.panta</w:t>
        </w:r>
      </w:hyperlink>
      <w:r w:rsidRPr="00AE2C36">
        <w:rPr>
          <w:rFonts w:ascii="Arial" w:eastAsia="Times New Roman" w:hAnsi="Arial" w:cs="Arial"/>
          <w:color w:val="414142"/>
          <w:sz w:val="20"/>
          <w:szCs w:val="20"/>
          <w:lang w:eastAsia="en-GB"/>
        </w:rPr>
        <w:t> 7.daļas vai </w:t>
      </w:r>
      <w:hyperlink r:id="rId60" w:anchor="p12" w:history="1">
        <w:r w:rsidRPr="00AE2C36">
          <w:rPr>
            <w:rFonts w:ascii="Arial" w:eastAsia="Times New Roman" w:hAnsi="Arial" w:cs="Arial"/>
            <w:color w:val="16497B"/>
            <w:sz w:val="20"/>
            <w:szCs w:val="20"/>
            <w:u w:val="single"/>
            <w:lang w:eastAsia="en-GB"/>
          </w:rPr>
          <w:t>12.panta</w:t>
        </w:r>
      </w:hyperlink>
      <w:r w:rsidRPr="00AE2C36">
        <w:rPr>
          <w:rFonts w:ascii="Arial" w:eastAsia="Times New Roman" w:hAnsi="Arial" w:cs="Arial"/>
          <w:color w:val="414142"/>
          <w:sz w:val="20"/>
          <w:szCs w:val="20"/>
          <w:lang w:eastAsia="en-GB"/>
        </w:rPr>
        <w:t xml:space="preserve"> 6.daļas noteikumi, procenti, autoratlīdzības un citi maksājumi, ko Līgumslēdzējas Valsts uzņēmums izmaksā otras Līgumslēdzējas Valsts rezidentam, nosakot šī uzņēmuma apliekamo peļņu, ir jāatskaita pēc </w:t>
      </w:r>
      <w:r w:rsidRPr="00AE2C36">
        <w:rPr>
          <w:rFonts w:ascii="Arial" w:eastAsia="Times New Roman" w:hAnsi="Arial" w:cs="Arial"/>
          <w:color w:val="414142"/>
          <w:sz w:val="20"/>
          <w:szCs w:val="20"/>
          <w:lang w:eastAsia="en-GB"/>
        </w:rPr>
        <w:lastRenderedPageBreak/>
        <w:t>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4C1768E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3920C84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Šī panta noteikumi neatkarīgi no 2.panta noteikumiem attiecas uz visu veidu un nosaukumu nodokļiem.</w:t>
      </w:r>
    </w:p>
    <w:p w14:paraId="39B01B8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25.pants</w:t>
      </w:r>
    </w:p>
    <w:p w14:paraId="341C7AFC"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SAVSTARPĒJĀS SASKAŅOŠANAS PROCEDŪRA</w:t>
      </w:r>
    </w:p>
    <w:p w14:paraId="43A6DBD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 Līguma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w:t>
      </w:r>
      <w:hyperlink r:id="rId61" w:anchor="p24" w:history="1">
        <w:r w:rsidRPr="00AE2C36">
          <w:rPr>
            <w:rFonts w:ascii="Arial" w:eastAsia="Times New Roman" w:hAnsi="Arial" w:cs="Arial"/>
            <w:color w:val="16497B"/>
            <w:sz w:val="20"/>
            <w:szCs w:val="20"/>
            <w:u w:val="single"/>
            <w:lang w:eastAsia="en-GB"/>
          </w:rPr>
          <w:t>24.panta</w:t>
        </w:r>
      </w:hyperlink>
      <w:r w:rsidRPr="00AE2C36">
        <w:rPr>
          <w:rFonts w:ascii="Arial" w:eastAsia="Times New Roman" w:hAnsi="Arial" w:cs="Arial"/>
          <w:color w:val="414142"/>
          <w:sz w:val="20"/>
          <w:szCs w:val="20"/>
          <w:lang w:eastAsia="en-GB"/>
        </w:rPr>
        <w:t> 1.daļu, - tās Līgumslēdzējas Valsts kompetentajai iestādei, kuras pilsonis ir šī persona. Sūdzība iesniedzama izskatīšanai triju gadu laikā pēc pirmā paziņojuma par rīcību, kas izraisījusi šī Līguma noteikumiem neatbilstošu nodokļu uzlikšanu.</w:t>
      </w:r>
    </w:p>
    <w:p w14:paraId="734C3C6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šim Līgumam neatbilstošu nodokļu uzlikšanu. Jebkura šāda panāktā vienošanās ir jāizpilda neatkarīgi no Līgumslēdzējas Valsts nacionālajos normatīvajos aktos noteiktajiem laika ierobežojumiem.</w:t>
      </w:r>
    </w:p>
    <w:p w14:paraId="4EB5A32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Līgumu. Tās var arī savstarpēji konsultēties, lai novērstu nodokļu dubulto uzlikšanu šajā Līgumā neparedzētos gadījumos.</w:t>
      </w:r>
    </w:p>
    <w:p w14:paraId="29407B9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29D3003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2" w:anchor="p26" w:history="1">
        <w:r w:rsidRPr="00AE2C36">
          <w:rPr>
            <w:rFonts w:ascii="Arial" w:eastAsia="Times New Roman" w:hAnsi="Arial" w:cs="Arial"/>
            <w:b/>
            <w:bCs/>
            <w:color w:val="16497B"/>
            <w:sz w:val="20"/>
            <w:szCs w:val="20"/>
            <w:u w:val="single"/>
            <w:lang w:eastAsia="en-GB"/>
          </w:rPr>
          <w:t>26.pants</w:t>
        </w:r>
      </w:hyperlink>
    </w:p>
    <w:p w14:paraId="1EBC111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INFORMĀCIJAS APMAIŅA</w:t>
      </w:r>
    </w:p>
    <w:p w14:paraId="2FE7F09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1. Līgumslēdzēju Valstu kompetentās iestādes apmainās ar informāciju, kas nepieciešama šī Līguma noteikumu izpildīšanai vai nacionālo normatīvo aktu prasību izpildei par nodokļiem, uz kuriem attiecas šis Līgums, tiktāl, ciktāl šie normatīvie akti nav pretrunā ar šo Līgumu. </w:t>
      </w:r>
      <w:r w:rsidRPr="00AE2C36">
        <w:rPr>
          <w:rFonts w:ascii="Arial" w:eastAsia="Times New Roman" w:hAnsi="Arial" w:cs="Arial"/>
          <w:color w:val="414142"/>
          <w:sz w:val="20"/>
          <w:szCs w:val="20"/>
          <w:lang w:eastAsia="en-GB"/>
        </w:rPr>
        <w:lastRenderedPageBreak/>
        <w:t>Līguma </w:t>
      </w:r>
      <w:hyperlink r:id="rId63" w:anchor="p1" w:history="1">
        <w:r w:rsidRPr="00AE2C36">
          <w:rPr>
            <w:rFonts w:ascii="Arial" w:eastAsia="Times New Roman" w:hAnsi="Arial" w:cs="Arial"/>
            <w:color w:val="16497B"/>
            <w:sz w:val="20"/>
            <w:szCs w:val="20"/>
            <w:u w:val="single"/>
            <w:lang w:eastAsia="en-GB"/>
          </w:rPr>
          <w:t>1.pants</w:t>
        </w:r>
      </w:hyperlink>
      <w:r w:rsidRPr="00AE2C36">
        <w:rPr>
          <w:rFonts w:ascii="Arial" w:eastAsia="Times New Roman" w:hAnsi="Arial" w:cs="Arial"/>
          <w:color w:val="414142"/>
          <w:sz w:val="20"/>
          <w:szCs w:val="20"/>
          <w:lang w:eastAsia="en-GB"/>
        </w:rPr>
        <w:t> neierobežo informācijas apmaiņu. Jebkura informācija, ko saņem Līgumslēdzēja Valsts, ir jāuzskata par tikpat slepenu kā informāciju, kas tiek iegūta saskaņā ar šīs valsts normatīvajiem aktiem un var tikt izpausta tikai tām personām vai varas iestādēm (arī tiesām un pārvaldes iestādēm), kas ir iesaistītas nodokļu, uz kuriem attiecas šis Līgums, aprēķināšanā, iekasēšanā, piespiedu līdzekļu lietošanā, lietu iztiesāšanā vai apelāciju izskatīšanā saistībā ar šiem nodokļiem. Šīm personām vai varas iestādēm šī informācija jāizmanto vienīgi iepriekšminētajos nolūkos. Tās drīkst izpaust šo informāciju atklātās tiesas sēdēs vai tiesas nolēmumos.</w:t>
      </w:r>
    </w:p>
    <w:p w14:paraId="7006109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w:t>
      </w:r>
      <w:hyperlink r:id="rId64" w:anchor="n1" w:history="1">
        <w:r w:rsidRPr="00AE2C36">
          <w:rPr>
            <w:rFonts w:ascii="Arial" w:eastAsia="Times New Roman" w:hAnsi="Arial" w:cs="Arial"/>
            <w:color w:val="16497B"/>
            <w:sz w:val="20"/>
            <w:szCs w:val="20"/>
            <w:u w:val="single"/>
            <w:lang w:eastAsia="en-GB"/>
          </w:rPr>
          <w:t>1.daļas</w:t>
        </w:r>
      </w:hyperlink>
      <w:r w:rsidRPr="00AE2C36">
        <w:rPr>
          <w:rFonts w:ascii="Arial" w:eastAsia="Times New Roman" w:hAnsi="Arial" w:cs="Arial"/>
          <w:color w:val="414142"/>
          <w:sz w:val="20"/>
          <w:szCs w:val="20"/>
          <w:lang w:eastAsia="en-GB"/>
        </w:rPr>
        <w:t> noteikumus nedrīkst izskaidrot tādējādi, ka tie uzliktu Līgumslēdzējai Valstij pienākumu:</w:t>
      </w:r>
    </w:p>
    <w:p w14:paraId="33B7907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242D881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01CA749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AE2C36">
        <w:rPr>
          <w:rFonts w:ascii="Arial" w:eastAsia="Times New Roman" w:hAnsi="Arial" w:cs="Arial"/>
          <w:i/>
          <w:iCs/>
          <w:color w:val="414142"/>
          <w:sz w:val="20"/>
          <w:szCs w:val="20"/>
          <w:lang w:eastAsia="en-GB"/>
        </w:rPr>
        <w:t>ordre public</w:t>
      </w:r>
      <w:r w:rsidRPr="00AE2C36">
        <w:rPr>
          <w:rFonts w:ascii="Arial" w:eastAsia="Times New Roman" w:hAnsi="Arial" w:cs="Arial"/>
          <w:color w:val="414142"/>
          <w:sz w:val="20"/>
          <w:szCs w:val="20"/>
          <w:lang w:eastAsia="en-GB"/>
        </w:rPr>
        <w:t>).</w:t>
      </w:r>
    </w:p>
    <w:p w14:paraId="4EE741A2"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27.pants</w:t>
      </w:r>
    </w:p>
    <w:p w14:paraId="18CDC4F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DIPLOMĀTISKO UN KONSULĀRO PĀRSTĀVNIECĪBU PERSONĀLS</w:t>
      </w:r>
    </w:p>
    <w:p w14:paraId="2909EB6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Nekas šajā Līgumā neietekmē diplomātisko misiju vai konsulāro pārstāvniecību personāla fiskālās privilēģijas, kuras tam piešķir starptautisko tiesību vispārīgie noteikumi vai īpašu vienošanos noteikumi.</w:t>
      </w:r>
    </w:p>
    <w:p w14:paraId="7C99C18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28.pants</w:t>
      </w:r>
    </w:p>
    <w:p w14:paraId="31A2982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STĀŠANĀS SPĒKĀ</w:t>
      </w:r>
    </w:p>
    <w:p w14:paraId="45B42C3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Katrai Līgumslēdzējai Valstij diplomātiskā ceļā ir jāpaziņo otrai valstij par to, ka ir izpildītas tās nacionālajos normatīvajos aktos noteiktās procedūras, kas nepieciešamas, lai šis Līgums stātos spēkā. Līgums stājas spēkā ar pēdējā paziņojuma datumu, un tā noteikumi abās Līgumslēdzējās Valstīs tiks piemēroti:</w:t>
      </w:r>
    </w:p>
    <w:p w14:paraId="2C122E1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attiecībā uz nodokļiem, ko ietur izmaksas brīdī - sākot ar ienākumu, ko gūst janvāra pirmajā dienā vai pēc janvāra pirmās dienas tajā kalendārajā gadā, kas seko gadam, kurā šis Līgums stājas spēkā;</w:t>
      </w:r>
    </w:p>
    <w:p w14:paraId="507E69C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attiecībā uz pārējiem ienākuma un kapitāla nodokļiem - sākot ar nodokļiem, kas maksājami jebkurā taksācijas gadā, kurš sākas janvāra pirmajā dienā vai pēc janvāra pirmās dienas, tajā kalendārajā gadā, kas seko gadam, kurā šis Līgums stājas spēkā.</w:t>
      </w:r>
    </w:p>
    <w:p w14:paraId="1CAD50E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5" w:anchor="p29" w:history="1">
        <w:r w:rsidRPr="00AE2C36">
          <w:rPr>
            <w:rFonts w:ascii="Arial" w:eastAsia="Times New Roman" w:hAnsi="Arial" w:cs="Arial"/>
            <w:b/>
            <w:bCs/>
            <w:color w:val="16497B"/>
            <w:sz w:val="20"/>
            <w:szCs w:val="20"/>
            <w:u w:val="single"/>
            <w:lang w:eastAsia="en-GB"/>
          </w:rPr>
          <w:t>29.pants</w:t>
        </w:r>
      </w:hyperlink>
    </w:p>
    <w:p w14:paraId="4004DA8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DARBĪBAS IZBEIGŠANA</w:t>
      </w:r>
    </w:p>
    <w:p w14:paraId="15401A2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Šis Līgums ir spēkā tik ilgi, kamēr viena Līgumslēdzēja Valsts tā darbību izbeidz. Katra Līgumslēdzēja Valsts var izbeigt šī Līguma darbību, diplomātiskā ceļā iesniedzot rakstisku paziņojumu par izbeigšanu vismaz sešus mēnešus pirms jebkura kalendārā gada beigām, kas seko piecu gadu periodam no Līguma spēkā stāšanās datuma. Šajā gadījumā Līguma darbība abās Līgumslēdzējās Valstīs tiek izbeigta:</w:t>
      </w:r>
    </w:p>
    <w:p w14:paraId="57380AF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attiecībā uz nodokļiem, ko ietur ienākuma izmaksas brīdī - sākot ar ienākumu, kas gūts tā kalendārā gada janvāra pirmajā dienā vai pēc tās kalendārajā gadā, kas seko gadam, kurā ir iesniegts paziņojums par darbības izbeigšanu;</w:t>
      </w:r>
    </w:p>
    <w:p w14:paraId="1C0A1D9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attiecībā uz pārējiem ienākuma nodokļiem un kapitāla nodokļiem - sākot ar nodokļiem, kas maksājami jebkurā taksācijas gadā, kas sākas tā kalendārā gada janvāra pirmajā dienā vai pēc tās kalendārajā gadā, kas seko gadam, kurā ir iesniegts paziņojums par darbības izbeigšanu.</w:t>
      </w:r>
    </w:p>
    <w:p w14:paraId="4B1E24F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To apliecinot, būdami pienācīgi pilnvaroti, šo Līgumu ir parakstījuši.</w:t>
      </w:r>
    </w:p>
    <w:p w14:paraId="5E7CDBE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Līgums sastādīts Rīgā divos eksemplāros 2006.gada 8.decembrī latviešu, maķedoniešu un angļu valodā, turklāt visi trīs teksti ir vienlīdz autentiski. Atšķirīgas interpretācijas gadījumā noteicošais ir teksts angļu valodā.</w:t>
      </w:r>
    </w:p>
    <w:p w14:paraId="770D851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w:t>
      </w:r>
    </w:p>
    <w:tbl>
      <w:tblPr>
        <w:tblW w:w="5000" w:type="pct"/>
        <w:tblCellMar>
          <w:top w:w="15" w:type="dxa"/>
          <w:left w:w="15" w:type="dxa"/>
          <w:bottom w:w="15" w:type="dxa"/>
          <w:right w:w="15" w:type="dxa"/>
        </w:tblCellMar>
        <w:tblLook w:val="04A0" w:firstRow="1" w:lastRow="0" w:firstColumn="1" w:lastColumn="0" w:noHBand="0" w:noVBand="1"/>
      </w:tblPr>
      <w:tblGrid>
        <w:gridCol w:w="4603"/>
        <w:gridCol w:w="4423"/>
      </w:tblGrid>
      <w:tr w:rsidR="00AE2C36" w:rsidRPr="00AE2C36" w14:paraId="39342341" w14:textId="77777777" w:rsidTr="00AE2C36">
        <w:trPr>
          <w:trHeight w:val="80"/>
        </w:trPr>
        <w:tc>
          <w:tcPr>
            <w:tcW w:w="2550" w:type="pct"/>
            <w:tcBorders>
              <w:top w:val="nil"/>
              <w:left w:val="nil"/>
              <w:bottom w:val="nil"/>
              <w:right w:val="nil"/>
            </w:tcBorders>
            <w:hideMark/>
          </w:tcPr>
          <w:p w14:paraId="5CB7781B" w14:textId="77777777" w:rsidR="00AE2C36" w:rsidRPr="00AE2C36" w:rsidRDefault="00AE2C36" w:rsidP="00AE2C36">
            <w:pPr>
              <w:spacing w:before="100" w:beforeAutospacing="1" w:line="293" w:lineRule="atLeast"/>
              <w:rPr>
                <w:rFonts w:ascii="Times New Roman" w:eastAsia="Times New Roman" w:hAnsi="Times New Roman" w:cs="Times New Roman"/>
                <w:color w:val="414142"/>
                <w:sz w:val="20"/>
                <w:szCs w:val="20"/>
                <w:lang w:eastAsia="en-GB"/>
              </w:rPr>
            </w:pPr>
            <w:r w:rsidRPr="00AE2C36">
              <w:rPr>
                <w:rFonts w:ascii="Times New Roman" w:eastAsia="Times New Roman" w:hAnsi="Times New Roman" w:cs="Times New Roman"/>
                <w:color w:val="414142"/>
                <w:sz w:val="20"/>
                <w:szCs w:val="20"/>
                <w:lang w:eastAsia="en-GB"/>
              </w:rPr>
              <w:t>LATVIJAS VALDĪBAS VĀRDĀ</w:t>
            </w:r>
          </w:p>
        </w:tc>
        <w:tc>
          <w:tcPr>
            <w:tcW w:w="2450" w:type="pct"/>
            <w:tcBorders>
              <w:top w:val="nil"/>
              <w:left w:val="nil"/>
              <w:bottom w:val="nil"/>
              <w:right w:val="nil"/>
            </w:tcBorders>
            <w:hideMark/>
          </w:tcPr>
          <w:p w14:paraId="058778DB" w14:textId="77777777" w:rsidR="00AE2C36" w:rsidRPr="00AE2C36" w:rsidRDefault="00AE2C36" w:rsidP="00AE2C36">
            <w:pPr>
              <w:spacing w:before="100" w:beforeAutospacing="1" w:line="293" w:lineRule="atLeast"/>
              <w:rPr>
                <w:rFonts w:ascii="Times New Roman" w:eastAsia="Times New Roman" w:hAnsi="Times New Roman" w:cs="Times New Roman"/>
                <w:color w:val="414142"/>
                <w:sz w:val="20"/>
                <w:szCs w:val="20"/>
                <w:lang w:eastAsia="en-GB"/>
              </w:rPr>
            </w:pPr>
            <w:r w:rsidRPr="00AE2C36">
              <w:rPr>
                <w:rFonts w:ascii="Times New Roman" w:eastAsia="Times New Roman" w:hAnsi="Times New Roman" w:cs="Times New Roman"/>
                <w:color w:val="414142"/>
                <w:sz w:val="20"/>
                <w:szCs w:val="20"/>
                <w:lang w:eastAsia="en-GB"/>
              </w:rPr>
              <w:t>MAĶEDONIJAS VALDĪBAS VĀRDĀ</w:t>
            </w:r>
          </w:p>
        </w:tc>
      </w:tr>
      <w:tr w:rsidR="00AE2C36" w:rsidRPr="00AE2C36" w14:paraId="1709D59C" w14:textId="77777777" w:rsidTr="00AE2C36">
        <w:trPr>
          <w:trHeight w:val="80"/>
        </w:trPr>
        <w:tc>
          <w:tcPr>
            <w:tcW w:w="2550" w:type="pct"/>
            <w:tcBorders>
              <w:top w:val="nil"/>
              <w:left w:val="nil"/>
              <w:bottom w:val="nil"/>
              <w:right w:val="nil"/>
            </w:tcBorders>
            <w:hideMark/>
          </w:tcPr>
          <w:p w14:paraId="20394936" w14:textId="77777777" w:rsidR="00AE2C36" w:rsidRPr="00AE2C36" w:rsidRDefault="00AE2C36" w:rsidP="00AE2C36">
            <w:pPr>
              <w:spacing w:before="100" w:beforeAutospacing="1" w:line="293" w:lineRule="atLeast"/>
              <w:rPr>
                <w:rFonts w:ascii="Times New Roman" w:eastAsia="Times New Roman" w:hAnsi="Times New Roman" w:cs="Times New Roman"/>
                <w:i/>
                <w:iCs/>
                <w:color w:val="414142"/>
                <w:sz w:val="20"/>
                <w:szCs w:val="20"/>
                <w:lang w:eastAsia="en-GB"/>
              </w:rPr>
            </w:pPr>
            <w:r w:rsidRPr="00AE2C36">
              <w:rPr>
                <w:rFonts w:ascii="Times New Roman" w:eastAsia="Times New Roman" w:hAnsi="Times New Roman" w:cs="Times New Roman"/>
                <w:i/>
                <w:iCs/>
                <w:color w:val="414142"/>
                <w:sz w:val="20"/>
                <w:szCs w:val="20"/>
                <w:lang w:eastAsia="en-GB"/>
              </w:rPr>
              <w:t>Artis Pabriks</w:t>
            </w:r>
          </w:p>
        </w:tc>
        <w:tc>
          <w:tcPr>
            <w:tcW w:w="2450" w:type="pct"/>
            <w:tcBorders>
              <w:top w:val="nil"/>
              <w:left w:val="nil"/>
              <w:bottom w:val="nil"/>
              <w:right w:val="nil"/>
            </w:tcBorders>
            <w:hideMark/>
          </w:tcPr>
          <w:p w14:paraId="50BA52DD" w14:textId="77777777" w:rsidR="00AE2C36" w:rsidRPr="00AE2C36" w:rsidRDefault="00AE2C36" w:rsidP="00AE2C36">
            <w:pPr>
              <w:spacing w:before="100" w:beforeAutospacing="1" w:line="293" w:lineRule="atLeast"/>
              <w:rPr>
                <w:rFonts w:ascii="Times New Roman" w:eastAsia="Times New Roman" w:hAnsi="Times New Roman" w:cs="Times New Roman"/>
                <w:i/>
                <w:iCs/>
                <w:color w:val="414142"/>
                <w:sz w:val="20"/>
                <w:szCs w:val="20"/>
                <w:lang w:eastAsia="en-GB"/>
              </w:rPr>
            </w:pPr>
            <w:r w:rsidRPr="00AE2C36">
              <w:rPr>
                <w:rFonts w:ascii="Times New Roman" w:eastAsia="Times New Roman" w:hAnsi="Times New Roman" w:cs="Times New Roman"/>
                <w:i/>
                <w:iCs/>
                <w:color w:val="414142"/>
                <w:sz w:val="20"/>
                <w:szCs w:val="20"/>
                <w:lang w:eastAsia="en-GB"/>
              </w:rPr>
              <w:t>Antonio Milošoski</w:t>
            </w:r>
          </w:p>
        </w:tc>
      </w:tr>
    </w:tbl>
    <w:p w14:paraId="6F5475AB" w14:textId="77777777" w:rsidR="00AE2C36" w:rsidRPr="00AE2C36" w:rsidRDefault="00AE2C36" w:rsidP="00AE2C36">
      <w:pPr>
        <w:shd w:val="clear" w:color="auto" w:fill="FFFFFF"/>
        <w:jc w:val="center"/>
        <w:rPr>
          <w:rFonts w:ascii="Arial" w:eastAsia="Times New Roman" w:hAnsi="Arial" w:cs="Arial"/>
          <w:b/>
          <w:bCs/>
          <w:color w:val="414142"/>
          <w:sz w:val="27"/>
          <w:szCs w:val="27"/>
          <w:lang w:eastAsia="en-GB"/>
        </w:rPr>
      </w:pPr>
      <w:bookmarkStart w:id="11" w:name="piel-81001"/>
      <w:bookmarkStart w:id="12" w:name="81003"/>
      <w:bookmarkStart w:id="13" w:name="n-81003"/>
      <w:bookmarkEnd w:id="11"/>
      <w:bookmarkEnd w:id="12"/>
      <w:bookmarkEnd w:id="13"/>
      <w:r w:rsidRPr="00AE2C36">
        <w:rPr>
          <w:rFonts w:ascii="Arial" w:eastAsia="Times New Roman" w:hAnsi="Arial" w:cs="Arial"/>
          <w:b/>
          <w:bCs/>
          <w:color w:val="414142"/>
          <w:sz w:val="27"/>
          <w:szCs w:val="27"/>
          <w:lang w:eastAsia="en-GB"/>
        </w:rPr>
        <w:t>AGREEMENT BETWEEN THE LATVIAN GOVERNMENT AND THE MACEDONIAN GOVERNMENT FOR THE AVOIDANCE OF DOUBLE TAXATION AND THE PREVENTION OF FISCAL EVASION WITH RESPECT TO TAXES ON INCOME AND ON CAPITAL</w:t>
      </w:r>
    </w:p>
    <w:p w14:paraId="1633239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THE LATVIAN GOVERNMENT</w:t>
      </w:r>
    </w:p>
    <w:p w14:paraId="42E87B0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AND</w:t>
      </w:r>
    </w:p>
    <w:p w14:paraId="6BC446A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THE MACEDONIAN GOVERNMENT</w:t>
      </w:r>
    </w:p>
    <w:p w14:paraId="63D68A3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desiring to conclude an Agreement for the avoidance of double taxation and the prevention of fiscal evasion with respect to taxes on income and on capital,</w:t>
      </w:r>
    </w:p>
    <w:p w14:paraId="388075C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Have agreed as follows:</w:t>
      </w:r>
    </w:p>
    <w:p w14:paraId="3334514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w:t>
      </w:r>
    </w:p>
    <w:p w14:paraId="791EEAC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PERSONS COVERED</w:t>
      </w:r>
    </w:p>
    <w:p w14:paraId="3221DA4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This Agreement shall apply to persons who are residents of one or both of the Contracting States.</w:t>
      </w:r>
    </w:p>
    <w:p w14:paraId="57BF33D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w:t>
      </w:r>
    </w:p>
    <w:p w14:paraId="5D35012B"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lastRenderedPageBreak/>
        <w:t>TAXES COVERED</w:t>
      </w:r>
    </w:p>
    <w:p w14:paraId="557AB9B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This Agreement shall apply to taxes on income and on capital imposed on behalf of a Contracting State or of its local authorities, irrespective of the manner in which they are levied.</w:t>
      </w:r>
    </w:p>
    <w:p w14:paraId="6032AAC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There shall be regarded as taxes on income and on capital all taxes imposed on total income, on total capital, or on elements of income or of capital, including taxes on gains from the alienation of movable or immovable property, taxes on the total amounts of wages or salaries paid by enterprises, as well as taxes on capital appreciation.</w:t>
      </w:r>
    </w:p>
    <w:p w14:paraId="12CF126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existing taxes to which the Agreement shall apply are in particular:</w:t>
      </w:r>
    </w:p>
    <w:p w14:paraId="2D00C48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in Macedonia:</w:t>
      </w:r>
    </w:p>
    <w:p w14:paraId="1180CFE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the personal income tax;</w:t>
      </w:r>
    </w:p>
    <w:p w14:paraId="15B4AEB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the profit tax;</w:t>
      </w:r>
    </w:p>
    <w:p w14:paraId="4F9FFF4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(iii) the property tax;</w:t>
      </w:r>
    </w:p>
    <w:p w14:paraId="4811C56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(hereinafter referred to as "Macedonian tax");</w:t>
      </w:r>
    </w:p>
    <w:p w14:paraId="6CCEBC2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in Latvia:</w:t>
      </w:r>
    </w:p>
    <w:p w14:paraId="52145BA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the enterprise income tax;</w:t>
      </w:r>
    </w:p>
    <w:p w14:paraId="720C5CA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the personal income tax;</w:t>
      </w:r>
    </w:p>
    <w:p w14:paraId="5F4B1D6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(iii) the immovable property tax;</w:t>
      </w:r>
    </w:p>
    <w:p w14:paraId="5FB2DA6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(hereinafter referred to as "Latvian tax").</w:t>
      </w:r>
    </w:p>
    <w:p w14:paraId="6B712B7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The Agreement shall apply also to any identical or substantially similar taxes that are imposed after the date of signature of the Agreement in addition to, or in place of, the existing taxes. The competent authorities of the Contracting States shall notify each other of any significant changes which have been made in their respective taxation laws.</w:t>
      </w:r>
    </w:p>
    <w:p w14:paraId="6F9D0E6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3</w:t>
      </w:r>
    </w:p>
    <w:p w14:paraId="773D883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GENERAL DEFINITIONS</w:t>
      </w:r>
    </w:p>
    <w:p w14:paraId="0E9F6BE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For the purposes of this Agreement, unless the context otherwise requires:</w:t>
      </w:r>
    </w:p>
    <w:p w14:paraId="14FACF7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the term "Macedonia" means the territory of the Republic of Macedonia, and used in geographical sense means its land, inland lake water and bottom over which it has jurisdiction or sovereign rights for the purpose of exploring, exploiting, conserving and managing natural resources, pursuant to internal jurisdiction and international law;</w:t>
      </w:r>
    </w:p>
    <w:p w14:paraId="74F4CBB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6E37DEA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the terms "a Contracting State" and "the other Contracting State" mean Latvia or Macedonia, as the context requires;</w:t>
      </w:r>
    </w:p>
    <w:p w14:paraId="7065AF4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the term "person" includes an individual, a company and any other body of persons;</w:t>
      </w:r>
    </w:p>
    <w:p w14:paraId="0801B4A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e) the term "company" means any body corporate or any entity which is treated as a body corporate for tax purposes;</w:t>
      </w:r>
    </w:p>
    <w:p w14:paraId="447B076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3ED8243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g) the term "international traffic" means any transport by a ship or aircraft operated by an enterprise of a Contracting State, except when the ship or aircraft is operated solely between places in the other Contracting State;</w:t>
      </w:r>
    </w:p>
    <w:p w14:paraId="04F1CFA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h) the term "competent authority" means:</w:t>
      </w:r>
    </w:p>
    <w:p w14:paraId="4BB8480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in Macedonia, the Ministry of Finance or its authorised representative;</w:t>
      </w:r>
    </w:p>
    <w:p w14:paraId="77B0393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in Latvia, the Ministry of Finance or its authorised representative;</w:t>
      </w:r>
    </w:p>
    <w:p w14:paraId="3E90CD4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the term "national" means:</w:t>
      </w:r>
    </w:p>
    <w:p w14:paraId="5420CB6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any individual possessing the nationality of a Contracting State;</w:t>
      </w:r>
    </w:p>
    <w:p w14:paraId="0929073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0607858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As regards the application of the Agreement at any time by a Contracting State, any term not defined therein shall, unless the context otherwise requires, have the meaning that it has at that time under the law of that State for the purposes of the taxes to which the Agreement applies, any meaning under the applicable tax laws of that State prevailing over a meaning given to the term under other laws of that State.</w:t>
      </w:r>
    </w:p>
    <w:p w14:paraId="699B5C9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4</w:t>
      </w:r>
    </w:p>
    <w:p w14:paraId="083D16E8"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RESIDENT</w:t>
      </w:r>
    </w:p>
    <w:p w14:paraId="2AA47F4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1. For the purposes of this Agreement, the term "resident of a Contracting State" means any person who, under the laws of that State, is liable to tax therein by reason of his domicile, residence, place of incorporation, place of management or any other criterion of a similar nature, and also includes that </w:t>
      </w:r>
      <w:r w:rsidRPr="00AE2C36">
        <w:rPr>
          <w:rFonts w:ascii="Arial" w:eastAsia="Times New Roman" w:hAnsi="Arial" w:cs="Arial"/>
          <w:color w:val="414142"/>
          <w:sz w:val="20"/>
          <w:szCs w:val="20"/>
          <w:lang w:eastAsia="en-GB"/>
        </w:rPr>
        <w:lastRenderedPageBreak/>
        <w:t>State and any local authority thereof. This term, however, does not include any person who is liable to tax in that State in respect only of income from sources in that State or capital situated therein.</w:t>
      </w:r>
    </w:p>
    <w:p w14:paraId="03B374B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1691C45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7124E22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2F0457F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54AEA2E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if he is a national of both States or of neither of them, the competent authorities of the Contracting States shall settle the question by mutual agreement.</w:t>
      </w:r>
    </w:p>
    <w:p w14:paraId="4AAB3B8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Where by reason of the provisions of paragraph 1 a person other than an individual is a resident of both Contracting States, then it shall be deemed to be a resident of the State under the laws of which it derives its status as such.</w:t>
      </w:r>
    </w:p>
    <w:p w14:paraId="2618515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5</w:t>
      </w:r>
    </w:p>
    <w:p w14:paraId="0DF5242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PERMANENT ESTABLISHMENT</w:t>
      </w:r>
    </w:p>
    <w:p w14:paraId="1079238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For the purposes of this Agreement, the term "permanent establishment" means a fixed place of business through which the business of an enterprise is wholly or partly carried on.</w:t>
      </w:r>
    </w:p>
    <w:p w14:paraId="12546B0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 term "permanent establishment" includes especially:</w:t>
      </w:r>
    </w:p>
    <w:p w14:paraId="4B99B5F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a place of management;</w:t>
      </w:r>
    </w:p>
    <w:p w14:paraId="62E7A6B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a branch;</w:t>
      </w:r>
    </w:p>
    <w:p w14:paraId="6BF2B0D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an office;</w:t>
      </w:r>
    </w:p>
    <w:p w14:paraId="5876E8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a factory;</w:t>
      </w:r>
    </w:p>
    <w:p w14:paraId="64B2BF5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e) a workshop, and</w:t>
      </w:r>
    </w:p>
    <w:p w14:paraId="3863C95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f) a mine, an oil or gas well, a quarry or any other place of extraction of natural resources.</w:t>
      </w:r>
    </w:p>
    <w:p w14:paraId="6730132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term "permanent establishment" likewise encompasses:</w:t>
      </w:r>
    </w:p>
    <w:p w14:paraId="3A5BA55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a) a building site or construction or installation project only if such site or project lasts more than nine months;</w:t>
      </w:r>
    </w:p>
    <w:p w14:paraId="68E3FE0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activities carried on in a Contracting State in connection with the exploration or exploitation of the sea bed and its sub-soil and their natural resources situated in that State, if such activities are carried on for a period or periods exceeding in the aggregate 30 days in any twelve month period.</w:t>
      </w:r>
    </w:p>
    <w:p w14:paraId="0D96696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5E567A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3696D73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53CB336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358072E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1BC5CCE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0E51CB5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72F205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49BA50A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0BB5A02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51CD4DC2"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lastRenderedPageBreak/>
        <w:t>Article 6</w:t>
      </w:r>
    </w:p>
    <w:p w14:paraId="4C2CECA8"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INCOME FROM IMMOVABLE PROPERTY</w:t>
      </w:r>
    </w:p>
    <w:p w14:paraId="727FD96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2DC4EFC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agreement granting a right to purchase or sell immovable property or similar right in respect of immovable property, usufruct of immovable property and rights to variable or fixed payments as consideration for the working of, or the right to work, mineral deposits, sources and other natural resources, rights to assets to be produced by the exploration or exploitation of the sea bed and sub-soil and their natural resources, including rights to interests in or to the benefit of such assets. Ships and aircraft shall not be regarded as immovable property.</w:t>
      </w:r>
    </w:p>
    <w:p w14:paraId="772EB22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provisions of paragraph 1 shall apply to income derived from the direct use, letting, or use in any other form of immovable property, as well as income from the alienation of immovable property.</w:t>
      </w:r>
    </w:p>
    <w:p w14:paraId="55746ED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The provisions of paragraphs 1 and 3 shall also apply to the income from immovable property of an enterprise and to income from immovable property used for the performance of independent personal services.</w:t>
      </w:r>
    </w:p>
    <w:p w14:paraId="6ECDC3D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7</w:t>
      </w:r>
    </w:p>
    <w:p w14:paraId="66DFDC3C"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BUSINESS PROFITS</w:t>
      </w:r>
    </w:p>
    <w:p w14:paraId="3510D9D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6280EF9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0774EE7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In determining the profits of a permanent establishment in a Contracting State, there shall be allowed as deductions expenses (other than expenses which would not be deductible if that permanent establishment were a separate enterprise of that Contracting State) which are incurred for the purposes of the permanent establishment, including executive and general administrative expenses so incurred, whether in the State in which the permanent establishment is situated or elsewhere.</w:t>
      </w:r>
    </w:p>
    <w:p w14:paraId="2BEE21C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6993A0F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5F94233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5117C0E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7. Where profits include items of income which are dealt with separately in other Articles of this Agreement, then the provisions of those Articles shall not be affected by the provisions of this Article.</w:t>
      </w:r>
    </w:p>
    <w:p w14:paraId="174F780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8</w:t>
      </w:r>
    </w:p>
    <w:p w14:paraId="5EBC0A1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SHIPPING AND AIR TRANSPORT</w:t>
      </w:r>
    </w:p>
    <w:p w14:paraId="6EDC0FF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0B5E2B8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 provisions of paragraph 1 shall also apply to profits from the participation in a pool, a joint business or an international operating agency.</w:t>
      </w:r>
    </w:p>
    <w:p w14:paraId="36B808E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9</w:t>
      </w:r>
    </w:p>
    <w:p w14:paraId="4D3A1DE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ASSOCIATED ENTERPRISES</w:t>
      </w:r>
    </w:p>
    <w:p w14:paraId="4999B8D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Where</w:t>
      </w:r>
    </w:p>
    <w:p w14:paraId="2954604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24FF482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70800CB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7B7558D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w:t>
      </w:r>
      <w:r w:rsidRPr="00AE2C36">
        <w:rPr>
          <w:rFonts w:ascii="Arial" w:eastAsia="Times New Roman" w:hAnsi="Arial" w:cs="Arial"/>
          <w:color w:val="414142"/>
          <w:sz w:val="20"/>
          <w:szCs w:val="20"/>
          <w:lang w:eastAsia="en-GB"/>
        </w:rPr>
        <w:lastRenderedPageBreak/>
        <w:t>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Agreement and the competent authorities of the Contracting States shall if necessary consult each other.</w:t>
      </w:r>
    </w:p>
    <w:p w14:paraId="5FDE3A7F"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10</w:t>
      </w:r>
    </w:p>
    <w:p w14:paraId="6B7706DB"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DIVIDENDS</w:t>
      </w:r>
    </w:p>
    <w:p w14:paraId="504EEEE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7F2FEAC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6C4E025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5 per cent of the gross amount of the dividends if the beneficial owner is a company (other than a partnership) which holds directly at least 10 per cent of the capital of the company paying the dividends;</w:t>
      </w:r>
    </w:p>
    <w:p w14:paraId="07BBE8B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10 per cent of the gross amount of the dividends in all other cases.</w:t>
      </w:r>
    </w:p>
    <w:p w14:paraId="4EDBA81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5BCC84F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term "dividends" as used in this Article means income from shares, or other rights, not being debt-claims, participating in profits, as well as income from other rights, including corporate rights, which is subjected to the same taxation treatment as income from shares by the laws of the State of which the company making the distribution is a resident.</w:t>
      </w:r>
    </w:p>
    <w:p w14:paraId="50161FA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7BC8D8F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situated in that other State, nor subject the companys undistributed profits to a tax on the companys undistributed profits, even if the dividends paid or the undistributed profits consist wholly or partly of profits or income arising in such other State.</w:t>
      </w:r>
    </w:p>
    <w:p w14:paraId="6337E49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11</w:t>
      </w:r>
    </w:p>
    <w:p w14:paraId="7248D6C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lastRenderedPageBreak/>
        <w:t>INTEREST</w:t>
      </w:r>
    </w:p>
    <w:p w14:paraId="6F65A34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2934EFB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 5 per cent of the gross amount of the interest.</w:t>
      </w:r>
    </w:p>
    <w:p w14:paraId="6EDD507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Notwithstanding the provisions of paragraph 2:</w:t>
      </w:r>
    </w:p>
    <w:p w14:paraId="3B64D14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interest arising in a Contracting State, derived and beneficially owned by the Government of the other Contracting State, including local authorities thereof, the Central Bank or any financial institution wholly owned by that Government, or interest paid in respect of a loan guaranteed by that Government or authority, shall be exempt from tax in the first-mentioned State;</w:t>
      </w:r>
    </w:p>
    <w:p w14:paraId="25BD67F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interest arising in a Contracting State shall be exempt from tax in that State if the beneficial owner of the interest is an enterprise of the other Contracting State, and the interest is paid with respect to an indebtedness arising as a consequence of the sale on credit by an enterprise of that other State of industrial, commercial or scientific equipment to an enterprise of the first-mentioned State, except where the sale or indebtedness is between related persons.</w:t>
      </w:r>
    </w:p>
    <w:p w14:paraId="6E491F2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063DFC0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12F9998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0C84218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w:t>
      </w:r>
      <w:r w:rsidRPr="00AE2C36">
        <w:rPr>
          <w:rFonts w:ascii="Arial" w:eastAsia="Times New Roman" w:hAnsi="Arial" w:cs="Arial"/>
          <w:color w:val="414142"/>
          <w:sz w:val="20"/>
          <w:szCs w:val="20"/>
          <w:lang w:eastAsia="en-GB"/>
        </w:rPr>
        <w:lastRenderedPageBreak/>
        <w:t>last-mentioned amount. In such case, the excess part of the payments shall remain taxable according to the laws of each Contracting State, due regard being had to the other provisions of this Agreement.</w:t>
      </w:r>
    </w:p>
    <w:p w14:paraId="4407A63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12</w:t>
      </w:r>
    </w:p>
    <w:p w14:paraId="74815CB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ROYALTIES</w:t>
      </w:r>
    </w:p>
    <w:p w14:paraId="21CE70D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Royalties arising in a Contracting State and paid to a resident of the other Contracting State may be taxed in that other State.</w:t>
      </w:r>
    </w:p>
    <w:p w14:paraId="07CB769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239074B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10 per cent of the gross amount of the royalties paid for the use of, or the right to use, cinematograph films and films or tapes for radio or television broadcasting;</w:t>
      </w:r>
    </w:p>
    <w:p w14:paraId="77D95FD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5 per cent of the gross amount of the royalties in all other cases.</w:t>
      </w:r>
    </w:p>
    <w:p w14:paraId="693FE95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53E7AE3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w:t>
      </w:r>
      <w:r w:rsidRPr="00AE2C36">
        <w:rPr>
          <w:rFonts w:ascii="Arial" w:eastAsia="Times New Roman" w:hAnsi="Arial" w:cs="Arial"/>
          <w:color w:val="414142"/>
          <w:sz w:val="20"/>
          <w:szCs w:val="20"/>
          <w:lang w:eastAsia="en-GB"/>
        </w:rPr>
        <w:softHyphen/>
        <w:t>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7A130DE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4809514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287FDC1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lastRenderedPageBreak/>
        <w:t>Article 13</w:t>
      </w:r>
    </w:p>
    <w:p w14:paraId="4C2B739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CAPITAL GAINS</w:t>
      </w:r>
    </w:p>
    <w:p w14:paraId="39FF214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may be taxed in that other State.</w:t>
      </w:r>
    </w:p>
    <w:p w14:paraId="0BAC996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Gains derived by a resident of a Contracting State from the alienation of shares or other corporate rights in a company the assets of which consist mainly (more than one half) of immovable property referred to in Article 6 and situated in the other Contracting State may be taxed in that other State.</w:t>
      </w:r>
    </w:p>
    <w:p w14:paraId="7786D55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AB47123"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4764F41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Gains from the alienation of any property other than that referred to in paragraphs 1, 2, 3 and 4, shall be taxable only in the Contracting State of which the alienator is a resident.</w:t>
      </w:r>
    </w:p>
    <w:p w14:paraId="06F55F9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14</w:t>
      </w:r>
    </w:p>
    <w:p w14:paraId="0E61DF88"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INDEPENDENT PERSONAL SERVICES</w:t>
      </w:r>
    </w:p>
    <w:p w14:paraId="5BC9218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4E18DA1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2A73833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15</w:t>
      </w:r>
    </w:p>
    <w:p w14:paraId="2C7DAD2C"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INCOME FROM EMPLOYMENT</w:t>
      </w:r>
    </w:p>
    <w:p w14:paraId="6C6942C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1D34C02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0BBCD15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65B6E3E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the remuneration is paid by, or on behalf of, an employer who is not a resident of the other State, and</w:t>
      </w:r>
    </w:p>
    <w:p w14:paraId="3451AF5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3CC1878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677A4DB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16</w:t>
      </w:r>
    </w:p>
    <w:p w14:paraId="5A0369D9"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DIRECTORS' FEES</w:t>
      </w:r>
    </w:p>
    <w:p w14:paraId="50008EE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Directors fees and other similar pay</w:t>
      </w:r>
      <w:r w:rsidRPr="00AE2C36">
        <w:rPr>
          <w:rFonts w:ascii="Arial" w:eastAsia="Times New Roman" w:hAnsi="Arial" w:cs="Arial"/>
          <w:color w:val="414142"/>
          <w:sz w:val="20"/>
          <w:szCs w:val="20"/>
          <w:lang w:eastAsia="en-GB"/>
        </w:rPr>
        <w:softHyphen/>
        <w:t>ments derived by a resident of a Contracting State in his capacity as a member of the board of directors or supervisory board of a company which is a resident of the other Contracting State may be taxed in that other State.</w:t>
      </w:r>
    </w:p>
    <w:p w14:paraId="40775BC2"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17</w:t>
      </w:r>
    </w:p>
    <w:p w14:paraId="3E07F68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ARTISTES AND SPORTSMEN</w:t>
      </w:r>
    </w:p>
    <w:p w14:paraId="52892C6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7378337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t>
      </w:r>
      <w:r w:rsidRPr="00AE2C36">
        <w:rPr>
          <w:rFonts w:ascii="Arial" w:eastAsia="Times New Roman" w:hAnsi="Arial" w:cs="Arial"/>
          <w:color w:val="414142"/>
          <w:sz w:val="20"/>
          <w:szCs w:val="20"/>
          <w:lang w:eastAsia="en-GB"/>
        </w:rPr>
        <w:softHyphen/>
        <w:t>withstanding the provisions of Articles 7, 14 and 15, be taxed in the Contracting State in which the activities of the entertainer or sportsman are exercised.</w:t>
      </w:r>
    </w:p>
    <w:p w14:paraId="655B5F3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3. The provisions of paragraphs 1 and 2 shall not apply to income derived from activities exercised in a Contracting State by an entertainer or a sportsman if the visit to that State is wholly or mainly supported by public funds of one or both of the Contracting States or local authorities thereof. In such </w:t>
      </w:r>
      <w:r w:rsidRPr="00AE2C36">
        <w:rPr>
          <w:rFonts w:ascii="Arial" w:eastAsia="Times New Roman" w:hAnsi="Arial" w:cs="Arial"/>
          <w:color w:val="414142"/>
          <w:sz w:val="20"/>
          <w:szCs w:val="20"/>
          <w:lang w:eastAsia="en-GB"/>
        </w:rPr>
        <w:lastRenderedPageBreak/>
        <w:t>case, the income shall be taxable only in the Contracting State of which the entertainer or sportsman is a resident.</w:t>
      </w:r>
    </w:p>
    <w:p w14:paraId="7D603B3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18</w:t>
      </w:r>
    </w:p>
    <w:p w14:paraId="6FCC60F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PENSIONS</w:t>
      </w:r>
    </w:p>
    <w:p w14:paraId="0EB1596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Subject to the provisions of paragraph 2 of Article 19, pensions and other similar remuneration paid to a resident of a Contracting State in consideration of past employment shall be taxable only in that State.</w:t>
      </w:r>
    </w:p>
    <w:p w14:paraId="44C04EC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Notwithstanding the provisions of paragraph 1 of this Article and paragraph 2 of Article 19, pensions and other similar remuneration paid under the social security legislation of a Contracting State shall be taxable only in that State.</w:t>
      </w:r>
    </w:p>
    <w:p w14:paraId="209B6AF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19</w:t>
      </w:r>
    </w:p>
    <w:p w14:paraId="05630F1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GOVERNMENT SERVICE</w:t>
      </w:r>
    </w:p>
    <w:p w14:paraId="4447009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72EF21E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5AF5AFA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is a national of that State; or</w:t>
      </w:r>
    </w:p>
    <w:p w14:paraId="1E6188B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did not become a resident of that State solely for the purpose of rendering the services.</w:t>
      </w:r>
    </w:p>
    <w:p w14:paraId="1EC7B56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a) Any pension paid by, or out of funds created by, a Contracting State or a local authority thereof to an individual in respect of services rendered to that State or authority shall be taxable only in that State.</w:t>
      </w:r>
    </w:p>
    <w:p w14:paraId="6E86AB6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3F6A3B6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6974AB1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20</w:t>
      </w:r>
    </w:p>
    <w:p w14:paraId="3BD55E30"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STUDENTS</w:t>
      </w:r>
    </w:p>
    <w:p w14:paraId="038B2B7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xml:space="preserve">Payments which a student or business apprentice who is or was immediately before visiting a Contracting State a resident of the other Contracting State and who is present in the first-mentioned </w:t>
      </w:r>
      <w:r w:rsidRPr="00AE2C36">
        <w:rPr>
          <w:rFonts w:ascii="Arial" w:eastAsia="Times New Roman" w:hAnsi="Arial" w:cs="Arial"/>
          <w:color w:val="414142"/>
          <w:sz w:val="20"/>
          <w:szCs w:val="20"/>
          <w:lang w:eastAsia="en-GB"/>
        </w:rPr>
        <w:lastRenderedPageBreak/>
        <w:t>State solely for the purpose of his education or training receives for the purpose of his maintenance, education or training shall not be taxed in that State, provided that such payments arise from sources outside that State.</w:t>
      </w:r>
    </w:p>
    <w:p w14:paraId="0D0E0C8E"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21</w:t>
      </w:r>
    </w:p>
    <w:p w14:paraId="6F046525"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OTHER INCOME</w:t>
      </w:r>
    </w:p>
    <w:p w14:paraId="16A93A2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Items of income of a resident of a Contracting State, wherever arising, not dealt with in the foregoing Articles of this Agreement shall be taxable only in that State.</w:t>
      </w:r>
    </w:p>
    <w:p w14:paraId="75297C0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538814C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22</w:t>
      </w:r>
    </w:p>
    <w:p w14:paraId="2691D011"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CAPITAL</w:t>
      </w:r>
    </w:p>
    <w:p w14:paraId="42E7D16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Capital represented by immovable property referred to in Article 6, owned by a resident of a Contracting State and situ</w:t>
      </w:r>
      <w:r w:rsidRPr="00AE2C36">
        <w:rPr>
          <w:rFonts w:ascii="Arial" w:eastAsia="Times New Roman" w:hAnsi="Arial" w:cs="Arial"/>
          <w:color w:val="414142"/>
          <w:sz w:val="20"/>
          <w:szCs w:val="20"/>
          <w:lang w:eastAsia="en-GB"/>
        </w:rPr>
        <w:softHyphen/>
        <w:t>ated in the other Contracting State, may be taxed in that other State.</w:t>
      </w:r>
    </w:p>
    <w:p w14:paraId="5258285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1B11657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Capital represented by ships or aircraft operated in international traffic by an enterprise of a Contracting State and by movable property pertaining to the operation of such ships and aircraft, shall be taxable only in that State.</w:t>
      </w:r>
    </w:p>
    <w:p w14:paraId="056EF68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All other elements of capital of a resident of a Contracting State shall be taxable only in that State.</w:t>
      </w:r>
    </w:p>
    <w:p w14:paraId="0CF4608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23</w:t>
      </w:r>
    </w:p>
    <w:p w14:paraId="1627D976"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ELIMINATION OF DOUBLE TAXATION</w:t>
      </w:r>
    </w:p>
    <w:p w14:paraId="11CE431C"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In Macedonia double taxation shall be eliminated as follows:</w:t>
      </w:r>
    </w:p>
    <w:p w14:paraId="30F1485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Where a resident of Macedonia derives income or owns capital which, in accordance with the provisions of this Agreement may be taxed in Latvia, Macedonia shall allow:</w:t>
      </w:r>
    </w:p>
    <w:p w14:paraId="3370E9C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a) as a deduction from the tax on the income of that resident, an amount equal to the income tax paid in Latvia;</w:t>
      </w:r>
    </w:p>
    <w:p w14:paraId="0DC6402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as a deduction from the tax on capital of that resident, an amount equal to the capital tax paid in Latvia.</w:t>
      </w:r>
    </w:p>
    <w:p w14:paraId="0997FA7A"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Such a deduction in either case shall not, however, exceed that part of the income tax or capital tax, as computed before the deduction is given, which is attributable, as the case may be, to the income or the capital which may be taxed in Latvia.</w:t>
      </w:r>
    </w:p>
    <w:p w14:paraId="2670D9C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In Latvia double taxation shall be eliminated as follows:</w:t>
      </w:r>
    </w:p>
    <w:p w14:paraId="525FC81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Where a resident of Latvia derives income or owns capital which, in accordance with this Agreement, may be taxed in Macedonia, unless a more favourable treatment is provided in its domestic law, Latvia shall allow:</w:t>
      </w:r>
    </w:p>
    <w:p w14:paraId="3F8BEC8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 as a deduction from the tax on the income of that resident, an amount equal to the income tax paid thereon in Macedonia;</w:t>
      </w:r>
    </w:p>
    <w:p w14:paraId="75FEC10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(ii) as a deduction from the tax on the capital of that resident, an amount equal to the capital tax paid thereon in Macedonia.</w:t>
      </w:r>
    </w:p>
    <w:p w14:paraId="4940014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Such deduction in either case shall not, however, exceed that part of the income tax or capital tax in Latvia, as computed before the deduction is given, which is attributable, as the case may be, to the income or the capital which may be taxed in Macedonia.</w:t>
      </w:r>
    </w:p>
    <w:p w14:paraId="377E1BF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For the purposes of sub-paragraph a), where a company that is a resident of Latvia receives a dividend from a company that is a resident of Macedonia in which it owns at least 10 per cent of its shares having full voting rights, the tax paid in Macedonia shall include not only the tax paid on the dividend, but also the appropriate portion of the tax paid on the underlying profits of the company out of which the dividend was paid.</w:t>
      </w:r>
    </w:p>
    <w:p w14:paraId="7C03D9B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Where in accordance with any provisions of the Agreement income derived or capital owned by a resident of a Contracting State is exempt from tax in that State, such State may nevertheless, in calculating the amount of tax on the remaining income or capital of such resident, take into account the exempted income or capital.</w:t>
      </w:r>
    </w:p>
    <w:p w14:paraId="3AC580BA"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24</w:t>
      </w:r>
    </w:p>
    <w:p w14:paraId="45E841A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NON-DISCRIMINATION</w:t>
      </w:r>
    </w:p>
    <w:p w14:paraId="7A2B749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7024A54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48E5D90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34C3D6F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581A40A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02303E9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6. The provisions of this Article shall, not</w:t>
      </w:r>
      <w:r w:rsidRPr="00AE2C36">
        <w:rPr>
          <w:rFonts w:ascii="Arial" w:eastAsia="Times New Roman" w:hAnsi="Arial" w:cs="Arial"/>
          <w:color w:val="414142"/>
          <w:sz w:val="20"/>
          <w:szCs w:val="20"/>
          <w:lang w:eastAsia="en-GB"/>
        </w:rPr>
        <w:softHyphen/>
        <w:t>withstanding the provisions of Article 2, apply to taxes of every kind and description.</w:t>
      </w:r>
    </w:p>
    <w:p w14:paraId="0FDDBF2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25</w:t>
      </w:r>
    </w:p>
    <w:p w14:paraId="48FA4F80"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MUTUAL AGREEMENT PROCEDURE</w:t>
      </w:r>
    </w:p>
    <w:p w14:paraId="45C8AB4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Where a person considers that the actions of one or both of the Contracting States result or will result for him in taxation not in accordance with the provisions of this Agreement,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Agreement.</w:t>
      </w:r>
    </w:p>
    <w:p w14:paraId="3E60A5F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Agreement. Any agreement reached shall be implemented notwithstanding any time limits in the domestic law of the Contracting States.</w:t>
      </w:r>
    </w:p>
    <w:p w14:paraId="1CCB5A9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3. The competent authorities of the Contracting States shall endeavour to resolve by mutual agreement any difficulties or doubts arising as to the interpretation or application of the Agreement. They may also consult together for the elimination of double taxation in cases not provided for in the Agreement.</w:t>
      </w:r>
    </w:p>
    <w:p w14:paraId="405ED0E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108138C3"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26</w:t>
      </w:r>
    </w:p>
    <w:p w14:paraId="486B5A92"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EXCHANGE OF INFORMATION</w:t>
      </w:r>
    </w:p>
    <w:p w14:paraId="597E62B0"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1. The competent authorities of the Contracting States shall exchange such information as is necessary for carrying out the provisions of this Agreement or of the domestic laws of the Contracting States concerning taxes covered by the Agreement insofar as the taxation thereunder is not contrary to the Agreement.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Agreement. Such persons or authorities shall use the information only for such purposes. They may disclose the information in public court proceedings or in judicial decisions.</w:t>
      </w:r>
    </w:p>
    <w:p w14:paraId="609CD6FF"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2. In no case shall the provisions of paragraph 1 be construed so as to impose on a Contracting State the obligation:</w:t>
      </w:r>
    </w:p>
    <w:p w14:paraId="7BF0E567"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639D886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2D874F35"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(ordre public).</w:t>
      </w:r>
    </w:p>
    <w:p w14:paraId="3AF67208"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27</w:t>
      </w:r>
    </w:p>
    <w:p w14:paraId="1B816537"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MEMBERS OF DIPLOMATIC MISSIONS AND CONSULAR POSTS</w:t>
      </w:r>
    </w:p>
    <w:p w14:paraId="4E14AD52"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Nothing in this Agreement shall affect the fiscal privileges of members of diplomatic missions or consular posts under the general rules of international law or under the provisions of special agreements.</w:t>
      </w:r>
    </w:p>
    <w:p w14:paraId="0A4A016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28</w:t>
      </w:r>
    </w:p>
    <w:p w14:paraId="542575E2"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ENTRY INTO FORCE</w:t>
      </w:r>
    </w:p>
    <w:p w14:paraId="3C283D4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lastRenderedPageBreak/>
        <w:t>1. Each of the Contracting States shall notify to the other, through diplomatic channels, the completion of the procedures required by its domestic law for the bringing into force of this Agreement. This Agreement shall enter into force on the date of the later of the notifications and its provisions shall have effect in both Contracting States:</w:t>
      </w:r>
    </w:p>
    <w:p w14:paraId="6EC3FFB8"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Agreement enters into force;</w:t>
      </w:r>
    </w:p>
    <w:p w14:paraId="70362CC1"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in respect of other taxes on income and on capital, for taxes chargeable for any fiscal year beginning on or after the first day of January in the calendar year next following the year in which this Agreement enters into force.</w:t>
      </w:r>
    </w:p>
    <w:p w14:paraId="695FCC24"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Article 29</w:t>
      </w:r>
    </w:p>
    <w:p w14:paraId="1B276DCD" w14:textId="77777777" w:rsidR="00AE2C36" w:rsidRPr="00AE2C36" w:rsidRDefault="00AE2C36" w:rsidP="00AE2C36">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E2C36">
        <w:rPr>
          <w:rFonts w:ascii="Arial" w:eastAsia="Times New Roman" w:hAnsi="Arial" w:cs="Arial"/>
          <w:b/>
          <w:bCs/>
          <w:color w:val="414142"/>
          <w:sz w:val="20"/>
          <w:szCs w:val="20"/>
          <w:lang w:eastAsia="en-GB"/>
        </w:rPr>
        <w:t>TERMINATION</w:t>
      </w:r>
    </w:p>
    <w:p w14:paraId="52AC1A74"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This Agreement shall remain in force until terminated by one of the Contracting States. Either Contracting State may terminate the Agreement, through diplomatic channels, by giving written notice of termination at least six months before the end of any calendar year following after a period of five years from the date on which the Agreement enters into force. In such event, the Agreement shall cease to have effect in both Contracting States:</w:t>
      </w:r>
    </w:p>
    <w:p w14:paraId="2F7FAAD6"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notice has been given;</w:t>
      </w:r>
    </w:p>
    <w:p w14:paraId="4FC98D49"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b) in respect of other taxes on income and on capital, for taxes chargeable for any fiscal year beginning on or after the first day of January in the calendar year next following the year in which the notice has been given.</w:t>
      </w:r>
    </w:p>
    <w:p w14:paraId="023E168B"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In witness whereof, the undersigned, duly authorised thereto have signed this Agreement.</w:t>
      </w:r>
    </w:p>
    <w:p w14:paraId="22F390FD"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Done in duplicate at Riga, this 8</w:t>
      </w:r>
      <w:r w:rsidRPr="00AE2C36">
        <w:rPr>
          <w:rFonts w:ascii="Arial" w:eastAsia="Times New Roman" w:hAnsi="Arial" w:cs="Arial"/>
          <w:color w:val="414142"/>
          <w:sz w:val="20"/>
          <w:szCs w:val="20"/>
          <w:vertAlign w:val="superscript"/>
          <w:lang w:eastAsia="en-GB"/>
        </w:rPr>
        <w:t>th</w:t>
      </w:r>
      <w:r w:rsidRPr="00AE2C36">
        <w:rPr>
          <w:rFonts w:ascii="Arial" w:eastAsia="Times New Roman" w:hAnsi="Arial" w:cs="Arial"/>
          <w:color w:val="414142"/>
          <w:sz w:val="20"/>
          <w:szCs w:val="20"/>
          <w:lang w:eastAsia="en-GB"/>
        </w:rPr>
        <w:t> day of December 2006 in the Latvian, Macedonian and English languages, all texts being equally authentic. In the case of divergence of interpretation, the English text shall prevail.</w:t>
      </w:r>
    </w:p>
    <w:p w14:paraId="750E001E" w14:textId="77777777" w:rsidR="00AE2C36" w:rsidRPr="00AE2C36" w:rsidRDefault="00AE2C36" w:rsidP="00AE2C36">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E2C36">
        <w:rPr>
          <w:rFonts w:ascii="Arial" w:eastAsia="Times New Roman" w:hAnsi="Arial" w:cs="Arial"/>
          <w:color w:val="414142"/>
          <w:sz w:val="20"/>
          <w:szCs w:val="20"/>
          <w:lang w:eastAsia="en-GB"/>
        </w:rPr>
        <w:t> </w:t>
      </w:r>
    </w:p>
    <w:tbl>
      <w:tblPr>
        <w:tblW w:w="5000" w:type="pct"/>
        <w:tblCellMar>
          <w:top w:w="15" w:type="dxa"/>
          <w:left w:w="15" w:type="dxa"/>
          <w:bottom w:w="15" w:type="dxa"/>
          <w:right w:w="15" w:type="dxa"/>
        </w:tblCellMar>
        <w:tblLook w:val="04A0" w:firstRow="1" w:lastRow="0" w:firstColumn="1" w:lastColumn="0" w:noHBand="0" w:noVBand="1"/>
      </w:tblPr>
      <w:tblGrid>
        <w:gridCol w:w="4603"/>
        <w:gridCol w:w="4423"/>
      </w:tblGrid>
      <w:tr w:rsidR="00AE2C36" w:rsidRPr="00AE2C36" w14:paraId="447B6588" w14:textId="77777777" w:rsidTr="00AE2C36">
        <w:trPr>
          <w:trHeight w:val="80"/>
        </w:trPr>
        <w:tc>
          <w:tcPr>
            <w:tcW w:w="2550" w:type="pct"/>
            <w:tcBorders>
              <w:top w:val="nil"/>
              <w:left w:val="nil"/>
              <w:bottom w:val="nil"/>
              <w:right w:val="nil"/>
            </w:tcBorders>
            <w:hideMark/>
          </w:tcPr>
          <w:p w14:paraId="3527774F" w14:textId="77777777" w:rsidR="00AE2C36" w:rsidRPr="00AE2C36" w:rsidRDefault="00AE2C36" w:rsidP="00AE2C36">
            <w:pPr>
              <w:spacing w:before="100" w:beforeAutospacing="1" w:line="293" w:lineRule="atLeast"/>
              <w:rPr>
                <w:rFonts w:ascii="Times New Roman" w:eastAsia="Times New Roman" w:hAnsi="Times New Roman" w:cs="Times New Roman"/>
                <w:color w:val="414142"/>
                <w:sz w:val="20"/>
                <w:szCs w:val="20"/>
                <w:lang w:eastAsia="en-GB"/>
              </w:rPr>
            </w:pPr>
            <w:r w:rsidRPr="00AE2C36">
              <w:rPr>
                <w:rFonts w:ascii="Times New Roman" w:eastAsia="Times New Roman" w:hAnsi="Times New Roman" w:cs="Times New Roman"/>
                <w:color w:val="414142"/>
                <w:sz w:val="20"/>
                <w:szCs w:val="20"/>
                <w:lang w:eastAsia="en-GB"/>
              </w:rPr>
              <w:t>FOR THE LATVIAN GOVERNMENT</w:t>
            </w:r>
          </w:p>
        </w:tc>
        <w:tc>
          <w:tcPr>
            <w:tcW w:w="2450" w:type="pct"/>
            <w:tcBorders>
              <w:top w:val="nil"/>
              <w:left w:val="nil"/>
              <w:bottom w:val="nil"/>
              <w:right w:val="nil"/>
            </w:tcBorders>
            <w:hideMark/>
          </w:tcPr>
          <w:p w14:paraId="4618E7A4" w14:textId="77777777" w:rsidR="00AE2C36" w:rsidRPr="00AE2C36" w:rsidRDefault="00AE2C36" w:rsidP="00AE2C36">
            <w:pPr>
              <w:spacing w:before="100" w:beforeAutospacing="1" w:line="293" w:lineRule="atLeast"/>
              <w:rPr>
                <w:rFonts w:ascii="Times New Roman" w:eastAsia="Times New Roman" w:hAnsi="Times New Roman" w:cs="Times New Roman"/>
                <w:color w:val="414142"/>
                <w:sz w:val="20"/>
                <w:szCs w:val="20"/>
                <w:lang w:eastAsia="en-GB"/>
              </w:rPr>
            </w:pPr>
            <w:r w:rsidRPr="00AE2C36">
              <w:rPr>
                <w:rFonts w:ascii="Times New Roman" w:eastAsia="Times New Roman" w:hAnsi="Times New Roman" w:cs="Times New Roman"/>
                <w:color w:val="414142"/>
                <w:sz w:val="20"/>
                <w:szCs w:val="20"/>
                <w:lang w:eastAsia="en-GB"/>
              </w:rPr>
              <w:t>FOR THE MACEDONIAN GOVERNMENT</w:t>
            </w:r>
          </w:p>
        </w:tc>
      </w:tr>
      <w:tr w:rsidR="00AE2C36" w:rsidRPr="00AE2C36" w14:paraId="2F05612D" w14:textId="77777777" w:rsidTr="00AE2C36">
        <w:trPr>
          <w:trHeight w:val="80"/>
        </w:trPr>
        <w:tc>
          <w:tcPr>
            <w:tcW w:w="2550" w:type="pct"/>
            <w:tcBorders>
              <w:top w:val="nil"/>
              <w:left w:val="nil"/>
              <w:bottom w:val="nil"/>
              <w:right w:val="nil"/>
            </w:tcBorders>
            <w:hideMark/>
          </w:tcPr>
          <w:p w14:paraId="4CF2DBE9" w14:textId="77777777" w:rsidR="00AE2C36" w:rsidRPr="00AE2C36" w:rsidRDefault="00AE2C36" w:rsidP="00AE2C36">
            <w:pPr>
              <w:spacing w:before="100" w:beforeAutospacing="1" w:line="293" w:lineRule="atLeast"/>
              <w:rPr>
                <w:rFonts w:ascii="Times New Roman" w:eastAsia="Times New Roman" w:hAnsi="Times New Roman" w:cs="Times New Roman"/>
                <w:i/>
                <w:iCs/>
                <w:color w:val="414142"/>
                <w:sz w:val="20"/>
                <w:szCs w:val="20"/>
                <w:lang w:eastAsia="en-GB"/>
              </w:rPr>
            </w:pPr>
            <w:r w:rsidRPr="00AE2C36">
              <w:rPr>
                <w:rFonts w:ascii="Times New Roman" w:eastAsia="Times New Roman" w:hAnsi="Times New Roman" w:cs="Times New Roman"/>
                <w:i/>
                <w:iCs/>
                <w:color w:val="414142"/>
                <w:sz w:val="20"/>
                <w:szCs w:val="20"/>
                <w:lang w:eastAsia="en-GB"/>
              </w:rPr>
              <w:t>Artis Pabriks</w:t>
            </w:r>
          </w:p>
        </w:tc>
        <w:tc>
          <w:tcPr>
            <w:tcW w:w="2450" w:type="pct"/>
            <w:tcBorders>
              <w:top w:val="nil"/>
              <w:left w:val="nil"/>
              <w:bottom w:val="nil"/>
              <w:right w:val="nil"/>
            </w:tcBorders>
            <w:hideMark/>
          </w:tcPr>
          <w:p w14:paraId="1BEB5AC1" w14:textId="77777777" w:rsidR="00AE2C36" w:rsidRPr="00AE2C36" w:rsidRDefault="00AE2C36" w:rsidP="00AE2C36">
            <w:pPr>
              <w:spacing w:before="100" w:beforeAutospacing="1" w:line="293" w:lineRule="atLeast"/>
              <w:rPr>
                <w:rFonts w:ascii="Times New Roman" w:eastAsia="Times New Roman" w:hAnsi="Times New Roman" w:cs="Times New Roman"/>
                <w:i/>
                <w:iCs/>
                <w:color w:val="414142"/>
                <w:sz w:val="20"/>
                <w:szCs w:val="20"/>
                <w:lang w:eastAsia="en-GB"/>
              </w:rPr>
            </w:pPr>
            <w:r w:rsidRPr="00AE2C36">
              <w:rPr>
                <w:rFonts w:ascii="Times New Roman" w:eastAsia="Times New Roman" w:hAnsi="Times New Roman" w:cs="Times New Roman"/>
                <w:i/>
                <w:iCs/>
                <w:color w:val="414142"/>
                <w:sz w:val="20"/>
                <w:szCs w:val="20"/>
                <w:lang w:eastAsia="en-GB"/>
              </w:rPr>
              <w:t>Antonio Milososki</w:t>
            </w:r>
          </w:p>
        </w:tc>
      </w:tr>
    </w:tbl>
    <w:p w14:paraId="7C6DC4A0"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36"/>
    <w:rsid w:val="004F6A06"/>
    <w:rsid w:val="00533851"/>
    <w:rsid w:val="00AE2C36"/>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C570A93"/>
  <w15:chartTrackingRefBased/>
  <w15:docId w15:val="{CCC82FDC-03AF-1D47-ABC0-E8CEC0BC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213">
    <w:name w:val="tv213"/>
    <w:basedOn w:val="Normal"/>
    <w:rsid w:val="00AE2C3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E2C36"/>
    <w:rPr>
      <w:color w:val="0000FF"/>
      <w:u w:val="single"/>
    </w:rPr>
  </w:style>
  <w:style w:type="paragraph" w:styleId="NormalWeb">
    <w:name w:val="Normal (Web)"/>
    <w:basedOn w:val="Normal"/>
    <w:uiPriority w:val="99"/>
    <w:semiHidden/>
    <w:unhideWhenUsed/>
    <w:rsid w:val="00AE2C3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6407">
      <w:bodyDiv w:val="1"/>
      <w:marLeft w:val="0"/>
      <w:marRight w:val="0"/>
      <w:marTop w:val="0"/>
      <w:marBottom w:val="0"/>
      <w:divBdr>
        <w:top w:val="none" w:sz="0" w:space="0" w:color="auto"/>
        <w:left w:val="none" w:sz="0" w:space="0" w:color="auto"/>
        <w:bottom w:val="none" w:sz="0" w:space="0" w:color="auto"/>
        <w:right w:val="none" w:sz="0" w:space="0" w:color="auto"/>
      </w:divBdr>
      <w:divsChild>
        <w:div w:id="621837648">
          <w:marLeft w:val="0"/>
          <w:marRight w:val="0"/>
          <w:marTop w:val="0"/>
          <w:marBottom w:val="567"/>
          <w:divBdr>
            <w:top w:val="none" w:sz="0" w:space="0" w:color="auto"/>
            <w:left w:val="none" w:sz="0" w:space="0" w:color="auto"/>
            <w:bottom w:val="none" w:sz="0" w:space="0" w:color="auto"/>
            <w:right w:val="none" w:sz="0" w:space="0" w:color="auto"/>
          </w:divBdr>
        </w:div>
        <w:div w:id="221528700">
          <w:marLeft w:val="0"/>
          <w:marRight w:val="0"/>
          <w:marTop w:val="0"/>
          <w:marBottom w:val="0"/>
          <w:divBdr>
            <w:top w:val="none" w:sz="0" w:space="0" w:color="auto"/>
            <w:left w:val="none" w:sz="0" w:space="0" w:color="auto"/>
            <w:bottom w:val="none" w:sz="0" w:space="0" w:color="auto"/>
            <w:right w:val="none" w:sz="0" w:space="0" w:color="auto"/>
          </w:divBdr>
        </w:div>
        <w:div w:id="985083395">
          <w:marLeft w:val="0"/>
          <w:marRight w:val="0"/>
          <w:marTop w:val="0"/>
          <w:marBottom w:val="0"/>
          <w:divBdr>
            <w:top w:val="none" w:sz="0" w:space="0" w:color="auto"/>
            <w:left w:val="none" w:sz="0" w:space="0" w:color="auto"/>
            <w:bottom w:val="none" w:sz="0" w:space="0" w:color="auto"/>
            <w:right w:val="none" w:sz="0" w:space="0" w:color="auto"/>
          </w:divBdr>
        </w:div>
        <w:div w:id="777943148">
          <w:marLeft w:val="0"/>
          <w:marRight w:val="0"/>
          <w:marTop w:val="0"/>
          <w:marBottom w:val="0"/>
          <w:divBdr>
            <w:top w:val="none" w:sz="0" w:space="0" w:color="auto"/>
            <w:left w:val="none" w:sz="0" w:space="0" w:color="auto"/>
            <w:bottom w:val="none" w:sz="0" w:space="0" w:color="auto"/>
            <w:right w:val="none" w:sz="0" w:space="0" w:color="auto"/>
          </w:divBdr>
        </w:div>
        <w:div w:id="1913344267">
          <w:marLeft w:val="0"/>
          <w:marRight w:val="0"/>
          <w:marTop w:val="0"/>
          <w:marBottom w:val="0"/>
          <w:divBdr>
            <w:top w:val="none" w:sz="0" w:space="0" w:color="auto"/>
            <w:left w:val="none" w:sz="0" w:space="0" w:color="auto"/>
            <w:bottom w:val="none" w:sz="0" w:space="0" w:color="auto"/>
            <w:right w:val="none" w:sz="0" w:space="0" w:color="auto"/>
          </w:divBdr>
        </w:div>
        <w:div w:id="684939366">
          <w:marLeft w:val="0"/>
          <w:marRight w:val="0"/>
          <w:marTop w:val="240"/>
          <w:marBottom w:val="0"/>
          <w:divBdr>
            <w:top w:val="none" w:sz="0" w:space="0" w:color="auto"/>
            <w:left w:val="none" w:sz="0" w:space="0" w:color="auto"/>
            <w:bottom w:val="none" w:sz="0" w:space="0" w:color="auto"/>
            <w:right w:val="none" w:sz="0" w:space="0" w:color="auto"/>
          </w:divBdr>
        </w:div>
        <w:div w:id="1704482682">
          <w:marLeft w:val="0"/>
          <w:marRight w:val="0"/>
          <w:marTop w:val="240"/>
          <w:marBottom w:val="0"/>
          <w:divBdr>
            <w:top w:val="none" w:sz="0" w:space="0" w:color="auto"/>
            <w:left w:val="none" w:sz="0" w:space="0" w:color="auto"/>
            <w:bottom w:val="none" w:sz="0" w:space="0" w:color="auto"/>
            <w:right w:val="none" w:sz="0" w:space="0" w:color="auto"/>
          </w:divBdr>
        </w:div>
        <w:div w:id="2024552562">
          <w:marLeft w:val="0"/>
          <w:marRight w:val="0"/>
          <w:marTop w:val="240"/>
          <w:marBottom w:val="0"/>
          <w:divBdr>
            <w:top w:val="none" w:sz="0" w:space="0" w:color="auto"/>
            <w:left w:val="none" w:sz="0" w:space="0" w:color="auto"/>
            <w:bottom w:val="none" w:sz="0" w:space="0" w:color="auto"/>
            <w:right w:val="none" w:sz="0" w:space="0" w:color="auto"/>
          </w:divBdr>
        </w:div>
        <w:div w:id="846552604">
          <w:marLeft w:val="0"/>
          <w:marRight w:val="0"/>
          <w:marTop w:val="240"/>
          <w:marBottom w:val="0"/>
          <w:divBdr>
            <w:top w:val="none" w:sz="0" w:space="0" w:color="auto"/>
            <w:left w:val="none" w:sz="0" w:space="0" w:color="auto"/>
            <w:bottom w:val="none" w:sz="0" w:space="0" w:color="auto"/>
            <w:right w:val="none" w:sz="0" w:space="0" w:color="auto"/>
          </w:divBdr>
        </w:div>
        <w:div w:id="212981050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156002" TargetMode="External"/><Relationship Id="rId21" Type="http://schemas.openxmlformats.org/officeDocument/2006/relationships/hyperlink" Target="https://likumi.lv/ta/id/156002" TargetMode="External"/><Relationship Id="rId34" Type="http://schemas.openxmlformats.org/officeDocument/2006/relationships/hyperlink" Target="https://likumi.lv/ta/id/156002" TargetMode="External"/><Relationship Id="rId42" Type="http://schemas.openxmlformats.org/officeDocument/2006/relationships/hyperlink" Target="https://likumi.lv/ta/id/156002" TargetMode="External"/><Relationship Id="rId47" Type="http://schemas.openxmlformats.org/officeDocument/2006/relationships/hyperlink" Target="https://likumi.lv/ta/id/156002" TargetMode="External"/><Relationship Id="rId50" Type="http://schemas.openxmlformats.org/officeDocument/2006/relationships/hyperlink" Target="https://likumi.lv/ta/id/156002" TargetMode="External"/><Relationship Id="rId55" Type="http://schemas.openxmlformats.org/officeDocument/2006/relationships/hyperlink" Target="https://likumi.lv/ta/id/156002" TargetMode="External"/><Relationship Id="rId63" Type="http://schemas.openxmlformats.org/officeDocument/2006/relationships/hyperlink" Target="https://likumi.lv/ta/id/156002" TargetMode="External"/><Relationship Id="rId7" Type="http://schemas.openxmlformats.org/officeDocument/2006/relationships/hyperlink" Target="https://likumi.lv/ta/id/156002" TargetMode="External"/><Relationship Id="rId2" Type="http://schemas.openxmlformats.org/officeDocument/2006/relationships/settings" Target="settings.xml"/><Relationship Id="rId16" Type="http://schemas.openxmlformats.org/officeDocument/2006/relationships/hyperlink" Target="https://likumi.lv/ta/id/156002" TargetMode="External"/><Relationship Id="rId29" Type="http://schemas.openxmlformats.org/officeDocument/2006/relationships/hyperlink" Target="https://likumi.lv/ta/id/156002" TargetMode="External"/><Relationship Id="rId11" Type="http://schemas.openxmlformats.org/officeDocument/2006/relationships/hyperlink" Target="https://likumi.lv/ta/id/156002" TargetMode="External"/><Relationship Id="rId24" Type="http://schemas.openxmlformats.org/officeDocument/2006/relationships/hyperlink" Target="https://likumi.lv/ta/id/156002" TargetMode="External"/><Relationship Id="rId32" Type="http://schemas.openxmlformats.org/officeDocument/2006/relationships/hyperlink" Target="https://likumi.lv/ta/id/156002" TargetMode="External"/><Relationship Id="rId37" Type="http://schemas.openxmlformats.org/officeDocument/2006/relationships/hyperlink" Target="https://likumi.lv/ta/id/156002" TargetMode="External"/><Relationship Id="rId40" Type="http://schemas.openxmlformats.org/officeDocument/2006/relationships/hyperlink" Target="https://likumi.lv/ta/id/156002" TargetMode="External"/><Relationship Id="rId45" Type="http://schemas.openxmlformats.org/officeDocument/2006/relationships/hyperlink" Target="https://likumi.lv/ta/id/156002" TargetMode="External"/><Relationship Id="rId53" Type="http://schemas.openxmlformats.org/officeDocument/2006/relationships/hyperlink" Target="https://likumi.lv/ta/id/156002" TargetMode="External"/><Relationship Id="rId58" Type="http://schemas.openxmlformats.org/officeDocument/2006/relationships/hyperlink" Target="https://likumi.lv/ta/id/156002" TargetMode="External"/><Relationship Id="rId66" Type="http://schemas.openxmlformats.org/officeDocument/2006/relationships/fontTable" Target="fontTable.xml"/><Relationship Id="rId5" Type="http://schemas.openxmlformats.org/officeDocument/2006/relationships/hyperlink" Target="https://likumi.lv/ta/id/156002" TargetMode="External"/><Relationship Id="rId61" Type="http://schemas.openxmlformats.org/officeDocument/2006/relationships/hyperlink" Target="https://likumi.lv/ta/id/156002" TargetMode="External"/><Relationship Id="rId19" Type="http://schemas.openxmlformats.org/officeDocument/2006/relationships/hyperlink" Target="https://likumi.lv/ta/id/156002" TargetMode="External"/><Relationship Id="rId14" Type="http://schemas.openxmlformats.org/officeDocument/2006/relationships/hyperlink" Target="https://likumi.lv/ta/id/156002" TargetMode="External"/><Relationship Id="rId22" Type="http://schemas.openxmlformats.org/officeDocument/2006/relationships/hyperlink" Target="https://likumi.lv/ta/id/156002" TargetMode="External"/><Relationship Id="rId27" Type="http://schemas.openxmlformats.org/officeDocument/2006/relationships/hyperlink" Target="https://likumi.lv/ta/id/156002" TargetMode="External"/><Relationship Id="rId30" Type="http://schemas.openxmlformats.org/officeDocument/2006/relationships/hyperlink" Target="https://likumi.lv/ta/id/156002" TargetMode="External"/><Relationship Id="rId35" Type="http://schemas.openxmlformats.org/officeDocument/2006/relationships/hyperlink" Target="https://likumi.lv/ta/id/156002" TargetMode="External"/><Relationship Id="rId43" Type="http://schemas.openxmlformats.org/officeDocument/2006/relationships/hyperlink" Target="https://likumi.lv/ta/id/156002" TargetMode="External"/><Relationship Id="rId48" Type="http://schemas.openxmlformats.org/officeDocument/2006/relationships/hyperlink" Target="https://likumi.lv/ta/id/156002" TargetMode="External"/><Relationship Id="rId56" Type="http://schemas.openxmlformats.org/officeDocument/2006/relationships/hyperlink" Target="https://likumi.lv/ta/id/156002" TargetMode="External"/><Relationship Id="rId64" Type="http://schemas.openxmlformats.org/officeDocument/2006/relationships/hyperlink" Target="https://likumi.lv/ta/id/156002" TargetMode="External"/><Relationship Id="rId8" Type="http://schemas.openxmlformats.org/officeDocument/2006/relationships/hyperlink" Target="https://likumi.lv/ta/id/156002" TargetMode="External"/><Relationship Id="rId51" Type="http://schemas.openxmlformats.org/officeDocument/2006/relationships/hyperlink" Target="https://likumi.lv/ta/id/156002" TargetMode="External"/><Relationship Id="rId3" Type="http://schemas.openxmlformats.org/officeDocument/2006/relationships/webSettings" Target="webSettings.xml"/><Relationship Id="rId12" Type="http://schemas.openxmlformats.org/officeDocument/2006/relationships/hyperlink" Target="https://likumi.lv/ta/id/156002" TargetMode="External"/><Relationship Id="rId17" Type="http://schemas.openxmlformats.org/officeDocument/2006/relationships/hyperlink" Target="https://likumi.lv/ta/id/156002" TargetMode="External"/><Relationship Id="rId25" Type="http://schemas.openxmlformats.org/officeDocument/2006/relationships/hyperlink" Target="https://likumi.lv/ta/id/156002" TargetMode="External"/><Relationship Id="rId33" Type="http://schemas.openxmlformats.org/officeDocument/2006/relationships/hyperlink" Target="https://likumi.lv/ta/id/156002" TargetMode="External"/><Relationship Id="rId38" Type="http://schemas.openxmlformats.org/officeDocument/2006/relationships/hyperlink" Target="https://likumi.lv/ta/id/156002" TargetMode="External"/><Relationship Id="rId46" Type="http://schemas.openxmlformats.org/officeDocument/2006/relationships/hyperlink" Target="https://likumi.lv/ta/id/156002" TargetMode="External"/><Relationship Id="rId59" Type="http://schemas.openxmlformats.org/officeDocument/2006/relationships/hyperlink" Target="https://likumi.lv/ta/id/156002" TargetMode="External"/><Relationship Id="rId67" Type="http://schemas.openxmlformats.org/officeDocument/2006/relationships/theme" Target="theme/theme1.xml"/><Relationship Id="rId20" Type="http://schemas.openxmlformats.org/officeDocument/2006/relationships/hyperlink" Target="https://likumi.lv/ta/id/156002" TargetMode="External"/><Relationship Id="rId41" Type="http://schemas.openxmlformats.org/officeDocument/2006/relationships/hyperlink" Target="https://likumi.lv/ta/id/156002" TargetMode="External"/><Relationship Id="rId54" Type="http://schemas.openxmlformats.org/officeDocument/2006/relationships/hyperlink" Target="https://likumi.lv/ta/id/156002" TargetMode="External"/><Relationship Id="rId62" Type="http://schemas.openxmlformats.org/officeDocument/2006/relationships/hyperlink" Target="https://likumi.lv/ta/id/156002" TargetMode="External"/><Relationship Id="rId1" Type="http://schemas.openxmlformats.org/officeDocument/2006/relationships/styles" Target="styles.xml"/><Relationship Id="rId6" Type="http://schemas.openxmlformats.org/officeDocument/2006/relationships/hyperlink" Target="https://likumi.lv/ta/id/156002" TargetMode="External"/><Relationship Id="rId15" Type="http://schemas.openxmlformats.org/officeDocument/2006/relationships/hyperlink" Target="https://likumi.lv/ta/id/156002" TargetMode="External"/><Relationship Id="rId23" Type="http://schemas.openxmlformats.org/officeDocument/2006/relationships/hyperlink" Target="https://likumi.lv/ta/id/156002" TargetMode="External"/><Relationship Id="rId28" Type="http://schemas.openxmlformats.org/officeDocument/2006/relationships/hyperlink" Target="https://likumi.lv/ta/id/156002" TargetMode="External"/><Relationship Id="rId36" Type="http://schemas.openxmlformats.org/officeDocument/2006/relationships/hyperlink" Target="https://likumi.lv/ta/id/156002" TargetMode="External"/><Relationship Id="rId49" Type="http://schemas.openxmlformats.org/officeDocument/2006/relationships/hyperlink" Target="https://likumi.lv/ta/id/156002" TargetMode="External"/><Relationship Id="rId57" Type="http://schemas.openxmlformats.org/officeDocument/2006/relationships/hyperlink" Target="https://likumi.lv/ta/id/156002" TargetMode="External"/><Relationship Id="rId10" Type="http://schemas.openxmlformats.org/officeDocument/2006/relationships/hyperlink" Target="https://likumi.lv/ta/id/156002" TargetMode="External"/><Relationship Id="rId31" Type="http://schemas.openxmlformats.org/officeDocument/2006/relationships/hyperlink" Target="https://likumi.lv/ta/id/156002" TargetMode="External"/><Relationship Id="rId44" Type="http://schemas.openxmlformats.org/officeDocument/2006/relationships/hyperlink" Target="https://likumi.lv/ta/id/156002" TargetMode="External"/><Relationship Id="rId52" Type="http://schemas.openxmlformats.org/officeDocument/2006/relationships/hyperlink" Target="https://likumi.lv/ta/id/156002" TargetMode="External"/><Relationship Id="rId60" Type="http://schemas.openxmlformats.org/officeDocument/2006/relationships/hyperlink" Target="https://likumi.lv/ta/id/156002" TargetMode="External"/><Relationship Id="rId65" Type="http://schemas.openxmlformats.org/officeDocument/2006/relationships/hyperlink" Target="https://likumi.lv/ta/id/156002" TargetMode="External"/><Relationship Id="rId4" Type="http://schemas.openxmlformats.org/officeDocument/2006/relationships/hyperlink" Target="https://likumi.lv/ta/id/156002" TargetMode="External"/><Relationship Id="rId9" Type="http://schemas.openxmlformats.org/officeDocument/2006/relationships/hyperlink" Target="https://likumi.lv/ta/id/156002" TargetMode="External"/><Relationship Id="rId13" Type="http://schemas.openxmlformats.org/officeDocument/2006/relationships/hyperlink" Target="https://likumi.lv/ta/id/156002" TargetMode="External"/><Relationship Id="rId18" Type="http://schemas.openxmlformats.org/officeDocument/2006/relationships/hyperlink" Target="https://likumi.lv/ta/id/156002" TargetMode="External"/><Relationship Id="rId39" Type="http://schemas.openxmlformats.org/officeDocument/2006/relationships/hyperlink" Target="https://likumi.lv/ta/id/156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13894</Words>
  <Characters>79197</Characters>
  <Application>Microsoft Office Word</Application>
  <DocSecurity>0</DocSecurity>
  <Lines>659</Lines>
  <Paragraphs>185</Paragraphs>
  <ScaleCrop>false</ScaleCrop>
  <Company/>
  <LinksUpToDate>false</LinksUpToDate>
  <CharactersWithSpaces>92906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2022-03-21T20:14:00Z</dcterms:created>
  <dcterms:modified xsi:type="dcterms:W3CDTF">2022-03-21T20:15:00Z</dcterms:modified>
</cp:coreProperties>
</file>