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14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UN KAZAHSTĀNAS REPUBLIKAS KONVENCIJA PAR NODOKĻU DUBULTĀS UZLIKŠANAS UN NODOKĻU NEMAKSĀŠANAS NOVĒRŠANU ATTIECĪBĀ UZ IENĀKUMA UN KAPITĀLA NODOKĻIEM</w:t>
      </w:r>
    </w:p>
    <w:p w14:paraId="1891C61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 un Kazahstānas Republika, apliecinādamas vēlēšanos noslēgt Konvenciju par nodokļu dubultās uzlikšanas un nodokļu nemaksāšanas novēršanu attiecībā uz ienākuma un kapitāla nodokļiem,</w:t>
      </w:r>
    </w:p>
    <w:p w14:paraId="2B693F9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vienojas:</w:t>
      </w:r>
    </w:p>
    <w:p w14:paraId="7FB95885"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0485F04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1.pants</w:t>
      </w:r>
    </w:p>
    <w:p w14:paraId="215EFD41"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Konvencijas darbības sfēra</w:t>
      </w:r>
    </w:p>
    <w:p w14:paraId="542661F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Šī Konvencija attiecas uz personām, kas ir vienas Līgumslēdzējas Valsts vai abu Līgumslēdzēju Valstu rezidenti.</w:t>
      </w:r>
    </w:p>
    <w:p w14:paraId="5F88C872"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1D7EB27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2.pants</w:t>
      </w:r>
    </w:p>
    <w:p w14:paraId="2090DB5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Nodokļi, uz kuriem attiecas Konvencija</w:t>
      </w:r>
    </w:p>
    <w:p w14:paraId="703B723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Šī Konvencija attiecas uz ienākuma un kapitāla nodokļiem, ko neatkarīgi no to iekasēšanas veida iekasē Līgumslēdzējas Valsts vai arī tās pašvaldību vārdā.</w:t>
      </w:r>
    </w:p>
    <w:p w14:paraId="3399B17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Par ienākuma un kapitāla nodokļiem uzskatāmi visi nodokļi, ar kuriem apliek kopējo ienākumu, kopējo kapitālu vai ienākuma vai kapitāla daļu, arī nodoklis, ar kuru apliek kustamā vai nekustamā īpašuma atsavināšanas rezultātā gūto ienākumu un kapitāla vērtības pieaugumu.</w:t>
      </w:r>
    </w:p>
    <w:p w14:paraId="2A3A54C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Esošie nodokļi, uz kuriem attiecas šī Konvencija, konkrēti ir:</w:t>
      </w:r>
    </w:p>
    <w:p w14:paraId="1AD3771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Kazahstānā:</w:t>
      </w:r>
    </w:p>
    <w:p w14:paraId="3D8C7F8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juridisko un fizisko personu ienākuma nodoklis;</w:t>
      </w:r>
    </w:p>
    <w:p w14:paraId="5206280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juridisko un fizisko personu īpašuma nodoklis;</w:t>
      </w:r>
    </w:p>
    <w:p w14:paraId="513A6C4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(turpmāk - Kazahstānas nodokļi);</w:t>
      </w:r>
    </w:p>
    <w:p w14:paraId="4958FAE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Latvijā:</w:t>
      </w:r>
    </w:p>
    <w:p w14:paraId="759DFCE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uzņēmumu ienākuma nodoklis;</w:t>
      </w:r>
    </w:p>
    <w:p w14:paraId="48FB2DD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iedzīvotāju ienākuma nodoklis;</w:t>
      </w:r>
    </w:p>
    <w:p w14:paraId="671A4C5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(iii) īpašuma nodoklis;</w:t>
      </w:r>
    </w:p>
    <w:p w14:paraId="76F0CC5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(turpmāk - Latvijas nodokļi).</w:t>
      </w:r>
    </w:p>
    <w:p w14:paraId="0EDC6B7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Konvencija tiks piemērota arī visiem identiskiem vai pēc būtības līdzīgiem nodokļiem, kuri, papildinot vai aizstājot esošos nodokļus, tiks ieviesti Līgumslēdzējā Valstī pēc šīs Konvencijas parakstīšanas datuma. Abu Līgumslēdzēju Valstu kompetentajām iestādēm ir savstarpēji jāinformē vienai otra par jebkuriem nozīmīgiem grozījumiem šo valstu attiecīgajos nodokļu likumdošanas aktos.</w:t>
      </w:r>
    </w:p>
    <w:p w14:paraId="39148FAC"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4D89D96"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3.pants.</w:t>
      </w:r>
    </w:p>
    <w:p w14:paraId="6522771B"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Vispārīgās definīcijas</w:t>
      </w:r>
    </w:p>
    <w:p w14:paraId="76402B0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Ja no konteksta neizriet citādi, šajā Konvencijā:</w:t>
      </w:r>
    </w:p>
    <w:p w14:paraId="16C0E00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jēdzieni "Līgumslēdzēja Valsts" un "otra Līgumslēdzēja Valsts" atkarībā no konteksta apzīmē Latviju vai Kazahstānu;</w:t>
      </w:r>
    </w:p>
    <w:p w14:paraId="005E3C1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jēdziens:</w:t>
      </w:r>
    </w:p>
    <w:p w14:paraId="3A33FAE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"Kazahstāna" nozīmē Kazahstānas Republiku. Lietots ģeogrāfiskā nozīmē, jēdziens "Kazahstāna" ietver teritoriālos ūdeņus, un arī ekskluzīvo ekonomisko zonu un kontinentālo šelfu, kurā Kazahstāna noteiktiem nolūkiem var realizēt savas suverēnās tiesības un jurisdikciju saskaņā ar starptautiskajām tiesībām un kurā var tikt piemēroti likumdošanas akti attiecībā uz Kazahstānas nodokļiem.</w:t>
      </w:r>
    </w:p>
    <w:p w14:paraId="772D1A6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185AC94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jēdziens "persona" apzīmē fizisko personu, sabiedrību un jebkuru citu personu kopumu;</w:t>
      </w:r>
    </w:p>
    <w:p w14:paraId="6DE82C9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jēdziens "sabiedrība" apzīmē jebkuru korporatīvu personu apvienību vai jebkuru vienību, kas nodokļu aplikšanas nolūkos tiek uzskatīta par korporatīvu personu apvienību;</w:t>
      </w:r>
    </w:p>
    <w:p w14:paraId="7F0466F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jēdzieni "Līgumslēdzējas Valsts uzņēmums" un "otras Līgumslēdzējas Valsts uzņēmums" attiecīgi apzīmē uzņēmumu, ko vada Līgumslēdzējas Valsts rezidents, un uzņēmumu, ko vada otras Līgumslēdzējas Valsts rezidents;</w:t>
      </w:r>
    </w:p>
    <w:p w14:paraId="66EFDDB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jēdziens "starptautiskā satiksme" apzīmē jebkurus pārvadājumus ar jūras vai gaisa transportu, ko veic Līgumslēdzējas Valsts uzņēmums, izņemot tos gadījumus, kad jūras vai gaisa transporta līdzekļi pārvietojas vienīgi otras Līgumslēdzējas Valsts iekšienē;</w:t>
      </w:r>
    </w:p>
    <w:p w14:paraId="1B1A6FC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g) jēdziens "kompetentā iestāde" apzīmē:</w:t>
      </w:r>
    </w:p>
    <w:p w14:paraId="60400B0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(i) Kazahstānā - Finansu ministriju vai tās pilnvaroto pārstāvi;</w:t>
      </w:r>
    </w:p>
    <w:p w14:paraId="13F2DEB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Latvijā - Finansu ministru vai tā pilnvaroto pārstāvi;</w:t>
      </w:r>
    </w:p>
    <w:p w14:paraId="6755B7B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h) jēdziens "pilsonis" apzīmē:</w:t>
      </w:r>
    </w:p>
    <w:p w14:paraId="5E74CC2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jebkuru fizisko personu, kas ir Līgumslēdzējas Valsts pilsonis;</w:t>
      </w:r>
    </w:p>
    <w:p w14:paraId="41C8DF9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jebkuru juridisko personu, līgumsabiedrību vai asociāciju, kuras statuss izriet no Līgumslēdzējā Valstī spēkā esošajiem likumdošanas aktiem.</w:t>
      </w:r>
    </w:p>
    <w:p w14:paraId="5237760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Piemērojot šo Konvenciju jebkurā laikā, Līgumslēdzēja Valsts lietos jebkuru jēdzienu, kas šeit nav definēts, tādā nozīmē, ja vien no konteksta neizriet citādi, kādā tas attiecīgajā laikā lietots šīs Līgumslēdzējas Valsts likumdošanas aktos attiecībā uz nodokļiem, uz kuriem attiecas šī Konvencija.</w:t>
      </w:r>
    </w:p>
    <w:p w14:paraId="34B6FAC0"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ABE7149"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4.pants</w:t>
      </w:r>
    </w:p>
    <w:p w14:paraId="270D000C"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Rezidents</w:t>
      </w:r>
    </w:p>
    <w:p w14:paraId="38C78FD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Šajā Konvencijā jēdziens "Līgumslēdzējas Valsts rezidents" apzīmē jebkuru personu, kas saskaņā ar šīs valsts likumdošanas aktiem ir pakļauta aplikšanai ar nodokļiem pamatojoties uz tās pastāvīgo dzīvesvietu, rezidenci, faktiskās vadības atrašanās vietu, inkorporācijas (reģistrācijas) vietu vai jebkuru citu līdzīga rakstura kritēriju. Jēdziens ietver arī šīs Līgumslēdzējas Valsts valdību vai tās pašvaldības. Bet šis jēdziens neietver jebkuras personas, kurām tiek uzlikti nodokļi šajā valstī tikai attiecībā uz to ienākumiem, kas rodas šajā valstī vai par šajā valstī izvietoto kapitālu.</w:t>
      </w:r>
    </w:p>
    <w:p w14:paraId="5AE72AB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Ja saskaņā ar 1.punkta noteikumiem fiziskā persona ir abu Līgumslēdzēju Valstu rezidents, tās statuss tiks noteikts šādā veidā:</w:t>
      </w:r>
    </w:p>
    <w:p w14:paraId="715F6E7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šī persona tiks uzskatīta par rezidentu tajā valstī, kurā atrodas tās pastāvīgā dzīvesvieta; ja tās pastāvīgā dzīvesvieta ir abās valstīs, šī persona tiks uzskatīta par tās valsts rezidentu, ar kuru tai ir ciešākas personiskās vai ekonomiskās attiecības (vitālo interešu centrs);</w:t>
      </w:r>
    </w:p>
    <w:p w14:paraId="751EF62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ja nav iespējams noteikt valsti, kurā šai personai ir vitālo interešu centrs, vai arī ja tai nav pastāvīgas dzīvesvietas nevienā no abām valstīm, šī persona tiks uzskatīta par tās valsts rezidentu, kura tai ir ierastā mītnes zeme;</w:t>
      </w:r>
    </w:p>
    <w:p w14:paraId="3FD6CF8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ja šai personai ierastā mītnes zeme ir abas valstis vai nav neviena no tām, tā tiks uzskatīta par tās valsts rezidentu, kuras pilsonis ir šī persona;</w:t>
      </w:r>
    </w:p>
    <w:p w14:paraId="2EE423E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ja šīs personas rezidenci nevar noteikt saskaņā ar a) - c) apakšpunktiem, Līgumslēdzēju Valstu kompetentās iestādes izšķir šo jautājumu, savstarpēji vienojoties.</w:t>
      </w:r>
    </w:p>
    <w:p w14:paraId="0142B8D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3. Ja saskaņā ar 1. punkta nosacījumiem persona, kas nav fiziskā persona, ir abu Līgumslēdzēju Valstu rezidents, Līgumslēdzēju Valstu kompetentajām iestādēm jācenšas izšķirt šo jautājumu, savstarpēji vienojoties, un noteikt šīs Konvencijas piemērošanas veidu šādai personai. Ja šādas </w:t>
      </w:r>
      <w:r>
        <w:rPr>
          <w:rFonts w:ascii="Arial" w:hAnsi="Arial" w:cs="Arial"/>
          <w:color w:val="414142"/>
          <w:sz w:val="20"/>
          <w:szCs w:val="20"/>
        </w:rPr>
        <w:lastRenderedPageBreak/>
        <w:t>vienošanās nav, piemērojot šo Konvenciju, šāda persona nevienā no Līgumslēdzējām Valstīm netiks uzskatīta par otras Līgumslēdzējas Valsts rezidentu.</w:t>
      </w:r>
    </w:p>
    <w:p w14:paraId="77BA4BCC"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40FAD1B0"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5.pants</w:t>
      </w:r>
    </w:p>
    <w:p w14:paraId="714B26A0"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Pastāvīgā pārstāvniecība</w:t>
      </w:r>
    </w:p>
    <w:p w14:paraId="6B15B23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Šajā Konvencijā jēdziens "pastāvīgā pārstāvniecība" nozīmē noteiktu vietu, kur uzņēmums pilnīgi vai daļēji veic uzņēmējdarbību.</w:t>
      </w:r>
    </w:p>
    <w:p w14:paraId="3A63165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Jēdziens "pastāvīgā pārstāvniecība" ietver:</w:t>
      </w:r>
    </w:p>
    <w:p w14:paraId="065CD52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uzņēmuma vadības atrašanās vietu;</w:t>
      </w:r>
    </w:p>
    <w:p w14:paraId="326A394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filiāli;</w:t>
      </w:r>
    </w:p>
    <w:p w14:paraId="3024E35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kantori;</w:t>
      </w:r>
    </w:p>
    <w:p w14:paraId="1231519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fabriku;</w:t>
      </w:r>
    </w:p>
    <w:p w14:paraId="0913424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darbnīcu; un</w:t>
      </w:r>
    </w:p>
    <w:p w14:paraId="42E186E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šahtu, naftas vai gāzes ieguves vietu, akmeņlauztuves vai jebkuru citu dabas resursu ieguves vietu.</w:t>
      </w:r>
    </w:p>
    <w:p w14:paraId="6100930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Jēdziens "pastāvīgā pārstāvniecība" ietver arī:</w:t>
      </w:r>
    </w:p>
    <w:p w14:paraId="6E16125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būvlaukumu, celtniecības, komplektēšanas vai instalācijas projektu, vai ar to saistīto pārraudzības vai konsultatīvo darbību tikai tad, ja šis būvlaukums, projekts vai darbība notiek ilgāk nekā sešus mēnešus;</w:t>
      </w:r>
    </w:p>
    <w:p w14:paraId="5FCB864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konstrukcijas vai iekārtas, ieskaitot urbšanas aprīkojumu, kas tiek izmantotas dabas resursu pētīšanai vai ar to saistītai pārraudzības darbībai tikai tad, ja šāda izmantošana vai darbība notiek ilgāk nekā sešus mēnešus.</w:t>
      </w:r>
    </w:p>
    <w:p w14:paraId="1DEB1B7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Neatkarīgi no šī panta iepriekšējo punktu noteikumiem jēdziens "pastāvīgā pārstāvniecība" neietver:</w:t>
      </w:r>
    </w:p>
    <w:p w14:paraId="5F88D37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ēku un iekārtu izmantošanu tikai un vienīgi uzņēmumam piederošo preču vai izstrādājumu uzglabāšanai, demonstrēšanai vai piegādēm;</w:t>
      </w:r>
    </w:p>
    <w:p w14:paraId="1F2510B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uzņēmumam piederošos preču vai izstrādājumu krājumus, kas paredzēti tikai un vienīgi uzglabāšanai, demonstrēšanai vai piegādēm;</w:t>
      </w:r>
    </w:p>
    <w:p w14:paraId="6BFDF9F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uzņēmumam piederošos preču vai izstrādājumu krājumus, kas paredzēti tikai un vienīgi pārstrādei citā uzņēmumā;</w:t>
      </w:r>
    </w:p>
    <w:p w14:paraId="096B644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d) pastāvīgu darbības vietu, kas paredzēta tikai un vienīgi preču vai izstrādājumu iepirkšanai vai informācijas vākšanai uzņēmuma vajadzībām;</w:t>
      </w:r>
    </w:p>
    <w:p w14:paraId="77F1DE4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pastāvīgu darbības vietu, kas paredzēta tikai un vienīgi tam, lai veiktu uzņēmuma labā jebkurus citus priekšdarbus vai palīgdarbību;</w:t>
      </w:r>
    </w:p>
    <w:p w14:paraId="14E8A99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pastāvīgu darbības vietu, kas paredzēta tikai un vienīgi tam, lai veiktu šī punkta no a) līdz e) apakšpunktā minētās darbības jebkādā to kombinācijā, ar nosacījumu, ka kopējam darbības veidam ir priekšdarbu vai palīgdarbības raksturs.</w:t>
      </w:r>
    </w:p>
    <w:p w14:paraId="3CBE425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Neatkarīgi no 1. un 2.punkta noteikumiem, ja persona, uz kuru neattiecas 6. punktā minētais neatkarīgā aģenta statuss, darbojas uzņēmuma labā un parasti izmanto tai piešķirtās pilnvaras noslēgt līgumus šī uzņēmuma vārdā Līgumslēdzējā Valstī, tiks uzskatīts, ka šim uzņēmumam ir pastāvīgā pārstāvniecība šajā valstī attiecībā uz jebkuru šīs personas veikto darbību uzņēmuma labā šajā valstī, izņemot gadījumus, kad pastāvīgo darbības vietu, kuru izmanto šī persona, veicot 4.punktā minēto darbību, nevar uzskatīt par pastāvīgo pārstāvniecību saskaņā ar šī panta 4. punkta noteikumiem.</w:t>
      </w:r>
    </w:p>
    <w:p w14:paraId="6A0410E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Tiks uzskatīts, ka uzņēmumam nav pastāvīgās pārstāvniecības Līgumslēdzējā Valstī, ja uzņēmums veic uzņēmējdarbību šajā valstī, vienīgi izmantojot starpnieku, tirdzniecības aģentu vai jebkuru citu neatkarīgu aģentu, ar nosacījumu, ka šīs personas veic savu parasto uzņēmējdarbību.</w:t>
      </w:r>
    </w:p>
    <w:p w14:paraId="3909F73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4E5EC044"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2402DA21"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6.pants</w:t>
      </w:r>
    </w:p>
    <w:p w14:paraId="1C76ED45"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Ienākums no nekustamā īpašuma</w:t>
      </w:r>
    </w:p>
    <w:p w14:paraId="19793C4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Ienākumus, ko gūst Līgumslēdzējas Valsts rezidents no nekustamā īpašuma (arī ienākumus no lauksaimniecības vai mežkopības), kas atrodas otrā Līgumslēdzējā Valstī, var aplikt ar nodokļiem šajā otrā valstī.</w:t>
      </w:r>
    </w:p>
    <w:p w14:paraId="5B09F27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Jēdzienam "nekustamais īpašums" būs tāda nozīme, kāda tam ir tās Līgumslēdzējas Valsts likumdošanas aktos, kurā atrodas minētais īpašums. Jebkurā gadījumā šis jēdziens tiks lietots lai apzīmētu īpašumu, kas ir piederīgs nekustamajam īpašumam, mājlopus un iekārtas, ko izmanto lauksaimniecībā un mežkopībā, tiesības, uz kurām attiecas zemes īpašuma tiesību vispārīgie noteikumi, jebkuras tiesības pirkt nekustamo īpašumu, vai līdzīgas tiesības iegūt nekustamo īpašumu, nekustamā īpašuma uzufruktu un tiesības uz mainīga lieluma vai pastāvīgiem maksājumiem par tiesībām izmantot vai par derīgo izrakteņu, dabas atradņu un citu dabas resursu izmantošanu. Par nekustamo īpašumu netiks uzskatīti kuģi un lidmašīnas.</w:t>
      </w:r>
    </w:p>
    <w:p w14:paraId="27A893E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1.punkta noteikumi tiks piemēroti attiecībā uz ienākumu no nekustamā īpašuma tiešas izmantošanas, izīrēšanas vai izmantošanas citā veidā, kā arī attiecībā uz ienākumu, ko iegūst, atsavinot nekustamo īpašumu.</w:t>
      </w:r>
    </w:p>
    <w:p w14:paraId="093FE83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4. Ja sabiedrības akcijas vai citas korporatīvās tiesības dod to īpašniekam tiesības uz sabiedrības nekustamā īpašuma izmantošanu, tad ienākumu no šo tiesību tiešas izmantošanas, iznomāšanas vai lietošanas jebkādā citā veidā var aplikt ar nodokļiem tajā Līgumslēdzējā Valstī, kurā atrodas šis nekustamais īpašums.</w:t>
      </w:r>
    </w:p>
    <w:p w14:paraId="73BCDFF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Šī panta 1., 3. un 4.punkta noteikumi tiks piemēroti arī attiecībā uz ienākumu no uzņēmuma nekustamā īpašuma, kā arī attiecībā uz ienākumu no nekustamā īpašuma, kas tiek izmantots neatkarīgu individuālu pakalpojumu sniegšanai.</w:t>
      </w:r>
    </w:p>
    <w:p w14:paraId="2FE82FD1"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797F23CA"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7.pants</w:t>
      </w:r>
    </w:p>
    <w:p w14:paraId="1D8CE56F"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Uzņēmējdarbības peļņa</w:t>
      </w:r>
    </w:p>
    <w:p w14:paraId="414AA04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uzņēmuma peļņa tiks aplikta ar nodokļiem tikai šajā valstī, izņemot gadījumus, kad uzņēmums veic vai ir veicis uzņēmējdarbību otrā Līgumslēdzējā Valstī, izmantojot tur esošo pastāvīgo pārstāvniecību. Ja uzņēmums veic vai ir veicis uzņēmējdarbību minētajā veidā, uzņēmuma peļņu var aplikt ar nodokļiem otrā valstī, bet tikai to peļņas daļu, kas attiecas uz šo pastāvīgo pārstāvniecību.</w:t>
      </w:r>
    </w:p>
    <w:p w14:paraId="66F38C2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Saskaņā ar 3.punkta noteikumiem, ja Līgumslēdzējas Valsts uzņēmums veic vai ir veicis uzņēmējdarbību otrā Līgumslēdzējā Valstī, izmantojot tur esošo pastāvīgo pārstāvniecību, katrā Līgumslēdzējā Valstī uz šo pastāvīgo pārstāvniecību attiecināms tāds peļņas daudzums, kādu šī pārstāvniecība varētu gūt, ja nepārprotami būtu atsevišķs uzņēmums, kas veic tādu pašu vai līdzīgu uzņēmējdarbību tādos pašos vai līdzīgos apstākļos un darbojas pilnīgi neatkarīgi no šī uzņēmuma.</w:t>
      </w:r>
    </w:p>
    <w:p w14:paraId="28555FA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Nosakot pastāvīgās pārstāvniecības peļņu, tiks pieļauta pastāvīgās pārstāvniecības izdevumu atskaitīšana no summas, kuru apliek ar nodokļiem. Šie izdevumi var būt pārstāvniecības operatīvie un vispārējie administratīvie izdevumi, kas radušies vai nu valstī, kur atrodas pastāvīgā pārstāvniecība, vai citur. Izdevumi, kurus Līgumslēdzēja Valsts atļauj atskaitīt, ietver tikai tos izdevumus, kuri ir atskaitāmi saskaņā ar šīs valsts iekšzemes likumdošanas aktiem. Tomēr šādi atskaitījumi netiks atļauti attiecībā uz maksājumiem, kurus pastāvīgā pārstāvniecība izmaksā uzņēmumam vai jebkurai citai tā daļai kā autoratlīdzības, maksas vai cita veida līdzīgus maksājumus par patentu vai citu tiesību izmantošanu, vai kā komisijas maksu par īpašu pakalpojumu sniegšanu vai vadības pakalpojumiem, vai, izņemot gadījumu, kad uzņēmums ir banka, procentu maksājumus par naudas summām, kuras ir aizdotas pastāvīgajai pārstāvniecībai.</w:t>
      </w:r>
    </w:p>
    <w:p w14:paraId="6E438A8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Ja Līgumslēdzējā Valstī peļņu, kas attiecināma uz pastāvīgo pārstāvniecību, nosaka, uzņēmuma kopīgo peļņu proporcionāli sadalot starp tā struktūrvienībām, 2. punkts neaizliedz Līgumslēdzējai Valstij kā parasti noteikt apliekamās peļņas daļu pēc šī principa; tomēr šī sadales metode jālieto tā, lai rezultāts atbilstu šajā pantā ietvertajiem principiem.</w:t>
      </w:r>
    </w:p>
    <w:p w14:paraId="3026E08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Uz pastāvīgo pārstāvniecību netiks attiecināta peļņa tikai tāpēc vien, ka tā ir iegādājusies sava uzņēmuma vajadzībām preces vai izstrādājumus.</w:t>
      </w:r>
    </w:p>
    <w:p w14:paraId="5E80290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Lai piemērotu iepriekšējos punktus, peļņa, ko attiecina uz pastāvīgo pārstāvniecību, katru gadu ir jānosaka ar vienu un to pašu metodi, izņemot gadījumus, kad ir pietiekams pamats rīkoties citādi.</w:t>
      </w:r>
    </w:p>
    <w:p w14:paraId="75B3D6A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7. Ja peļņā ir ietverti citos šīs Konvencijas pantos atsevišķi aplūkotie ienākuma veidi, šī panta noteikumi neietekmēs šo citu pantu noteikumus.</w:t>
      </w:r>
    </w:p>
    <w:p w14:paraId="0F3E92F9"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E9906E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8.pants</w:t>
      </w:r>
    </w:p>
    <w:p w14:paraId="7FAA27A6"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Jūras un gaisa transports</w:t>
      </w:r>
    </w:p>
    <w:p w14:paraId="3DC00EC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uzņēmuma peļņa no jūras un gaisa transporta līdzekļu izmantošanas starptautiskajā satiksmē tiks aplikta ar nodokļiem tikai šajā valstī.</w:t>
      </w:r>
    </w:p>
    <w:p w14:paraId="0C04C64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Šī panta 1.punkta noteikumi attiecas arī uz peļņu, kas gūta no piedalīšanās pulā, kopējā uzņēmējdarbībā vai starptautiskās satiksmes transporta aģentūrā.</w:t>
      </w:r>
    </w:p>
    <w:p w14:paraId="2E37A301"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277537F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9.pants</w:t>
      </w:r>
    </w:p>
    <w:p w14:paraId="56F05645"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Saistītie uzņēmumi</w:t>
      </w:r>
    </w:p>
    <w:p w14:paraId="5D2A6B9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Gadījumos, kad:</w:t>
      </w:r>
    </w:p>
    <w:p w14:paraId="3F6F11A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Līgumslēdzējas Valsts uzņēmums tieši vai netieši piedalās otras Līgumslēdzējas Valsts uzņēmuma vadībā vai kontrolē vai tam pieder daļa no šī uzņēmuma kapitāla; vai</w:t>
      </w:r>
    </w:p>
    <w:p w14:paraId="2304B5D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06C0DD3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un jebkurā gadījumā šo divu uzņēmumu komerciālās un finansu attiecības tiek veidotas vai nodibinātas pēc noteikumiem, kas atšķiras no tiem noteikumiem, kuri būtu spēkā starp diviem neatkarīgiem (savstarpēji nesaistītiem) uzņēmumiem, tad jebkura peļņa, kas veidotos vienam no uzņēmumiem, bet iepriekšminēto radīto noteikumu ietekmē nav izveidojusies, var tikt iekļauta šī uzņēmuma peļņā un atbilstoši aplikta ar nodokļiem.</w:t>
      </w:r>
    </w:p>
    <w:p w14:paraId="2FF32DD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Ja Līgumslēdzēja Valsts iekļauj šīs valsts uzņēmuma peļņā un attiecīgi apliek ar nodokļiem to peļņu, attiecībā uz kuru otras Līgumslēdzējas Valsts uzņēmums ir ticis aplikts ar nodokļiem šajā otrā valstī, un šī iekļautā peļņa ir tāda peļņa, kuru būtu guvis pirmās Līgumslēdzējas Valsts uzņēmums, ja attiecības starp šiem diviem uzņēmumiem būtu bijušas tādas, kādas pastāvētu starp diviem pilnīgi neatkarīgiem uzņēmumiem, tad otrai valstij ir jāizdara atbilstošas korektīvas attiecībā uz nodokļa lielumu, ar kuru tiek aplikta šī peļņa otrā valstī. Nosakot šīs korektīvas, jāņem vērā citi šīs Konvencijas noteikumi un, ja nepieciešams, jārīko Līgumslēdzēju Valstu kompetento iestāžu konsultācijas.</w:t>
      </w:r>
    </w:p>
    <w:p w14:paraId="1F3381E8"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160B561C"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10.pants</w:t>
      </w:r>
    </w:p>
    <w:p w14:paraId="4BF325D2"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lastRenderedPageBreak/>
        <w:t>Dividendes</w:t>
      </w:r>
    </w:p>
    <w:p w14:paraId="49FEC53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Dividendes, ko sabiedrība - Līgumslēdzējas Valsts rezidents izmaksā otras Līgumslēdzējas Valsts rezidentam, var aplikt ar nodokļiem šajā otrā valstī.</w:t>
      </w:r>
    </w:p>
    <w:p w14:paraId="4DE1170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šīs dividendes var arī aplikt ar nodokļiem atbilstoši attiecīgās valsts likumdošanas aktiem tajā Līgumslēdzējā Valstī, kuras rezidents ir sabiedrība, kas izmaksā dividendes, bet, ja dividenžu saņēmējs ir šo dividenžu īstenais īpašnieks, nodoklis nedrīkst pārsniegt:</w:t>
      </w:r>
    </w:p>
    <w:p w14:paraId="4F3DB3B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5% no dividenžu bruto apjoma, ja dividenžu īstenais īpašnieks ir sabiedrība (kas nav līgumsabiedrība), kura tieši pārvalda vismaz 25 procentus no kapitāla sabiedrībā, kura izmaksā dividendes;</w:t>
      </w:r>
    </w:p>
    <w:p w14:paraId="0D2498E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15% no dividenžu bruto apjoma visos pārējos gadījumos.</w:t>
      </w:r>
    </w:p>
    <w:p w14:paraId="500B71F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Šis punkts neietekmēs sabiedrības aplikšanu ar nodokļiem attiecībā uz peļņu, no kuras tiek izmaksātas dividendes.</w:t>
      </w:r>
    </w:p>
    <w:p w14:paraId="622027E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Jēdziens "dividendes" šajā pantā nozīmē ienākumu no akcijām vai citām tādām tiesībām piedalīties peļņas sadalē, kuras nav parādsaistības, kā arī ienākumu no citām korporatīvām tiesībām, kurš ir pakļauts tādai pašai aplikšanai ar nodokļiem kā ienākums no akcijām saskaņā ar tās valsts likumdošanas aktiem, kuras rezidents ir sabiedrība, kas veic šo sadali.</w:t>
      </w:r>
    </w:p>
    <w:p w14:paraId="06A8EAC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panta 1. un 2. punkta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pastāvīgo pārstāvniecību vai pastāvīgo bāzi. Šajā gadījumā atbilstoši apstākļiem piemērojami 7. panta (Uzņēmējdarbības peļņa) vai 14. panta (Neatkarīgie individuālie pakalpojumi) noteikumi.</w:t>
      </w:r>
    </w:p>
    <w:p w14:paraId="194447F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Ja sabiedrība - Līgumslēdzējas Valsts rezidents gūst peļņu vai ienākumus no otras Līgumslēdzējas Valsts, šī otra valsts nedrīkst aplikt ne ar kādu nodokli šīs sabiedrības izmaksātās dividendes, izņemot gadījumus, kad dividendes tiek izmaksātas šīs otras valsts rezidentam vai kad līdzdalība, par kuru tiek izmaksātas dividendes, ir faktiski saistīta ar pastāvīgo pārstāvniecību vai pastāvīgo bāzi, kas atrodas otrā valstī.</w:t>
      </w:r>
    </w:p>
    <w:p w14:paraId="6B89768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Sabiedrība, kura ir Līgumslēdzējas Valsts rezidents un kurai otrā Līgumslēdzējā Valstī ir pastāvīgā pārstāvniecība, šajā otrā valstī var tikt pakļauta aplikšanai ar nodokli, papildus tam nodoklim ar kādu tiek aplikta uz šo pastāvīgo pārstāvniecību attiecināmā peļņa. Šis papildus nodoklis tomēr nevar pārsniegt 5% no tās šīs sabiedrības peļņas daļas, kas ir pakļauta aplikšanai ar nodokli otrā Līgumslēdzējā Valstī.</w:t>
      </w:r>
    </w:p>
    <w:p w14:paraId="1394911B"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458F62B2"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11.pants</w:t>
      </w:r>
    </w:p>
    <w:p w14:paraId="28CA0EBF"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Procenti</w:t>
      </w:r>
    </w:p>
    <w:p w14:paraId="6AA4852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1. Procentus, kas rodas Līgumslēdzējā Valstī un tiek izmaksāti otras Līgumslēdzējas Valsts rezidentam, var aplikt ar nodokļiem šajā otrā valstī.</w:t>
      </w:r>
    </w:p>
    <w:p w14:paraId="4496471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šos procentus var arī aplikt ar nodokļiem atbilstoši attiecīgās valsts likumdošanas aktiem tajā Līgumslēdzējā Valstī, kurā tie rodas, bet, ja procentu saņēmējs ir šo procentu īstenais īpašnieks, nodoklis nedrīkst pārsniegt 10 procentus no šo procentu bruto apjoma.</w:t>
      </w:r>
    </w:p>
    <w:p w14:paraId="5431661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2.punkta noteikumi netiks piemēroti, ja procentus, kas rodas vienā Līgumslēdzējā Valstī, saņem otras Līgumslēdzējas Valsts valdība, kā arī tās pašvaldības, centrālā banka vai jebkura cita šai valdībai pilnīgi piederoša finansu institūcija, kas ir šo procentu īstenās īpašnieces, arī procenti, kas saņemti par otrās valsts valdības garantētajiem aizdevumiem, netiks aplikti ar nodokļiem pirmajā minētajā valstī.</w:t>
      </w:r>
    </w:p>
    <w:p w14:paraId="06255C9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Šajā pantā lietotais jēdziens "procenti" nozīmē ienākumu no jebkura veida parāda prasībām neatkarīgi no to nodrošinājuma ar hipotēku, jo sevišķi ienākumu no valdības vērtspapīriem, ienākumu no obligācijām un parādzīmēm, ieskaitot prēmijas un balvas par šiem vērtspapīriem, obligācijām vai parādzīmēm. Soda naudas, kas saņemtas par laikā neveiktajiem maksājumiem, netiks uzskatītas par procentiem, uz kuriem attiecas šis pants.</w:t>
      </w:r>
    </w:p>
    <w:p w14:paraId="625CD79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Šī panta 1., 2. un 3.punkta noteikumi netiks piemēroti, ja procentu īstenais īpašnieks, būdams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parāda prasība, uz kuru pamata tiek maksāti procenti, ir faktiski saistīta ar šo pastāvīgo pārstāvniecību vai pastāvīgo bāzi. Šajā gadījumā atbilstoši apstākļiem piemērojami 7. panta (Uzņēmējdarbības peļņa) vai 14. panta (Neatkarīgie individuālie pakalpojumi) noteikumi.</w:t>
      </w:r>
    </w:p>
    <w:p w14:paraId="1EC8203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parāda saistības, par kurām tiek maksāti procenti, un šos procentus izmaksā (sedz) pastāvīgā pārstāvniecība vai pastāvīgā bāze, tiks uzskatīts, ka šie procenti rodas tajā valstī, kurā atrodas pastāvīgā pārstāvniecība vai pastāvīgā bāze.</w:t>
      </w:r>
    </w:p>
    <w:p w14:paraId="7E89903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Ja sakarā ar īpašām attiecībām starp procentu maksātāju un procentu īsteno īpašnieku vai starp viņiem abiem un kādu trešo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7E6E4F77"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8EB7F2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12.pants</w:t>
      </w:r>
    </w:p>
    <w:p w14:paraId="2D796C1C"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Autoratlīdzība</w:t>
      </w:r>
    </w:p>
    <w:p w14:paraId="2635347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1. Autoratlīdzību, kas rodas Līgumslēdzējā Valstī un tiek izmaksāta otras Līgumslēdzējas Valsts rezidentam, var aplikt ar nodokļiem šajā otrā valstī.</w:t>
      </w:r>
    </w:p>
    <w:p w14:paraId="622A2E8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šo autoralīdzību var aplikt ar nodokļiem atbilstoši attiecīgās valsts likumdošanas aktiem tajā Līgumslēdzējā Valstī, kurā tā rodas. Ja autoratlīdzības saņēmējs ir šīs autoratlīdzības īstenais īpašnieks, nodoklis nedrīkst pārsniegt 10 procentus no autoratlīdzības bruto apjoma.</w:t>
      </w:r>
    </w:p>
    <w:p w14:paraId="074758C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Jēdziens "autoratlīdzība" šajā pantā nozīmē jebkāda veida maksājumus, ko saņem kā atlīdzību par jebkuru autortiesību izmantošanu vai par tiesībām izmantot autortiesības uz literāru, zinātnisku vai mākslas darbu, ieskaitot kinofilmas un filmas vai ierakstus radio vai televīzijas pārraidēm, par jebkura patenta, firmas zīmes, dizaina vai modeļa, plāna, slepenas formulas vai procesa izmantošanu, vai par tiesībām tos izmantot, vai par rūpnieciskas, komerciālas, vai zinātniskas iekārtas izmantošanu, vai par tiesībām to izmantot, vai par informāciju attiecībā uz rūpniecisku, komerciālu vai zinātnisku darbību un pieredzi.</w:t>
      </w:r>
    </w:p>
    <w:p w14:paraId="572536B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panta 1. un 2.punkta nosacījumi netiks piemēroti, ja šo maksājumu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uz kuriem attiecas autoratlīdzības maksājumi, ir faktiski saistīti ar šo pastāvīgo pārstāvniecību vai pastāvīgo bāzi. Šajā gadījumā atbilstoši apstākļiem piemērojami 7.panta (Uzņēmējdarbības peļņa) vai 14.panta (Neatkarīgie individuālie pakalpojumi) noteikumi.</w:t>
      </w:r>
    </w:p>
    <w:p w14:paraId="49B1BAD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pastāvīgā pārstāvniecība vai pastāvīgā bāze, tiks uzskatīts, ka autoratlīdzība rodas tajā valstī, kurā atrodas pastāvīgā pārstāvniecība vai pastāvīgā bāze.</w:t>
      </w:r>
    </w:p>
    <w:p w14:paraId="42599D3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Ja sakarā ar īpašām attiecībām starp autoratlīdzības maksātāju un autoratlīdzības īsteno īpašnieku vai starp viņiem abiem un kādu trešo personu autoratlīdzības summa, kas attiecas uz tiesībām, izmantošanu vai informāciju, pārsniedz autoratlīdzības summu, par kādu būtu varējuši vienoties maksātājs un īstenais īpašnieks, ja starp viņiem nebūtu minēto īpašo attiecību, tad šī panta noteikumi tiks piemēroti tikai attiecībā uz pēdējo minēto summu. Šajā gadījumā maksājumu daļa, kas pārsniedz šo summu, tiek aplikta ar nodokļiem atbilstoši katras Līgumslēdzējas Valsts likumdošanas aktiem ar nosacījumu, ka tiek ievēroti pārējie šīs Konvencijas noteikumi.</w:t>
      </w:r>
    </w:p>
    <w:p w14:paraId="02F0983B"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30CB5B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13.pants</w:t>
      </w:r>
    </w:p>
    <w:p w14:paraId="79A44D1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Kapitāla pieaugums</w:t>
      </w:r>
    </w:p>
    <w:p w14:paraId="2F2DE51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1. Ienākumu, ko gūst Līgumslēdzējas Valsts rezidents, atsavinot 6.pantā (Ienākums no nekustamā īpašuma) minēto otrā Līgumslēdzējā Valstī esošo nekustamo īpašumu vai tādas sabiedrības akcijas, kuras aktīvi sastāv galvenokārt no šāda īpašuma, vai arī līdzdalību līgumsabiedrībā vai trastā, kura </w:t>
      </w:r>
      <w:r>
        <w:rPr>
          <w:rFonts w:ascii="Arial" w:hAnsi="Arial" w:cs="Arial"/>
          <w:color w:val="414142"/>
          <w:sz w:val="20"/>
          <w:szCs w:val="20"/>
        </w:rPr>
        <w:lastRenderedPageBreak/>
        <w:t>savu vērtību galvenokārt iegūst no otrā Līgumslēdzējā Valstī esošā nekustamā īpašuma, var aplikt ar nodokļiem šajā otrā valstī.</w:t>
      </w:r>
    </w:p>
    <w:p w14:paraId="0EB966C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Pieaugumu (kapitāla), kas gūts par kustamā īpašuma, kas ir Līgumslēdzējas Valsts uzņēmuma pastāvīgās pārstāvniecības otrā Līgumslēdzējā Valstī uzņēmējdarbības īpašuma daļa, atsavināšanu vai par kustamā īpašuma, kas ir piederīgs Līgumslēdzējas Valsts rezidenta pastāvīgajai bāzei otrā Līgumslēdzējā Valstī, kura izveidota neatkarīgo individuālo pakalpojumu sniegšanai, atsavināšanu, ieskaitot pieaugumu (kapitāla) no šādas pastāvīgās pārstāvniecības (atsevišķi vai kopā ar visu uzņēmumu) atsavināšanas vai šādas pastāvīgās bāzes atsavināšanas, var aplikt ar nodokļiem otrā Līgumslēdzējā Valstī.</w:t>
      </w:r>
    </w:p>
    <w:p w14:paraId="79A8196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Kapitāla pieaugumu, ko gūst Līgumslēdzējas Valsts uzņēmums, atsavinot šī uzņēmuma starptautiskajā satiksmē izmantotos jūras vai gaisa transporta līdzekļus vai atsavinot kustamo īpašumu, kas saistīts ar šo jūras vai gaisa transporta līdzekļu izmantošanu, apliek ar nodokļiem tikai šajā valstī.</w:t>
      </w:r>
    </w:p>
    <w:p w14:paraId="40E3B16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Kapitāla pieaugumu, kas gūts par jebkura tāda īpašuma atsavināšanu, kas atšķiras no 1., 2. un 3. punktā minētā īpašuma, apliek ar nodokļiem tikai tajā Līgumslēdzējā Valstī, kuras rezidents ir šī īpašuma atsavinātājs.</w:t>
      </w:r>
    </w:p>
    <w:p w14:paraId="7A1A8C2B"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7804B3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14.pants</w:t>
      </w:r>
    </w:p>
    <w:p w14:paraId="3FD1CDDA"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Neatkarīgie individuālie pakalpojumi</w:t>
      </w:r>
    </w:p>
    <w:p w14:paraId="6ED2F45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rezidenta - fiziskās personas ienākumi, kas gūti, sniedzot profesionālus pakalpojumus vai veicot cita veida neatkarīgu darbību, tiks aplikti ar nodokļiem tikai šajā valstī, izņemot gadījumus, kad šī persona savas darbības vajadzībām izmanto tai regulāri pieejamu pastāvīgo bāzi otrā Līgumslēdzējā Valstī. Ja tiek izmantota šāda pastāvīgā bāze, ienākumus var aplikt ar nodokļiem arī otrā Līgumslēdzējā Valstī, bet tikai tik lielā mērā, kādā tie ir attiecināmi uz šo pastāvīgo bāzi. Gadījumā, kad Līgumslēdzējas Valsts rezidents - fiziskā persona uzturas otrā Līgumslēdzējā Valstī laika posmu vai laika posmus, kuri kopumā pārsniedz 183 dienas jebkurā 12 mēnešu periodā, kas sākas vai beidzas attiecīgajā taksācijas gadā, tiks uzskatīts, ka šī persona izmanto regulāri pieejamu pastāvīgo bāzi otrā Līgumslēdzējā Valstī, un ienākums, kas gūts par otrā valstī veiktajām iepriekš minētajām darbībām, tiks attiecināts uz šo pastāvīgo bāzi.</w:t>
      </w:r>
    </w:p>
    <w:p w14:paraId="2DF5A1A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Jēdziens "profesionālie pakalpojumi" it īpaši ietver neatkarīgu zinātnisko, literāro, māksliniecisko, izglītojošo vai pedagoģisko darbību, kā arī ārsta, jurista, inženiera, arhitekta, zobārsta un grāmatveža neatkarīgu darbību.</w:t>
      </w:r>
    </w:p>
    <w:p w14:paraId="43464B1F"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7ABCAF7D"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15.pants</w:t>
      </w:r>
    </w:p>
    <w:p w14:paraId="33A53656"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Atkarīgie individuālie pakalpojumi</w:t>
      </w:r>
    </w:p>
    <w:p w14:paraId="642258A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1. Saskaņā ar 16. panta (Direktoru atalgojums),18. panta (Pensijas) 19. panta (Valsts dienests) un 20. panta (Studenti, profesori un pētnieki) noteikumiem darba alga, izpeļņa un cita līdzīga veida </w:t>
      </w:r>
      <w:r>
        <w:rPr>
          <w:rFonts w:ascii="Arial" w:hAnsi="Arial" w:cs="Arial"/>
          <w:color w:val="414142"/>
          <w:sz w:val="20"/>
          <w:szCs w:val="20"/>
        </w:rPr>
        <w:lastRenderedPageBreak/>
        <w:t>atlīdzība, ko saņem Līgumslēdzējas Valsts rezidents par savu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14B10A7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Neatkarīgi no 1.punkta noteikumiem atlīdzība, kuru Līgumslēdzējas Valsts rezidents saņem par algotu darbu, kas tiek veikts otrā Līgumslēdzējā Valstī, tiks aplikta ar nodokli tikai pirmajā minētajā valstī, ja:</w:t>
      </w:r>
    </w:p>
    <w:p w14:paraId="66EA54D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atlīdzības saņēmējs ir atradies otrā valstī ne vairāk kā 183 dienas jebkurā 12 mēnešu laika posmā, kas sākas vai beidzas attiecīgajā taksācijas gadā; un</w:t>
      </w:r>
    </w:p>
    <w:p w14:paraId="46C6648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atlīdzību maksā darba devējs, kas nav otras valsts rezidents, vai cita persona tāda darba devēja vārdā; un</w:t>
      </w:r>
    </w:p>
    <w:p w14:paraId="440B320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atlīdzību neizmaksā pastāvīgā pārstāvniecība vai pastāvīgā bāze, ko darba devējs izmanto otrā valstī.</w:t>
      </w:r>
    </w:p>
    <w:p w14:paraId="7C8B567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Neatkarīgi no šī panta iepriekšminētajiem noteikumiem atlīdzību par darbu, kas tiek veikts, strādājot uz Līgumslēdzējas Valsts uzņēmuma starptautiskajā satiksmē izmantotajiem jūras vai gaisa transporta līdzekļiem, var aplikt ar nodokļiem šajā valstī.</w:t>
      </w:r>
    </w:p>
    <w:p w14:paraId="087FF85C"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306783AA"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16.pants</w:t>
      </w:r>
    </w:p>
    <w:p w14:paraId="0E32EAFA"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Direktoru atalgojums</w:t>
      </w:r>
    </w:p>
    <w:p w14:paraId="526D209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Direktoru atalgojumu un citus līdzīgus maksājumus, kurus saņem Līgumslēdzējas Valsts rezidents kā sabiedrības, kas ir otras Līgumslēdzējas Valsts rezidents, direktoru padomes vai citas līdzīgas institūcijas loceklis, var aplikt ar nodokļiem otrā Līgumslēdzējā Valstī.</w:t>
      </w:r>
    </w:p>
    <w:p w14:paraId="3F88C575"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7D0BE999"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17.pants</w:t>
      </w:r>
    </w:p>
    <w:p w14:paraId="4D0D997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Mākslinieki un sportisti</w:t>
      </w:r>
    </w:p>
    <w:p w14:paraId="1DC4CF2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Neatkarīgi no 14. panta (Neatkarīgie individuālie pakalpojumi) un 15. panta (Atkarīgie individuālie pakalpojumi) noteikumiem ienākumus, ko gūst Līgumslēdzējas Valsts rezidents kā izpildītājmākslinieks, piemēram, kā teātra, kino, radio vai televīzijas aktieris, kā mūziķis vai arī kā sportists par savu individuālo darbību otrā Līgumslēdzējā Valstī, var aplikt ar nodokļiem šajā otrā valstī.</w:t>
      </w:r>
    </w:p>
    <w:p w14:paraId="224D01F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Ja mākslinieka vai sportista ienākumi par viņa individuālo darbību attiecīgajā jomā tiek maksāti nevis pašam māksliniekam vai sportistam, bet citai personai, šos ienākumus neatkarīgi no 7. panta (Uzņēmējdarbības peļņa), 14. panta (Neatkarīgie individuālie pakalpojumi) un 15. panta (Atkarīgie individuālie pakalpojumi) noteikumiem var aplikt ar nodokļiem tajā Līgumslēdzējā Valstī, kurā tiek veikta izpildītājmākslinieka vai sportista darbība.</w:t>
      </w:r>
    </w:p>
    <w:p w14:paraId="7F51039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3. Šī panta 1. un 2.punkta noteikumi netiks piemēroti attiecībā uz ienākumiem, kas gūti par darbību, ko Līgumslēdzējā Valstī veic mākslinieks vai sportists, ja viņa vizītei šajā valstī pilnīgi vai galvenokārt tiek sniegts atbalsts no vienas vai abu Līgumslēdzēju Valstu vai to pašvaldību līdzekļiem. Šajā gadījumā no šīm darbībām gūtais ienākums tiks aplikts ar nodokļiem tikai tajā Līgumslēdzējā Valstī kuras rezidents ir šis mākslinieks vai sportists.</w:t>
      </w:r>
    </w:p>
    <w:p w14:paraId="6202E3A2"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23E3B7C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18.pants</w:t>
      </w:r>
    </w:p>
    <w:p w14:paraId="720D7B9E"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Pensijas</w:t>
      </w:r>
    </w:p>
    <w:p w14:paraId="0A4C5D0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Saskaņā ar 19. panta (Valsts dienests) 2.punktu pensija un cita veida līdzīga atlīdzība par iepriekš veikto algoto darbu, ko saņem Līgumslēdzējas Valsts rezidents, tiks aplikta ar nodokļiem tikai šajā valstī.</w:t>
      </w:r>
    </w:p>
    <w:p w14:paraId="2E9A90E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Alimenti un citi līdzīgi maksājumi (ieskaitot bērnu pabalstus), kuri rodas Līgumslēdzējā Valstī un tiek izmaksāti otras Līgumslēdzējas Valsts rezidentam, tiks aplikti ar nodokļiem tikai šajā otrā valstī.</w:t>
      </w:r>
    </w:p>
    <w:p w14:paraId="7AB64F00"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3F01A5B7"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19.pants</w:t>
      </w:r>
    </w:p>
    <w:p w14:paraId="3D3F3AEB"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Valsts dienests</w:t>
      </w:r>
    </w:p>
    <w:p w14:paraId="3DC4104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1.a) Darba alga, izpeļņa un cita līdzīga atlīdzība, kura nav pensija un kuru fiziskajai personai izmaksā Līgumslēdzēja Valsts vai tās pašvaldība par šai valstij vai pašvaldībai sniegtajiem pakalpojumiem, tiks aplikta ar nodokļiem tikai šajā valstī.</w:t>
      </w:r>
    </w:p>
    <w:p w14:paraId="25B0610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Tomēr šī darba alga, izpeļņa un cita līdzīga atlīdzība tiks aplikta ar nodokļiem tikai otrā Līgumslēdzējā Valstī, ja pakalpojumi ir sniegti šajā otrā valstī un šī fiziskā persona ir tāds šīs valsts rezidents, kas:</w:t>
      </w:r>
    </w:p>
    <w:p w14:paraId="7A8669E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ir šīs valsts pilsonis; vai</w:t>
      </w:r>
    </w:p>
    <w:p w14:paraId="119AD85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nav kļuvis par šīs valsts rezidentu tikai un vienīgi ar mērķi sniegt pakalpojumus.</w:t>
      </w:r>
    </w:p>
    <w:p w14:paraId="7C6AEF8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2.a) Jebkura pensija, ko fiziskajai personai izmaksā Līgumslēdzēja Valsts vai tās pašvaldība, vai ko izmaksā no šīs Līgumslēdzējas Valsts vai pašvaldības izveidotiem fondiem par pakalpojumiem, ko šī persona sniegusi šai valstij vai pašvaldībai, tiks aplikta ar nodokļiem tikai šajā valstī.</w:t>
      </w:r>
    </w:p>
    <w:p w14:paraId="2D72F68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Tomēr šī pensija tiks aplikta ar nodokļiem tikai otrā Līgumslēdzējā Valstī, ja šī fiziskā persona ir šīs otras valsts rezidents un pilsonis.</w:t>
      </w:r>
    </w:p>
    <w:p w14:paraId="2E68DB7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Darba algai, izpeļņai, citai līdzīgai atlīdzībai un pensijai, ko saņem par pakalpojumiem, kas sniegti sakarā ar Līgumslēdzējas Valsts vai tās pašvaldības veikto uzņēmējdarbību, ir jāpiemēro 15. panta (Atkarīgie individuālie pakalpojumi), 16. panta (Direktoru atalgojums) un 18. panta (Pensijas) noteikumi.</w:t>
      </w:r>
    </w:p>
    <w:p w14:paraId="07B8E53D"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lastRenderedPageBreak/>
        <w:t> </w:t>
      </w:r>
    </w:p>
    <w:p w14:paraId="5B3F09AF"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20.pants</w:t>
      </w:r>
    </w:p>
    <w:p w14:paraId="1C636514"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Studenti, profesori un pētnieki</w:t>
      </w:r>
    </w:p>
    <w:p w14:paraId="2C29765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Maksājumi, kurus uzturēšanās, studiju vai stažēšanās vajadzībām saņem students, māceklis vai stažieris, kas ir, vai tieši pirms ierašanās Līgumslēdzējā Valstī bija, otras Līgumslēdzējas Valsts rezidents un kas atrodas pirmajā minētajā valstī vienīgi ar nolūku studēt vai stažēties, netiks aplikti ar nodokļiem šajā valstī, ja šie maksājumi rodas ārpus šīs valsts.</w:t>
      </w:r>
    </w:p>
    <w:p w14:paraId="4DAD219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Ienākumi, kurus par veikto mācību vai pētniecības darbu saņem fiziskā persona, kas ieradusies Līgumslēdzējā Valstī ar nolūku mācīt vai nodarboties ar pētniecības darbu universitātē, koledžā vai citā šajā Līgumslēdzējā Valstī atzītā izglītības vai zinātnes iestādē un kas ir, vai tieši pirms ierašanās Līgumslēdzējā Valstī bija, otras Līgumslēdzējas Valsts rezidents, netiks aplikta ar nodokļiem pirmajā minētajā valstī divu gadu laikā no dienas, kad šī persona pirmoreiz ieradās minētajā nolūkā.</w:t>
      </w:r>
    </w:p>
    <w:p w14:paraId="05EFB7F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2. punkta noteikumi netiks piemēroti ienākumiem, kas gūti par izpētes darbiem, ja šie izpētes darbi ir veikti nevis sabiedriskajās interesēs, bet galvenokārt kādas personas vai personu privātajās interesēs.</w:t>
      </w:r>
    </w:p>
    <w:p w14:paraId="58705099"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67D0D25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21. pants</w:t>
      </w:r>
    </w:p>
    <w:p w14:paraId="5121A4B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Darbība šelfa zonā</w:t>
      </w:r>
    </w:p>
    <w:p w14:paraId="12B84C1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Šī panta noteikumi tiks piemēroti, neatkarīgi no šīs Konvencijas 4. līdz 20. panta noteikumiem.</w:t>
      </w:r>
    </w:p>
    <w:p w14:paraId="434C82E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Personas - Līgumslēdzējas Valsts rezidenta otras Līgumslēdzējas Valsts šelfa zonā veiktā darbība, kas saistīta ar jūras un zemes dzīļu un tur esošo dabas resursu pētīšanu vai izmantošanu, saskaņā ar 3. un 4. punkta noteikumiem tiks uzskatīta par tādu uzņēmējdarbību, kas veikta otrā Līgumslēdzējā Valstī, izmantojot tur esošo pastāvīgo pārstāvniecību vai pastāvīgo bāzi.</w:t>
      </w:r>
    </w:p>
    <w:p w14:paraId="69476CC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2.punkta noteikumi netiks piemēroti, ja darbības ilgums kopumā nepārsniedz 30 dienu laika posmu vai laika posmus jebkurā 12 mēnešu ilgā periodā. Tomēr šī punkta vajadzībām:</w:t>
      </w:r>
    </w:p>
    <w:p w14:paraId="7424EE5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darbība, ko veic persona, kura ir saistīta ar citu personu, tiks uzskatīta par šīs citas personas veiktu darbību, ja šī darbība pēc būtības ir tāda pati kā tā, ko veic pirmā minētā persona, izņemot tādā mērā, kādā pirmās personas darbība tiek veikta vienlaicīgi ar otrās personas veikto darbību;</w:t>
      </w:r>
    </w:p>
    <w:p w14:paraId="47D8C74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persona tiks uzskatīta par saistītu ar citu personu, ja viena no tām tieši vai netieši kontrolē otru, vai arī kāda trešā persona vai trešās personas tieši vai netieši kontrolē abas minētās personas.</w:t>
      </w:r>
    </w:p>
    <w:p w14:paraId="62623E9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4. Peļņa, ko saņem jebkuras Līgumslēdzējas Valsts rezidents par piegādēm vai personāla pārvadāšanu uz vai starp vietām jebkurā Līgumslēdzējā Valstī, kur notiek ar jūras un zemes dzīļu un tur esošo dabas resursu pētīšanu vai izmantošanu saistītā darbība, vai arī par velkoņu un citu kuģu </w:t>
      </w:r>
      <w:r>
        <w:rPr>
          <w:rFonts w:ascii="Arial" w:hAnsi="Arial" w:cs="Arial"/>
          <w:color w:val="414142"/>
          <w:sz w:val="20"/>
          <w:szCs w:val="20"/>
        </w:rPr>
        <w:lastRenderedPageBreak/>
        <w:t>pakalpojumiem, kas notiek papildus iepriekšminētajai darbībai, tiks aplikta ar nodokļiem tikai pirmajā minētajā valstī.</w:t>
      </w:r>
    </w:p>
    <w:p w14:paraId="6E0734F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a) Saskaņā ar šī punkta b) apakšpunkta noteikumiem darba alga, izpeļņa un cita veida līdzīga atlīdzība, ko saņem Līgumslēdzējas Valsts rezidents par darbu, kas saistīts ar otrās Līgumslēdzējas Valsts jūras un zemes dzīļu un tur esošo dabas resursu izpēti vai izmantošanu, var tikt aplikta ar nodokļiem šajā otrā valstī tik lielā mērā, cik šis darbs ir ticis veikts šīs otrās valsts šelfa zonā. Tomēr, šāda atlīdzība tiks aplikta ar nodokļiem tikai pirmajā minētajā valstī, ja jebkurā 12 mēnešu ilgā periodā darbības ilgums otrās valsts šelfa zonā kopumā nepārsniedz 30 dienu laika posmu vai laika posmus un ja darbs ir veikts tāda darba devēja labā, kas nav otras valsts rezidents.</w:t>
      </w:r>
    </w:p>
    <w:p w14:paraId="2587BDF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Darba alga, izpeļņa un cita veida līdzīga atlīdzība, ko saņem Līgumslēdzējas Valsts rezidents par darbu, kas veikts uz jūras vai gaisa transporta līdzekļa, kas veic piegādes vai personāla pārvadājumus uz vai starp vietām otrā Līgumslēdzējā Valstī, kur notiek ar jūras un zemes dzīļu un tur esošo dabas resursu pētīšanu vai izmantošanu saistītā darbība, vai arī par darbu uz velkoņiem vai citiem kuģiem, kas sniedz pakalpojumus papildus iepriekšminētajai darbībai, var tikt aplikta ar nodokļiem tajā Līgumslēdzējā Valstī, kuras rezidents ir šo personu darba devējs.</w:t>
      </w:r>
    </w:p>
    <w:p w14:paraId="638FD5F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Ienākumu, ko Līgumslēdzējas Valsts rezidents gūst atsavinot:</w:t>
      </w:r>
    </w:p>
    <w:p w14:paraId="201157A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pētīšanas vai izmantošanas tiesības; vai</w:t>
      </w:r>
    </w:p>
    <w:p w14:paraId="545B739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īpašumu, kas izvietots otrā Līgumslēdzējā Valstī un tiek izmantots otras valsts jūras un zemes dzīļu un tur esošo dabas resursu pētīšanai vai izmantošanai; vai</w:t>
      </w:r>
    </w:p>
    <w:p w14:paraId="536F036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akcijas, kuras savu vērtību vai vērtības lielāko daļu tieši vai netieši iegūst no iepriekš minētajām tiesībām vai īpašuma, vai no iepriekš minētajām tiesībām un īpašuma kopā,</w:t>
      </w:r>
    </w:p>
    <w:p w14:paraId="64E1AD0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var aplikt ar nodokļiem šajā otrā valstī.</w:t>
      </w:r>
    </w:p>
    <w:p w14:paraId="40B7CAF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Šajā pantā jēdziens "pētīšanas vai izmantošanas tiesības" nozīmē tiesības uz īpašumu, kas var tikt radīts, veicot otras Līgumslēdzējas Valsts jūras un zemes dzīļu un tur esošo dabas resursu pētīšanu vai izmantošanu, ieskaitot tiesības uz līdzdalību šajā īpašumā vai peļņā, kuru var gūt šis īpašums.</w:t>
      </w:r>
    </w:p>
    <w:p w14:paraId="65F3703A"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472547DF"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22.pants</w:t>
      </w:r>
    </w:p>
    <w:p w14:paraId="7C4317F1"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Citi ienākumi</w:t>
      </w:r>
    </w:p>
    <w:p w14:paraId="34FA61E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Šīs Konvencijas iepriekšējos pantos neaplūkotie Līgumslēdzējas Valsts rezidenta ienākumi neatkarīgi no to rašanās vietas tiks aplikti ar nodokļiem tikai šajā valstī.</w:t>
      </w:r>
    </w:p>
    <w:p w14:paraId="048A9D6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2. Šī panta 1.punkta noteikumi netiks piemēroti ienākumam, kas nav ienākums no 6. panta (Ienākums no nekustamā īpašuma) 2.punktā definētā nekustamā īpašuma, ja šī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w:t>
      </w:r>
      <w:r>
        <w:rPr>
          <w:rFonts w:ascii="Arial" w:hAnsi="Arial" w:cs="Arial"/>
          <w:color w:val="414142"/>
          <w:sz w:val="20"/>
          <w:szCs w:val="20"/>
        </w:rPr>
        <w:lastRenderedPageBreak/>
        <w:t>faktiski saistīti ar šo pastāvīgo pārstāvniecību vai pastāvīgo bāzi. Šajā gadījumā atbilstoši apstākļiem piemērojami 7. panta (Uzņēmējdarbības peļņa) vai 14. panta (Neatkarīgie individuālie pakalpojumi) noteikumi.</w:t>
      </w:r>
    </w:p>
    <w:p w14:paraId="54C4707F"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0F1CA550"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23.pants</w:t>
      </w:r>
    </w:p>
    <w:p w14:paraId="58FE9420"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Kapitāls</w:t>
      </w:r>
    </w:p>
    <w:p w14:paraId="398573F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Kapitālu, ko pārstāv 6. pantā (Ienākums no nekustamā īpašuma) minētais Līgumslēdzējas Valsts rezidenta nekustamais īpašums, kas atrodas otrā Līgumslēdzējā Valstī, var aplikt ar nodokļiem šajā otrā valstī.</w:t>
      </w:r>
    </w:p>
    <w:p w14:paraId="4FBE39C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Kapitālu, ko pārstāv kustamais īpašums, kas veido daļu no otrā Līgumslēdzējā Valstī esošās Līgumslēdzējas Valsts uzņēmuma pastāvīgās pārstāvniecības uzņēmējdarbības īpašuma, vai kapitālu, ko pārstāv kustamais īpašums, kas ir piederīgs Līgumslēdzējas Valsts rezidenta pastāvīgajai bāzei otrā Līgumslēdzējā Valstī, kura tiek izmantota neatkarīgu individuālo pakalpojumu sniegšanai, var aplikt ar nodokļiem šajā otrā valstī.</w:t>
      </w:r>
    </w:p>
    <w:p w14:paraId="4FBC1F0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Kapitāls, ko pārstāv jūras un gaisa transporta līdzekļi, kurus Līgumslēdzējas Valsts uzņēmums izmanto starptautiskajā satiksmē, kā arī kustamais īpašums, kas piederīgs šo jūras un gaisa transporta līdzekļu izmantošanai, tiks aplikts ar nodokļiem tikai šajā Līgumslēdzējā Valstī.</w:t>
      </w:r>
    </w:p>
    <w:p w14:paraId="7EFE1F4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Visi pārējie Līgumslēdzējas Valsts rezidenta kapitāla elementi tiks aplikti ar nodokļiem tikai šajā valstī.</w:t>
      </w:r>
    </w:p>
    <w:p w14:paraId="76041182"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15209327"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24.pants</w:t>
      </w:r>
    </w:p>
    <w:p w14:paraId="1DB9FA70"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Nodokļu dubultās uzlikšanas novēršana</w:t>
      </w:r>
    </w:p>
    <w:p w14:paraId="02C9682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Kazahstānā nodokļu dubultā uzlikšana tiks novērsta šādā veidā:</w:t>
      </w:r>
    </w:p>
    <w:p w14:paraId="03ADE60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gadījumā, kad Kazahstānas rezidents gūst ienākumus vai viņam pieder kapitāls, kuru saskaņā ar šīs Konvencijas noteikumiem var aplikt ar nodokļiem Latvijā, Kazahstānai jāatļauj:</w:t>
      </w:r>
    </w:p>
    <w:p w14:paraId="415F75E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samazināt šī rezidenta ienākuma nodokli par nodokļa daļu, kas ir vienāda ar Latvijā samaksāto ienākuma nodokli;</w:t>
      </w:r>
    </w:p>
    <w:p w14:paraId="063B5FC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samazināt šī rezidenta kapitāla nodokli par nodokļa daļu, kas ir vienāda ar Latvijā samaksāto kapitāla nodokli.</w:t>
      </w:r>
    </w:p>
    <w:p w14:paraId="2ED60E5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Šie samazinājumi tomēr nedrīkst pārsniegt tādu summu, kāda būtu aprēķināta saskaņā ar Kazahstānā piemērojamiem noteikumiem un likmēm, ja iepriekš minētais ienākums tiktu gūts vai kapitāls atrastos Kazahstānā;</w:t>
      </w:r>
    </w:p>
    <w:p w14:paraId="64EFF5A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b) Gadījumā, kad Kazahstānas rezidents gūst ienākumu vai viņam pieder kapitāls, kurš saskaņā ar šīs Konvencijas noteikumiem tiek aplikts ar nodokļiem tikai Latvijā, Kazahstāna var iekļaut šo ienākumu vai kapitālu nodokļu bāzē, bet tikai tādēļ, lai noteiktu nodokļu likmes citam tāda veida ienākumam vai kapitālam, kas ir apliekams ar nodokļiem Kazahstānā.</w:t>
      </w:r>
    </w:p>
    <w:p w14:paraId="64B07C7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Latvijā nodokļu dubultā uzlikšana tiks novērsta šādā veidā:</w:t>
      </w:r>
    </w:p>
    <w:p w14:paraId="61A37E73"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gadījumā, kad Latvijas rezidents gūst ienākumus vai viņam pieder kapitāls, kuru saskaņā ar šīs Konvencijas noteikumiem var aplikt ar nodokļiem Kazahstānā, ja vien Latvijas Republikas iekšzemes likumdošanas akti nenodrošina labvēlīgākus noteikumus, Latvijai jāatļauj:</w:t>
      </w:r>
    </w:p>
    <w:p w14:paraId="5836FBD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samazināt šī rezidenta ienākuma nodokli par nodokļa daļu, kas ir vienāda ar Kazahstānā samaksāto ienākuma nodokli;</w:t>
      </w:r>
    </w:p>
    <w:p w14:paraId="5068167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samazināt šī rezidenta kapitāla nodokli par nodokļa daļu, kas ir vienāda ar Kazahstānā samaksāto kapitāla nodokli.</w:t>
      </w:r>
    </w:p>
    <w:p w14:paraId="44327EE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Šie samazinājumi tomēr nekādā gadījumā nedrīkst pārsniegt tādu ienākuma nodokļa vai kapitāla nodokļa summu, kas ir aprēķināta Latvijā pirms šī samazinājuma piemērošanas, kura atkarībā no apstākļiem ir attiecināma uz ienākumu vai kapitālu, kuru var aplikt ar nodokļiem Kazahstānā;</w:t>
      </w:r>
    </w:p>
    <w:p w14:paraId="603BACE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lai piemērotu šī punkta a) apakšpunktu, ja sabiedrība - Latvijas rezidents saņem dividendes no sabiedrības - Kazahstānas rezidenta un šajā sabiedrībā Latvijas rezidentam pieder vismaz 10 procenti akciju ar pilnām balsstiesībām, Kazahstānā samaksātajā nodoklī tiks ietverts ne tikai nodoklis, ar kuru apliek dividendes, bet arī nodoklis, ar kuru apliek sabiedrības peļņu, no kuras tiek izmaksātas dividendes.</w:t>
      </w:r>
    </w:p>
    <w:p w14:paraId="6C63ED5B"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5095B00C"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25.pants</w:t>
      </w:r>
    </w:p>
    <w:p w14:paraId="198F9D1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Diskriminācijas nepieļaušana</w:t>
      </w:r>
    </w:p>
    <w:p w14:paraId="358A684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pilsoņi otrā Līgumslēdzējā Valstī netiks pakļauti aplikšanai ar nodokļiem vai jebkurām ar tiem saistītajām prasībām, kas atšķiras no aplikšanas ar nodokļiem vai ar tiem saistītajām prasībām, kurām tiek vai var tikt pakļauti otras valsts pilsoņi tādos pašos apstākļos, vai kas ir apgrūtinošākas, it īpaši attiecībā uz rezidenci. Šis noteikums neatkarīgi no 1. panta (Konvencijas darbības sfēra) noteikumiem attiecas arī uz personām, kas nav vienas Līgumslēdzējas Valsts vai abu Līgumslēdzēju Valstu rezidenti.</w:t>
      </w:r>
    </w:p>
    <w:p w14:paraId="19D02FD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Bezvalstnieki, kas ir Līgumslēdzējas Valsts rezidenti, nevienā no Līgumslēdzējām Valstīm netiks pakļauti aplikšanai ar nodokļiem vai jebkurām ar tiem saistītām prasībām, kas atšķiras no aplikšanas ar nodokļiem vai ar tiem saistītajām prasībām, kurām tiek vai var tikt pakļauti attiecīgās valsts pilsoņi tādos pašos apstākļos, vai kas ir apgrūtinošākas.</w:t>
      </w:r>
    </w:p>
    <w:p w14:paraId="62C8D54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w:t>
      </w:r>
      <w:r>
        <w:rPr>
          <w:rFonts w:ascii="Arial" w:hAnsi="Arial" w:cs="Arial"/>
          <w:color w:val="414142"/>
          <w:sz w:val="20"/>
          <w:szCs w:val="20"/>
        </w:rPr>
        <w:lastRenderedPageBreak/>
        <w:t>uzliktu Līgumslēdzējai Valstij pienākumu piešķirt otras Līgumslēdzējas Valsts rezidentiem jebkādas personiskas atlaides, atvieglojumus vai samazinājumus attiecībā uz aplikšanu ar nodokļiem, kādus šī valsts piešķir tās rezidentiem, ņemot vērā viņu civilstāvokli vai ģimenes saistības.</w:t>
      </w:r>
    </w:p>
    <w:p w14:paraId="4DA9D94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Izņemot gadījumus, kad piemērojami 9. panta (Saistītie uzņēmumi) 1. punkta, 11. panta (Procenti) 7. punkta vai 12. panta (Autoratlīdzības) 6. punkta noteikumi, procenti, autoratlīdzības un citi maksājumi, ko Līgumslēdzējas Valsts uzņēmums izmaksā otras Līgumslēdzējas Valsts rezidentam, nosakot šī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0801819E"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Līgumslēdzējas Valsts uzņēmumus, kuru kapitāls pilnīgi vai daļēji pieder vienam vai vairākiem otras Līgumslēdzējas Valsts rezidentiem vai kurus šie rezidenti tieši vai netieši kontrolē, pirmajā minētajā valstī nevar pakļaut aplikšanai ar nodokļiem vai jebkurām ar tiem saistītajām prasībām, kas atšķiras no aplikšanas ar nodokļiem un ar tiem saistītajām prasībām, kurām tiek vai var tikt pakļauti līdzīgi pirmās minētās valsts uzņēmumi, vai kas ir apgrūtinošākas.</w:t>
      </w:r>
    </w:p>
    <w:p w14:paraId="3CD6317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Šī panta noteikumi neatkarīgi no 2. panta (Nodokļi, uz kuriem attiecas Konvencija) noteikumiem attiecas uz visu veidu un nosaukumu nodokļiem.</w:t>
      </w:r>
    </w:p>
    <w:p w14:paraId="00336185"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4E30D7E6"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26.pants</w:t>
      </w:r>
    </w:p>
    <w:p w14:paraId="42D76F51"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Savstarpējās saskaņošanas procedūra</w:t>
      </w:r>
    </w:p>
    <w:p w14:paraId="5DD659B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Ja persona uzskata, ka vienas Līgumslēdzējas Valsts vai abu Līgumslēdzēju Valstu rīcība izraisa vai var izraisīt šīs personas aplikšanu ar nodokļiem, kas neatbilst šīs Konvencijas noteikumiem, šī persona var neatkarīgi no šo valstu iekšzemes likumdošanas aktu noteikumiem, kas paredz novērst šādu aplikšanu ar nodokļiem, iesniegt savu jautājumu izskatīšanai tās Līgumslēdzējas Valsts kompetentām iestādēm, kuras rezidents ir šī persona, vai arī, ja jautājums attiecas uz 25. panta (Diskriminācijas nepieļaušana) 1. punktu, tās Līgumslēdzējas Valsts kompetentām iestādēm, kuras pilsonis ir šī persona. Jautājums jāiesniedz izskatīšanai triju gadu laikā no pirmā paziņojuma par rīcību, kas izraisījusi aplikšanu ar nodokļiem neatbilstoši šīs Konvencijas noteikumiem.</w:t>
      </w:r>
    </w:p>
    <w:p w14:paraId="033C421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Katra šāda panāktā vienošanās ir jāizpilda neatkarīgi no Līgumslēdzējas Valsts iekšzemes likumdošanas aktos noteiktajiem laika ierobežojumiem.</w:t>
      </w:r>
    </w:p>
    <w:p w14:paraId="39BFE47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Līgumslēdzēju Valstu kompetentajām iestādēm ir jācenšas savstarpējas saskaņošanas gaitā atrisināt jebkurus sarežģījumus vai novērst šaubas, kas var rasties, skaidrojot vai piemērojot šo Konvenciju. Tās var arī savstarpēji konsultēties, lai novērstu nodokļu dubulto uzlikšanu gadījumos, kādi nav paredzēti šajā Konvencijā.</w:t>
      </w:r>
    </w:p>
    <w:p w14:paraId="11AD667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4. Līgumslēdzēju Valstu kompetentās iestādes var tieši sazināties viena ar otru, lai panāktu vienošanos par iepriekšējos punktos minētajiem jautājumiem. Ja šķiet, ka vienošanās panākšanai ir lietderīga mutiska viedokļu apmaiņa, šāda viedokļu apmaiņa var notikt, izveidojot komisiju, kas sastāv no Līgumslēdzēju Valstu kompetento iestāžu pārstāvjiem.</w:t>
      </w:r>
    </w:p>
    <w:p w14:paraId="444149B6"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17B59A7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27.pants</w:t>
      </w:r>
    </w:p>
    <w:p w14:paraId="2CF3AEC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Informācijas apmaiņa</w:t>
      </w:r>
    </w:p>
    <w:p w14:paraId="1B85098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Līgumslēdzēju Valstu kompetentajām iestādēm ir jāapmainās ar informāciju, kas nepieciešama šīs Konvencijas noteikumu izpildīšanai vai Līgumslēdzēju Valstu iekšzemes likumdošanas aktu par nodokļiem uz kuriem attiecas šī Konvencija, prasību izpildei tiktāl, ciktāl šie likumi nav pretrunā ar šo Konvenciju. Konvencijas 1. pants (Konvencijas darbības sfēra) neierobežo informācijas apmaiņu. Jebkura informācija, ko saņem Līgumslēdzēja Valsts, ir jāuzskata par slepenu tāpat kā informācija, kas tiek iegūta saskaņā ar šīs valsts likumdošanas aktiem un tā var tikt izpausta tikai tām personām vai varas iestādēm (arī tiesas un administratīvajām iestādēm), kas ir iesaistītas nodokļu, uz kuriem attiecas šī Konvencija, aprēķināšanā, iekasēšanā, piespiedu līdzekļu piemērošanā, saukšanā pie juridiskas atbildības vai apelāciju izskatīšanā. Šīm personām vai varas iestādēm šī informācija jālieto vienīgi iepriekšminētajos nolūkos. Tās drīkst izpaust šo informāciju atklātās tiesas sēdēs vai tiesas nolēmumos.</w:t>
      </w:r>
    </w:p>
    <w:p w14:paraId="59CBFFF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Nekādā gadījumā 1. punkta noteikumus nedrīkst iztulkot tādējādi, ka tie uzliktu Līgumslēdzējai Valstij pienākumu:</w:t>
      </w:r>
    </w:p>
    <w:p w14:paraId="0228C61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veikt administratīvus pasākumus, kas nesaskan ar vienas vai otras Līgumslēdzējas Valsts likumdošanas aktiem vai administratīvo praksi;</w:t>
      </w:r>
    </w:p>
    <w:p w14:paraId="714300E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sniegt informāciju, kas nav pieejama saskaņā ar vienas vai otras Līgumslēdzējas Valsts likumdošanas aktiem vai parasti piemērojamo administratīvo praksi;</w:t>
      </w:r>
    </w:p>
    <w:p w14:paraId="32871E8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sniegt informāciju, kas var atklāt jebkuru tirdzniecības, uzņēmējdarbības, ražošanas, komerciālo vai profesionālo noslēpumu vai tirdzniecības procesu, vai arī sniegt informāciju, kuras izpaušana būtu pretrunā ar sabiedrības interesēm (ordre public).</w:t>
      </w:r>
    </w:p>
    <w:p w14:paraId="04ABD64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Līgumslēdzēju Valstu kompetentās iestādes var noslēgt papildu vienošanos, lai noteiktu šī panta noteikumu piemērošanas kārtību.</w:t>
      </w:r>
    </w:p>
    <w:p w14:paraId="4F48071B"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1945822F"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28. pants</w:t>
      </w:r>
    </w:p>
    <w:p w14:paraId="1AA003B8"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Priekšrocību ierobežošana</w:t>
      </w:r>
    </w:p>
    <w:p w14:paraId="07BB57A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Neatkarīgi no jebkuriem citiem šīs Konvencijas noteikumiem Līgumslēdzējas Valsts rezidents nesaņems nekādus nodokļu atvieglojumus vai atbrīvojumus no nodokļiem, kādus tam saskaņā ar šo Konvenciju var piešķirt otra Līgumslēdzēja Valsts, ja šī rezidenta vai ar šo rezidentu saistītas personas </w:t>
      </w:r>
      <w:r>
        <w:rPr>
          <w:rFonts w:ascii="Arial" w:hAnsi="Arial" w:cs="Arial"/>
          <w:color w:val="414142"/>
          <w:sz w:val="20"/>
          <w:szCs w:val="20"/>
        </w:rPr>
        <w:lastRenderedPageBreak/>
        <w:t>izveidošanas vai pastāvēšanas galvenais mērķis vai viens no galvenajiem mērķiem ir bijis izmantot šīs Konvencijas priekšrocības, kuras tam citādi nebūtu piemērojamas.</w:t>
      </w:r>
    </w:p>
    <w:p w14:paraId="391D6E4A"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391CEC91"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29.pants</w:t>
      </w:r>
    </w:p>
    <w:p w14:paraId="25AC4ECB"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Diplomātisko un konsulāro pārstāvniecību personāls</w:t>
      </w:r>
    </w:p>
    <w:p w14:paraId="5E578C99"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Nekas šajā Konvencijā nedrīkst ietekmēt diplomātisko misiju vai konsulāro pārstāvniecību personāla fiskālās privilēģijas, kuras tam piemērojamas saskaņā ar starptautisko tiesību vispārējiem noteikumiem vai īpašiem nolīgumiem.</w:t>
      </w:r>
    </w:p>
    <w:p w14:paraId="5FB9B507"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7262B983"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30.pants</w:t>
      </w:r>
    </w:p>
    <w:p w14:paraId="5073CCFA"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Stāšanās spēkā</w:t>
      </w:r>
    </w:p>
    <w:p w14:paraId="058B6C5D"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Līgumslēdzēju Valstu valdības paziņo viena otrai par šo valstu konstitucionālo prasību, kādas ir nepieciešamas lai šī Konvencija stātos spēkā, izpildi.</w:t>
      </w:r>
    </w:p>
    <w:p w14:paraId="50C8E195"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Šī Konvencija stāsies spēkā ar 1. punktā minētā pēdējā paziņojuma iesniegšanas datumu, un tās noteikumi abās Līgumslēdzējās Valstīs tiks piemēroti:</w:t>
      </w:r>
    </w:p>
    <w:p w14:paraId="4582FB0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attiecībā uz nodokļiem, ko ietur izmaksas brīdī, sākot ar ienākumu, ko gūst janvāra pirmajā dienā vai pēc janvāra pirmās dienas tajā kalendārajā gadā, kas seko gadam, kurā šī Konvencija stājas spēkā;</w:t>
      </w:r>
    </w:p>
    <w:p w14:paraId="4CE4221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attiecībā uz pārējiem ienākuma un kapitāla nodokļiem, sākot ar nodokļiem, kas maksājami jebkurā nodokļu gadā, kurš sākas janvāra pirmajā dienā vai pēc janvāra pirmās dienas tajā kalendārajā gadā, kas seko gadam, kurā šī Konvencija stājas spēkā.</w:t>
      </w:r>
    </w:p>
    <w:p w14:paraId="66FCA631" w14:textId="77777777" w:rsidR="00987E92" w:rsidRDefault="00987E92" w:rsidP="00987E92">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 </w:t>
      </w:r>
    </w:p>
    <w:p w14:paraId="05809DD7"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31.pants</w:t>
      </w:r>
    </w:p>
    <w:p w14:paraId="3233F422" w14:textId="77777777" w:rsidR="00987E92" w:rsidRDefault="00987E92" w:rsidP="00987E92">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Darbības izbeigšana</w:t>
      </w:r>
    </w:p>
    <w:p w14:paraId="0E298A9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Šī Konvencija ir spēkā tik ilgi, kamēr Līgumslēdzēja Valsts tās darbību izbeidz. Katra Līgumslēdzēja Valsts var izbeigt šīs Konvencijas darbību, diplomātiskā ceļā iesniedzot rakstisku notu par izbeigšanu vismaz sešus mēnešus pirms jebkura kalendārā gada beigām. Šajā gadījumā Konvencijas darbība abās Līgumslēdzējās Valstīs tiks izbeigta:</w:t>
      </w:r>
    </w:p>
    <w:p w14:paraId="6AB61B8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attiecībā uz nodokļiem, ko ietur izmaksas brīdī, sākot ar ienākumu, ko gūst janvāra pirmajā dienā vai pēc janvāra pirmās dienas tajā kalendārajā gadā, kas seko gadam, kurā ir iesniegta attiecīgā nota;</w:t>
      </w:r>
    </w:p>
    <w:p w14:paraId="674A894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b) attiecībā uz pārējiem ienākuma un kapitāla nodokļiem, sākot ar nodokļiem, kas maksājami jebkurā finansu gadā, kurš sākas janvāra pirmajā dienā vai pēc janvāra pirmās dienas tajā kalendārajā gadā, kas seko gadam, kurā ir iesniegta attiecīgā nota.</w:t>
      </w:r>
    </w:p>
    <w:p w14:paraId="3181E32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Šo apliecinot, apakšā parakstījušies, būdami pienācīgi pilnvaroti, šo Konvenciju ir parakstījuši.</w:t>
      </w:r>
    </w:p>
    <w:p w14:paraId="5EF33D81"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Konvencija noslēgta Astanā 2001.gada 6.septembrī divos eksemplāros, katrs no tiem latviešu, kazahu, krievu un angļu valodā. Visi teksti ir vienlīdz autentiski. Atšķirīgas interpretācijas gadījumā noteicošais ir teksts angļu valodā.</w:t>
      </w:r>
    </w:p>
    <w:p w14:paraId="348B79DF"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w:t>
      </w:r>
    </w:p>
    <w:p w14:paraId="65CF2B16"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vārdā </w:t>
      </w:r>
      <w:r>
        <w:rPr>
          <w:rFonts w:ascii="Arial" w:hAnsi="Arial" w:cs="Arial"/>
          <w:i/>
          <w:iCs/>
          <w:color w:val="414142"/>
          <w:sz w:val="20"/>
          <w:szCs w:val="20"/>
        </w:rPr>
        <w:t>Andris Bērziņš</w:t>
      </w:r>
    </w:p>
    <w:p w14:paraId="57B4EB58"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Kazahstānas Republikas vārdā </w:t>
      </w:r>
      <w:r>
        <w:rPr>
          <w:rFonts w:ascii="Arial" w:hAnsi="Arial" w:cs="Arial"/>
          <w:i/>
          <w:iCs/>
          <w:color w:val="414142"/>
          <w:sz w:val="20"/>
          <w:szCs w:val="20"/>
        </w:rPr>
        <w:t>Kasimžomarts Tokajevs</w:t>
      </w:r>
    </w:p>
    <w:p w14:paraId="52B56E94"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w:t>
      </w:r>
    </w:p>
    <w:p w14:paraId="155FF4E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PROTOKOLS</w:t>
      </w:r>
    </w:p>
    <w:p w14:paraId="1D4383F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Parakstot Latvijas Republikas un Kazahstānas Republikas Konvenciju par nodokļu dubultās uzlikšanas un nodokļu nemaksāšanas novēršanu attiecībā uz ienākuma un kapitāla nodokļiem (turpmāk - "Konvencija") puses ir vienojušās par sekojošiem noteikumiem, kas ir Konvencijas neatņemama sastāvdaļa.</w:t>
      </w:r>
    </w:p>
    <w:p w14:paraId="422B1F42"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Attiecībā uz 10. panta (Dividendes) 6. punktu:</w:t>
      </w:r>
    </w:p>
    <w:p w14:paraId="0B5AF01C"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10. panta (Dividendes) 6.punkta noteikumi netiks piemēroti tik ilgi, kamēr 6.punktā minētais papildu nodoklis netiek uzlikts abās Līgumslēdzējās Valstīs saskaņā ar šo valstu iekšzemes likumdošanas aktiem. Gadījumā, kad šāds nodoklis tiks piemērots abās Līgumslēdzējās Valstīs, kompetentajām iestādēm savstarpējas saskaņošanas ceļā ir jānosaka datums, ar kuru tiek uzsākta 6.punkta noteikumu piemērošana abās Līgumslēdzējās Valstīs.</w:t>
      </w:r>
    </w:p>
    <w:p w14:paraId="3ABA2070"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Protokols sastādīts Astanā 2001.gada 6.septembrī divos eksemplāros, katrs no tiem latviešu, kazahu, krievu un angļu valodā. Visi teksti ir vienlīdz autentiski. Atšķirīgas interpretācijas gadījumā noteicošais ir teksts angļu valodā.</w:t>
      </w:r>
    </w:p>
    <w:p w14:paraId="117B405B"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w:t>
      </w:r>
    </w:p>
    <w:p w14:paraId="4060AA77"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vārdā </w:t>
      </w:r>
      <w:r>
        <w:rPr>
          <w:rFonts w:ascii="Arial" w:hAnsi="Arial" w:cs="Arial"/>
          <w:i/>
          <w:iCs/>
          <w:color w:val="414142"/>
          <w:sz w:val="20"/>
          <w:szCs w:val="20"/>
        </w:rPr>
        <w:t>Andris Bērziņš</w:t>
      </w:r>
    </w:p>
    <w:p w14:paraId="5778750A" w14:textId="77777777" w:rsidR="00987E92" w:rsidRDefault="00987E92" w:rsidP="00987E92">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Kazahstānas Republikas vārdā </w:t>
      </w:r>
      <w:r>
        <w:rPr>
          <w:rFonts w:ascii="Arial" w:hAnsi="Arial" w:cs="Arial"/>
          <w:i/>
          <w:iCs/>
          <w:color w:val="414142"/>
          <w:sz w:val="20"/>
          <w:szCs w:val="20"/>
        </w:rPr>
        <w:t>Kasimžomarts Tokajevs</w:t>
      </w:r>
    </w:p>
    <w:p w14:paraId="432EEA5B"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92"/>
    <w:rsid w:val="004F6A06"/>
    <w:rsid w:val="00533851"/>
    <w:rsid w:val="00987E92"/>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2041326"/>
  <w15:chartTrackingRefBased/>
  <w15:docId w15:val="{6EB56585-3B99-2D4E-AD19-DA4C65CA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E9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7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7726</Words>
  <Characters>44042</Characters>
  <Application>Microsoft Office Word</Application>
  <DocSecurity>0</DocSecurity>
  <Lines>367</Lines>
  <Paragraphs>103</Paragraphs>
  <ScaleCrop>false</ScaleCrop>
  <Company/>
  <LinksUpToDate>false</LinksUpToDate>
  <CharactersWithSpaces>51665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2022-03-21T19:27:00Z</dcterms:created>
  <dcterms:modified xsi:type="dcterms:W3CDTF">2022-03-21T19:27:00Z</dcterms:modified>
</cp:coreProperties>
</file>