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3E3F836A" w:rsidR="00812171" w:rsidRPr="003E7667" w:rsidRDefault="00812171" w:rsidP="00324D26">
      <w:pPr>
        <w:rPr>
          <w:rFonts w:ascii="Times New Roman" w:hAnsi="Times New Roman" w:cs="Times New Roman"/>
          <w:b/>
          <w:sz w:val="22"/>
          <w:szCs w:val="22"/>
        </w:rPr>
      </w:pPr>
      <w:r w:rsidRPr="003E7667">
        <w:rPr>
          <w:rFonts w:ascii="Times New Roman" w:hAnsi="Times New Roman" w:cs="Times New Roman"/>
          <w:b/>
          <w:sz w:val="22"/>
          <w:szCs w:val="22"/>
        </w:rPr>
        <w:t>Project Report</w:t>
      </w:r>
    </w:p>
    <w:p w14:paraId="07F249F4" w14:textId="750BCD4F" w:rsidR="00812171" w:rsidRPr="003E7667" w:rsidRDefault="00812171" w:rsidP="00324D26">
      <w:pPr>
        <w:rPr>
          <w:rFonts w:ascii="Times New Roman" w:hAnsi="Times New Roman" w:cs="Times New Roman"/>
          <w:sz w:val="22"/>
          <w:szCs w:val="22"/>
        </w:rPr>
      </w:pPr>
      <w:r w:rsidRPr="003E7667">
        <w:rPr>
          <w:rFonts w:ascii="Times New Roman" w:hAnsi="Times New Roman" w:cs="Times New Roman"/>
          <w:sz w:val="22"/>
          <w:szCs w:val="22"/>
        </w:rPr>
        <w:t>Applying cutting-edge technology for reproductive control in emerging bivalve species</w:t>
      </w:r>
    </w:p>
    <w:p w14:paraId="550E874C" w14:textId="77777777" w:rsidR="003E7667" w:rsidRPr="003E7667" w:rsidRDefault="003E7667" w:rsidP="003E7667">
      <w:pPr>
        <w:rPr>
          <w:rFonts w:ascii="Times New Roman" w:eastAsia="Times New Roman" w:hAnsi="Times New Roman" w:cs="Times New Roman"/>
          <w:sz w:val="22"/>
          <w:szCs w:val="22"/>
        </w:rPr>
      </w:pPr>
      <w:r w:rsidRPr="003E7667">
        <w:rPr>
          <w:rFonts w:ascii="Times New Roman" w:eastAsia="Times New Roman" w:hAnsi="Times New Roman" w:cs="Times New Roman"/>
          <w:color w:val="000000"/>
          <w:sz w:val="22"/>
          <w:szCs w:val="22"/>
          <w:shd w:val="clear" w:color="auto" w:fill="FFFFFF"/>
        </w:rPr>
        <w:t>(NOAA Award NA18NMF4720007) for the period </w:t>
      </w:r>
      <w:r w:rsidRPr="003E7667">
        <w:rPr>
          <w:rFonts w:ascii="Times New Roman" w:eastAsia="Times New Roman" w:hAnsi="Times New Roman" w:cs="Times New Roman"/>
          <w:b/>
          <w:bCs/>
          <w:color w:val="000000"/>
          <w:sz w:val="22"/>
          <w:szCs w:val="22"/>
        </w:rPr>
        <w:t>05/1/21 – 10/31/21</w:t>
      </w:r>
    </w:p>
    <w:p w14:paraId="23C3BD49" w14:textId="370A85E5" w:rsidR="00324D26" w:rsidRPr="003E7667" w:rsidRDefault="00324D26" w:rsidP="00324D26">
      <w:pPr>
        <w:rPr>
          <w:rFonts w:ascii="Times New Roman" w:hAnsi="Times New Roman" w:cs="Times New Roman"/>
          <w:sz w:val="22"/>
          <w:szCs w:val="22"/>
        </w:rPr>
      </w:pPr>
    </w:p>
    <w:p w14:paraId="29BF7C1B" w14:textId="77777777" w:rsidR="00812171" w:rsidRPr="003E7667" w:rsidRDefault="00812171" w:rsidP="00324D26">
      <w:pPr>
        <w:rPr>
          <w:rFonts w:ascii="Times New Roman" w:hAnsi="Times New Roman" w:cs="Times New Roman"/>
          <w:sz w:val="22"/>
          <w:szCs w:val="22"/>
        </w:rPr>
      </w:pPr>
    </w:p>
    <w:p w14:paraId="5AC6CFE0" w14:textId="7EF02EC2" w:rsidR="00324D26" w:rsidRPr="003E7667" w:rsidRDefault="00324D26" w:rsidP="00324D26">
      <w:pPr>
        <w:pStyle w:val="ListParagraph"/>
        <w:numPr>
          <w:ilvl w:val="0"/>
          <w:numId w:val="1"/>
        </w:numPr>
        <w:ind w:left="0" w:firstLine="360"/>
        <w:rPr>
          <w:rFonts w:ascii="Times New Roman" w:hAnsi="Times New Roman" w:cs="Times New Roman"/>
          <w:sz w:val="22"/>
          <w:szCs w:val="22"/>
        </w:rPr>
      </w:pPr>
      <w:r w:rsidRPr="003E7667">
        <w:rPr>
          <w:rFonts w:ascii="Times New Roman" w:eastAsia="Times New Roman" w:hAnsi="Times New Roman" w:cs="Times New Roman"/>
          <w:b/>
          <w:bCs/>
          <w:color w:val="1F497D"/>
          <w:sz w:val="22"/>
          <w:szCs w:val="22"/>
        </w:rPr>
        <w:t>Project summary</w:t>
      </w:r>
      <w:r w:rsidR="003E7667">
        <w:rPr>
          <w:rFonts w:ascii="Times New Roman" w:eastAsia="Times New Roman" w:hAnsi="Times New Roman" w:cs="Times New Roman"/>
          <w:b/>
          <w:bCs/>
          <w:color w:val="1F497D"/>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One of the major roadblocks to the development of this technology is the lack of knowledge of these genes in bivalves. Single-cell RNA-Seq (</w:t>
      </w:r>
      <w:proofErr w:type="spellStart"/>
      <w:r w:rsidRPr="003E7667">
        <w:rPr>
          <w:rFonts w:ascii="Times New Roman" w:hAnsi="Times New Roman" w:cs="Times New Roman"/>
          <w:sz w:val="22"/>
          <w:szCs w:val="22"/>
        </w:rPr>
        <w:t>scRNA</w:t>
      </w:r>
      <w:proofErr w:type="spellEnd"/>
      <w:r w:rsidRPr="003E7667">
        <w:rPr>
          <w:rFonts w:ascii="Times New Roman" w:hAnsi="Times New Roman" w:cs="Times New Roman"/>
          <w:sz w:val="22"/>
          <w:szCs w:val="22"/>
        </w:rPr>
        <w:t xml:space="preserve">-Seq) has emerged as a technology that will enable the identification of genes involved in germ cell differentiation via transcriptional profiling of single embryonic cells. </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w:t>
      </w:r>
      <w:r w:rsidRPr="003E7667">
        <w:rPr>
          <w:sz w:val="22"/>
          <w:szCs w:val="22"/>
        </w:rPr>
        <w:t xml:space="preserve"> </w:t>
      </w:r>
    </w:p>
    <w:p w14:paraId="612C771C" w14:textId="77777777" w:rsidR="003E7667" w:rsidRPr="003E7667" w:rsidRDefault="003E7667" w:rsidP="003E7667">
      <w:pPr>
        <w:ind w:left="360"/>
        <w:rPr>
          <w:rFonts w:ascii="Times New Roman" w:hAnsi="Times New Roman" w:cs="Times New Roman"/>
          <w:sz w:val="22"/>
          <w:szCs w:val="22"/>
        </w:rPr>
      </w:pPr>
    </w:p>
    <w:p w14:paraId="151FF251" w14:textId="7520580B" w:rsidR="00324D26" w:rsidRPr="003E7667" w:rsidRDefault="00324D26" w:rsidP="00613A5B">
      <w:pPr>
        <w:ind w:firstLine="360"/>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B.     Summary of progress and results</w:t>
      </w:r>
    </w:p>
    <w:p w14:paraId="2D77B288" w14:textId="14A080E0" w:rsidR="00324D26" w:rsidRPr="003E7667" w:rsidRDefault="00324D26" w:rsidP="00324D26">
      <w:pPr>
        <w:rPr>
          <w:rFonts w:ascii="Times New Roman" w:eastAsia="Times New Roman" w:hAnsi="Times New Roman" w:cs="Times New Roman"/>
          <w:b/>
          <w:bCs/>
          <w:color w:val="1F497D"/>
          <w:sz w:val="22"/>
          <w:szCs w:val="22"/>
        </w:rPr>
      </w:pPr>
    </w:p>
    <w:p w14:paraId="585115D1" w14:textId="2269B4F0" w:rsidR="003E7667" w:rsidRPr="003E7667" w:rsidRDefault="003E7667" w:rsidP="003E7667">
      <w:pPr>
        <w:pStyle w:val="ListParagraph"/>
        <w:numPr>
          <w:ilvl w:val="0"/>
          <w:numId w:val="4"/>
        </w:numPr>
        <w:rPr>
          <w:rFonts w:ascii="Times New Roman" w:eastAsia="Times New Roman" w:hAnsi="Times New Roman" w:cs="Times New Roman"/>
          <w:bCs/>
          <w:color w:val="000000" w:themeColor="text1"/>
          <w:sz w:val="22"/>
          <w:szCs w:val="22"/>
        </w:rPr>
      </w:pPr>
      <w:r w:rsidRPr="003E7667">
        <w:rPr>
          <w:rFonts w:ascii="Times New Roman" w:eastAsia="Times New Roman" w:hAnsi="Times New Roman" w:cs="Times New Roman"/>
          <w:bCs/>
          <w:color w:val="000000" w:themeColor="text1"/>
          <w:sz w:val="22"/>
          <w:szCs w:val="22"/>
        </w:rPr>
        <w:t xml:space="preserve">Applied optimized cell dissociation protocols (developed for geoduck in April and May of 2020) to prepare </w:t>
      </w:r>
      <w:proofErr w:type="spellStart"/>
      <w:r w:rsidRPr="003E7667">
        <w:rPr>
          <w:rFonts w:ascii="Times New Roman" w:eastAsia="Times New Roman" w:hAnsi="Times New Roman" w:cs="Times New Roman"/>
          <w:bCs/>
          <w:color w:val="000000" w:themeColor="text1"/>
          <w:sz w:val="22"/>
          <w:szCs w:val="22"/>
        </w:rPr>
        <w:t>scRNA</w:t>
      </w:r>
      <w:proofErr w:type="spellEnd"/>
      <w:r w:rsidRPr="003E7667">
        <w:rPr>
          <w:rFonts w:ascii="Times New Roman" w:eastAsia="Times New Roman" w:hAnsi="Times New Roman" w:cs="Times New Roman"/>
          <w:bCs/>
          <w:color w:val="000000" w:themeColor="text1"/>
          <w:sz w:val="22"/>
          <w:szCs w:val="22"/>
        </w:rPr>
        <w:t>-Seq libraries of C. gigas gastrula samples. Performed bioinformatic analysis to validate candidate genes and identify new candidate genes associated with primordial germ cell (PGC) specification in bivalves.</w:t>
      </w:r>
      <w:r w:rsidRPr="003E7667">
        <w:rPr>
          <w:rFonts w:ascii="Times New Roman" w:eastAsia="Times New Roman" w:hAnsi="Times New Roman" w:cs="Times New Roman"/>
          <w:bCs/>
          <w:color w:val="000000" w:themeColor="text1"/>
          <w:sz w:val="22"/>
          <w:szCs w:val="22"/>
        </w:rPr>
        <w:br/>
      </w:r>
    </w:p>
    <w:p w14:paraId="2BA776BD" w14:textId="39BEC8DF" w:rsidR="003E7667" w:rsidRPr="003E7667" w:rsidRDefault="003E7667" w:rsidP="003E7667">
      <w:pPr>
        <w:pStyle w:val="ListParagraph"/>
        <w:numPr>
          <w:ilvl w:val="0"/>
          <w:numId w:val="4"/>
        </w:numPr>
        <w:rPr>
          <w:rFonts w:ascii="Times New Roman" w:eastAsia="Times New Roman" w:hAnsi="Times New Roman" w:cs="Times New Roman"/>
          <w:bCs/>
          <w:color w:val="000000" w:themeColor="text1"/>
          <w:sz w:val="22"/>
          <w:szCs w:val="22"/>
        </w:rPr>
      </w:pPr>
      <w:r w:rsidRPr="003E7667">
        <w:rPr>
          <w:rFonts w:ascii="Times New Roman" w:eastAsia="Times New Roman" w:hAnsi="Times New Roman" w:cs="Times New Roman"/>
          <w:bCs/>
          <w:color w:val="000000" w:themeColor="text1"/>
          <w:sz w:val="22"/>
          <w:szCs w:val="22"/>
        </w:rPr>
        <w:t>Continued lab work to perform whole mount </w:t>
      </w:r>
      <w:r w:rsidRPr="003E7667">
        <w:rPr>
          <w:rFonts w:ascii="Times New Roman" w:eastAsia="Times New Roman" w:hAnsi="Times New Roman" w:cs="Times New Roman"/>
          <w:bCs/>
          <w:i/>
          <w:iCs/>
          <w:color w:val="000000" w:themeColor="text1"/>
          <w:sz w:val="22"/>
          <w:szCs w:val="22"/>
        </w:rPr>
        <w:t>in situ </w:t>
      </w:r>
      <w:r w:rsidRPr="003E7667">
        <w:rPr>
          <w:rFonts w:ascii="Times New Roman" w:eastAsia="Times New Roman" w:hAnsi="Times New Roman" w:cs="Times New Roman"/>
          <w:bCs/>
          <w:color w:val="000000" w:themeColor="text1"/>
          <w:sz w:val="22"/>
          <w:szCs w:val="22"/>
        </w:rPr>
        <w:t xml:space="preserve">hybridizations (ISH) to visualize the spatial and temporal expression of genes identified as candidates for PGC specification identified from the </w:t>
      </w:r>
      <w:proofErr w:type="spellStart"/>
      <w:r w:rsidRPr="003E7667">
        <w:rPr>
          <w:rFonts w:ascii="Times New Roman" w:eastAsia="Times New Roman" w:hAnsi="Times New Roman" w:cs="Times New Roman"/>
          <w:bCs/>
          <w:color w:val="000000" w:themeColor="text1"/>
          <w:sz w:val="22"/>
          <w:szCs w:val="22"/>
        </w:rPr>
        <w:t>scRNA</w:t>
      </w:r>
      <w:proofErr w:type="spellEnd"/>
      <w:r w:rsidRPr="003E7667">
        <w:rPr>
          <w:rFonts w:ascii="Times New Roman" w:eastAsia="Times New Roman" w:hAnsi="Times New Roman" w:cs="Times New Roman"/>
          <w:bCs/>
          <w:color w:val="000000" w:themeColor="text1"/>
          <w:sz w:val="22"/>
          <w:szCs w:val="22"/>
        </w:rPr>
        <w:t xml:space="preserve">-Seq data, </w:t>
      </w:r>
      <w:proofErr w:type="gramStart"/>
      <w:r w:rsidRPr="003E7667">
        <w:rPr>
          <w:rFonts w:ascii="Times New Roman" w:eastAsia="Times New Roman" w:hAnsi="Times New Roman" w:cs="Times New Roman"/>
          <w:bCs/>
          <w:color w:val="000000" w:themeColor="text1"/>
          <w:sz w:val="22"/>
          <w:szCs w:val="22"/>
        </w:rPr>
        <w:t>including:</w:t>
      </w:r>
      <w:proofErr w:type="gramEnd"/>
      <w:r w:rsidRPr="003E7667">
        <w:rPr>
          <w:rFonts w:ascii="Times New Roman" w:eastAsia="Times New Roman" w:hAnsi="Times New Roman" w:cs="Times New Roman"/>
          <w:bCs/>
          <w:color w:val="000000" w:themeColor="text1"/>
          <w:sz w:val="22"/>
          <w:szCs w:val="22"/>
        </w:rPr>
        <w:t xml:space="preserve"> primer design and PCR to generate ISH probes and fixing of multiple stages of bivalve embryos.</w:t>
      </w:r>
    </w:p>
    <w:p w14:paraId="45A0D515" w14:textId="77777777" w:rsidR="007A39CC" w:rsidRPr="003E7667" w:rsidRDefault="007A39CC" w:rsidP="00324D26">
      <w:pPr>
        <w:ind w:left="720"/>
        <w:rPr>
          <w:rFonts w:ascii="Times New Roman" w:eastAsia="Times New Roman" w:hAnsi="Times New Roman" w:cs="Times New Roman"/>
          <w:color w:val="34363A"/>
          <w:sz w:val="22"/>
          <w:szCs w:val="22"/>
        </w:rPr>
      </w:pPr>
    </w:p>
    <w:p w14:paraId="5174DDB9" w14:textId="77777777" w:rsidR="00DA52A5" w:rsidRPr="003E7667" w:rsidRDefault="00DA52A5" w:rsidP="00DA52A5">
      <w:pPr>
        <w:rPr>
          <w:rFonts w:ascii="Times New Roman" w:eastAsia="Times New Roman" w:hAnsi="Times New Roman" w:cs="Times New Roman"/>
          <w:b/>
          <w:bCs/>
          <w:color w:val="1F497D"/>
          <w:sz w:val="22"/>
          <w:szCs w:val="22"/>
        </w:rPr>
      </w:pPr>
    </w:p>
    <w:p w14:paraId="4DB6BE11" w14:textId="4DC086DD" w:rsidR="00324D26" w:rsidRPr="003E7667" w:rsidRDefault="00324D26" w:rsidP="00613A5B">
      <w:pPr>
        <w:pStyle w:val="ListParagraph"/>
        <w:numPr>
          <w:ilvl w:val="0"/>
          <w:numId w:val="3"/>
        </w:numPr>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Challenges</w:t>
      </w:r>
    </w:p>
    <w:p w14:paraId="56D879EE" w14:textId="77777777" w:rsidR="00492DEB" w:rsidRPr="003E7667" w:rsidRDefault="00492DEB" w:rsidP="00492DEB">
      <w:pPr>
        <w:pStyle w:val="ListParagraph"/>
        <w:ind w:left="840"/>
        <w:rPr>
          <w:rFonts w:ascii="Times New Roman" w:eastAsia="Times New Roman" w:hAnsi="Times New Roman" w:cs="Times New Roman"/>
          <w:sz w:val="22"/>
          <w:szCs w:val="22"/>
        </w:rPr>
      </w:pPr>
    </w:p>
    <w:p w14:paraId="777BB57B" w14:textId="2E096425" w:rsidR="00743E17" w:rsidRPr="003E7667" w:rsidRDefault="003E7667">
      <w:pPr>
        <w:rPr>
          <w:rFonts w:ascii="Times New Roman" w:hAnsi="Times New Roman" w:cs="Times New Roman"/>
          <w:sz w:val="22"/>
          <w:szCs w:val="22"/>
        </w:rPr>
      </w:pPr>
      <w:r>
        <w:rPr>
          <w:rFonts w:ascii="Times New Roman" w:hAnsi="Times New Roman" w:cs="Times New Roman"/>
          <w:sz w:val="22"/>
          <w:szCs w:val="22"/>
        </w:rPr>
        <w:t xml:space="preserve">    </w:t>
      </w:r>
      <w:r w:rsidR="00324D26" w:rsidRPr="003E7667">
        <w:rPr>
          <w:rFonts w:ascii="Times New Roman" w:hAnsi="Times New Roman" w:cs="Times New Roman"/>
          <w:sz w:val="22"/>
          <w:szCs w:val="22"/>
        </w:rPr>
        <w:t>The COVID-19 pandemic has resulted in</w:t>
      </w:r>
      <w:r w:rsidR="00492DEB" w:rsidRPr="003E7667">
        <w:rPr>
          <w:rFonts w:ascii="Times New Roman" w:hAnsi="Times New Roman" w:cs="Times New Roman"/>
          <w:sz w:val="22"/>
          <w:szCs w:val="22"/>
        </w:rPr>
        <w:t xml:space="preserve"> minimal staffing</w:t>
      </w:r>
      <w:r w:rsidR="00EC1A25" w:rsidRPr="003E7667">
        <w:rPr>
          <w:rFonts w:ascii="Times New Roman" w:hAnsi="Times New Roman" w:cs="Times New Roman"/>
          <w:sz w:val="22"/>
          <w:szCs w:val="22"/>
        </w:rPr>
        <w:t xml:space="preserve"> allowed</w:t>
      </w:r>
      <w:r w:rsidR="00492DEB" w:rsidRPr="003E7667">
        <w:rPr>
          <w:rFonts w:ascii="Times New Roman" w:hAnsi="Times New Roman" w:cs="Times New Roman"/>
          <w:sz w:val="22"/>
          <w:szCs w:val="22"/>
        </w:rPr>
        <w:t xml:space="preserve"> </w:t>
      </w:r>
      <w:r w:rsidR="00324D26" w:rsidRPr="003E7667">
        <w:rPr>
          <w:rFonts w:ascii="Times New Roman" w:hAnsi="Times New Roman" w:cs="Times New Roman"/>
          <w:sz w:val="22"/>
          <w:szCs w:val="22"/>
        </w:rPr>
        <w:t>at the University of Washington</w:t>
      </w:r>
      <w:r w:rsidR="00EC1A25" w:rsidRPr="003E7667">
        <w:rPr>
          <w:rFonts w:ascii="Times New Roman" w:hAnsi="Times New Roman" w:cs="Times New Roman"/>
          <w:sz w:val="22"/>
          <w:szCs w:val="22"/>
        </w:rPr>
        <w:t xml:space="preserve"> and the</w:t>
      </w:r>
      <w:r w:rsidR="00324D26" w:rsidRPr="003E7667">
        <w:rPr>
          <w:rFonts w:ascii="Times New Roman" w:hAnsi="Times New Roman" w:cs="Times New Roman"/>
          <w:sz w:val="22"/>
          <w:szCs w:val="22"/>
        </w:rPr>
        <w:t xml:space="preserve"> Jamestown Point Whitney Shellfish Laboratory</w:t>
      </w:r>
      <w:r w:rsidR="00EC1A25" w:rsidRPr="003E7667">
        <w:rPr>
          <w:rFonts w:ascii="Times New Roman" w:hAnsi="Times New Roman" w:cs="Times New Roman"/>
          <w:sz w:val="22"/>
          <w:szCs w:val="22"/>
        </w:rPr>
        <w:t xml:space="preserve">.  We have been able to obtain and work with geoduck </w:t>
      </w:r>
      <w:proofErr w:type="spellStart"/>
      <w:r w:rsidR="00EC1A25" w:rsidRPr="003E7667">
        <w:rPr>
          <w:rFonts w:ascii="Times New Roman" w:hAnsi="Times New Roman" w:cs="Times New Roman"/>
          <w:sz w:val="22"/>
          <w:szCs w:val="22"/>
        </w:rPr>
        <w:t>broodstock</w:t>
      </w:r>
      <w:proofErr w:type="spellEnd"/>
      <w:r w:rsidR="00613A5B" w:rsidRPr="003E7667">
        <w:rPr>
          <w:rFonts w:ascii="Times New Roman" w:hAnsi="Times New Roman" w:cs="Times New Roman"/>
          <w:sz w:val="22"/>
          <w:szCs w:val="22"/>
        </w:rPr>
        <w:t xml:space="preserve"> from both Taylor Shellfish &amp; Jamestown S'Klallam hatcheries</w:t>
      </w:r>
      <w:r w:rsidR="00EC1A25" w:rsidRPr="003E7667">
        <w:rPr>
          <w:rFonts w:ascii="Times New Roman" w:hAnsi="Times New Roman" w:cs="Times New Roman"/>
          <w:sz w:val="22"/>
          <w:szCs w:val="22"/>
        </w:rPr>
        <w:t xml:space="preserve">, but we are still facing logistical and </w:t>
      </w:r>
      <w:r w:rsidR="00B27108" w:rsidRPr="003E7667">
        <w:rPr>
          <w:rFonts w:ascii="Times New Roman" w:hAnsi="Times New Roman" w:cs="Times New Roman"/>
          <w:sz w:val="22"/>
          <w:szCs w:val="22"/>
        </w:rPr>
        <w:t xml:space="preserve">staff </w:t>
      </w:r>
      <w:r w:rsidR="00EC1A25" w:rsidRPr="003E7667">
        <w:rPr>
          <w:rFonts w:ascii="Times New Roman" w:hAnsi="Times New Roman" w:cs="Times New Roman"/>
          <w:sz w:val="22"/>
          <w:szCs w:val="22"/>
        </w:rPr>
        <w:t>training challenges due to restrictions stemming from the pandemic.</w:t>
      </w:r>
    </w:p>
    <w:p w14:paraId="29F77CB0" w14:textId="7AEDA78D" w:rsidR="003E7667" w:rsidRPr="003E7667" w:rsidRDefault="003E7667" w:rsidP="003E7667">
      <w:pPr>
        <w:rPr>
          <w:rFonts w:ascii="Times New Roman" w:eastAsia="Times New Roman" w:hAnsi="Times New Roman" w:cs="Times New Roman"/>
          <w:sz w:val="22"/>
          <w:szCs w:val="22"/>
        </w:rPr>
      </w:pPr>
      <w:r>
        <w:rPr>
          <w:rFonts w:ascii="Times New Roman" w:hAnsi="Times New Roman" w:cs="Times New Roman"/>
          <w:sz w:val="22"/>
          <w:szCs w:val="22"/>
        </w:rPr>
        <w:t xml:space="preserve">    </w:t>
      </w:r>
      <w:r w:rsidRPr="003E7667">
        <w:rPr>
          <w:rFonts w:ascii="Times New Roman" w:eastAsia="Times New Roman" w:hAnsi="Times New Roman" w:cs="Times New Roman"/>
          <w:sz w:val="22"/>
          <w:szCs w:val="22"/>
        </w:rPr>
        <w:t xml:space="preserve">Pilot experiments performed in April-May of 2021 prepared us to perform an </w:t>
      </w:r>
      <w:proofErr w:type="spellStart"/>
      <w:r w:rsidRPr="003E7667">
        <w:rPr>
          <w:rFonts w:ascii="Times New Roman" w:eastAsia="Times New Roman" w:hAnsi="Times New Roman" w:cs="Times New Roman"/>
          <w:sz w:val="22"/>
          <w:szCs w:val="22"/>
        </w:rPr>
        <w:t>scRNA</w:t>
      </w:r>
      <w:proofErr w:type="spellEnd"/>
      <w:r w:rsidRPr="003E7667">
        <w:rPr>
          <w:rFonts w:ascii="Times New Roman" w:eastAsia="Times New Roman" w:hAnsi="Times New Roman" w:cs="Times New Roman"/>
          <w:sz w:val="22"/>
          <w:szCs w:val="22"/>
        </w:rPr>
        <w:t xml:space="preserve">-Seq library of geoduck embryos in June of 2021. However, despite multiple spawning attempts (at two commercial hatcheries) we were unable to obtain the high-quality gametes necessary to perform this work. The reasons for this likely include the unusually high temperatures at the end of June coupled with the fact that the </w:t>
      </w:r>
      <w:proofErr w:type="spellStart"/>
      <w:r w:rsidRPr="003E7667">
        <w:rPr>
          <w:rFonts w:ascii="Times New Roman" w:eastAsia="Times New Roman" w:hAnsi="Times New Roman" w:cs="Times New Roman"/>
          <w:sz w:val="22"/>
          <w:szCs w:val="22"/>
        </w:rPr>
        <w:t>broodstock</w:t>
      </w:r>
      <w:proofErr w:type="spellEnd"/>
      <w:r w:rsidRPr="003E7667">
        <w:rPr>
          <w:rFonts w:ascii="Times New Roman" w:eastAsia="Times New Roman" w:hAnsi="Times New Roman" w:cs="Times New Roman"/>
          <w:sz w:val="22"/>
          <w:szCs w:val="22"/>
        </w:rPr>
        <w:t xml:space="preserve"> were nearing the end of their spawning season. As of November 2021, geoduck </w:t>
      </w:r>
      <w:proofErr w:type="spellStart"/>
      <w:r w:rsidRPr="003E7667">
        <w:rPr>
          <w:rFonts w:ascii="Times New Roman" w:eastAsia="Times New Roman" w:hAnsi="Times New Roman" w:cs="Times New Roman"/>
          <w:sz w:val="22"/>
          <w:szCs w:val="22"/>
        </w:rPr>
        <w:t>broodstock</w:t>
      </w:r>
      <w:proofErr w:type="spellEnd"/>
      <w:r w:rsidRPr="003E7667">
        <w:rPr>
          <w:rFonts w:ascii="Times New Roman" w:eastAsia="Times New Roman" w:hAnsi="Times New Roman" w:cs="Times New Roman"/>
          <w:sz w:val="22"/>
          <w:szCs w:val="22"/>
        </w:rPr>
        <w:t xml:space="preserve"> conditioning has been initiated at the hatcheries and we expect to be able to obtain geoduck embryos in the next few months</w:t>
      </w:r>
    </w:p>
    <w:p w14:paraId="0B509787" w14:textId="77777777" w:rsidR="003E7667" w:rsidRPr="003E7667" w:rsidRDefault="003E7667">
      <w:pPr>
        <w:rPr>
          <w:rFonts w:ascii="Times New Roman" w:eastAsia="Times New Roman" w:hAnsi="Times New Roman" w:cs="Times New Roman"/>
        </w:rPr>
      </w:pPr>
    </w:p>
    <w:sectPr w:rsidR="003E7667" w:rsidRPr="003E766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102C7E"/>
    <w:rsid w:val="00165408"/>
    <w:rsid w:val="00324D26"/>
    <w:rsid w:val="0037777B"/>
    <w:rsid w:val="003D2058"/>
    <w:rsid w:val="003E7667"/>
    <w:rsid w:val="003F3122"/>
    <w:rsid w:val="00492DEB"/>
    <w:rsid w:val="005252C6"/>
    <w:rsid w:val="005253F4"/>
    <w:rsid w:val="00613A5B"/>
    <w:rsid w:val="00683DD1"/>
    <w:rsid w:val="007A39CC"/>
    <w:rsid w:val="00812171"/>
    <w:rsid w:val="00837D94"/>
    <w:rsid w:val="00895897"/>
    <w:rsid w:val="00923816"/>
    <w:rsid w:val="009445E8"/>
    <w:rsid w:val="00A648EB"/>
    <w:rsid w:val="00AB6313"/>
    <w:rsid w:val="00B27108"/>
    <w:rsid w:val="00BF4ED4"/>
    <w:rsid w:val="00C71F74"/>
    <w:rsid w:val="00D150A6"/>
    <w:rsid w:val="00DA52A5"/>
    <w:rsid w:val="00DF3FF0"/>
    <w:rsid w:val="00E64DB8"/>
    <w:rsid w:val="00E74D7B"/>
    <w:rsid w:val="00EC0AFD"/>
    <w:rsid w:val="00EC1A25"/>
    <w:rsid w:val="00EC2455"/>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2021-05-20T05:03:00Z</dcterms:created>
  <dcterms:modified xsi:type="dcterms:W3CDTF">2021-11-15T23:07:00Z</dcterms:modified>
</cp:coreProperties>
</file>