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F1BF3" w14:textId="3B631CCA" w:rsidR="00EB3AA8" w:rsidRDefault="009415FE">
      <w:r>
        <w:rPr>
          <w:rFonts w:hint="eastAsia"/>
        </w:rPr>
        <w:t>假设：</w:t>
      </w:r>
    </w:p>
    <w:p w14:paraId="6951A16B" w14:textId="56D824BB" w:rsidR="009415FE" w:rsidRDefault="009415FE" w:rsidP="009415FE">
      <w:pPr>
        <w:ind w:firstLineChars="200" w:firstLine="480"/>
      </w:pPr>
      <w:r>
        <w:rPr>
          <w:rFonts w:hint="eastAsia"/>
        </w:rPr>
        <w:t>由于交易是两个人之间的社会性行为，其影响因素可能存在于各个方面，包括但不限于：感情，中介等……这使得我们的模型过于复杂，也偏离了构建数学模型的宗旨。我们针对这个问题，提出一些合理的假设，这些假设能够帮助我们降低模型的复杂度，使其更偏向于数学模型而不是社会模型，有利于提高模型的泛化能力。</w:t>
      </w:r>
    </w:p>
    <w:p w14:paraId="3D05F712" w14:textId="1F9F6928" w:rsidR="009415FE" w:rsidRDefault="009415FE" w:rsidP="009415FE">
      <w:pPr>
        <w:ind w:firstLineChars="200" w:firstLine="480"/>
      </w:pPr>
      <w:r>
        <w:rPr>
          <w:rFonts w:hint="eastAsia"/>
        </w:rPr>
        <w:t>我们提出的假设如下：</w:t>
      </w:r>
    </w:p>
    <w:p w14:paraId="4191F341" w14:textId="4EF52107" w:rsidR="009415FE" w:rsidRDefault="009415FE" w:rsidP="009415FE">
      <w:pPr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、双方交易的目的在于利益最大化，即买方和卖方都追求最大利益</w:t>
      </w:r>
    </w:p>
    <w:p w14:paraId="2A03CF72" w14:textId="67ED9DC1" w:rsidR="009415FE" w:rsidRDefault="009415FE" w:rsidP="009415FE">
      <w:pPr>
        <w:ind w:firstLineChars="200" w:firstLine="480"/>
      </w:pPr>
      <w:r>
        <w:rPr>
          <w:rFonts w:hint="eastAsia"/>
        </w:rPr>
        <w:t>2</w:t>
      </w:r>
      <w:r>
        <w:rPr>
          <w:rFonts w:hint="eastAsia"/>
        </w:rPr>
        <w:t>、帆船的价格仅取决于其本身物理特性所决定的价值</w:t>
      </w:r>
    </w:p>
    <w:p w14:paraId="16B2D635" w14:textId="023AFBF2" w:rsidR="009415FE" w:rsidRDefault="009415FE" w:rsidP="009415FE">
      <w:pPr>
        <w:ind w:firstLineChars="200" w:firstLine="480"/>
      </w:pPr>
      <w:r>
        <w:rPr>
          <w:rFonts w:hint="eastAsia"/>
        </w:rPr>
        <w:t>3</w:t>
      </w:r>
      <w:r>
        <w:rPr>
          <w:rFonts w:hint="eastAsia"/>
        </w:rPr>
        <w:t>、相同型号的帆船之间物理特性一切相同，不会因为地理原因而发生改变</w:t>
      </w:r>
    </w:p>
    <w:p w14:paraId="16D6A45F" w14:textId="1DD5B00B" w:rsidR="009415FE" w:rsidRDefault="009415FE" w:rsidP="00843979">
      <w:pPr>
        <w:ind w:firstLineChars="200" w:firstLine="4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、所有的帆船从被制造出来的时刻</w:t>
      </w:r>
      <w:r w:rsidR="00843979">
        <w:rPr>
          <w:rFonts w:hint="eastAsia"/>
        </w:rPr>
        <w:t>起</w:t>
      </w:r>
      <w:r>
        <w:rPr>
          <w:rFonts w:hint="eastAsia"/>
        </w:rPr>
        <w:t>即开始使用，并且每年同等程度的使用</w:t>
      </w:r>
      <w:r w:rsidR="00843979">
        <w:rPr>
          <w:rFonts w:hint="eastAsia"/>
        </w:rPr>
        <w:t>，期间不会出现帆船损坏的情况</w:t>
      </w:r>
    </w:p>
    <w:sectPr w:rsidR="00941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95"/>
    <w:rsid w:val="001F2B95"/>
    <w:rsid w:val="00843979"/>
    <w:rsid w:val="009415FE"/>
    <w:rsid w:val="00EB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781E"/>
  <w15:chartTrackingRefBased/>
  <w15:docId w15:val="{C1D0E0A1-636C-47D2-9D4F-93F27308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文博</dc:creator>
  <cp:keywords/>
  <dc:description/>
  <cp:lastModifiedBy>李 文博</cp:lastModifiedBy>
  <cp:revision>2</cp:revision>
  <dcterms:created xsi:type="dcterms:W3CDTF">2023-04-03T15:01:00Z</dcterms:created>
  <dcterms:modified xsi:type="dcterms:W3CDTF">2023-04-03T15:14:00Z</dcterms:modified>
</cp:coreProperties>
</file>