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Source Sans Pro" w:hAnsi="Source Sans Pro"/>
          <w:sz w:val="2"/>
          <w:szCs w:val="2"/>
          <w:lang w:eastAsia="en-US"/>
        </w:rPr>
        <w:id w:val="1827707567"/>
        <w:docPartObj>
          <w:docPartGallery w:val="Cover Pages"/>
          <w:docPartUnique/>
        </w:docPartObj>
      </w:sdtPr>
      <w:sdtEndPr>
        <w:rPr>
          <w:rFonts w:ascii="Source Sans Pro" w:hAnsi="Source Sans Pro"/>
          <w:sz w:val="22"/>
          <w:szCs w:val="22"/>
          <w:lang w:eastAsia="en-US"/>
        </w:rPr>
      </w:sdtEndPr>
      <w:sdtContent>
        <w:p w:rsidR="00F82209" w:rsidRDefault="00F82209" w14:paraId="49FAF865" w14:textId="77777777">
          <w:pPr>
            <w:pStyle w:val="NoSpacing"/>
            <w:rPr>
              <w:sz w:val="2"/>
            </w:rPr>
          </w:pPr>
        </w:p>
        <w:tbl>
          <w:tblPr>
            <w:tblStyle w:val="dsbTabelleOhneRahmen"/>
            <w:tblW w:w="9072" w:type="dxa"/>
            <w:tblLook w:val="04A0" w:firstRow="1" w:lastRow="0" w:firstColumn="1" w:lastColumn="0" w:noHBand="0" w:noVBand="1"/>
          </w:tblPr>
          <w:tblGrid>
            <w:gridCol w:w="2410"/>
            <w:gridCol w:w="6662"/>
          </w:tblGrid>
          <w:tr w:rsidRPr="00A83CBA" w:rsidR="00D52C6D" w:rsidTr="14157445" w14:paraId="00A5106E" w14:textId="77777777">
            <w:trPr>
              <w:trHeight w:val="2268"/>
            </w:trPr>
            <w:tc>
              <w:tcPr>
                <w:tcW w:w="9072" w:type="dxa"/>
                <w:gridSpan w:val="2"/>
                <w:vAlign w:val="bottom"/>
              </w:tcPr>
              <w:p w:rsidRPr="00A83CBA" w:rsidR="00D52C6D" w:rsidP="00EE5135" w:rsidRDefault="00D52C6D" w14:paraId="3C1805D8" w14:textId="77777777"/>
            </w:tc>
          </w:tr>
          <w:tr w:rsidRPr="007668BE" w:rsidR="00D52C6D" w:rsidTr="14157445" w14:paraId="621AF0DE" w14:textId="77777777">
            <w:trPr>
              <w:trHeight w:val="567"/>
            </w:trPr>
            <w:tc>
              <w:tcPr>
                <w:tcW w:w="2410" w:type="dxa"/>
                <w:tcBorders>
                  <w:bottom w:val="single" w:color="auto" w:sz="4" w:space="0"/>
                </w:tcBorders>
              </w:tcPr>
              <w:p w:rsidRPr="007668BE" w:rsidR="00D52C6D" w:rsidP="00EE5135" w:rsidRDefault="00D52C6D" w14:paraId="57740116" w14:textId="77777777">
                <w:pPr>
                  <w:rPr>
                    <w:sz w:val="18"/>
                    <w:szCs w:val="20"/>
                  </w:rPr>
                </w:pPr>
              </w:p>
            </w:tc>
            <w:tc>
              <w:tcPr>
                <w:tcW w:w="6662" w:type="dxa"/>
                <w:tcBorders>
                  <w:bottom w:val="single" w:color="auto" w:sz="4" w:space="0"/>
                </w:tcBorders>
              </w:tcPr>
              <w:p w:rsidRPr="007668BE" w:rsidR="00D52C6D" w:rsidP="00EE5135" w:rsidRDefault="00D52C6D" w14:paraId="185A7A85" w14:textId="77777777">
                <w:pPr>
                  <w:rPr>
                    <w:sz w:val="18"/>
                    <w:szCs w:val="20"/>
                  </w:rPr>
                </w:pPr>
              </w:p>
            </w:tc>
          </w:tr>
          <w:tr w:rsidRPr="007668BE" w:rsidR="00D52C6D" w:rsidTr="14157445" w14:paraId="42DB5EA8" w14:textId="77777777">
            <w:trPr>
              <w:trHeight w:val="567"/>
            </w:trPr>
            <w:tc>
              <w:tcPr>
                <w:tcW w:w="2410" w:type="dxa"/>
                <w:tcBorders>
                  <w:top w:val="single" w:color="auto" w:sz="4" w:space="0"/>
                </w:tcBorders>
              </w:tcPr>
              <w:p w:rsidRPr="007668BE" w:rsidR="00D52C6D" w:rsidP="00EE5135" w:rsidRDefault="00D52C6D" w14:paraId="3E976976" w14:textId="77777777">
                <w:pPr>
                  <w:rPr>
                    <w:sz w:val="18"/>
                    <w:szCs w:val="20"/>
                  </w:rPr>
                </w:pPr>
              </w:p>
            </w:tc>
            <w:tc>
              <w:tcPr>
                <w:tcW w:w="6662" w:type="dxa"/>
                <w:tcBorders>
                  <w:top w:val="single" w:color="auto" w:sz="4" w:space="0"/>
                </w:tcBorders>
              </w:tcPr>
              <w:p w:rsidRPr="007668BE" w:rsidR="00D52C6D" w:rsidP="00EE5135" w:rsidRDefault="00D52C6D" w14:paraId="51B5B486" w14:textId="77777777">
                <w:pPr>
                  <w:rPr>
                    <w:sz w:val="18"/>
                    <w:szCs w:val="20"/>
                  </w:rPr>
                </w:pPr>
              </w:p>
            </w:tc>
          </w:tr>
          <w:tr w:rsidRPr="00A11B96" w:rsidR="00D52C6D" w:rsidTr="14157445" w14:paraId="32BE8A97" w14:textId="77777777">
            <w:trPr>
              <w:trHeight w:val="1278"/>
            </w:trPr>
            <w:tc>
              <w:tcPr>
                <w:tcW w:w="9072" w:type="dxa"/>
                <w:gridSpan w:val="2"/>
              </w:tcPr>
              <w:sdt>
                <w:sdtPr>
                  <w:rPr>
                    <w:rFonts w:ascii="Dosis" w:hAnsi="Dosis"/>
                  </w:rPr>
                  <w:alias w:val="Titel"/>
                  <w:tag w:val=""/>
                  <w:id w:val="-278721555"/>
                  <w:placeholder>
                    <w:docPart w:val="B4ACD668B1D54F94BFF7711C10110DE1"/>
                  </w:placeholder>
                  <w:dataBinding w:prefixMappings="xmlns:ns0='http://purl.org/dc/elements/1.1/' xmlns:ns1='http://schemas.openxmlformats.org/package/2006/metadata/core-properties' " w:xpath="/ns1:coreProperties[1]/ns0:title[1]" w:storeItemID="{6C3C8BC8-F283-45AE-878A-BAB7291924A1}"/>
                  <w:text/>
                </w:sdtPr>
                <w:sdtContent>
                  <w:p w:rsidRPr="00F57696" w:rsidR="00D52C6D" w:rsidP="00A11B96" w:rsidRDefault="008826E0" w14:paraId="74CB3509" w14:textId="6CE27364">
                    <w:pPr>
                      <w:pStyle w:val="Title"/>
                      <w:rPr>
                        <w:rFonts w:ascii="Dosis" w:hAnsi="Dosis"/>
                      </w:rPr>
                    </w:pPr>
                    <w:r w:rsidRPr="00F57696">
                      <w:rPr>
                        <w:rFonts w:ascii="Dosis" w:hAnsi="Dosis"/>
                      </w:rPr>
                      <w:t>Modul 1</w:t>
                    </w:r>
                    <w:r w:rsidR="00716888">
                      <w:rPr>
                        <w:rFonts w:ascii="Dosis" w:hAnsi="Dosis"/>
                      </w:rPr>
                      <w:t>65</w:t>
                    </w:r>
                  </w:p>
                </w:sdtContent>
              </w:sdt>
            </w:tc>
          </w:tr>
          <w:tr w:rsidRPr="002C1FB2" w:rsidR="00D52C6D" w:rsidTr="14157445" w14:paraId="308159EE" w14:textId="77777777">
            <w:trPr>
              <w:trHeight w:val="332"/>
            </w:trPr>
            <w:tc>
              <w:tcPr>
                <w:tcW w:w="9072" w:type="dxa"/>
                <w:gridSpan w:val="2"/>
              </w:tcPr>
              <w:p w:rsidRPr="00F57696" w:rsidR="00D52C6D" w:rsidP="00D52C6D" w:rsidRDefault="0042462D" w14:paraId="52D7811F" w14:textId="26BD640B">
                <w:pPr>
                  <w:pStyle w:val="Subtitle"/>
                  <w:rPr>
                    <w:rFonts w:ascii="Dosis" w:hAnsi="Dosis"/>
                  </w:rPr>
                </w:pPr>
                <w:r w:rsidRPr="00F57696">
                  <w:rPr>
                    <w:rFonts w:ascii="Dosis" w:hAnsi="Dosis"/>
                  </w:rPr>
                  <w:t>Leistungsbeurteilung LB</w:t>
                </w:r>
                <w:r w:rsidR="00716888">
                  <w:rPr>
                    <w:rFonts w:ascii="Dosis" w:hAnsi="Dosis"/>
                  </w:rPr>
                  <w:t>2</w:t>
                </w:r>
                <w:r w:rsidRPr="00F57696">
                  <w:rPr>
                    <w:rFonts w:ascii="Dosis" w:hAnsi="Dosis"/>
                  </w:rPr>
                  <w:t xml:space="preserve"> - Dokumentation</w:t>
                </w:r>
              </w:p>
            </w:tc>
          </w:tr>
          <w:tr w:rsidRPr="00071BFC" w:rsidR="00D52C6D" w:rsidTr="14157445" w14:paraId="1A71423B" w14:textId="77777777">
            <w:trPr>
              <w:trHeight w:val="567"/>
            </w:trPr>
            <w:tc>
              <w:tcPr>
                <w:tcW w:w="2410" w:type="dxa"/>
                <w:tcBorders>
                  <w:bottom w:val="single" w:color="auto" w:sz="4" w:space="0"/>
                </w:tcBorders>
              </w:tcPr>
              <w:p w:rsidRPr="00F57696" w:rsidR="00D52C6D" w:rsidP="00EE5135" w:rsidRDefault="00D52C6D" w14:paraId="6D63C6DD" w14:textId="77777777">
                <w:pPr>
                  <w:rPr>
                    <w:rFonts w:ascii="Dosis" w:hAnsi="Dosis"/>
                  </w:rPr>
                </w:pPr>
              </w:p>
            </w:tc>
            <w:tc>
              <w:tcPr>
                <w:tcW w:w="6662" w:type="dxa"/>
                <w:tcBorders>
                  <w:bottom w:val="single" w:color="auto" w:sz="4" w:space="0"/>
                </w:tcBorders>
              </w:tcPr>
              <w:p w:rsidR="00D52C6D" w:rsidP="00EE5135" w:rsidRDefault="00D52C6D" w14:paraId="27D11076" w14:textId="77777777"/>
            </w:tc>
          </w:tr>
          <w:tr w:rsidRPr="00071BFC" w:rsidR="00D52C6D" w:rsidTr="14157445" w14:paraId="2372624F" w14:textId="77777777">
            <w:trPr>
              <w:trHeight w:val="1134"/>
            </w:trPr>
            <w:tc>
              <w:tcPr>
                <w:tcW w:w="2410" w:type="dxa"/>
                <w:tcBorders>
                  <w:top w:val="single" w:color="auto" w:sz="4" w:space="0"/>
                </w:tcBorders>
              </w:tcPr>
              <w:p w:rsidR="00D52C6D" w:rsidP="00EE5135" w:rsidRDefault="00D52C6D" w14:paraId="0606903A" w14:textId="77777777"/>
            </w:tc>
            <w:tc>
              <w:tcPr>
                <w:tcW w:w="6662" w:type="dxa"/>
                <w:tcBorders>
                  <w:top w:val="single" w:color="auto" w:sz="4" w:space="0"/>
                </w:tcBorders>
              </w:tcPr>
              <w:p w:rsidR="00D52C6D" w:rsidP="00EE5135" w:rsidRDefault="00D52C6D" w14:paraId="44D7BCCA" w14:textId="77777777"/>
            </w:tc>
          </w:tr>
          <w:tr w:rsidRPr="00071BFC" w:rsidR="00D52C6D" w:rsidTr="14157445" w14:paraId="6EAF93BB" w14:textId="77777777">
            <w:trPr>
              <w:trHeight w:val="1134"/>
            </w:trPr>
            <w:tc>
              <w:tcPr>
                <w:tcW w:w="2410" w:type="dxa"/>
              </w:tcPr>
              <w:p w:rsidRPr="007D4C63" w:rsidR="00D52C6D" w:rsidP="00EE5135" w:rsidRDefault="00D52C6D" w14:paraId="76322AC4" w14:textId="77777777">
                <w:pPr>
                  <w:rPr>
                    <w:sz w:val="24"/>
                  </w:rPr>
                </w:pPr>
                <w:r>
                  <w:rPr>
                    <w:sz w:val="24"/>
                  </w:rPr>
                  <w:t>Modul</w:t>
                </w:r>
              </w:p>
            </w:tc>
            <w:tc>
              <w:tcPr>
                <w:tcW w:w="6662" w:type="dxa"/>
              </w:tcPr>
              <w:p w:rsidRPr="00753834" w:rsidR="00753834" w:rsidP="00753834" w:rsidRDefault="00435777" w14:paraId="7D9F98A3" w14:textId="6CA0B82A">
                <w:pPr>
                  <w:rPr>
                    <w:sz w:val="24"/>
                  </w:rPr>
                </w:pPr>
                <w:sdt>
                  <w:sdtPr>
                    <w:rPr>
                      <w:sz w:val="24"/>
                    </w:rPr>
                    <w:alias w:val="Modul/Lehrgang"/>
                    <w:tag w:val="Modul/Lehrgang"/>
                    <w:id w:val="2141921470"/>
                    <w:placeholder>
                      <w:docPart w:val="E68D2FDE39984AF39B65C4310269F447"/>
                    </w:placeholder>
                    <w:comboBox>
                      <w:listItem w:value="Wählen Sie ein Element aus."/>
                      <w:listItem w:displayText="IET-114" w:value="IET-114"/>
                      <w:listItem w:displayText="IET-122" w:value="IET-122"/>
                      <w:listItem w:displayText="IET-129" w:value="IET-129"/>
                      <w:listItem w:displayText="IET-164" w:value="IET-164"/>
                      <w:listItem w:displayText="IET-431" w:value="IET-431"/>
                    </w:comboBox>
                  </w:sdtPr>
                  <w:sdtContent>
                    <w:r w:rsidR="00AD18A4">
                      <w:rPr>
                        <w:sz w:val="24"/>
                      </w:rPr>
                      <w:t>IET-1</w:t>
                    </w:r>
                    <w:r w:rsidR="00716888">
                      <w:rPr>
                        <w:sz w:val="24"/>
                      </w:rPr>
                      <w:t>65</w:t>
                    </w:r>
                  </w:sdtContent>
                </w:sdt>
                <w:r w:rsidR="00753834">
                  <w:rPr>
                    <w:sz w:val="24"/>
                  </w:rPr>
                  <w:t xml:space="preserve"> - Pr</w:t>
                </w:r>
                <w:r w:rsidR="006200BC">
                  <w:rPr>
                    <w:sz w:val="24"/>
                  </w:rPr>
                  <w:t>ojekt</w:t>
                </w:r>
                <w:r w:rsidR="00753834">
                  <w:rPr>
                    <w:sz w:val="24"/>
                  </w:rPr>
                  <w:t>arbeit</w:t>
                </w:r>
              </w:p>
            </w:tc>
          </w:tr>
          <w:tr w:rsidRPr="00FB2019" w:rsidR="00D52C6D" w:rsidTr="14157445" w14:paraId="77F76898" w14:textId="77777777">
            <w:trPr>
              <w:trHeight w:val="1134"/>
            </w:trPr>
            <w:tc>
              <w:tcPr>
                <w:tcW w:w="2410" w:type="dxa"/>
              </w:tcPr>
              <w:p w:rsidRPr="007D4C63" w:rsidR="00D52C6D" w:rsidP="00EE5135" w:rsidRDefault="00D52C6D" w14:paraId="60C36A23" w14:textId="77777777">
                <w:pPr>
                  <w:rPr>
                    <w:sz w:val="24"/>
                  </w:rPr>
                </w:pPr>
                <w:r w:rsidRPr="007D4C63">
                  <w:rPr>
                    <w:sz w:val="24"/>
                  </w:rPr>
                  <w:t>Eingereicht von</w:t>
                </w:r>
              </w:p>
            </w:tc>
            <w:tc>
              <w:tcPr>
                <w:tcW w:w="6662" w:type="dxa"/>
              </w:tcPr>
              <w:p w:rsidR="74E2EA64" w:rsidP="3E846D31" w:rsidRDefault="74E2EA64" w14:paraId="46A5A9E9" w14:textId="29B52B58">
                <w:pPr>
                  <w:pStyle w:val="Kandidat"/>
                </w:pPr>
                <w:r w:rsidRPr="14157445">
                  <w:rPr>
                    <w:color w:val="00B050"/>
                  </w:rPr>
                  <w:t>Inf2024-l</w:t>
                </w:r>
              </w:p>
              <w:p w:rsidRPr="007D4C63" w:rsidR="00D52C6D" w:rsidP="14157445" w:rsidRDefault="00CB03F7" w14:paraId="43CBAEA2" w14:textId="1B3B0D45">
                <w:pPr>
                  <w:pStyle w:val="Kandidat"/>
                </w:pPr>
                <w:r>
                  <w:rPr>
                    <w:color w:val="00B050"/>
                  </w:rPr>
                  <w:t>Sandro Lehman, Max Bleif, Robin Blaser</w:t>
                </w:r>
              </w:p>
            </w:tc>
          </w:tr>
          <w:tr w:rsidRPr="008732A9" w:rsidR="00D52C6D" w:rsidTr="14157445" w14:paraId="3DE0F564" w14:textId="77777777">
            <w:trPr>
              <w:trHeight w:val="1134"/>
            </w:trPr>
            <w:tc>
              <w:tcPr>
                <w:tcW w:w="2410" w:type="dxa"/>
              </w:tcPr>
              <w:p w:rsidRPr="007D4C63" w:rsidR="00D52C6D" w:rsidP="00EE5135" w:rsidRDefault="006E6B51" w14:paraId="69749710" w14:textId="1059A8D8">
                <w:pPr>
                  <w:rPr>
                    <w:sz w:val="24"/>
                  </w:rPr>
                </w:pPr>
                <w:r>
                  <w:rPr>
                    <w:sz w:val="24"/>
                  </w:rPr>
                  <w:t>Eingereicht bei</w:t>
                </w:r>
              </w:p>
            </w:tc>
            <w:tc>
              <w:tcPr>
                <w:tcW w:w="6662" w:type="dxa"/>
              </w:tcPr>
              <w:p w:rsidRPr="007D4C63" w:rsidR="00D52C6D" w:rsidP="008C4D54" w:rsidRDefault="00D52C6D" w14:paraId="38D426CA" w14:textId="179EBFE5">
                <w:pPr>
                  <w:pStyle w:val="Lehrperson"/>
                </w:pPr>
              </w:p>
            </w:tc>
          </w:tr>
          <w:tr w:rsidRPr="00FB2019" w:rsidR="00D52C6D" w:rsidTr="14157445" w14:paraId="5E5F8BF7" w14:textId="77777777">
            <w:trPr>
              <w:trHeight w:val="567"/>
            </w:trPr>
            <w:tc>
              <w:tcPr>
                <w:tcW w:w="2410" w:type="dxa"/>
              </w:tcPr>
              <w:p w:rsidRPr="007D4C63" w:rsidR="00D52C6D" w:rsidP="00EE5135" w:rsidRDefault="00D52C6D" w14:paraId="7A32C747" w14:textId="77777777">
                <w:pPr>
                  <w:rPr>
                    <w:sz w:val="24"/>
                  </w:rPr>
                </w:pPr>
                <w:r>
                  <w:rPr>
                    <w:sz w:val="24"/>
                  </w:rPr>
                  <w:t>Datum</w:t>
                </w:r>
              </w:p>
            </w:tc>
            <w:tc>
              <w:tcPr>
                <w:tcW w:w="6662" w:type="dxa"/>
              </w:tcPr>
              <w:p w:rsidRPr="007D4C63" w:rsidR="00D52C6D" w:rsidP="00EE5135" w:rsidRDefault="00D52C6D" w14:paraId="0913F9B7" w14:textId="09583EA2">
                <w:pPr>
                  <w:rPr>
                    <w:sz w:val="24"/>
                  </w:rPr>
                </w:pPr>
                <w:r>
                  <w:rPr>
                    <w:sz w:val="24"/>
                  </w:rPr>
                  <w:fldChar w:fldCharType="begin"/>
                </w:r>
                <w:r>
                  <w:rPr>
                    <w:sz w:val="24"/>
                  </w:rPr>
                  <w:instrText xml:space="preserve"> TIME \@ "d. MMMM yyyy" </w:instrText>
                </w:r>
                <w:r>
                  <w:rPr>
                    <w:sz w:val="24"/>
                  </w:rPr>
                  <w:fldChar w:fldCharType="separate"/>
                </w:r>
                <w:r w:rsidR="00F600B7">
                  <w:rPr>
                    <w:noProof/>
                    <w:sz w:val="24"/>
                  </w:rPr>
                  <w:t>20. März 2026</w:t>
                </w:r>
                <w:r>
                  <w:rPr>
                    <w:sz w:val="24"/>
                  </w:rPr>
                  <w:fldChar w:fldCharType="end"/>
                </w:r>
              </w:p>
            </w:tc>
          </w:tr>
        </w:tbl>
        <w:p w:rsidR="003F2FC6" w:rsidP="00D52C6D" w:rsidRDefault="00F82209" w14:paraId="3B954A21" w14:textId="77777777">
          <w:r>
            <w:br w:type="page"/>
          </w:r>
        </w:p>
        <w:sdt>
          <w:sdtPr>
            <w:id w:val="-1866138781"/>
            <w:docPartObj>
              <w:docPartGallery w:val="Table of Contents"/>
              <w:docPartUnique/>
            </w:docPartObj>
            <w:rPr>
              <w:rFonts w:ascii="Source Sans Pro" w:hAnsi="Source Sans Pro" w:eastAsia="ＭＳ Ｐゴシック" w:cs="Arial" w:eastAsiaTheme="minorEastAsia" w:cstheme="minorBidi"/>
              <w:b w:val="0"/>
              <w:bCs w:val="0"/>
              <w:color w:val="auto"/>
              <w:sz w:val="22"/>
              <w:szCs w:val="22"/>
              <w:lang w:val="de-CH" w:eastAsia="en-US"/>
            </w:rPr>
          </w:sdtPr>
          <w:sdtContent>
            <w:p w:rsidR="003F2FC6" w:rsidRDefault="003F2FC6" w14:paraId="6C0E1F17" w14:textId="608E265B">
              <w:pPr>
                <w:pStyle w:val="TOCHeading"/>
              </w:pPr>
              <w:r>
                <w:t>Inhalt</w:t>
              </w:r>
            </w:p>
            <w:p w:rsidR="009F2119" w:rsidRDefault="003F2FC6" w14:paraId="7FC8B7AB" w14:textId="51C95D2E">
              <w:pPr>
                <w:pStyle w:val="TOC1"/>
                <w:rPr>
                  <w:rFonts w:asciiTheme="minorHAnsi" w:hAnsiTheme="minorHAnsi" w:eastAsiaTheme="minorEastAsia"/>
                  <w:kern w:val="2"/>
                  <w:sz w:val="24"/>
                  <w:szCs w:val="24"/>
                  <w:lang w:eastAsia="de-CH"/>
                  <w14:ligatures w14:val="standardContextual"/>
                </w:rPr>
              </w:pPr>
              <w:r>
                <w:fldChar w:fldCharType="begin"/>
              </w:r>
              <w:r>
                <w:instrText xml:space="preserve"> TOC \o "1-3" \h \z \u </w:instrText>
              </w:r>
              <w:r>
                <w:fldChar w:fldCharType="separate"/>
              </w:r>
              <w:hyperlink w:history="1" w:anchor="_Toc191462484">
                <w:r w:rsidRPr="00C071A8" w:rsidR="009F2119">
                  <w:rPr>
                    <w:rStyle w:val="Hyperlink"/>
                  </w:rPr>
                  <w:t>2</w:t>
                </w:r>
                <w:r w:rsidR="009F2119">
                  <w:rPr>
                    <w:rFonts w:asciiTheme="minorHAnsi" w:hAnsiTheme="minorHAnsi" w:eastAsiaTheme="minorEastAsia"/>
                    <w:kern w:val="2"/>
                    <w:sz w:val="24"/>
                    <w:szCs w:val="24"/>
                    <w:lang w:eastAsia="de-CH"/>
                    <w14:ligatures w14:val="standardContextual"/>
                  </w:rPr>
                  <w:tab/>
                </w:r>
                <w:r w:rsidRPr="00C071A8" w:rsidR="009F2119">
                  <w:rPr>
                    <w:rStyle w:val="Hyperlink"/>
                  </w:rPr>
                  <w:t>NoSQL-Datenbank</w:t>
                </w:r>
                <w:r w:rsidR="009F2119">
                  <w:rPr>
                    <w:webHidden/>
                  </w:rPr>
                  <w:tab/>
                </w:r>
                <w:r w:rsidR="009F2119">
                  <w:rPr>
                    <w:webHidden/>
                  </w:rPr>
                  <w:fldChar w:fldCharType="begin"/>
                </w:r>
                <w:r w:rsidR="009F2119">
                  <w:rPr>
                    <w:webHidden/>
                  </w:rPr>
                  <w:instrText xml:space="preserve"> PAGEREF _Toc191462484 \h </w:instrText>
                </w:r>
                <w:r w:rsidR="009F2119">
                  <w:rPr>
                    <w:webHidden/>
                  </w:rPr>
                </w:r>
                <w:r w:rsidR="009F2119">
                  <w:rPr>
                    <w:webHidden/>
                  </w:rPr>
                  <w:fldChar w:fldCharType="separate"/>
                </w:r>
                <w:r w:rsidR="009F2119">
                  <w:rPr>
                    <w:webHidden/>
                  </w:rPr>
                  <w:t>2</w:t>
                </w:r>
                <w:r w:rsidR="009F2119">
                  <w:rPr>
                    <w:webHidden/>
                  </w:rPr>
                  <w:fldChar w:fldCharType="end"/>
                </w:r>
              </w:hyperlink>
            </w:p>
            <w:p w:rsidR="009F2119" w:rsidRDefault="009F2119" w14:paraId="523B23B7" w14:textId="14CF4217">
              <w:pPr>
                <w:pStyle w:val="TOC2"/>
                <w:rPr>
                  <w:rFonts w:asciiTheme="minorHAnsi" w:hAnsiTheme="minorHAnsi" w:eastAsiaTheme="minorEastAsia"/>
                  <w:noProof/>
                  <w:kern w:val="2"/>
                  <w:sz w:val="24"/>
                  <w:szCs w:val="24"/>
                  <w:lang w:eastAsia="de-CH"/>
                  <w14:ligatures w14:val="standardContextual"/>
                </w:rPr>
              </w:pPr>
              <w:hyperlink w:history="1" w:anchor="_Toc191462485">
                <w:r w:rsidRPr="00C071A8">
                  <w:rPr>
                    <w:rStyle w:val="Hyperlink"/>
                    <w:noProof/>
                  </w:rPr>
                  <w:t>2.1</w:t>
                </w:r>
                <w:r>
                  <w:rPr>
                    <w:rFonts w:asciiTheme="minorHAnsi" w:hAnsiTheme="minorHAnsi" w:eastAsiaTheme="minorEastAsia"/>
                    <w:noProof/>
                    <w:kern w:val="2"/>
                    <w:sz w:val="24"/>
                    <w:szCs w:val="24"/>
                    <w:lang w:eastAsia="de-CH"/>
                    <w14:ligatures w14:val="standardContextual"/>
                  </w:rPr>
                  <w:tab/>
                </w:r>
                <w:r w:rsidRPr="00C071A8">
                  <w:rPr>
                    <w:rStyle w:val="Hyperlink"/>
                    <w:noProof/>
                  </w:rPr>
                  <w:t>Projektidee und Begründung der Wahl der NoSQL-Datenbank</w:t>
                </w:r>
                <w:r>
                  <w:rPr>
                    <w:noProof/>
                    <w:webHidden/>
                  </w:rPr>
                  <w:tab/>
                </w:r>
                <w:r>
                  <w:rPr>
                    <w:noProof/>
                    <w:webHidden/>
                  </w:rPr>
                  <w:fldChar w:fldCharType="begin"/>
                </w:r>
                <w:r>
                  <w:rPr>
                    <w:noProof/>
                    <w:webHidden/>
                  </w:rPr>
                  <w:instrText xml:space="preserve"> PAGEREF _Toc191462485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1D6026A" w14:textId="688CCFA5">
              <w:pPr>
                <w:pStyle w:val="TOC2"/>
                <w:rPr>
                  <w:rFonts w:asciiTheme="minorHAnsi" w:hAnsiTheme="minorHAnsi" w:eastAsiaTheme="minorEastAsia"/>
                  <w:noProof/>
                  <w:kern w:val="2"/>
                  <w:sz w:val="24"/>
                  <w:szCs w:val="24"/>
                  <w:lang w:eastAsia="de-CH"/>
                  <w14:ligatures w14:val="standardContextual"/>
                </w:rPr>
              </w:pPr>
              <w:hyperlink w:history="1" w:anchor="_Toc191462486">
                <w:r w:rsidRPr="00C071A8">
                  <w:rPr>
                    <w:rStyle w:val="Hyperlink"/>
                    <w:noProof/>
                  </w:rPr>
                  <w:t>2.2</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Konzeptionelles Datenmodell</w:t>
                </w:r>
                <w:r>
                  <w:rPr>
                    <w:noProof/>
                    <w:webHidden/>
                  </w:rPr>
                  <w:tab/>
                </w:r>
                <w:r>
                  <w:rPr>
                    <w:noProof/>
                    <w:webHidden/>
                  </w:rPr>
                  <w:fldChar w:fldCharType="begin"/>
                </w:r>
                <w:r>
                  <w:rPr>
                    <w:noProof/>
                    <w:webHidden/>
                  </w:rPr>
                  <w:instrText xml:space="preserve"> PAGEREF _Toc191462486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4A277BAB" w14:textId="596E55FF">
              <w:pPr>
                <w:pStyle w:val="TOC2"/>
                <w:rPr>
                  <w:rFonts w:asciiTheme="minorHAnsi" w:hAnsiTheme="minorHAnsi" w:eastAsiaTheme="minorEastAsia"/>
                  <w:noProof/>
                  <w:kern w:val="2"/>
                  <w:sz w:val="24"/>
                  <w:szCs w:val="24"/>
                  <w:lang w:eastAsia="de-CH"/>
                  <w14:ligatures w14:val="standardContextual"/>
                </w:rPr>
              </w:pPr>
              <w:hyperlink w:history="1" w:anchor="_Toc191462487">
                <w:r w:rsidRPr="00C071A8">
                  <w:rPr>
                    <w:rStyle w:val="Hyperlink"/>
                    <w:noProof/>
                  </w:rPr>
                  <w:t>2.3</w:t>
                </w:r>
                <w:r>
                  <w:rPr>
                    <w:rFonts w:asciiTheme="minorHAnsi" w:hAnsiTheme="minorHAnsi" w:eastAsiaTheme="minorEastAsia"/>
                    <w:noProof/>
                    <w:kern w:val="2"/>
                    <w:sz w:val="24"/>
                    <w:szCs w:val="24"/>
                    <w:lang w:eastAsia="de-CH"/>
                    <w14:ligatures w14:val="standardContextual"/>
                  </w:rPr>
                  <w:tab/>
                </w:r>
                <w:r w:rsidRPr="00C071A8">
                  <w:rPr>
                    <w:rStyle w:val="Hyperlink"/>
                    <w:noProof/>
                  </w:rPr>
                  <w:t>Logisches Datenmodell</w:t>
                </w:r>
                <w:r>
                  <w:rPr>
                    <w:noProof/>
                    <w:webHidden/>
                  </w:rPr>
                  <w:tab/>
                </w:r>
                <w:r>
                  <w:rPr>
                    <w:noProof/>
                    <w:webHidden/>
                  </w:rPr>
                  <w:fldChar w:fldCharType="begin"/>
                </w:r>
                <w:r>
                  <w:rPr>
                    <w:noProof/>
                    <w:webHidden/>
                  </w:rPr>
                  <w:instrText xml:space="preserve"> PAGEREF _Toc191462487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67C01CD2" w14:textId="05E5880A">
              <w:pPr>
                <w:pStyle w:val="TOC2"/>
                <w:rPr>
                  <w:rFonts w:asciiTheme="minorHAnsi" w:hAnsiTheme="minorHAnsi" w:eastAsiaTheme="minorEastAsia"/>
                  <w:noProof/>
                  <w:kern w:val="2"/>
                  <w:sz w:val="24"/>
                  <w:szCs w:val="24"/>
                  <w:lang w:eastAsia="de-CH"/>
                  <w14:ligatures w14:val="standardContextual"/>
                </w:rPr>
              </w:pPr>
              <w:hyperlink w:history="1" w:anchor="_Toc191462488">
                <w:r w:rsidRPr="00C071A8">
                  <w:rPr>
                    <w:rStyle w:val="Hyperlink"/>
                    <w:noProof/>
                  </w:rPr>
                  <w:t>2.4</w:t>
                </w:r>
                <w:r>
                  <w:rPr>
                    <w:rFonts w:asciiTheme="minorHAnsi" w:hAnsiTheme="minorHAnsi" w:eastAsiaTheme="minorEastAsia"/>
                    <w:noProof/>
                    <w:kern w:val="2"/>
                    <w:sz w:val="24"/>
                    <w:szCs w:val="24"/>
                    <w:lang w:eastAsia="de-CH"/>
                    <w14:ligatures w14:val="standardContextual"/>
                  </w:rPr>
                  <w:tab/>
                </w:r>
                <w:r w:rsidRPr="00C071A8">
                  <w:rPr>
                    <w:rStyle w:val="Hyperlink"/>
                    <w:noProof/>
                  </w:rPr>
                  <w:t>Attribute der Hauptentitätsmengen</w:t>
                </w:r>
                <w:r>
                  <w:rPr>
                    <w:noProof/>
                    <w:webHidden/>
                  </w:rPr>
                  <w:tab/>
                </w:r>
                <w:r>
                  <w:rPr>
                    <w:noProof/>
                    <w:webHidden/>
                  </w:rPr>
                  <w:fldChar w:fldCharType="begin"/>
                </w:r>
                <w:r>
                  <w:rPr>
                    <w:noProof/>
                    <w:webHidden/>
                  </w:rPr>
                  <w:instrText xml:space="preserve"> PAGEREF _Toc191462488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501E8BFD" w14:textId="5566EE1E">
              <w:pPr>
                <w:pStyle w:val="TOC2"/>
                <w:rPr>
                  <w:rFonts w:asciiTheme="minorHAnsi" w:hAnsiTheme="minorHAnsi" w:eastAsiaTheme="minorEastAsia"/>
                  <w:noProof/>
                  <w:kern w:val="2"/>
                  <w:sz w:val="24"/>
                  <w:szCs w:val="24"/>
                  <w:lang w:eastAsia="de-CH"/>
                  <w14:ligatures w14:val="standardContextual"/>
                </w:rPr>
              </w:pPr>
              <w:hyperlink w:history="1" w:anchor="_Toc191462489">
                <w:r w:rsidRPr="00C071A8">
                  <w:rPr>
                    <w:rStyle w:val="Hyperlink"/>
                    <w:noProof/>
                  </w:rPr>
                  <w:t>2.5</w:t>
                </w:r>
                <w:r>
                  <w:rPr>
                    <w:rFonts w:asciiTheme="minorHAnsi" w:hAnsiTheme="minorHAnsi" w:eastAsiaTheme="minorEastAsia"/>
                    <w:noProof/>
                    <w:kern w:val="2"/>
                    <w:sz w:val="24"/>
                    <w:szCs w:val="24"/>
                    <w:lang w:eastAsia="de-CH"/>
                    <w14:ligatures w14:val="standardContextual"/>
                  </w:rPr>
                  <w:tab/>
                </w:r>
                <w:r w:rsidRPr="00C071A8">
                  <w:rPr>
                    <w:rStyle w:val="Hyperlink"/>
                    <w:noProof/>
                  </w:rPr>
                  <w:t>Einfügen von Daten</w:t>
                </w:r>
                <w:r>
                  <w:rPr>
                    <w:noProof/>
                    <w:webHidden/>
                  </w:rPr>
                  <w:tab/>
                </w:r>
                <w:r>
                  <w:rPr>
                    <w:noProof/>
                    <w:webHidden/>
                  </w:rPr>
                  <w:fldChar w:fldCharType="begin"/>
                </w:r>
                <w:r>
                  <w:rPr>
                    <w:noProof/>
                    <w:webHidden/>
                  </w:rPr>
                  <w:instrText xml:space="preserve"> PAGEREF _Toc191462489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EED51BC" w14:textId="2F46788D">
              <w:pPr>
                <w:pStyle w:val="TOC2"/>
                <w:rPr>
                  <w:rFonts w:asciiTheme="minorHAnsi" w:hAnsiTheme="minorHAnsi" w:eastAsiaTheme="minorEastAsia"/>
                  <w:noProof/>
                  <w:kern w:val="2"/>
                  <w:sz w:val="24"/>
                  <w:szCs w:val="24"/>
                  <w:lang w:eastAsia="de-CH"/>
                  <w14:ligatures w14:val="standardContextual"/>
                </w:rPr>
              </w:pPr>
              <w:hyperlink w:history="1" w:anchor="_Toc191462490">
                <w:r w:rsidRPr="00C071A8">
                  <w:rPr>
                    <w:rStyle w:val="Hyperlink"/>
                    <w:noProof/>
                  </w:rPr>
                  <w:t>2.6</w:t>
                </w:r>
                <w:r>
                  <w:rPr>
                    <w:rFonts w:asciiTheme="minorHAnsi" w:hAnsiTheme="minorHAnsi" w:eastAsiaTheme="minorEastAsia"/>
                    <w:noProof/>
                    <w:kern w:val="2"/>
                    <w:sz w:val="24"/>
                    <w:szCs w:val="24"/>
                    <w:lang w:eastAsia="de-CH"/>
                    <w14:ligatures w14:val="standardContextual"/>
                  </w:rPr>
                  <w:tab/>
                </w:r>
                <w:r w:rsidRPr="00C071A8">
                  <w:rPr>
                    <w:rStyle w:val="Hyperlink"/>
                    <w:noProof/>
                  </w:rPr>
                  <w:t>Ändern und Löschen von Daten</w:t>
                </w:r>
                <w:r>
                  <w:rPr>
                    <w:noProof/>
                    <w:webHidden/>
                  </w:rPr>
                  <w:tab/>
                </w:r>
                <w:r>
                  <w:rPr>
                    <w:noProof/>
                    <w:webHidden/>
                  </w:rPr>
                  <w:fldChar w:fldCharType="begin"/>
                </w:r>
                <w:r>
                  <w:rPr>
                    <w:noProof/>
                    <w:webHidden/>
                  </w:rPr>
                  <w:instrText xml:space="preserve"> PAGEREF _Toc191462490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3165778F" w14:textId="330E08CC">
              <w:pPr>
                <w:pStyle w:val="TOC2"/>
                <w:rPr>
                  <w:rFonts w:asciiTheme="minorHAnsi" w:hAnsiTheme="minorHAnsi" w:eastAsiaTheme="minorEastAsia"/>
                  <w:noProof/>
                  <w:kern w:val="2"/>
                  <w:sz w:val="24"/>
                  <w:szCs w:val="24"/>
                  <w:lang w:eastAsia="de-CH"/>
                  <w14:ligatures w14:val="standardContextual"/>
                </w:rPr>
              </w:pPr>
              <w:hyperlink w:history="1" w:anchor="_Toc191462491">
                <w:r w:rsidRPr="00C071A8">
                  <w:rPr>
                    <w:rStyle w:val="Hyperlink"/>
                    <w:noProof/>
                  </w:rPr>
                  <w:t>2.7</w:t>
                </w:r>
                <w:r>
                  <w:rPr>
                    <w:rFonts w:asciiTheme="minorHAnsi" w:hAnsiTheme="minorHAnsi" w:eastAsiaTheme="minorEastAsia"/>
                    <w:noProof/>
                    <w:kern w:val="2"/>
                    <w:sz w:val="24"/>
                    <w:szCs w:val="24"/>
                    <w:lang w:eastAsia="de-CH"/>
                    <w14:ligatures w14:val="standardContextual"/>
                  </w:rPr>
                  <w:tab/>
                </w:r>
                <w:r w:rsidRPr="00C071A8">
                  <w:rPr>
                    <w:rStyle w:val="Hyperlink"/>
                    <w:noProof/>
                  </w:rPr>
                  <w:t>Dynamische Daten</w:t>
                </w:r>
                <w:r>
                  <w:rPr>
                    <w:noProof/>
                    <w:webHidden/>
                  </w:rPr>
                  <w:tab/>
                </w:r>
                <w:r>
                  <w:rPr>
                    <w:noProof/>
                    <w:webHidden/>
                  </w:rPr>
                  <w:fldChar w:fldCharType="begin"/>
                </w:r>
                <w:r>
                  <w:rPr>
                    <w:noProof/>
                    <w:webHidden/>
                  </w:rPr>
                  <w:instrText xml:space="preserve"> PAGEREF _Toc191462491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1CA86FC2" w14:textId="1A70C66B">
              <w:pPr>
                <w:pStyle w:val="TOC2"/>
                <w:rPr>
                  <w:rFonts w:asciiTheme="minorHAnsi" w:hAnsiTheme="minorHAnsi" w:eastAsiaTheme="minorEastAsia"/>
                  <w:noProof/>
                  <w:kern w:val="2"/>
                  <w:sz w:val="24"/>
                  <w:szCs w:val="24"/>
                  <w:lang w:eastAsia="de-CH"/>
                  <w14:ligatures w14:val="standardContextual"/>
                </w:rPr>
              </w:pPr>
              <w:hyperlink w:history="1" w:anchor="_Toc191462492">
                <w:r w:rsidRPr="00C071A8">
                  <w:rPr>
                    <w:rStyle w:val="Hyperlink"/>
                    <w:noProof/>
                  </w:rPr>
                  <w:t>2.8</w:t>
                </w:r>
                <w:r>
                  <w:rPr>
                    <w:rFonts w:asciiTheme="minorHAnsi" w:hAnsiTheme="minorHAnsi" w:eastAsiaTheme="minorEastAsia"/>
                    <w:noProof/>
                    <w:kern w:val="2"/>
                    <w:sz w:val="24"/>
                    <w:szCs w:val="24"/>
                    <w:lang w:eastAsia="de-CH"/>
                    <w14:ligatures w14:val="standardContextual"/>
                  </w:rPr>
                  <w:tab/>
                </w:r>
                <w:r w:rsidRPr="00C071A8">
                  <w:rPr>
                    <w:rStyle w:val="Hyperlink"/>
                    <w:noProof/>
                  </w:rPr>
                  <w:t>Anzeigen von Daten</w:t>
                </w:r>
                <w:r>
                  <w:rPr>
                    <w:noProof/>
                    <w:webHidden/>
                  </w:rPr>
                  <w:tab/>
                </w:r>
                <w:r>
                  <w:rPr>
                    <w:noProof/>
                    <w:webHidden/>
                  </w:rPr>
                  <w:fldChar w:fldCharType="begin"/>
                </w:r>
                <w:r>
                  <w:rPr>
                    <w:noProof/>
                    <w:webHidden/>
                  </w:rPr>
                  <w:instrText xml:space="preserve"> PAGEREF _Toc191462492 \h </w:instrText>
                </w:r>
                <w:r>
                  <w:rPr>
                    <w:noProof/>
                    <w:webHidden/>
                  </w:rPr>
                </w:r>
                <w:r>
                  <w:rPr>
                    <w:noProof/>
                    <w:webHidden/>
                  </w:rPr>
                  <w:fldChar w:fldCharType="separate"/>
                </w:r>
                <w:r>
                  <w:rPr>
                    <w:noProof/>
                    <w:webHidden/>
                  </w:rPr>
                  <w:t>2</w:t>
                </w:r>
                <w:r>
                  <w:rPr>
                    <w:noProof/>
                    <w:webHidden/>
                  </w:rPr>
                  <w:fldChar w:fldCharType="end"/>
                </w:r>
              </w:hyperlink>
            </w:p>
            <w:p w:rsidR="009F2119" w:rsidRDefault="009F2119" w14:paraId="04D431E8" w14:textId="64E93887">
              <w:pPr>
                <w:pStyle w:val="TOC1"/>
                <w:rPr>
                  <w:rFonts w:asciiTheme="minorHAnsi" w:hAnsiTheme="minorHAnsi" w:eastAsiaTheme="minorEastAsia"/>
                  <w:kern w:val="2"/>
                  <w:sz w:val="24"/>
                  <w:szCs w:val="24"/>
                  <w:lang w:eastAsia="de-CH"/>
                  <w14:ligatures w14:val="standardContextual"/>
                </w:rPr>
              </w:pPr>
              <w:hyperlink w:history="1" w:anchor="_Toc191462493">
                <w:r w:rsidRPr="00C071A8">
                  <w:rPr>
                    <w:rStyle w:val="Hyperlink"/>
                  </w:rPr>
                  <w:t>3</w:t>
                </w:r>
                <w:r>
                  <w:rPr>
                    <w:rFonts w:asciiTheme="minorHAnsi" w:hAnsiTheme="minorHAnsi" w:eastAsiaTheme="minorEastAsia"/>
                    <w:kern w:val="2"/>
                    <w:sz w:val="24"/>
                    <w:szCs w:val="24"/>
                    <w:lang w:eastAsia="de-CH"/>
                    <w14:ligatures w14:val="standardContextual"/>
                  </w:rPr>
                  <w:tab/>
                </w:r>
                <w:r w:rsidRPr="00C071A8">
                  <w:rPr>
                    <w:rStyle w:val="Hyperlink"/>
                  </w:rPr>
                  <w:t>Datenbankoperationen und -architektur</w:t>
                </w:r>
                <w:r>
                  <w:rPr>
                    <w:webHidden/>
                  </w:rPr>
                  <w:tab/>
                </w:r>
                <w:r>
                  <w:rPr>
                    <w:webHidden/>
                  </w:rPr>
                  <w:fldChar w:fldCharType="begin"/>
                </w:r>
                <w:r>
                  <w:rPr>
                    <w:webHidden/>
                  </w:rPr>
                  <w:instrText xml:space="preserve"> PAGEREF _Toc191462493 \h </w:instrText>
                </w:r>
                <w:r>
                  <w:rPr>
                    <w:webHidden/>
                  </w:rPr>
                </w:r>
                <w:r>
                  <w:rPr>
                    <w:webHidden/>
                  </w:rPr>
                  <w:fldChar w:fldCharType="separate"/>
                </w:r>
                <w:r>
                  <w:rPr>
                    <w:webHidden/>
                  </w:rPr>
                  <w:t>3</w:t>
                </w:r>
                <w:r>
                  <w:rPr>
                    <w:webHidden/>
                  </w:rPr>
                  <w:fldChar w:fldCharType="end"/>
                </w:r>
              </w:hyperlink>
            </w:p>
            <w:p w:rsidR="009F2119" w:rsidRDefault="009F2119" w14:paraId="5B8B4F3F" w14:textId="0B0E8285">
              <w:pPr>
                <w:pStyle w:val="TOC2"/>
                <w:rPr>
                  <w:rFonts w:asciiTheme="minorHAnsi" w:hAnsiTheme="minorHAnsi" w:eastAsiaTheme="minorEastAsia"/>
                  <w:noProof/>
                  <w:kern w:val="2"/>
                  <w:sz w:val="24"/>
                  <w:szCs w:val="24"/>
                  <w:lang w:eastAsia="de-CH"/>
                  <w14:ligatures w14:val="standardContextual"/>
                </w:rPr>
              </w:pPr>
              <w:hyperlink w:history="1" w:anchor="_Toc191462494">
                <w:r w:rsidRPr="00C071A8">
                  <w:rPr>
                    <w:rStyle w:val="Hyperlink"/>
                    <w:noProof/>
                  </w:rPr>
                  <w:t>3.1</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Zugriffsberechtigungen: Konzept</w:t>
                </w:r>
                <w:r>
                  <w:rPr>
                    <w:noProof/>
                    <w:webHidden/>
                  </w:rPr>
                  <w:tab/>
                </w:r>
                <w:r>
                  <w:rPr>
                    <w:noProof/>
                    <w:webHidden/>
                  </w:rPr>
                  <w:fldChar w:fldCharType="begin"/>
                </w:r>
                <w:r>
                  <w:rPr>
                    <w:noProof/>
                    <w:webHidden/>
                  </w:rPr>
                  <w:instrText xml:space="preserve"> PAGEREF _Toc191462494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0A6C060C" w14:textId="087A6828">
              <w:pPr>
                <w:pStyle w:val="TOC2"/>
                <w:rPr>
                  <w:rFonts w:asciiTheme="minorHAnsi" w:hAnsiTheme="minorHAnsi" w:eastAsiaTheme="minorEastAsia"/>
                  <w:noProof/>
                  <w:kern w:val="2"/>
                  <w:sz w:val="24"/>
                  <w:szCs w:val="24"/>
                  <w:lang w:eastAsia="de-CH"/>
                  <w14:ligatures w14:val="standardContextual"/>
                </w:rPr>
              </w:pPr>
              <w:hyperlink w:history="1" w:anchor="_Toc191462495">
                <w:r w:rsidRPr="00C071A8">
                  <w:rPr>
                    <w:rStyle w:val="Hyperlink"/>
                    <w:noProof/>
                  </w:rPr>
                  <w:t>3.2</w:t>
                </w:r>
                <w:r>
                  <w:rPr>
                    <w:rFonts w:asciiTheme="minorHAnsi" w:hAnsiTheme="minorHAnsi" w:eastAsiaTheme="minorEastAsia"/>
                    <w:noProof/>
                    <w:kern w:val="2"/>
                    <w:sz w:val="24"/>
                    <w:szCs w:val="24"/>
                    <w:lang w:eastAsia="de-CH"/>
                    <w14:ligatures w14:val="standardContextual"/>
                  </w:rPr>
                  <w:tab/>
                </w:r>
                <w:r w:rsidRPr="00C071A8">
                  <w:rPr>
                    <w:rStyle w:val="Hyperlink"/>
                    <w:noProof/>
                  </w:rPr>
                  <w:t>Zugriffsberechtigung: Umsetzung</w:t>
                </w:r>
                <w:r>
                  <w:rPr>
                    <w:noProof/>
                    <w:webHidden/>
                  </w:rPr>
                  <w:tab/>
                </w:r>
                <w:r>
                  <w:rPr>
                    <w:noProof/>
                    <w:webHidden/>
                  </w:rPr>
                  <w:fldChar w:fldCharType="begin"/>
                </w:r>
                <w:r>
                  <w:rPr>
                    <w:noProof/>
                    <w:webHidden/>
                  </w:rPr>
                  <w:instrText xml:space="preserve"> PAGEREF _Toc191462495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D30ABE2" w14:textId="24CDC6D9">
              <w:pPr>
                <w:pStyle w:val="TOC2"/>
                <w:rPr>
                  <w:rFonts w:asciiTheme="minorHAnsi" w:hAnsiTheme="minorHAnsi" w:eastAsiaTheme="minorEastAsia"/>
                  <w:noProof/>
                  <w:kern w:val="2"/>
                  <w:sz w:val="24"/>
                  <w:szCs w:val="24"/>
                  <w:lang w:eastAsia="de-CH"/>
                  <w14:ligatures w14:val="standardContextual"/>
                </w:rPr>
              </w:pPr>
              <w:hyperlink w:history="1" w:anchor="_Toc191462496">
                <w:r w:rsidRPr="00C071A8">
                  <w:rPr>
                    <w:rStyle w:val="Hyperlink"/>
                    <w:noProof/>
                  </w:rPr>
                  <w:t>3.3</w:t>
                </w:r>
                <w:r>
                  <w:rPr>
                    <w:rFonts w:asciiTheme="minorHAnsi" w:hAnsiTheme="minorHAnsi" w:eastAsiaTheme="minorEastAsia"/>
                    <w:noProof/>
                    <w:kern w:val="2"/>
                    <w:sz w:val="24"/>
                    <w:szCs w:val="24"/>
                    <w:lang w:eastAsia="de-CH"/>
                    <w14:ligatures w14:val="standardContextual"/>
                  </w:rPr>
                  <w:tab/>
                </w:r>
                <w:r w:rsidRPr="00C071A8">
                  <w:rPr>
                    <w:rStyle w:val="Hyperlink"/>
                    <w:noProof/>
                  </w:rPr>
                  <w:t>Backup der DB</w:t>
                </w:r>
                <w:r>
                  <w:rPr>
                    <w:noProof/>
                    <w:webHidden/>
                  </w:rPr>
                  <w:tab/>
                </w:r>
                <w:r>
                  <w:rPr>
                    <w:noProof/>
                    <w:webHidden/>
                  </w:rPr>
                  <w:fldChar w:fldCharType="begin"/>
                </w:r>
                <w:r>
                  <w:rPr>
                    <w:noProof/>
                    <w:webHidden/>
                  </w:rPr>
                  <w:instrText xml:space="preserve"> PAGEREF _Toc191462496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F3EFFC6" w14:textId="0C492CE5">
              <w:pPr>
                <w:pStyle w:val="TOC2"/>
                <w:rPr>
                  <w:rFonts w:asciiTheme="minorHAnsi" w:hAnsiTheme="minorHAnsi" w:eastAsiaTheme="minorEastAsia"/>
                  <w:noProof/>
                  <w:kern w:val="2"/>
                  <w:sz w:val="24"/>
                  <w:szCs w:val="24"/>
                  <w:lang w:eastAsia="de-CH"/>
                  <w14:ligatures w14:val="standardContextual"/>
                </w:rPr>
              </w:pPr>
              <w:hyperlink w:history="1" w:anchor="_Toc191462497">
                <w:r w:rsidRPr="00C071A8">
                  <w:rPr>
                    <w:rStyle w:val="Hyperlink"/>
                    <w:noProof/>
                  </w:rPr>
                  <w:t>3.4</w:t>
                </w:r>
                <w:r>
                  <w:rPr>
                    <w:rFonts w:asciiTheme="minorHAnsi" w:hAnsiTheme="minorHAnsi" w:eastAsiaTheme="minorEastAsia"/>
                    <w:noProof/>
                    <w:kern w:val="2"/>
                    <w:sz w:val="24"/>
                    <w:szCs w:val="24"/>
                    <w:lang w:eastAsia="de-CH"/>
                    <w14:ligatures w14:val="standardContextual"/>
                  </w:rPr>
                  <w:tab/>
                </w:r>
                <w:r w:rsidRPr="00C071A8">
                  <w:rPr>
                    <w:rStyle w:val="Hyperlink"/>
                    <w:noProof/>
                  </w:rPr>
                  <w:t>Restore eines DB-Backups</w:t>
                </w:r>
                <w:r>
                  <w:rPr>
                    <w:noProof/>
                    <w:webHidden/>
                  </w:rPr>
                  <w:tab/>
                </w:r>
                <w:r>
                  <w:rPr>
                    <w:noProof/>
                    <w:webHidden/>
                  </w:rPr>
                  <w:fldChar w:fldCharType="begin"/>
                </w:r>
                <w:r>
                  <w:rPr>
                    <w:noProof/>
                    <w:webHidden/>
                  </w:rPr>
                  <w:instrText xml:space="preserve"> PAGEREF _Toc191462497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2EE746BE" w14:textId="5EC68A28">
              <w:pPr>
                <w:pStyle w:val="TOC2"/>
                <w:rPr>
                  <w:rFonts w:asciiTheme="minorHAnsi" w:hAnsiTheme="minorHAnsi" w:eastAsiaTheme="minorEastAsia"/>
                  <w:noProof/>
                  <w:kern w:val="2"/>
                  <w:sz w:val="24"/>
                  <w:szCs w:val="24"/>
                  <w:lang w:eastAsia="de-CH"/>
                  <w14:ligatures w14:val="standardContextual"/>
                </w:rPr>
              </w:pPr>
              <w:hyperlink w:history="1" w:anchor="_Toc191462498">
                <w:r w:rsidRPr="00C071A8">
                  <w:rPr>
                    <w:rStyle w:val="Hyperlink"/>
                    <w:noProof/>
                  </w:rPr>
                  <w:t>3.5</w:t>
                </w:r>
                <w:r>
                  <w:rPr>
                    <w:rFonts w:asciiTheme="minorHAnsi" w:hAnsiTheme="minorHAnsi" w:eastAsiaTheme="minorEastAsia"/>
                    <w:noProof/>
                    <w:kern w:val="2"/>
                    <w:sz w:val="24"/>
                    <w:szCs w:val="24"/>
                    <w:lang w:eastAsia="de-CH"/>
                    <w14:ligatures w14:val="standardContextual"/>
                  </w:rPr>
                  <w:tab/>
                </w:r>
                <w:r w:rsidRPr="00C071A8">
                  <w:rPr>
                    <w:rStyle w:val="Hyperlink"/>
                    <w:noProof/>
                  </w:rPr>
                  <w:t>Konzept für horizontale Skalierung</w:t>
                </w:r>
                <w:r>
                  <w:rPr>
                    <w:noProof/>
                    <w:webHidden/>
                  </w:rPr>
                  <w:tab/>
                </w:r>
                <w:r>
                  <w:rPr>
                    <w:noProof/>
                    <w:webHidden/>
                  </w:rPr>
                  <w:fldChar w:fldCharType="begin"/>
                </w:r>
                <w:r>
                  <w:rPr>
                    <w:noProof/>
                    <w:webHidden/>
                  </w:rPr>
                  <w:instrText xml:space="preserve"> PAGEREF _Toc191462498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7991AB94" w14:textId="418C6059">
              <w:pPr>
                <w:pStyle w:val="TOC1"/>
                <w:rPr>
                  <w:rFonts w:asciiTheme="minorHAnsi" w:hAnsiTheme="minorHAnsi" w:eastAsiaTheme="minorEastAsia"/>
                  <w:kern w:val="2"/>
                  <w:sz w:val="24"/>
                  <w:szCs w:val="24"/>
                  <w:lang w:eastAsia="de-CH"/>
                  <w14:ligatures w14:val="standardContextual"/>
                </w:rPr>
              </w:pPr>
              <w:hyperlink w:history="1" w:anchor="_Toc191462499">
                <w:r w:rsidRPr="00C071A8">
                  <w:rPr>
                    <w:rStyle w:val="Hyperlink"/>
                  </w:rPr>
                  <w:t>4</w:t>
                </w:r>
                <w:r>
                  <w:rPr>
                    <w:rFonts w:asciiTheme="minorHAnsi" w:hAnsiTheme="minorHAnsi" w:eastAsiaTheme="minorEastAsia"/>
                    <w:kern w:val="2"/>
                    <w:sz w:val="24"/>
                    <w:szCs w:val="24"/>
                    <w:lang w:eastAsia="de-CH"/>
                    <w14:ligatures w14:val="standardContextual"/>
                  </w:rPr>
                  <w:tab/>
                </w:r>
                <w:r w:rsidRPr="00C071A8">
                  <w:rPr>
                    <w:rStyle w:val="Hyperlink"/>
                  </w:rPr>
                  <w:t>Applikation</w:t>
                </w:r>
                <w:r>
                  <w:rPr>
                    <w:webHidden/>
                  </w:rPr>
                  <w:tab/>
                </w:r>
                <w:r>
                  <w:rPr>
                    <w:webHidden/>
                  </w:rPr>
                  <w:fldChar w:fldCharType="begin"/>
                </w:r>
                <w:r>
                  <w:rPr>
                    <w:webHidden/>
                  </w:rPr>
                  <w:instrText xml:space="preserve"> PAGEREF _Toc191462499 \h </w:instrText>
                </w:r>
                <w:r>
                  <w:rPr>
                    <w:webHidden/>
                  </w:rPr>
                </w:r>
                <w:r>
                  <w:rPr>
                    <w:webHidden/>
                  </w:rPr>
                  <w:fldChar w:fldCharType="separate"/>
                </w:r>
                <w:r>
                  <w:rPr>
                    <w:webHidden/>
                  </w:rPr>
                  <w:t>3</w:t>
                </w:r>
                <w:r>
                  <w:rPr>
                    <w:webHidden/>
                  </w:rPr>
                  <w:fldChar w:fldCharType="end"/>
                </w:r>
              </w:hyperlink>
            </w:p>
            <w:p w:rsidR="009F2119" w:rsidRDefault="009F2119" w14:paraId="647054AF" w14:textId="7FBA962B">
              <w:pPr>
                <w:pStyle w:val="TOC2"/>
                <w:rPr>
                  <w:rFonts w:asciiTheme="minorHAnsi" w:hAnsiTheme="minorHAnsi" w:eastAsiaTheme="minorEastAsia"/>
                  <w:noProof/>
                  <w:kern w:val="2"/>
                  <w:sz w:val="24"/>
                  <w:szCs w:val="24"/>
                  <w:lang w:eastAsia="de-CH"/>
                  <w14:ligatures w14:val="standardContextual"/>
                </w:rPr>
              </w:pPr>
              <w:hyperlink w:history="1" w:anchor="_Toc191462500">
                <w:r w:rsidRPr="00C071A8">
                  <w:rPr>
                    <w:rStyle w:val="Hyperlink"/>
                    <w:noProof/>
                  </w:rPr>
                  <w:t>4.5</w:t>
                </w:r>
                <w:r>
                  <w:rPr>
                    <w:rFonts w:asciiTheme="minorHAnsi" w:hAnsiTheme="minorHAnsi" w:eastAsiaTheme="minorEastAsia"/>
                    <w:noProof/>
                    <w:kern w:val="2"/>
                    <w:sz w:val="24"/>
                    <w:szCs w:val="24"/>
                    <w:lang w:eastAsia="de-CH"/>
                    <w14:ligatures w14:val="standardContextual"/>
                  </w:rPr>
                  <w:tab/>
                </w:r>
                <w:r w:rsidRPr="00C071A8">
                  <w:rPr>
                    <w:rStyle w:val="Hyperlink"/>
                    <w:noProof/>
                  </w:rPr>
                  <w:t>Technologie / Aufbau der Applikation</w:t>
                </w:r>
                <w:r>
                  <w:rPr>
                    <w:noProof/>
                    <w:webHidden/>
                  </w:rPr>
                  <w:tab/>
                </w:r>
                <w:r>
                  <w:rPr>
                    <w:noProof/>
                    <w:webHidden/>
                  </w:rPr>
                  <w:fldChar w:fldCharType="begin"/>
                </w:r>
                <w:r>
                  <w:rPr>
                    <w:noProof/>
                    <w:webHidden/>
                  </w:rPr>
                  <w:instrText xml:space="preserve"> PAGEREF _Toc191462500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46DAA98" w14:textId="01C4C941">
              <w:pPr>
                <w:pStyle w:val="TOC1"/>
                <w:rPr>
                  <w:rFonts w:asciiTheme="minorHAnsi" w:hAnsiTheme="minorHAnsi" w:eastAsiaTheme="minorEastAsia"/>
                  <w:kern w:val="2"/>
                  <w:sz w:val="24"/>
                  <w:szCs w:val="24"/>
                  <w:lang w:eastAsia="de-CH"/>
                  <w14:ligatures w14:val="standardContextual"/>
                </w:rPr>
              </w:pPr>
              <w:hyperlink w:history="1" w:anchor="_Toc191462501">
                <w:r w:rsidRPr="00C071A8">
                  <w:rPr>
                    <w:rStyle w:val="Hyperlink"/>
                  </w:rPr>
                  <w:t>5</w:t>
                </w:r>
                <w:r>
                  <w:rPr>
                    <w:rFonts w:asciiTheme="minorHAnsi" w:hAnsiTheme="minorHAnsi" w:eastAsiaTheme="minorEastAsia"/>
                    <w:kern w:val="2"/>
                    <w:sz w:val="24"/>
                    <w:szCs w:val="24"/>
                    <w:lang w:eastAsia="de-CH"/>
                    <w14:ligatures w14:val="standardContextual"/>
                  </w:rPr>
                  <w:tab/>
                </w:r>
                <w:r w:rsidRPr="00C071A8">
                  <w:rPr>
                    <w:rStyle w:val="Hyperlink"/>
                  </w:rPr>
                  <w:t>Weitere Kompetenzen (optional)</w:t>
                </w:r>
                <w:r>
                  <w:rPr>
                    <w:webHidden/>
                  </w:rPr>
                  <w:tab/>
                </w:r>
                <w:r>
                  <w:rPr>
                    <w:webHidden/>
                  </w:rPr>
                  <w:fldChar w:fldCharType="begin"/>
                </w:r>
                <w:r>
                  <w:rPr>
                    <w:webHidden/>
                  </w:rPr>
                  <w:instrText xml:space="preserve"> PAGEREF _Toc191462501 \h </w:instrText>
                </w:r>
                <w:r>
                  <w:rPr>
                    <w:webHidden/>
                  </w:rPr>
                </w:r>
                <w:r>
                  <w:rPr>
                    <w:webHidden/>
                  </w:rPr>
                  <w:fldChar w:fldCharType="separate"/>
                </w:r>
                <w:r>
                  <w:rPr>
                    <w:webHidden/>
                  </w:rPr>
                  <w:t>3</w:t>
                </w:r>
                <w:r>
                  <w:rPr>
                    <w:webHidden/>
                  </w:rPr>
                  <w:fldChar w:fldCharType="end"/>
                </w:r>
              </w:hyperlink>
            </w:p>
            <w:p w:rsidR="009F2119" w:rsidRDefault="009F2119" w14:paraId="3E366E13" w14:textId="316A3D79">
              <w:pPr>
                <w:pStyle w:val="TOC2"/>
                <w:rPr>
                  <w:rFonts w:asciiTheme="minorHAnsi" w:hAnsiTheme="minorHAnsi" w:eastAsiaTheme="minorEastAsia"/>
                  <w:noProof/>
                  <w:kern w:val="2"/>
                  <w:sz w:val="24"/>
                  <w:szCs w:val="24"/>
                  <w:lang w:eastAsia="de-CH"/>
                  <w14:ligatures w14:val="standardContextual"/>
                </w:rPr>
              </w:pPr>
              <w:hyperlink w:history="1" w:anchor="_Toc191462502">
                <w:r w:rsidRPr="00C071A8">
                  <w:rPr>
                    <w:rStyle w:val="Hyperlink"/>
                    <w:noProof/>
                  </w:rPr>
                  <w:t>5.1</w:t>
                </w:r>
                <w:r>
                  <w:rPr>
                    <w:rFonts w:asciiTheme="minorHAnsi" w:hAnsiTheme="minorHAnsi" w:eastAsiaTheme="minorEastAsia"/>
                    <w:noProof/>
                    <w:kern w:val="2"/>
                    <w:sz w:val="24"/>
                    <w:szCs w:val="24"/>
                    <w:lang w:eastAsia="de-CH"/>
                    <w14:ligatures w14:val="standardContextual"/>
                  </w:rPr>
                  <w:tab/>
                </w:r>
                <w:r w:rsidRPr="00C071A8">
                  <w:rPr>
                    <w:rStyle w:val="Hyperlink"/>
                    <w:noProof/>
                  </w:rPr>
                  <w:t>Indizes</w:t>
                </w:r>
                <w:r>
                  <w:rPr>
                    <w:noProof/>
                    <w:webHidden/>
                  </w:rPr>
                  <w:tab/>
                </w:r>
                <w:r>
                  <w:rPr>
                    <w:noProof/>
                    <w:webHidden/>
                  </w:rPr>
                  <w:fldChar w:fldCharType="begin"/>
                </w:r>
                <w:r>
                  <w:rPr>
                    <w:noProof/>
                    <w:webHidden/>
                  </w:rPr>
                  <w:instrText xml:space="preserve"> PAGEREF _Toc191462502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929951C" w14:textId="247E6B65">
              <w:pPr>
                <w:pStyle w:val="TOC2"/>
                <w:rPr>
                  <w:rFonts w:asciiTheme="minorHAnsi" w:hAnsiTheme="minorHAnsi" w:eastAsiaTheme="minorEastAsia"/>
                  <w:noProof/>
                  <w:kern w:val="2"/>
                  <w:sz w:val="24"/>
                  <w:szCs w:val="24"/>
                  <w:lang w:eastAsia="de-CH"/>
                  <w14:ligatures w14:val="standardContextual"/>
                </w:rPr>
              </w:pPr>
              <w:hyperlink w:history="1" w:anchor="_Toc191462503">
                <w:r w:rsidRPr="00C071A8">
                  <w:rPr>
                    <w:rStyle w:val="Hyperlink"/>
                    <w:noProof/>
                  </w:rPr>
                  <w:t>5.2</w:t>
                </w:r>
                <w:r>
                  <w:rPr>
                    <w:rFonts w:asciiTheme="minorHAnsi" w:hAnsiTheme="minorHAnsi" w:eastAsiaTheme="minorEastAsia"/>
                    <w:noProof/>
                    <w:kern w:val="2"/>
                    <w:sz w:val="24"/>
                    <w:szCs w:val="24"/>
                    <w:lang w:eastAsia="de-CH"/>
                    <w14:ligatures w14:val="standardContextual"/>
                  </w:rPr>
                  <w:tab/>
                </w:r>
                <w:r w:rsidRPr="00C071A8">
                  <w:rPr>
                    <w:rStyle w:val="Hyperlink"/>
                    <w:noProof/>
                  </w:rPr>
                  <w:t>Transaktionen</w:t>
                </w:r>
                <w:r>
                  <w:rPr>
                    <w:noProof/>
                    <w:webHidden/>
                  </w:rPr>
                  <w:tab/>
                </w:r>
                <w:r>
                  <w:rPr>
                    <w:noProof/>
                    <w:webHidden/>
                  </w:rPr>
                  <w:fldChar w:fldCharType="begin"/>
                </w:r>
                <w:r>
                  <w:rPr>
                    <w:noProof/>
                    <w:webHidden/>
                  </w:rPr>
                  <w:instrText xml:space="preserve"> PAGEREF _Toc191462503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5B4A3494" w14:textId="25266564">
              <w:pPr>
                <w:pStyle w:val="TOC2"/>
                <w:rPr>
                  <w:rFonts w:asciiTheme="minorHAnsi" w:hAnsiTheme="minorHAnsi" w:eastAsiaTheme="minorEastAsia"/>
                  <w:noProof/>
                  <w:kern w:val="2"/>
                  <w:sz w:val="24"/>
                  <w:szCs w:val="24"/>
                  <w:lang w:eastAsia="de-CH"/>
                  <w14:ligatures w14:val="standardContextual"/>
                </w:rPr>
              </w:pPr>
              <w:hyperlink w:history="1" w:anchor="_Toc191462504">
                <w:r w:rsidRPr="00C071A8">
                  <w:rPr>
                    <w:rStyle w:val="Hyperlink"/>
                    <w:noProof/>
                  </w:rPr>
                  <w:t>5.3</w:t>
                </w:r>
                <w:r>
                  <w:rPr>
                    <w:rFonts w:asciiTheme="minorHAnsi" w:hAnsiTheme="minorHAnsi" w:eastAsiaTheme="minorEastAsia"/>
                    <w:noProof/>
                    <w:kern w:val="2"/>
                    <w:sz w:val="24"/>
                    <w:szCs w:val="24"/>
                    <w:lang w:eastAsia="de-CH"/>
                    <w14:ligatures w14:val="standardContextual"/>
                  </w:rPr>
                  <w:tab/>
                </w:r>
                <w:r w:rsidRPr="00C071A8">
                  <w:rPr>
                    <w:rStyle w:val="Hyperlink"/>
                    <w:noProof/>
                  </w:rPr>
                  <w:t>Grössere Datenmengen importieren</w:t>
                </w:r>
                <w:r>
                  <w:rPr>
                    <w:noProof/>
                    <w:webHidden/>
                  </w:rPr>
                  <w:tab/>
                </w:r>
                <w:r>
                  <w:rPr>
                    <w:noProof/>
                    <w:webHidden/>
                  </w:rPr>
                  <w:fldChar w:fldCharType="begin"/>
                </w:r>
                <w:r>
                  <w:rPr>
                    <w:noProof/>
                    <w:webHidden/>
                  </w:rPr>
                  <w:instrText xml:space="preserve"> PAGEREF _Toc191462504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48CFF0B3" w14:textId="5517CD52">
              <w:pPr>
                <w:pStyle w:val="TOC2"/>
                <w:rPr>
                  <w:rFonts w:asciiTheme="minorHAnsi" w:hAnsiTheme="minorHAnsi" w:eastAsiaTheme="minorEastAsia"/>
                  <w:noProof/>
                  <w:kern w:val="2"/>
                  <w:sz w:val="24"/>
                  <w:szCs w:val="24"/>
                  <w:lang w:eastAsia="de-CH"/>
                  <w14:ligatures w14:val="standardContextual"/>
                </w:rPr>
              </w:pPr>
              <w:hyperlink w:history="1" w:anchor="_Toc191462505">
                <w:r w:rsidRPr="00C071A8">
                  <w:rPr>
                    <w:rStyle w:val="Hyperlink"/>
                    <w:noProof/>
                  </w:rPr>
                  <w:t>5.6</w:t>
                </w:r>
                <w:r>
                  <w:rPr>
                    <w:rFonts w:asciiTheme="minorHAnsi" w:hAnsiTheme="minorHAnsi" w:eastAsiaTheme="minorEastAsia"/>
                    <w:noProof/>
                    <w:kern w:val="2"/>
                    <w:sz w:val="24"/>
                    <w:szCs w:val="24"/>
                    <w:lang w:eastAsia="de-CH"/>
                    <w14:ligatures w14:val="standardContextual"/>
                  </w:rPr>
                  <w:tab/>
                </w:r>
                <w:r w:rsidRPr="00C071A8">
                  <w:rPr>
                    <w:rStyle w:val="Hyperlink"/>
                    <w:noProof/>
                  </w:rPr>
                  <w:t>Professionelles Design, intuitive Bedienung</w:t>
                </w:r>
                <w:r>
                  <w:rPr>
                    <w:noProof/>
                    <w:webHidden/>
                  </w:rPr>
                  <w:tab/>
                </w:r>
                <w:r>
                  <w:rPr>
                    <w:noProof/>
                    <w:webHidden/>
                  </w:rPr>
                  <w:fldChar w:fldCharType="begin"/>
                </w:r>
                <w:r>
                  <w:rPr>
                    <w:noProof/>
                    <w:webHidden/>
                  </w:rPr>
                  <w:instrText xml:space="preserve"> PAGEREF _Toc191462505 \h </w:instrText>
                </w:r>
                <w:r>
                  <w:rPr>
                    <w:noProof/>
                    <w:webHidden/>
                  </w:rPr>
                </w:r>
                <w:r>
                  <w:rPr>
                    <w:noProof/>
                    <w:webHidden/>
                  </w:rPr>
                  <w:fldChar w:fldCharType="separate"/>
                </w:r>
                <w:r>
                  <w:rPr>
                    <w:noProof/>
                    <w:webHidden/>
                  </w:rPr>
                  <w:t>3</w:t>
                </w:r>
                <w:r>
                  <w:rPr>
                    <w:noProof/>
                    <w:webHidden/>
                  </w:rPr>
                  <w:fldChar w:fldCharType="end"/>
                </w:r>
              </w:hyperlink>
            </w:p>
            <w:p w:rsidR="009F2119" w:rsidRDefault="009F2119" w14:paraId="6C51E22F" w14:textId="496DE68B">
              <w:pPr>
                <w:pStyle w:val="TOC1"/>
                <w:rPr>
                  <w:rFonts w:asciiTheme="minorHAnsi" w:hAnsiTheme="minorHAnsi" w:eastAsiaTheme="minorEastAsia"/>
                  <w:kern w:val="2"/>
                  <w:sz w:val="24"/>
                  <w:szCs w:val="24"/>
                  <w:lang w:eastAsia="de-CH"/>
                  <w14:ligatures w14:val="standardContextual"/>
                </w:rPr>
              </w:pPr>
              <w:hyperlink w:history="1" w:anchor="_Toc191462506">
                <w:r w:rsidRPr="00C071A8">
                  <w:rPr>
                    <w:rStyle w:val="Hyperlink"/>
                  </w:rPr>
                  <w:t>6</w:t>
                </w:r>
                <w:r>
                  <w:rPr>
                    <w:rFonts w:asciiTheme="minorHAnsi" w:hAnsiTheme="minorHAnsi" w:eastAsiaTheme="minorEastAsia"/>
                    <w:kern w:val="2"/>
                    <w:sz w:val="24"/>
                    <w:szCs w:val="24"/>
                    <w:lang w:eastAsia="de-CH"/>
                    <w14:ligatures w14:val="standardContextual"/>
                  </w:rPr>
                  <w:tab/>
                </w:r>
                <w:r w:rsidRPr="00C071A8">
                  <w:rPr>
                    <w:rStyle w:val="Hyperlink"/>
                  </w:rPr>
                  <w:t>Arbeitsjournal, Reflexionen</w:t>
                </w:r>
                <w:r>
                  <w:rPr>
                    <w:webHidden/>
                  </w:rPr>
                  <w:tab/>
                </w:r>
                <w:r>
                  <w:rPr>
                    <w:webHidden/>
                  </w:rPr>
                  <w:fldChar w:fldCharType="begin"/>
                </w:r>
                <w:r>
                  <w:rPr>
                    <w:webHidden/>
                  </w:rPr>
                  <w:instrText xml:space="preserve"> PAGEREF _Toc191462506 \h </w:instrText>
                </w:r>
                <w:r>
                  <w:rPr>
                    <w:webHidden/>
                  </w:rPr>
                </w:r>
                <w:r>
                  <w:rPr>
                    <w:webHidden/>
                  </w:rPr>
                  <w:fldChar w:fldCharType="separate"/>
                </w:r>
                <w:r>
                  <w:rPr>
                    <w:webHidden/>
                  </w:rPr>
                  <w:t>4</w:t>
                </w:r>
                <w:r>
                  <w:rPr>
                    <w:webHidden/>
                  </w:rPr>
                  <w:fldChar w:fldCharType="end"/>
                </w:r>
              </w:hyperlink>
            </w:p>
            <w:p w:rsidR="009F2119" w:rsidRDefault="009F2119" w14:paraId="1C5F1924" w14:textId="15C4489C">
              <w:pPr>
                <w:pStyle w:val="TOC2"/>
                <w:rPr>
                  <w:rFonts w:asciiTheme="minorHAnsi" w:hAnsiTheme="minorHAnsi" w:eastAsiaTheme="minorEastAsia"/>
                  <w:noProof/>
                  <w:kern w:val="2"/>
                  <w:sz w:val="24"/>
                  <w:szCs w:val="24"/>
                  <w:lang w:eastAsia="de-CH"/>
                  <w14:ligatures w14:val="standardContextual"/>
                </w:rPr>
              </w:pPr>
              <w:hyperlink w:history="1" w:anchor="_Toc191462507">
                <w:r w:rsidRPr="00C071A8">
                  <w:rPr>
                    <w:rStyle w:val="Hyperlink"/>
                    <w:noProof/>
                  </w:rPr>
                  <w:t>6.1</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1</w:t>
                </w:r>
                <w:r>
                  <w:rPr>
                    <w:noProof/>
                    <w:webHidden/>
                  </w:rPr>
                  <w:tab/>
                </w:r>
                <w:r>
                  <w:rPr>
                    <w:noProof/>
                    <w:webHidden/>
                  </w:rPr>
                  <w:fldChar w:fldCharType="begin"/>
                </w:r>
                <w:r>
                  <w:rPr>
                    <w:noProof/>
                    <w:webHidden/>
                  </w:rPr>
                  <w:instrText xml:space="preserve"> PAGEREF _Toc191462507 \h </w:instrText>
                </w:r>
                <w:r>
                  <w:rPr>
                    <w:noProof/>
                    <w:webHidden/>
                  </w:rPr>
                </w:r>
                <w:r>
                  <w:rPr>
                    <w:noProof/>
                    <w:webHidden/>
                  </w:rPr>
                  <w:fldChar w:fldCharType="separate"/>
                </w:r>
                <w:r>
                  <w:rPr>
                    <w:noProof/>
                    <w:webHidden/>
                  </w:rPr>
                  <w:t>4</w:t>
                </w:r>
                <w:r>
                  <w:rPr>
                    <w:noProof/>
                    <w:webHidden/>
                  </w:rPr>
                  <w:fldChar w:fldCharType="end"/>
                </w:r>
              </w:hyperlink>
            </w:p>
            <w:p w:rsidR="009F2119" w:rsidRDefault="009F2119" w14:paraId="07543B7F" w14:textId="30EE46B0">
              <w:pPr>
                <w:pStyle w:val="TOC2"/>
                <w:rPr>
                  <w:rFonts w:asciiTheme="minorHAnsi" w:hAnsiTheme="minorHAnsi" w:eastAsiaTheme="minorEastAsia"/>
                  <w:noProof/>
                  <w:kern w:val="2"/>
                  <w:sz w:val="24"/>
                  <w:szCs w:val="24"/>
                  <w:lang w:eastAsia="de-CH"/>
                  <w14:ligatures w14:val="standardContextual"/>
                </w:rPr>
              </w:pPr>
              <w:hyperlink w:history="1" w:anchor="_Toc191462508">
                <w:r w:rsidRPr="00C071A8">
                  <w:rPr>
                    <w:rStyle w:val="Hyperlink"/>
                    <w:noProof/>
                  </w:rPr>
                  <w:t>6.2</w:t>
                </w:r>
                <w:r>
                  <w:rPr>
                    <w:rFonts w:asciiTheme="minorHAnsi" w:hAnsiTheme="minorHAnsi" w:eastAsiaTheme="minorEastAsia"/>
                    <w:noProof/>
                    <w:kern w:val="2"/>
                    <w:sz w:val="24"/>
                    <w:szCs w:val="24"/>
                    <w:lang w:eastAsia="de-CH"/>
                    <w14:ligatures w14:val="standardContextual"/>
                  </w:rPr>
                  <w:tab/>
                </w:r>
                <w:r w:rsidRPr="00C071A8">
                  <w:rPr>
                    <w:rStyle w:val="Hyperlink"/>
                    <w:noProof/>
                  </w:rPr>
                  <w:t>Journal Name 2</w:t>
                </w:r>
                <w:r>
                  <w:rPr>
                    <w:noProof/>
                    <w:webHidden/>
                  </w:rPr>
                  <w:tab/>
                </w:r>
                <w:r>
                  <w:rPr>
                    <w:noProof/>
                    <w:webHidden/>
                  </w:rPr>
                  <w:fldChar w:fldCharType="begin"/>
                </w:r>
                <w:r>
                  <w:rPr>
                    <w:noProof/>
                    <w:webHidden/>
                  </w:rPr>
                  <w:instrText xml:space="preserve"> PAGEREF _Toc191462508 \h </w:instrText>
                </w:r>
                <w:r>
                  <w:rPr>
                    <w:noProof/>
                    <w:webHidden/>
                  </w:rPr>
                </w:r>
                <w:r>
                  <w:rPr>
                    <w:noProof/>
                    <w:webHidden/>
                  </w:rPr>
                  <w:fldChar w:fldCharType="separate"/>
                </w:r>
                <w:r>
                  <w:rPr>
                    <w:noProof/>
                    <w:webHidden/>
                  </w:rPr>
                  <w:t>5</w:t>
                </w:r>
                <w:r>
                  <w:rPr>
                    <w:noProof/>
                    <w:webHidden/>
                  </w:rPr>
                  <w:fldChar w:fldCharType="end"/>
                </w:r>
              </w:hyperlink>
            </w:p>
            <w:p w:rsidR="003F2FC6" w:rsidRDefault="003F2FC6" w14:paraId="74CBAEBD" w14:textId="457B1A34">
              <w:r>
                <w:rPr>
                  <w:b/>
                  <w:bCs/>
                  <w:lang w:val="de-DE"/>
                </w:rPr>
                <w:fldChar w:fldCharType="end"/>
              </w:r>
            </w:p>
          </w:sdtContent>
          <w:sdtEndPr>
            <w:rPr>
              <w:rFonts w:ascii="Source Sans Pro" w:hAnsi="Source Sans Pro" w:eastAsia="ＭＳ Ｐゴシック" w:cs="Arial" w:eastAsiaTheme="minorEastAsia" w:cstheme="minorBidi"/>
              <w:b w:val="0"/>
              <w:bCs w:val="0"/>
              <w:color w:val="auto"/>
              <w:sz w:val="22"/>
              <w:szCs w:val="22"/>
              <w:lang w:val="de-CH" w:eastAsia="en-US"/>
            </w:rPr>
          </w:sdtEndPr>
        </w:sdt>
        <w:p w:rsidR="00F82209" w:rsidP="00D52C6D" w:rsidRDefault="00435777" w14:paraId="12895C33" w14:textId="294E194E"/>
      </w:sdtContent>
    </w:sdt>
    <w:p w:rsidR="003F2FC6" w:rsidP="003F2FC6" w:rsidRDefault="003F2FC6" w14:paraId="5CB980A9" w14:textId="77777777">
      <w:r>
        <w:br w:type="page"/>
      </w:r>
    </w:p>
    <w:p w:rsidR="0038477E" w:rsidP="006E6B51" w:rsidRDefault="0038477E" w14:paraId="1C95BE91" w14:textId="1CD318EF">
      <w:pPr>
        <w:pStyle w:val="Heading1"/>
      </w:pPr>
      <w:bookmarkStart w:name="_Toc191462484" w:id="0"/>
      <w:r>
        <w:t>NoSQL-Datenbank</w:t>
      </w:r>
      <w:bookmarkEnd w:id="0"/>
    </w:p>
    <w:p w:rsidR="007D5666" w:rsidP="0038477E" w:rsidRDefault="00716888" w14:paraId="08E1B275" w14:textId="471DBF6B">
      <w:pPr>
        <w:pStyle w:val="Heading2"/>
      </w:pPr>
      <w:bookmarkStart w:name="_Toc191462485" w:id="1"/>
      <w:r>
        <w:t>Projekt</w:t>
      </w:r>
      <w:r w:rsidR="00E170E5">
        <w:t>idee</w:t>
      </w:r>
      <w:r w:rsidR="006E6B51">
        <w:t xml:space="preserve"> und Begründung der Wahl der NoSQL-Datenbank</w:t>
      </w:r>
      <w:bookmarkEnd w:id="1"/>
    </w:p>
    <w:p w:rsidRPr="00CB03F7" w:rsidR="00CB03F7" w:rsidP="00CB03F7" w:rsidRDefault="00CB03F7" w14:paraId="30A01103" w14:textId="56B81683">
      <w:pPr>
        <w:pStyle w:val="Text"/>
      </w:pPr>
      <w:r w:rsidRPr="00CB03F7">
        <w:t>Das Projekt ElectroSwap bietet eine umfassende E-Commerce-Plattform für Computer-Hardware und Elektronikkomponenten. Produkte können für unterschiedliche Hardware-Kategorien (CPU, GPU, SSD, Monitor, RAM, Motherboard, PSU, Case, Cooler, Peripheral) angelegt werden, wobei je nach Kategorie unterschiedliche technische Spezifikationen bestehen. Auch Bestellungen und Warenkörbe können mit verschiedenen Attributen erstellt werden. Aufgrund dieser flexiblen und variierenden Datenstruktur wurde eine NoSQL-Datenbank eingesetzt.</w:t>
      </w:r>
    </w:p>
    <w:p w:rsidR="009246AD" w:rsidP="0038477E" w:rsidRDefault="0038477E" w14:paraId="41D69F3E" w14:textId="56EB8EB4">
      <w:pPr>
        <w:pStyle w:val="Heading2"/>
      </w:pPr>
      <w:bookmarkStart w:name="_Toc191462486" w:id="2"/>
      <w:r>
        <w:t xml:space="preserve">Konzeptionelles </w:t>
      </w:r>
      <w:r w:rsidR="00716888">
        <w:t>Datenmodell</w:t>
      </w:r>
      <w:bookmarkEnd w:id="2"/>
    </w:p>
    <w:p w:rsidRPr="00D927DF" w:rsidR="00D927DF" w:rsidP="00D927DF" w:rsidRDefault="00D927DF" w14:paraId="5AC54E68" w14:textId="734C0E91">
      <w:pPr>
        <w:spacing w:line="240" w:lineRule="auto"/>
        <w:rPr>
          <w:rFonts w:ascii="Times New Roman" w:hAnsi="Times New Roman" w:eastAsia="Times New Roman" w:cs="Times New Roman"/>
          <w:sz w:val="24"/>
          <w:szCs w:val="24"/>
          <w:lang w:eastAsia="de-CH"/>
        </w:rPr>
      </w:pPr>
      <w:bookmarkStart w:name="_Toc191462487" w:id="3"/>
      <w:r w:rsidRPr="00D927DF">
        <w:rPr>
          <w:rFonts w:ascii="Times New Roman" w:hAnsi="Times New Roman" w:eastAsia="Times New Roman" w:cs="Times New Roman"/>
          <w:noProof/>
          <w:sz w:val="24"/>
          <w:szCs w:val="24"/>
          <w:lang w:eastAsia="de-CH"/>
        </w:rPr>
        <w:drawing>
          <wp:inline distT="0" distB="0" distL="0" distR="0" wp14:anchorId="5F97B9F1" wp14:editId="1EE4E630">
            <wp:extent cx="3670300" cy="2199267"/>
            <wp:effectExtent l="0" t="0" r="6350" b="0"/>
            <wp:docPr id="24759764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0867" cy="2205599"/>
                    </a:xfrm>
                    <a:prstGeom prst="rect">
                      <a:avLst/>
                    </a:prstGeom>
                    <a:noFill/>
                    <a:ln>
                      <a:noFill/>
                    </a:ln>
                  </pic:spPr>
                </pic:pic>
              </a:graphicData>
            </a:graphic>
          </wp:inline>
        </w:drawing>
      </w:r>
    </w:p>
    <w:p w:rsidR="00F81E44" w:rsidP="0038477E" w:rsidRDefault="0038477E" w14:paraId="69E5E75A" w14:textId="75FAFDBB">
      <w:pPr>
        <w:pStyle w:val="Heading2"/>
      </w:pPr>
      <w:r>
        <w:t>Logisches Datenmodell</w:t>
      </w:r>
      <w:bookmarkEnd w:id="3"/>
    </w:p>
    <w:p w:rsidR="0038477E" w:rsidP="0038477E" w:rsidRDefault="00FB08DE" w14:paraId="449730E0" w14:textId="081325A4">
      <w:pPr>
        <w:pStyle w:val="Text"/>
        <w:rPr>
          <w:color w:val="00B050"/>
        </w:rPr>
      </w:pPr>
      <w:r w:rsidRPr="00FB08DE">
        <w:rPr>
          <w:color w:val="00B050"/>
        </w:rPr>
        <w:t>Erstellen Sie aus dem konzeptionellen das logische Datenmodell. Zeigen Sie, wie das konzeptionelle Datenmodell in Ihrer NoSQL-Datenbank umgesetzt werden soll. Die Darstellung erfolgt nicht als ERD, es gibt keine Vorgaben. Überlegen Sie, wie das am besten dargestellt werden kann. Führen Sie pro Entitätstyp ein Beispiel auf, z.B. ein MongoDB-Dokument.</w:t>
      </w:r>
    </w:p>
    <w:p w:rsidRPr="00966BB0" w:rsidR="00966BB0" w:rsidP="00966BB0" w:rsidRDefault="00966BB0" w14:paraId="07F526D2" w14:textId="77777777">
      <w:pPr>
        <w:pStyle w:val="Text"/>
      </w:pPr>
      <w:r w:rsidRPr="00966BB0">
        <w:rPr>
          <w:b/>
          <w:bCs/>
        </w:rPr>
        <w:t>Users (Benutzer):</w:t>
      </w:r>
      <w:r w:rsidRPr="00966BB0">
        <w:br/>
      </w:r>
      <w:r w:rsidRPr="00966BB0">
        <w:t>Hier speichern wir alles zu unseren Kunden. Neben dem Namen und dem Passwort wird hier auch die Adresse (address) gespeichert. So wissen wir immer, wohin die Pakete gehen sollen.</w:t>
      </w:r>
    </w:p>
    <w:p w:rsidRPr="00966BB0" w:rsidR="00966BB0" w:rsidP="00966BB0" w:rsidRDefault="00966BB0" w14:paraId="62DEEC47" w14:textId="77777777">
      <w:pPr>
        <w:pStyle w:val="Text"/>
      </w:pPr>
      <w:r w:rsidRPr="00966BB0">
        <w:rPr>
          <w:b/>
          <w:bCs/>
        </w:rPr>
        <w:t>Products (Produkte):</w:t>
      </w:r>
      <w:r w:rsidRPr="00966BB0">
        <w:br/>
      </w:r>
      <w:r w:rsidRPr="00966BB0">
        <w:t>Hier liegen unsere Artikel. Es gibt Felder für Name und Preis, aber das wichtigste ist specs (Spezifikationen). Hier speichern wir technische Details ab.</w:t>
      </w:r>
    </w:p>
    <w:p w:rsidRPr="00966BB0" w:rsidR="00966BB0" w:rsidP="00966BB0" w:rsidRDefault="00966BB0" w14:paraId="1D1B3D28" w14:textId="77777777">
      <w:pPr>
        <w:pStyle w:val="Text"/>
      </w:pPr>
      <w:r w:rsidRPr="00966BB0">
        <w:rPr>
          <w:b/>
          <w:bCs/>
        </w:rPr>
        <w:t>Orders (Bestellungen):</w:t>
      </w:r>
      <w:r w:rsidRPr="00966BB0">
        <w:br/>
      </w:r>
      <w:r w:rsidRPr="00966BB0">
        <w:t>Das ist die „Rechnung“. Wenn ein Kunde bezahlt, landet das hier. Das Feld order_items speichert genau, was gekauft wurde, inklusive der Preise zum Zeitpunkt des Kaufs.</w:t>
      </w:r>
    </w:p>
    <w:p w:rsidRPr="00966BB0" w:rsidR="00966BB0" w:rsidP="00966BB0" w:rsidRDefault="00966BB0" w14:paraId="3905E772" w14:textId="77777777">
      <w:pPr>
        <w:pStyle w:val="Text"/>
      </w:pPr>
      <w:r w:rsidRPr="00966BB0">
        <w:rPr>
          <w:b/>
          <w:bCs/>
        </w:rPr>
        <w:t>Reviews (Bewertungen):</w:t>
      </w:r>
      <w:r w:rsidRPr="00966BB0">
        <w:br/>
      </w:r>
      <w:r w:rsidRPr="00966BB0">
        <w:t>Hier landet das Feedback. Ein Kunde kann Sterne vergeben (rating) und einen Text schreiben (comment), um anderen Käufern zu helfen.</w:t>
      </w:r>
    </w:p>
    <w:p w:rsidRPr="00966BB0" w:rsidR="00966BB0" w:rsidP="00966BB0" w:rsidRDefault="00966BB0" w14:paraId="328CD7EE" w14:textId="77777777">
      <w:pPr>
        <w:pStyle w:val="Text"/>
      </w:pPr>
      <w:r w:rsidRPr="00966BB0">
        <w:rPr>
          <w:b/>
          <w:bCs/>
        </w:rPr>
        <w:t>Basket (Warenkorb):</w:t>
      </w:r>
      <w:r w:rsidRPr="00966BB0">
        <w:br/>
      </w:r>
      <w:r w:rsidRPr="00966BB0">
        <w:t>Ein Zwischenspeicher. Hier sammeln wir die Artikel, die der Kunde anklickt, um sie vielleicht gleich zu kaufen.</w:t>
      </w:r>
    </w:p>
    <w:p w:rsidRPr="00966BB0" w:rsidR="00966BB0" w:rsidP="00966BB0" w:rsidRDefault="00966BB0" w14:paraId="6044A54B" w14:textId="77777777">
      <w:pPr>
        <w:pStyle w:val="Text"/>
      </w:pPr>
      <w:r w:rsidRPr="00966BB0">
        <w:rPr>
          <w:b/>
          <w:bCs/>
        </w:rPr>
        <w:t>Wishlist (Wunschliste):</w:t>
      </w:r>
      <w:r w:rsidRPr="00966BB0">
        <w:br/>
      </w:r>
      <w:r w:rsidRPr="00966BB0">
        <w:t>Der Merkzettel des Shops. Hier können sich Kunden Artikel für später vormerken.</w:t>
      </w:r>
    </w:p>
    <w:p w:rsidRPr="00966BB0" w:rsidR="00966BB0" w:rsidP="00966BB0" w:rsidRDefault="00966BB0" w14:paraId="4486144C" w14:textId="472B4C67">
      <w:pPr>
        <w:pStyle w:val="Text"/>
      </w:pPr>
    </w:p>
    <w:p w:rsidRPr="005E2E5C" w:rsidR="00966BB0" w:rsidP="00966BB0" w:rsidRDefault="00966BB0" w14:paraId="2ED5A515" w14:textId="3496A3EE">
      <w:pPr>
        <w:pStyle w:val="Text"/>
        <w:rPr>
          <w:b/>
          <w:bCs/>
        </w:rPr>
      </w:pPr>
      <w:r w:rsidRPr="00966BB0">
        <w:rPr>
          <w:b/>
          <w:bCs/>
        </w:rPr>
        <w:t xml:space="preserve">Die Beziehungen </w:t>
      </w:r>
    </w:p>
    <w:p w:rsidRPr="00DB643E" w:rsidR="00DB643E" w:rsidP="00DB643E" w:rsidRDefault="00DB643E" w14:paraId="12593EE9" w14:textId="5FD7D087">
      <w:pPr>
        <w:pStyle w:val="Text"/>
        <w:rPr>
          <w:b/>
          <w:bCs/>
        </w:rPr>
      </w:pPr>
      <w:r w:rsidRPr="00DB643E">
        <w:rPr>
          <w:b/>
          <w:bCs/>
        </w:rPr>
        <w:t>Die Users-Tabelle ist der Ankerpunkt. Über die user_id werden alle Aktionen zugeordnet.</w:t>
      </w:r>
    </w:p>
    <w:p w:rsidRPr="00DB643E" w:rsidR="00DB643E" w:rsidP="00DB643E" w:rsidRDefault="00DB643E" w14:paraId="04CF3AFA" w14:textId="305E7902">
      <w:pPr>
        <w:pStyle w:val="Text"/>
        <w:numPr>
          <w:ilvl w:val="0"/>
          <w:numId w:val="32"/>
        </w:numPr>
      </w:pPr>
      <w:r w:rsidRPr="00DB643E">
        <w:t xml:space="preserve">User </w:t>
      </w:r>
      <w:r w:rsidRPr="00DB643E">
        <w:rPr>
          <w:rFonts w:ascii="Arial" w:hAnsi="Arial" w:cs="Arial"/>
        </w:rPr>
        <w:t>↔</w:t>
      </w:r>
      <w:r w:rsidRPr="00DB643E">
        <w:t xml:space="preserve"> Orders (1:N): Ein User kann im Laufe der Zeit viele Bestellungen t</w:t>
      </w:r>
      <w:r w:rsidRPr="00DB643E">
        <w:rPr>
          <w:rFonts w:cs="Source Sans Pro"/>
        </w:rPr>
        <w:t>ä</w:t>
      </w:r>
      <w:r w:rsidRPr="00DB643E">
        <w:t>tigen. Jede Bestellung geh</w:t>
      </w:r>
      <w:r w:rsidRPr="00DB643E">
        <w:rPr>
          <w:rFonts w:cs="Source Sans Pro"/>
        </w:rPr>
        <w:t>ö</w:t>
      </w:r>
      <w:r w:rsidRPr="00DB643E">
        <w:t>rt aber immer zu genau einem User.</w:t>
      </w:r>
    </w:p>
    <w:p w:rsidRPr="00DB643E" w:rsidR="00DB643E" w:rsidP="00DB643E" w:rsidRDefault="00DB643E" w14:paraId="1D16437E" w14:textId="52D227E8">
      <w:pPr>
        <w:pStyle w:val="Text"/>
        <w:numPr>
          <w:ilvl w:val="0"/>
          <w:numId w:val="32"/>
        </w:numPr>
      </w:pPr>
      <w:r w:rsidRPr="00DB643E">
        <w:t xml:space="preserve">User </w:t>
      </w:r>
      <w:r w:rsidRPr="00DB643E">
        <w:rPr>
          <w:rFonts w:ascii="Arial" w:hAnsi="Arial" w:cs="Arial"/>
        </w:rPr>
        <w:t>↔</w:t>
      </w:r>
      <w:r w:rsidRPr="00DB643E">
        <w:t xml:space="preserve"> Reviews (1:N): Ein User kann zu vielen verschiedenen Produkten Bewertungen schreiben.</w:t>
      </w:r>
    </w:p>
    <w:p w:rsidRPr="00DB643E" w:rsidR="00DB643E" w:rsidP="00DB643E" w:rsidRDefault="00DB643E" w14:paraId="7A27F4DD" w14:textId="5B91D95F">
      <w:pPr>
        <w:pStyle w:val="Text"/>
        <w:numPr>
          <w:ilvl w:val="0"/>
          <w:numId w:val="32"/>
        </w:numPr>
      </w:pPr>
      <w:r w:rsidRPr="00DB643E">
        <w:t xml:space="preserve">User </w:t>
      </w:r>
      <w:r w:rsidRPr="00DB643E">
        <w:rPr>
          <w:rFonts w:ascii="Arial" w:hAnsi="Arial" w:cs="Arial"/>
        </w:rPr>
        <w:t>↔</w:t>
      </w:r>
      <w:r w:rsidRPr="00DB643E">
        <w:t xml:space="preserve"> Basket (1:1): Zur besseren </w:t>
      </w:r>
      <w:r w:rsidRPr="00DB643E">
        <w:rPr>
          <w:rFonts w:cs="Source Sans Pro"/>
        </w:rPr>
        <w:t>Ü</w:t>
      </w:r>
      <w:r w:rsidRPr="00DB643E">
        <w:t>bersicht hat jeder User in unserem System genau einen aktiven Warenkorb.</w:t>
      </w:r>
    </w:p>
    <w:p w:rsidR="00DB643E" w:rsidP="00DB643E" w:rsidRDefault="00DB643E" w14:paraId="4C047BF4" w14:textId="61A54B35">
      <w:pPr>
        <w:pStyle w:val="Text"/>
        <w:numPr>
          <w:ilvl w:val="0"/>
          <w:numId w:val="32"/>
        </w:numPr>
      </w:pPr>
      <w:r w:rsidRPr="00DB643E">
        <w:t xml:space="preserve">User </w:t>
      </w:r>
      <w:r w:rsidRPr="00DB643E">
        <w:rPr>
          <w:rFonts w:ascii="Arial" w:hAnsi="Arial" w:cs="Arial"/>
        </w:rPr>
        <w:t>↔</w:t>
      </w:r>
      <w:r w:rsidRPr="00DB643E">
        <w:t xml:space="preserve"> Wishlist (1:1): Jeder User hat genau eine pers</w:t>
      </w:r>
      <w:r w:rsidRPr="00DB643E">
        <w:rPr>
          <w:rFonts w:cs="Source Sans Pro"/>
        </w:rPr>
        <w:t>ö</w:t>
      </w:r>
      <w:r w:rsidRPr="00DB643E">
        <w:t>nliche Wunschliste als Merkzettel.</w:t>
      </w:r>
    </w:p>
    <w:p w:rsidRPr="00DB643E" w:rsidR="00DB643E" w:rsidP="00DB643E" w:rsidRDefault="00DB643E" w14:paraId="45F9DCA0" w14:textId="684D8C54">
      <w:pPr>
        <w:pStyle w:val="Text"/>
      </w:pPr>
      <w:r w:rsidRPr="00DB643E">
        <w:rPr>
          <w:b/>
          <w:bCs/>
        </w:rPr>
        <w:t>Die 4 Product-Beziehungen (Wo taucht das Produkt auf?)</w:t>
      </w:r>
    </w:p>
    <w:p w:rsidRPr="00DB643E" w:rsidR="00DB643E" w:rsidP="00DB643E" w:rsidRDefault="00DB643E" w14:paraId="1D91C00B" w14:textId="5DBCE9D2">
      <w:pPr>
        <w:pStyle w:val="Text"/>
      </w:pPr>
      <w:r w:rsidRPr="00DB643E">
        <w:t>Die Products-Tabelle liefert die Artikeldaten. Über die product_id werden die Inhalte verknüpft.</w:t>
      </w:r>
    </w:p>
    <w:p w:rsidRPr="00DB643E" w:rsidR="00DB643E" w:rsidP="00DB643E" w:rsidRDefault="00DB643E" w14:paraId="7B811845" w14:textId="5C1A92B5">
      <w:pPr>
        <w:pStyle w:val="Text"/>
        <w:numPr>
          <w:ilvl w:val="0"/>
          <w:numId w:val="33"/>
        </w:numPr>
      </w:pPr>
      <w:r w:rsidRPr="00DB643E">
        <w:t xml:space="preserve">Product </w:t>
      </w:r>
      <w:r w:rsidRPr="00DB643E">
        <w:rPr>
          <w:rFonts w:ascii="Arial" w:hAnsi="Arial" w:cs="Arial"/>
        </w:rPr>
        <w:t>↔</w:t>
      </w:r>
      <w:r w:rsidRPr="00DB643E">
        <w:t xml:space="preserve"> Orders (N:M): Ein Produkt kann in vielen verschiedenen Bestellungen vorkommen, und eine Bestellung kann viele verschiedene Produkte enthalten.</w:t>
      </w:r>
    </w:p>
    <w:p w:rsidRPr="00DB643E" w:rsidR="00DB643E" w:rsidP="00DB643E" w:rsidRDefault="00DB643E" w14:paraId="228D0AB3" w14:textId="311A7B87">
      <w:pPr>
        <w:pStyle w:val="Text"/>
        <w:numPr>
          <w:ilvl w:val="1"/>
          <w:numId w:val="33"/>
        </w:numPr>
      </w:pPr>
      <w:r w:rsidRPr="00DB643E">
        <w:rPr>
          <w:i/>
          <w:iCs/>
        </w:rPr>
        <w:t>Hinweis:</w:t>
      </w:r>
      <w:r w:rsidRPr="00DB643E">
        <w:t xml:space="preserve"> In NoSQL lösen wir das durch das Einbetten der Artikel direkt in das Bestelldokument.</w:t>
      </w:r>
    </w:p>
    <w:p w:rsidRPr="00DB643E" w:rsidR="00DB643E" w:rsidP="00DB643E" w:rsidRDefault="00DB643E" w14:paraId="17E043C8" w14:textId="47AB7177">
      <w:pPr>
        <w:pStyle w:val="Text"/>
        <w:numPr>
          <w:ilvl w:val="0"/>
          <w:numId w:val="33"/>
        </w:numPr>
      </w:pPr>
      <w:r w:rsidRPr="00DB643E">
        <w:t xml:space="preserve">Product </w:t>
      </w:r>
      <w:r w:rsidRPr="00DB643E">
        <w:rPr>
          <w:rFonts w:ascii="Arial" w:hAnsi="Arial" w:cs="Arial"/>
        </w:rPr>
        <w:t>↔</w:t>
      </w:r>
      <w:r w:rsidRPr="00DB643E">
        <w:t xml:space="preserve"> Reviews (1:N): Ein Produkt kann hunderte Bewertungen von verschiedenen Kunden sammeln.</w:t>
      </w:r>
    </w:p>
    <w:p w:rsidRPr="00DB643E" w:rsidR="00DB643E" w:rsidP="00DB643E" w:rsidRDefault="00DB643E" w14:paraId="1194FF77" w14:textId="59DF0C88">
      <w:pPr>
        <w:pStyle w:val="Text"/>
        <w:numPr>
          <w:ilvl w:val="0"/>
          <w:numId w:val="33"/>
        </w:numPr>
      </w:pPr>
      <w:r w:rsidRPr="00DB643E">
        <w:t xml:space="preserve">Product </w:t>
      </w:r>
      <w:r w:rsidRPr="00DB643E">
        <w:rPr>
          <w:rFonts w:ascii="Arial" w:hAnsi="Arial" w:cs="Arial"/>
        </w:rPr>
        <w:t>↔</w:t>
      </w:r>
      <w:r w:rsidRPr="00DB643E">
        <w:t xml:space="preserve"> Basket (N:M): Ein Artikel kann gleichzeitig in den Warenk</w:t>
      </w:r>
      <w:r w:rsidRPr="00DB643E">
        <w:rPr>
          <w:rFonts w:cs="Source Sans Pro"/>
        </w:rPr>
        <w:t>ö</w:t>
      </w:r>
      <w:r w:rsidRPr="00DB643E">
        <w:t>rben vieler Nutzer liegen; ein Warenkorb enth</w:t>
      </w:r>
      <w:r w:rsidRPr="00DB643E">
        <w:rPr>
          <w:rFonts w:cs="Source Sans Pro"/>
        </w:rPr>
        <w:t>ä</w:t>
      </w:r>
      <w:r w:rsidRPr="00DB643E">
        <w:t>lt meist mehrere Artikel.</w:t>
      </w:r>
    </w:p>
    <w:p w:rsidRPr="00DB643E" w:rsidR="00DB643E" w:rsidP="00DB643E" w:rsidRDefault="00DB643E" w14:paraId="1C19275D" w14:textId="133EAD96">
      <w:pPr>
        <w:pStyle w:val="Text"/>
        <w:numPr>
          <w:ilvl w:val="0"/>
          <w:numId w:val="33"/>
        </w:numPr>
      </w:pPr>
      <w:r w:rsidRPr="00DB643E">
        <w:t xml:space="preserve">Product </w:t>
      </w:r>
      <w:r w:rsidRPr="00DB643E">
        <w:rPr>
          <w:rFonts w:ascii="Arial" w:hAnsi="Arial" w:cs="Arial"/>
        </w:rPr>
        <w:t>↔</w:t>
      </w:r>
      <w:r w:rsidRPr="00DB643E">
        <w:t xml:space="preserve"> Wishlist (N:M): Viele Nutzer k</w:t>
      </w:r>
      <w:r w:rsidRPr="00DB643E">
        <w:rPr>
          <w:rFonts w:cs="Source Sans Pro"/>
        </w:rPr>
        <w:t>ö</w:t>
      </w:r>
      <w:r w:rsidRPr="00DB643E">
        <w:t>nnen sich dasselbe Produkt auf ihre Wunschliste setzen.</w:t>
      </w:r>
    </w:p>
    <w:p w:rsidRPr="00966BB0" w:rsidR="00B032D0" w:rsidP="00B032D0" w:rsidRDefault="00B032D0" w14:paraId="594F85F8" w14:textId="69DD66F2">
      <w:pPr>
        <w:pStyle w:val="Text"/>
      </w:pPr>
    </w:p>
    <w:p w:rsidR="00DC4033" w:rsidRDefault="00DC4033" w14:paraId="79713327" w14:textId="3D9C44BD">
      <w:pPr>
        <w:spacing w:after="160"/>
        <w:rPr>
          <w:b/>
          <w:bCs/>
        </w:rPr>
      </w:pPr>
      <w:r>
        <w:rPr>
          <w:b/>
          <w:bCs/>
        </w:rPr>
        <w:br w:type="page"/>
      </w:r>
    </w:p>
    <w:p w:rsidRPr="00966BB0" w:rsidR="00B032D0" w:rsidP="00C459A3" w:rsidRDefault="00B032D0" w14:paraId="5AD36438" w14:textId="56685C92">
      <w:pPr>
        <w:pStyle w:val="Text"/>
        <w:rPr>
          <w:b/>
          <w:bCs/>
        </w:rPr>
      </w:pPr>
      <w:r w:rsidRPr="00966BB0">
        <w:rPr>
          <w:b/>
          <w:bCs/>
        </w:rPr>
        <w:t>Warum NoSQL statt SQL?</w:t>
      </w:r>
    </w:p>
    <w:p w:rsidRPr="00966BB0" w:rsidR="00B032D0" w:rsidP="00B032D0" w:rsidRDefault="00B032D0" w14:paraId="7AB88C1C" w14:textId="221266EC">
      <w:pPr>
        <w:pStyle w:val="Text"/>
      </w:pPr>
      <w:r w:rsidRPr="00966BB0">
        <w:t>Wir haben uns bewusst gegen eine relationale SQL-Datenbank und für eine NoSQL-Datenbank entschieden.</w:t>
      </w:r>
    </w:p>
    <w:p w:rsidR="00DC4033" w:rsidP="00DC4033" w:rsidRDefault="00DC4033" w14:paraId="7C7D7C54" w14:textId="72AF3337">
      <w:pPr>
        <w:pStyle w:val="Text"/>
      </w:pPr>
    </w:p>
    <w:p w:rsidRPr="00966BB0" w:rsidR="00B032D0" w:rsidP="00DC4033" w:rsidRDefault="00B032D0" w14:paraId="0C7585B6" w14:textId="4B119492">
      <w:pPr>
        <w:pStyle w:val="Text"/>
        <w:rPr>
          <w:b/>
          <w:bCs/>
        </w:rPr>
      </w:pPr>
      <w:r w:rsidRPr="00966BB0">
        <w:rPr>
          <w:b/>
          <w:bCs/>
        </w:rPr>
        <w:t>Schneller durch „Embedding“</w:t>
      </w:r>
    </w:p>
    <w:p w:rsidRPr="00966BB0" w:rsidR="00B032D0" w:rsidP="00B032D0" w:rsidRDefault="00B032D0" w14:paraId="13974DF8" w14:textId="77777777">
      <w:pPr>
        <w:pStyle w:val="Text"/>
      </w:pPr>
      <w:r w:rsidRPr="00966BB0">
        <w:t>In SQL sind Daten auf mehrere Tabellen verteilt → man braucht JOINs.</w:t>
      </w:r>
      <w:r w:rsidRPr="00966BB0">
        <w:br/>
      </w:r>
      <w:r w:rsidRPr="00966BB0">
        <w:t>In NoSQL speichern wir z. B. order_items direkt in der Bestellung.</w:t>
      </w:r>
    </w:p>
    <w:p w:rsidRPr="00966BB0" w:rsidR="00B032D0" w:rsidP="00B032D0" w:rsidRDefault="00B032D0" w14:paraId="2E96D513" w14:textId="2B3C0497">
      <w:pPr>
        <w:pStyle w:val="Text"/>
      </w:pPr>
      <w:r w:rsidRPr="00966BB0">
        <w:t>Vorteil:</w:t>
      </w:r>
      <w:r w:rsidRPr="00966BB0">
        <w:br/>
      </w:r>
      <w:r w:rsidRPr="00966BB0">
        <w:t xml:space="preserve">Nur ein Dokument laden → </w:t>
      </w:r>
      <w:r w:rsidRPr="00966BB0">
        <w:rPr>
          <w:b/>
          <w:bCs/>
        </w:rPr>
        <w:t>deutlich schneller</w:t>
      </w:r>
    </w:p>
    <w:p w:rsidRPr="00966BB0" w:rsidR="00B032D0" w:rsidP="00B032D0" w:rsidRDefault="00B032D0" w14:paraId="6B78F34C" w14:textId="0331CBD8">
      <w:pPr>
        <w:pStyle w:val="Text"/>
      </w:pPr>
    </w:p>
    <w:p w:rsidRPr="00966BB0" w:rsidR="00B032D0" w:rsidP="00DC4033" w:rsidRDefault="00B032D0" w14:paraId="1A1A89B2" w14:textId="7C72E008">
      <w:pPr>
        <w:pStyle w:val="Text"/>
        <w:rPr>
          <w:b/>
          <w:bCs/>
        </w:rPr>
      </w:pPr>
      <w:r w:rsidRPr="00966BB0">
        <w:rPr>
          <w:b/>
          <w:bCs/>
        </w:rPr>
        <w:t>Flexible Produktdaten</w:t>
      </w:r>
    </w:p>
    <w:p w:rsidRPr="00966BB0" w:rsidR="00B032D0" w:rsidP="00B032D0" w:rsidRDefault="00B032D0" w14:paraId="0721387A" w14:textId="77777777">
      <w:pPr>
        <w:pStyle w:val="Text"/>
      </w:pPr>
      <w:r w:rsidRPr="00966BB0">
        <w:t>SQL = feste Spalten (wie Excel)</w:t>
      </w:r>
      <w:r w:rsidRPr="00966BB0">
        <w:br/>
      </w:r>
      <w:r w:rsidRPr="00966BB0">
        <w:t>Problem: viele leere Felder bei unterschiedlichen Produkten</w:t>
      </w:r>
    </w:p>
    <w:p w:rsidRPr="00966BB0" w:rsidR="00B032D0" w:rsidP="00B032D0" w:rsidRDefault="00B032D0" w14:paraId="20804663" w14:textId="77777777">
      <w:pPr>
        <w:pStyle w:val="Text"/>
      </w:pPr>
      <w:r w:rsidRPr="00966BB0">
        <w:t>NoSQL = flexibles Feld specs</w:t>
      </w:r>
    </w:p>
    <w:p w:rsidRPr="00966BB0" w:rsidR="00B032D0" w:rsidP="00B032D0" w:rsidRDefault="00B032D0" w14:paraId="741901ED" w14:textId="5AF7364C">
      <w:pPr>
        <w:pStyle w:val="Text"/>
      </w:pPr>
      <w:r w:rsidRPr="00966BB0">
        <w:t>Vorteil:</w:t>
      </w:r>
      <w:r w:rsidRPr="00966BB0">
        <w:br/>
      </w:r>
      <w:r w:rsidRPr="00966BB0">
        <w:t xml:space="preserve">Jedes Produkt kann eigene Eigenschaften haben → </w:t>
      </w:r>
      <w:r w:rsidRPr="00966BB0">
        <w:rPr>
          <w:b/>
          <w:bCs/>
        </w:rPr>
        <w:t>keine leeren Spalten</w:t>
      </w:r>
    </w:p>
    <w:p w:rsidRPr="00966BB0" w:rsidR="00B032D0" w:rsidP="00B032D0" w:rsidRDefault="00B032D0" w14:paraId="7E6BE99D" w14:textId="7BD49F60">
      <w:pPr>
        <w:pStyle w:val="Text"/>
      </w:pPr>
    </w:p>
    <w:p w:rsidRPr="00966BB0" w:rsidR="00B032D0" w:rsidP="00DC4033" w:rsidRDefault="00B032D0" w14:paraId="0CEE2A71" w14:textId="2753F8B7">
      <w:pPr>
        <w:pStyle w:val="Text"/>
        <w:rPr>
          <w:b/>
          <w:bCs/>
        </w:rPr>
      </w:pPr>
      <w:r w:rsidRPr="00966BB0">
        <w:rPr>
          <w:b/>
          <w:bCs/>
        </w:rPr>
        <w:t xml:space="preserve"> Sichere Bestell-Historie</w:t>
      </w:r>
    </w:p>
    <w:p w:rsidRPr="00966BB0" w:rsidR="00B032D0" w:rsidP="00B032D0" w:rsidRDefault="00B032D0" w14:paraId="27DEF503" w14:textId="77777777">
      <w:pPr>
        <w:pStyle w:val="Text"/>
      </w:pPr>
      <w:r w:rsidRPr="00966BB0">
        <w:t>SQL: Änderungen am Produkt können alte Bestellungen beeinflussen</w:t>
      </w:r>
      <w:r w:rsidRPr="00966BB0">
        <w:br/>
      </w:r>
      <w:r w:rsidRPr="00966BB0">
        <w:t>NoSQL: Daten werden in die Bestellung kopiert</w:t>
      </w:r>
    </w:p>
    <w:p w:rsidRPr="00966BB0" w:rsidR="00B032D0" w:rsidP="00B032D0" w:rsidRDefault="00B032D0" w14:paraId="2F6A4444" w14:textId="7F7FFCE2">
      <w:pPr>
        <w:pStyle w:val="Text"/>
      </w:pPr>
      <w:r w:rsidRPr="00966BB0">
        <w:t>Vorteil:</w:t>
      </w:r>
      <w:r w:rsidRPr="00966BB0">
        <w:br/>
      </w:r>
      <w:r w:rsidRPr="00966BB0">
        <w:t xml:space="preserve">Alte Bestellungen bleiben </w:t>
      </w:r>
      <w:r w:rsidRPr="00966BB0">
        <w:rPr>
          <w:b/>
          <w:bCs/>
        </w:rPr>
        <w:t>immer korrekt</w:t>
      </w:r>
      <w:r w:rsidRPr="00966BB0">
        <w:t>, egal was später passiert</w:t>
      </w:r>
    </w:p>
    <w:p w:rsidRPr="00966BB0" w:rsidR="00966BB0" w:rsidP="00966BB0" w:rsidRDefault="00966BB0" w14:paraId="31A143E3" w14:textId="2D35C1FE">
      <w:pPr>
        <w:pStyle w:val="Text"/>
      </w:pPr>
    </w:p>
    <w:p w:rsidRPr="00966BB0" w:rsidR="00AB6301" w:rsidP="0038477E" w:rsidRDefault="00AB6301" w14:paraId="04D28C57" w14:textId="7CF54035">
      <w:pPr>
        <w:pStyle w:val="Text"/>
      </w:pPr>
    </w:p>
    <w:p w:rsidR="00F600B7" w:rsidP="0038477E" w:rsidRDefault="00F600B7" w14:paraId="30C34ED1" w14:textId="5B59E4C6">
      <w:pPr>
        <w:pStyle w:val="Text"/>
        <w:rPr>
          <w:color w:val="00B050"/>
        </w:rPr>
      </w:pPr>
      <w:r w:rsidRPr="00F600B7">
        <w:rPr>
          <w:noProof/>
          <w:color w:val="00B050"/>
        </w:rPr>
        <w:drawing>
          <wp:inline distT="0" distB="0" distL="0" distR="0" wp14:anchorId="22AA659C" wp14:editId="277CFECB">
            <wp:extent cx="3844637" cy="3901849"/>
            <wp:effectExtent l="0" t="0" r="3810" b="3810"/>
            <wp:docPr id="14285170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17025" name=""/>
                    <pic:cNvPicPr/>
                  </pic:nvPicPr>
                  <pic:blipFill>
                    <a:blip r:embed="rId13"/>
                    <a:stretch>
                      <a:fillRect/>
                    </a:stretch>
                  </pic:blipFill>
                  <pic:spPr>
                    <a:xfrm>
                      <a:off x="0" y="0"/>
                      <a:ext cx="3857385" cy="3914786"/>
                    </a:xfrm>
                    <a:prstGeom prst="rect">
                      <a:avLst/>
                    </a:prstGeom>
                  </pic:spPr>
                </pic:pic>
              </a:graphicData>
            </a:graphic>
          </wp:inline>
        </w:drawing>
      </w:r>
    </w:p>
    <w:p w:rsidR="006E6B51" w:rsidP="0038477E" w:rsidRDefault="009A1430" w14:paraId="2EE124F0" w14:textId="1626EE3D">
      <w:pPr>
        <w:pStyle w:val="Heading2"/>
      </w:pPr>
      <w:bookmarkStart w:name="_Toc191462488" w:id="4"/>
      <w:r>
        <w:t>Haupte</w:t>
      </w:r>
      <w:r w:rsidR="006E6B51">
        <w:t>ntitätsmenge</w:t>
      </w:r>
      <w:bookmarkEnd w:id="4"/>
      <w:r w:rsidR="008A26C2">
        <w:t xml:space="preserve"> mit Attributen</w:t>
      </w:r>
    </w:p>
    <w:p w:rsidR="009A1430" w:rsidP="009A1430" w:rsidRDefault="008A26C2" w14:paraId="66FF59FD" w14:textId="2AAC8BC5">
      <w:pPr>
        <w:pStyle w:val="Text"/>
        <w:rPr>
          <w:color w:val="00B050"/>
        </w:rPr>
      </w:pPr>
      <w:r>
        <w:rPr>
          <w:color w:val="00B050"/>
        </w:rPr>
        <w:t xml:space="preserve">Zeigen Sie hier die Hauptentitätsmenge. Sie soll mehr als </w:t>
      </w:r>
      <w:r w:rsidR="009A1430">
        <w:rPr>
          <w:color w:val="00B050"/>
        </w:rPr>
        <w:t>8</w:t>
      </w:r>
      <w:r>
        <w:rPr>
          <w:color w:val="00B050"/>
        </w:rPr>
        <w:t xml:space="preserve"> Attribute haben.</w:t>
      </w:r>
    </w:p>
    <w:p w:rsidR="00A30E64" w:rsidP="009A1430" w:rsidRDefault="00A30E64" w14:paraId="6F41B63F" w14:textId="4C228CAF">
      <w:pPr>
        <w:pStyle w:val="Text"/>
      </w:pPr>
      <w:r w:rsidRPr="00A30E64">
        <w:rPr>
          <w:noProof/>
        </w:rPr>
        <w:drawing>
          <wp:inline distT="0" distB="0" distL="0" distR="0" wp14:anchorId="435377AC" wp14:editId="7422DF24">
            <wp:extent cx="1009791" cy="1714739"/>
            <wp:effectExtent l="0" t="0" r="0" b="0"/>
            <wp:docPr id="6360385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38571" name=""/>
                    <pic:cNvPicPr/>
                  </pic:nvPicPr>
                  <pic:blipFill>
                    <a:blip r:embed="rId14"/>
                    <a:stretch>
                      <a:fillRect/>
                    </a:stretch>
                  </pic:blipFill>
                  <pic:spPr>
                    <a:xfrm>
                      <a:off x="0" y="0"/>
                      <a:ext cx="1009791" cy="1714739"/>
                    </a:xfrm>
                    <a:prstGeom prst="rect">
                      <a:avLst/>
                    </a:prstGeom>
                  </pic:spPr>
                </pic:pic>
              </a:graphicData>
            </a:graphic>
          </wp:inline>
        </w:drawing>
      </w:r>
    </w:p>
    <w:p w:rsidRPr="002C3A66" w:rsidR="002C3A66" w:rsidP="002C3A66" w:rsidRDefault="00350B04" w14:paraId="34F3ED6E" w14:textId="2CC39B22">
      <w:pPr>
        <w:pStyle w:val="Text"/>
      </w:pPr>
      <w:r>
        <w:t xml:space="preserve">Die spects enthalten mehre attribute das es </w:t>
      </w:r>
      <w:r w:rsidR="002C3A66">
        <w:t>dan ander aussieht am schluss sieht es so aus:</w:t>
      </w:r>
      <w:r w:rsidRPr="002C3A66" w:rsidR="002C3A66">
        <w:rPr>
          <w:rFonts w:ascii="Times New Roman" w:hAnsi="Times New Roman" w:eastAsia="Times New Roman" w:cs="Times New Roman"/>
          <w:sz w:val="24"/>
          <w:szCs w:val="24"/>
          <w:lang w:eastAsia="de-CH"/>
        </w:rPr>
        <w:t xml:space="preserve"> </w:t>
      </w:r>
      <w:r w:rsidRPr="002C3A66" w:rsidR="002C3A66">
        <w:rPr>
          <w:noProof/>
        </w:rPr>
        <w:drawing>
          <wp:inline distT="0" distB="0" distL="0" distR="0" wp14:anchorId="1733B002" wp14:editId="40EF05F0">
            <wp:extent cx="5760720" cy="2097405"/>
            <wp:effectExtent l="0" t="0" r="0" b="0"/>
            <wp:docPr id="212075759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097405"/>
                    </a:xfrm>
                    <a:prstGeom prst="rect">
                      <a:avLst/>
                    </a:prstGeom>
                    <a:noFill/>
                    <a:ln>
                      <a:noFill/>
                    </a:ln>
                  </pic:spPr>
                </pic:pic>
              </a:graphicData>
            </a:graphic>
          </wp:inline>
        </w:drawing>
      </w:r>
    </w:p>
    <w:p w:rsidRPr="009A1430" w:rsidR="00350B04" w:rsidP="009A1430" w:rsidRDefault="00350B04" w14:paraId="25ADFB23" w14:textId="0CE8715A">
      <w:pPr>
        <w:pStyle w:val="Text"/>
      </w:pPr>
    </w:p>
    <w:p w:rsidR="00F81E44" w:rsidP="0038477E" w:rsidRDefault="009A1430" w14:paraId="59C65B50" w14:textId="2B440A90">
      <w:pPr>
        <w:pStyle w:val="Heading2"/>
      </w:pPr>
      <w:bookmarkStart w:name="_Toc191462489" w:id="5"/>
      <w:r>
        <w:t>Einfügen von Daten</w:t>
      </w:r>
      <w:bookmarkEnd w:id="5"/>
    </w:p>
    <w:p w:rsidRPr="0038477E" w:rsidR="0038477E" w:rsidP="000073B0" w:rsidRDefault="5EC5F597" w14:paraId="3A6127CF" w14:textId="7C3F3A0C">
      <w:pPr>
        <w:pStyle w:val="Text"/>
      </w:pPr>
      <w:r w:rsidRPr="5EC5F597">
        <w:rPr>
          <w:color w:val="00B050"/>
        </w:rPr>
        <w:t>Führen Sie pro Entitätstyp den Befehl auf, um eine Entität einzufügen oder verweisen Sie auf das Skript, mit dem alle Entitäten eingefügt werden. Hier müssen pro entität ein befehl sein wie die daten eingefügt werden</w:t>
      </w:r>
      <w:r w:rsidR="000073B0">
        <w:tab/>
      </w:r>
    </w:p>
    <w:p w:rsidR="008E1287" w:rsidP="0038477E" w:rsidRDefault="0038477E" w14:paraId="0D48CD3C" w14:textId="674B042F">
      <w:pPr>
        <w:pStyle w:val="Heading2"/>
      </w:pPr>
      <w:bookmarkStart w:name="_Toc191462490" w:id="6"/>
      <w:r>
        <w:t xml:space="preserve">Ändern </w:t>
      </w:r>
      <w:r w:rsidR="009A1430">
        <w:t xml:space="preserve">und Löschen </w:t>
      </w:r>
      <w:r>
        <w:t>von Daten</w:t>
      </w:r>
      <w:bookmarkEnd w:id="6"/>
    </w:p>
    <w:p w:rsidR="0038477E" w:rsidP="0038477E" w:rsidRDefault="000073B0" w14:paraId="1CC7F90E" w14:textId="33C655A4">
      <w:pPr>
        <w:pStyle w:val="Text"/>
      </w:pPr>
      <w:r w:rsidRPr="00FB08DE">
        <w:rPr>
          <w:color w:val="00B050"/>
        </w:rPr>
        <w:t>Führen Sie</w:t>
      </w:r>
      <w:r>
        <w:rPr>
          <w:color w:val="00B050"/>
        </w:rPr>
        <w:t xml:space="preserve"> pro Entitätstyp</w:t>
      </w:r>
      <w:r w:rsidRPr="00FB08DE">
        <w:rPr>
          <w:color w:val="00B050"/>
        </w:rPr>
        <w:t xml:space="preserve"> de</w:t>
      </w:r>
      <w:r>
        <w:rPr>
          <w:color w:val="00B050"/>
        </w:rPr>
        <w:t>n</w:t>
      </w:r>
      <w:r w:rsidRPr="00FB08DE">
        <w:rPr>
          <w:color w:val="00B050"/>
        </w:rPr>
        <w:t xml:space="preserve"> Befehl</w:t>
      </w:r>
      <w:r>
        <w:rPr>
          <w:color w:val="00B050"/>
        </w:rPr>
        <w:t xml:space="preserve"> auf, um eine Entität zu ändern</w:t>
      </w:r>
      <w:r w:rsidR="009A1430">
        <w:rPr>
          <w:color w:val="00B050"/>
        </w:rPr>
        <w:t xml:space="preserve"> und zu löschen.</w:t>
      </w:r>
    </w:p>
    <w:p w:rsidR="00A83ACB" w:rsidP="0038477E" w:rsidRDefault="00A83ACB" w14:paraId="787F5327" w14:textId="3109DE3C">
      <w:pPr>
        <w:pStyle w:val="Heading2"/>
      </w:pPr>
      <w:bookmarkStart w:name="_Toc191462491" w:id="7"/>
      <w:r>
        <w:t>Dynamische Daten</w:t>
      </w:r>
      <w:bookmarkEnd w:id="7"/>
    </w:p>
    <w:p w:rsidRPr="00A83ACB" w:rsidR="00A83ACB" w:rsidP="00A83ACB" w:rsidRDefault="007A1B81" w14:paraId="7DA3C73C" w14:textId="663418C5">
      <w:pPr>
        <w:pStyle w:val="Text"/>
      </w:pPr>
      <w:r w:rsidRPr="007A1B81">
        <w:rPr>
          <w:color w:val="00B050"/>
        </w:rPr>
        <w:t>Nicht alle Entitäten sollen dieselben Attribute haben. Wenn kein Wert vorhanden ist, soll das Attribut nicht vorhanden sein. Führen Sie mind. 2 Beispiele von Entitäten mit unterschiedlichen Attributen auf.</w:t>
      </w:r>
    </w:p>
    <w:p w:rsidR="0038477E" w:rsidP="0038477E" w:rsidRDefault="0038477E" w14:paraId="34BE0939" w14:textId="2F98158B">
      <w:pPr>
        <w:pStyle w:val="Heading2"/>
      </w:pPr>
      <w:bookmarkStart w:name="_Toc191462492" w:id="8"/>
      <w:r>
        <w:t>Anzeigen von Daten</w:t>
      </w:r>
      <w:bookmarkEnd w:id="8"/>
    </w:p>
    <w:p w:rsidRPr="007A1B81" w:rsidR="007A1B81" w:rsidP="007A1B81" w:rsidRDefault="007A1B81" w14:paraId="173AD68F" w14:textId="771BA08A">
      <w:pPr>
        <w:pStyle w:val="Text"/>
      </w:pPr>
      <w:r>
        <w:rPr>
          <w:color w:val="00B050"/>
        </w:rPr>
        <w:t>Führen Sie die Befehle auf, um Daten anzuzeigen:</w:t>
      </w:r>
    </w:p>
    <w:p w:rsidRPr="007A1B81" w:rsidR="007A1B81" w:rsidP="007A1B81" w:rsidRDefault="007A1B81" w14:paraId="2AF0172F" w14:textId="50D18E7E">
      <w:pPr>
        <w:pStyle w:val="Text"/>
        <w:numPr>
          <w:ilvl w:val="0"/>
          <w:numId w:val="7"/>
        </w:numPr>
        <w:ind w:left="714" w:hanging="357"/>
        <w:contextualSpacing/>
        <w:rPr>
          <w:color w:val="00B050"/>
        </w:rPr>
      </w:pPr>
      <w:r w:rsidRPr="007A1B81">
        <w:rPr>
          <w:color w:val="00B050"/>
        </w:rPr>
        <w:t xml:space="preserve">Eine Entität anzeigen </w:t>
      </w:r>
      <w:r w:rsidR="002044FE">
        <w:rPr>
          <w:color w:val="00B050"/>
        </w:rPr>
        <w:t>(</w:t>
      </w:r>
      <w:r w:rsidR="00573047">
        <w:rPr>
          <w:color w:val="00B050"/>
        </w:rPr>
        <w:t>1 Beispiel pro</w:t>
      </w:r>
      <w:r w:rsidRPr="007A1B81">
        <w:rPr>
          <w:color w:val="00B050"/>
        </w:rPr>
        <w:t xml:space="preserve"> Entitätstyp</w:t>
      </w:r>
      <w:r w:rsidR="002044FE">
        <w:rPr>
          <w:color w:val="00B050"/>
        </w:rPr>
        <w:t>)</w:t>
      </w:r>
    </w:p>
    <w:p w:rsidRPr="007A1B81" w:rsidR="007A1B81" w:rsidP="007A1B81" w:rsidRDefault="007A1B81" w14:paraId="08905971" w14:textId="26CA0DD4">
      <w:pPr>
        <w:pStyle w:val="Text"/>
        <w:numPr>
          <w:ilvl w:val="0"/>
          <w:numId w:val="7"/>
        </w:numPr>
        <w:ind w:left="714" w:hanging="357"/>
        <w:contextualSpacing/>
        <w:rPr>
          <w:color w:val="00B050"/>
        </w:rPr>
      </w:pPr>
      <w:r w:rsidRPr="007A1B81">
        <w:rPr>
          <w:color w:val="00B050"/>
        </w:rPr>
        <w:t xml:space="preserve">Alle Entitäten anzeigen </w:t>
      </w:r>
      <w:r w:rsidR="002044FE">
        <w:rPr>
          <w:color w:val="00B050"/>
        </w:rPr>
        <w:t>(</w:t>
      </w:r>
      <w:r w:rsidR="00573047">
        <w:rPr>
          <w:color w:val="00B050"/>
        </w:rPr>
        <w:t xml:space="preserve">1 Beispiel pro </w:t>
      </w:r>
      <w:r w:rsidRPr="007A1B81">
        <w:rPr>
          <w:color w:val="00B050"/>
        </w:rPr>
        <w:t>Entitätstyp</w:t>
      </w:r>
      <w:r w:rsidR="002044FE">
        <w:rPr>
          <w:color w:val="00B050"/>
        </w:rPr>
        <w:t>)</w:t>
      </w:r>
    </w:p>
    <w:p w:rsidR="48985AF3" w:rsidP="47F9F415" w:rsidRDefault="007A1B81" w14:paraId="149A4C45" w14:textId="6339A2CB">
      <w:pPr>
        <w:pStyle w:val="Text"/>
        <w:numPr>
          <w:ilvl w:val="0"/>
          <w:numId w:val="3"/>
        </w:numPr>
        <w:rPr>
          <w:color w:val="00B050"/>
        </w:rPr>
      </w:pPr>
      <w:r w:rsidRPr="007A1B81">
        <w:rPr>
          <w:color w:val="00B050"/>
        </w:rPr>
        <w:t>Mind. 3 weitere, praxisnahe Befehle, um Daten anzuzeigen</w:t>
      </w:r>
    </w:p>
    <w:p w:rsidR="007A1B81" w:rsidP="47F9F415" w:rsidRDefault="007A1B81" w14:paraId="5423E974" w14:textId="0C94C097">
      <w:pPr>
        <w:pStyle w:val="Text"/>
      </w:pPr>
    </w:p>
    <w:p w:rsidR="47F9F415" w:rsidRDefault="47F9F415" w14:paraId="57511D0C" w14:textId="3EF0DFEA">
      <w:r>
        <w:br w:type="page"/>
      </w:r>
    </w:p>
    <w:p w:rsidR="3F643B6B" w:rsidP="47F9F415" w:rsidRDefault="3F643B6B" w14:paraId="29A0FA6B" w14:textId="7AF0179A">
      <w:pPr>
        <w:pStyle w:val="Text"/>
      </w:pPr>
    </w:p>
    <w:p w:rsidR="5EC5F597" w:rsidRDefault="5EC5F597" w14:paraId="4F3D730A" w14:textId="4AC62020">
      <w:r>
        <w:br w:type="page"/>
      </w:r>
    </w:p>
    <w:p w:rsidR="5EC5F597" w:rsidP="5EC5F597" w:rsidRDefault="5EC5F597" w14:paraId="6D1FD4AF" w14:textId="3B216C6D">
      <w:pPr>
        <w:pStyle w:val="Text"/>
      </w:pPr>
    </w:p>
    <w:p>
      <w:pPr>
        <w:pStyle w:val="Heading1"/>
        <w:spacing w:before="280" w:after="80"/>
      </w:pPr>
      <w:r>
        <w:t>Datenbankoperationen und -architektur</w:t>
      </w:r>
    </w:p>
    <w:p>
      <w:pPr>
        <w:pStyle w:val="Heading2"/>
        <w:spacing w:before="280" w:after="80"/>
      </w:pPr>
      <w:r>
        <w:t>3.1  Konzept Zugriffsberechtigungen</w:t>
      </w:r>
    </w:p>
    <w:p>
      <w:pPr>
        <w:spacing w:after="120"/>
      </w:pPr>
      <w:r>
        <w:rPr>
          <w:b w:val="0"/>
          <w:i w:val="0"/>
          <w:sz w:val="22"/>
        </w:rPr>
        <w:t>ElectroSwap schützt den Datenzugriff auf zwei voneinander unabhängigen Ebenen. Diese Trennung stellt sicher, dass ein Sicherheitsproblem auf einer Ebene nicht automatisch die andere Ebene kompromittiert.</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A237E"/>
          </w:tcPr>
          <w:p>
            <w:r>
              <w:rPr>
                <w:b/>
                <w:color w:val="FFFFFF"/>
                <w:sz w:val="20"/>
              </w:rPr>
              <w:t>Ebene</w:t>
            </w:r>
          </w:p>
        </w:tc>
        <w:tc>
          <w:tcPr>
            <w:tcW w:type="dxa" w:w="3969"/>
            <w:shd w:val="clear" w:color="auto" w:fill="1A237E"/>
          </w:tcPr>
          <w:p>
            <w:r>
              <w:rPr>
                <w:b/>
                <w:color w:val="FFFFFF"/>
                <w:sz w:val="20"/>
              </w:rPr>
              <w:t>Mechanismus</w:t>
            </w:r>
          </w:p>
        </w:tc>
        <w:tc>
          <w:tcPr>
            <w:tcW w:type="dxa" w:w="3402"/>
            <w:shd w:val="clear" w:color="auto" w:fill="1A237E"/>
          </w:tcPr>
          <w:p>
            <w:r>
              <w:rPr>
                <w:b/>
                <w:color w:val="FFFFFF"/>
                <w:sz w:val="20"/>
              </w:rPr>
              <w:t>Schutzbereich</w:t>
            </w:r>
          </w:p>
        </w:tc>
      </w:tr>
      <w:tr>
        <w:tc>
          <w:tcPr>
            <w:tcW w:type="dxa" w:w="1984"/>
            <w:shd w:val="clear" w:color="auto" w:fill="FFFFFF"/>
          </w:tcPr>
          <w:p>
            <w:r>
              <w:rPr>
                <w:sz w:val="20"/>
              </w:rPr>
              <w:t>Applikation</w:t>
            </w:r>
          </w:p>
        </w:tc>
        <w:tc>
          <w:tcPr>
            <w:tcW w:type="dxa" w:w="3969"/>
            <w:shd w:val="clear" w:color="auto" w:fill="FFFFFF"/>
          </w:tcPr>
          <w:p>
            <w:r>
              <w:rPr>
                <w:sz w:val="20"/>
              </w:rPr>
              <w:t>Rollen-Attribut im User-Dokument, @login_required und @admin_required Decorator</w:t>
            </w:r>
          </w:p>
        </w:tc>
        <w:tc>
          <w:tcPr>
            <w:tcW w:type="dxa" w:w="3402"/>
            <w:shd w:val="clear" w:color="auto" w:fill="FFFFFF"/>
          </w:tcPr>
          <w:p>
            <w:r>
              <w:rPr>
                <w:sz w:val="20"/>
              </w:rPr>
              <w:t>Schützt Web-Routen vor unberechtigtem Zugriff durch normale Benutzer</w:t>
            </w:r>
          </w:p>
        </w:tc>
      </w:tr>
      <w:tr>
        <w:tc>
          <w:tcPr>
            <w:tcW w:type="dxa" w:w="1984"/>
            <w:shd w:val="clear" w:color="auto" w:fill="F5F5F5"/>
          </w:tcPr>
          <w:p>
            <w:r>
              <w:rPr>
                <w:sz w:val="20"/>
              </w:rPr>
              <w:t>Datenbank</w:t>
            </w:r>
          </w:p>
        </w:tc>
        <w:tc>
          <w:tcPr>
            <w:tcW w:type="dxa" w:w="3969"/>
            <w:shd w:val="clear" w:color="auto" w:fill="F5F5F5"/>
          </w:tcPr>
          <w:p>
            <w:r>
              <w:rPr>
                <w:sz w:val="20"/>
              </w:rPr>
              <w:t>MongoDB-eigene Benutzer mit SCRAM-SHA-256 Authentifizierung</w:t>
            </w:r>
          </w:p>
        </w:tc>
        <w:tc>
          <w:tcPr>
            <w:tcW w:type="dxa" w:w="3402"/>
            <w:shd w:val="clear" w:color="auto" w:fill="F5F5F5"/>
          </w:tcPr>
          <w:p>
            <w:r>
              <w:rPr>
                <w:sz w:val="20"/>
              </w:rPr>
              <w:t>Schützt die Datenbank vor direktem Zugriff ohne gültige Anmeldedaten</w:t>
            </w:r>
          </w:p>
        </w:tc>
      </w:tr>
    </w:tbl>
    <w:p>
      <w:pPr>
        <w:spacing w:after="80"/>
      </w:pPr>
    </w:p>
    <w:p>
      <w:pPr>
        <w:pStyle w:val="Heading3"/>
        <w:spacing w:before="160" w:after="80"/>
      </w:pPr>
      <w:r>
        <w:t>Applikationsebene — Rollenbasierte Zugriffskontrolle (RBAC)</w:t>
      </w:r>
    </w:p>
    <w:p>
      <w:pPr>
        <w:spacing w:after="120"/>
      </w:pPr>
      <w:r>
        <w:rPr>
          <w:b w:val="0"/>
          <w:i w:val="0"/>
          <w:sz w:val="22"/>
        </w:rPr>
        <w:t>Jeder registrierte Benutzer besitzt im MongoDB-Dokument ein Attribut role. Dieses Attribut wird beim Zugriff auf jede geschützte Route geprüft. Es existieren zwei Rollen:</w:t>
      </w:r>
    </w:p>
    <w:tbl>
      <w:tblPr>
        <w:tblStyle w:val="TableGrid"/>
        <w:tblW w:type="auto" w:w="0"/>
        <w:jc w:val="left"/>
        <w:tblLook w:firstColumn="1" w:firstRow="1" w:lastColumn="0" w:lastRow="0" w:noHBand="0" w:noVBand="1" w:val="04A0"/>
      </w:tblPr>
      <w:tblGrid>
        <w:gridCol w:w="2880"/>
        <w:gridCol w:w="2880"/>
        <w:gridCol w:w="2880"/>
      </w:tblGrid>
      <w:tr>
        <w:tc>
          <w:tcPr>
            <w:tcW w:type="dxa" w:w="1587"/>
            <w:shd w:val="clear" w:color="auto" w:fill="1A237E"/>
          </w:tcPr>
          <w:p>
            <w:r>
              <w:rPr>
                <w:b/>
                <w:color w:val="FFFFFF"/>
                <w:sz w:val="20"/>
              </w:rPr>
              <w:t>Rolle</w:t>
            </w:r>
          </w:p>
        </w:tc>
        <w:tc>
          <w:tcPr>
            <w:tcW w:type="dxa" w:w="2551"/>
            <w:shd w:val="clear" w:color="auto" w:fill="1A237E"/>
          </w:tcPr>
          <w:p>
            <w:r>
              <w:rPr>
                <w:b/>
                <w:color w:val="FFFFFF"/>
                <w:sz w:val="20"/>
              </w:rPr>
              <w:t>Zuweisung</w:t>
            </w:r>
          </w:p>
        </w:tc>
        <w:tc>
          <w:tcPr>
            <w:tcW w:type="dxa" w:w="5216"/>
            <w:shd w:val="clear" w:color="auto" w:fill="1A237E"/>
          </w:tcPr>
          <w:p>
            <w:r>
              <w:rPr>
                <w:b/>
                <w:color w:val="FFFFFF"/>
                <w:sz w:val="20"/>
              </w:rPr>
              <w:t>Berechtigungen</w:t>
            </w:r>
          </w:p>
        </w:tc>
      </w:tr>
      <w:tr>
        <w:tc>
          <w:tcPr>
            <w:tcW w:type="dxa" w:w="1587"/>
            <w:shd w:val="clear" w:color="auto" w:fill="FFFFFF"/>
          </w:tcPr>
          <w:p>
            <w:r>
              <w:rPr>
                <w:sz w:val="20"/>
              </w:rPr>
              <w:t>customer</w:t>
            </w:r>
          </w:p>
        </w:tc>
        <w:tc>
          <w:tcPr>
            <w:tcW w:type="dxa" w:w="2551"/>
            <w:shd w:val="clear" w:color="auto" w:fill="FFFFFF"/>
          </w:tcPr>
          <w:p>
            <w:r>
              <w:rPr>
                <w:sz w:val="20"/>
              </w:rPr>
              <w:t>Automatisch bei der Registrierung</w:t>
            </w:r>
          </w:p>
        </w:tc>
        <w:tc>
          <w:tcPr>
            <w:tcW w:type="dxa" w:w="5216"/>
            <w:shd w:val="clear" w:color="auto" w:fill="FFFFFF"/>
          </w:tcPr>
          <w:p>
            <w:r>
              <w:rPr>
                <w:sz w:val="20"/>
              </w:rPr>
              <w:t>Produktkatalog, Warenkorb, Wunschliste, Bestellungen, Bewertungen, Profil</w:t>
            </w:r>
          </w:p>
        </w:tc>
      </w:tr>
      <w:tr>
        <w:tc>
          <w:tcPr>
            <w:tcW w:type="dxa" w:w="1587"/>
            <w:shd w:val="clear" w:color="auto" w:fill="F5F5F5"/>
          </w:tcPr>
          <w:p>
            <w:r>
              <w:rPr>
                <w:sz w:val="20"/>
              </w:rPr>
              <w:t>admin</w:t>
            </w:r>
          </w:p>
        </w:tc>
        <w:tc>
          <w:tcPr>
            <w:tcW w:type="dxa" w:w="2551"/>
            <w:shd w:val="clear" w:color="auto" w:fill="F5F5F5"/>
          </w:tcPr>
          <w:p>
            <w:r>
              <w:rPr>
                <w:sz w:val="20"/>
              </w:rPr>
              <w:t>Manuell durch Datenbankadministrator</w:t>
            </w:r>
          </w:p>
        </w:tc>
        <w:tc>
          <w:tcPr>
            <w:tcW w:type="dxa" w:w="5216"/>
            <w:shd w:val="clear" w:color="auto" w:fill="F5F5F5"/>
          </w:tcPr>
          <w:p>
            <w:r>
              <w:rPr>
                <w:sz w:val="20"/>
              </w:rPr>
              <w:t>Alle customer-Berechtigungen sowie Admin-Dashboard, Produkt-CRUD, Bestellungsverwaltung</w:t>
            </w:r>
          </w:p>
        </w:tc>
      </w:tr>
    </w:tbl>
    <w:p>
      <w:pPr>
        <w:spacing w:after="80"/>
      </w:pPr>
    </w:p>
    <w:p>
      <w:pPr>
        <w:spacing w:after="120"/>
      </w:pPr>
      <w:r>
        <w:rPr>
          <w:b w:val="0"/>
          <w:i w:val="0"/>
          <w:sz w:val="22"/>
        </w:rPr>
        <w:t>Der Schutz der Admin-Routen wird durch den @admin_required Decorator in app/admin/routes.py sichergestellt. Dieser Decorator kombiniert @login_required (Authentifizierungsprüfung) mit einer Rollenprüfung (is_admin). Versucht ein Benutzer mit der Rolle customer auf eine Admin-Route zuzugreifen, wird er mit einer Fehlermeldung auf die Startseite weitergeleitet.</w:t>
      </w:r>
    </w:p>
    <w:p>
      <w:pPr>
        <w:spacing w:after="120"/>
      </w:pPr>
      <w:r>
        <w:rPr>
          <w:b w:val="0"/>
          <w:i w:val="0"/>
          <w:sz w:val="22"/>
        </w:rPr>
        <w:t>Passwörter werden mit bcrypt gehasht und gesalzen — sie werden niemals im Klartext in der Datenbank gespeichert. Der Hash kann nicht rückgängig gemacht werden; beim Login wird das eingegebene Passwort neu gehasht und mit dem gespeicherten Hash verglichen.</w:t>
      </w:r>
    </w:p>
    <w:p>
      <w:pPr>
        <w:pStyle w:val="Heading3"/>
        <w:spacing w:before="160" w:after="80"/>
      </w:pPr>
      <w:r>
        <w:t>Berechtigungsmatrix — Applikation</w:t>
      </w:r>
    </w:p>
    <w:tbl>
      <w:tblPr>
        <w:tblStyle w:val="TableGrid"/>
        <w:tblW w:type="auto" w:w="0"/>
        <w:jc w:val="left"/>
        <w:tblLook w:firstColumn="1" w:firstRow="1" w:lastColumn="0" w:lastRow="0" w:noHBand="0" w:noVBand="1" w:val="04A0"/>
      </w:tblPr>
      <w:tblGrid>
        <w:gridCol w:w="2880"/>
        <w:gridCol w:w="2880"/>
        <w:gridCol w:w="2880"/>
      </w:tblGrid>
      <w:tr>
        <w:tc>
          <w:tcPr>
            <w:tcW w:type="dxa" w:w="5386"/>
            <w:shd w:val="clear" w:color="auto" w:fill="1A237E"/>
          </w:tcPr>
          <w:p>
            <w:r>
              <w:rPr>
                <w:b/>
                <w:color w:val="FFFFFF"/>
                <w:sz w:val="20"/>
              </w:rPr>
              <w:t>Funktion</w:t>
            </w:r>
          </w:p>
        </w:tc>
        <w:tc>
          <w:tcPr>
            <w:tcW w:type="dxa" w:w="1134"/>
            <w:shd w:val="clear" w:color="auto" w:fill="1A237E"/>
          </w:tcPr>
          <w:p>
            <w:r>
              <w:rPr>
                <w:b/>
                <w:color w:val="FFFFFF"/>
                <w:sz w:val="20"/>
              </w:rPr>
              <w:t>customer</w:t>
            </w:r>
          </w:p>
        </w:tc>
        <w:tc>
          <w:tcPr>
            <w:tcW w:type="dxa" w:w="1134"/>
            <w:shd w:val="clear" w:color="auto" w:fill="1A237E"/>
          </w:tcPr>
          <w:p>
            <w:r>
              <w:rPr>
                <w:b/>
                <w:color w:val="FFFFFF"/>
                <w:sz w:val="20"/>
              </w:rPr>
              <w:t>admin</w:t>
            </w:r>
          </w:p>
        </w:tc>
      </w:tr>
      <w:tr>
        <w:tc>
          <w:tcPr>
            <w:tcW w:type="dxa" w:w="5386"/>
            <w:shd w:val="clear" w:color="auto" w:fill="FFFFFF"/>
          </w:tcPr>
          <w:p>
            <w:r>
              <w:rPr>
                <w:sz w:val="20"/>
              </w:rPr>
              <w:t>Produktkatalog ansehen, suchen und filtern</w:t>
            </w:r>
          </w:p>
        </w:tc>
        <w:tc>
          <w:tcPr>
            <w:tcW w:type="dxa" w:w="1134"/>
            <w:shd w:val="clear" w:color="auto" w:fill="FFFFFF"/>
          </w:tcPr>
          <w:p>
            <w:r>
              <w:rPr>
                <w:sz w:val="20"/>
              </w:rPr>
              <w:t>✓</w:t>
            </w:r>
          </w:p>
        </w:tc>
        <w:tc>
          <w:tcPr>
            <w:tcW w:type="dxa" w:w="1134"/>
            <w:shd w:val="clear" w:color="auto" w:fill="FFFFFF"/>
          </w:tcPr>
          <w:p>
            <w:r>
              <w:rPr>
                <w:sz w:val="20"/>
              </w:rPr>
              <w:t>✓</w:t>
            </w:r>
          </w:p>
        </w:tc>
      </w:tr>
      <w:tr>
        <w:tc>
          <w:tcPr>
            <w:tcW w:type="dxa" w:w="5386"/>
            <w:shd w:val="clear" w:color="auto" w:fill="F5F5F5"/>
          </w:tcPr>
          <w:p>
            <w:r>
              <w:rPr>
                <w:sz w:val="20"/>
              </w:rPr>
              <w:t>Warenkorb und Wunschliste verwenden</w:t>
            </w:r>
          </w:p>
        </w:tc>
        <w:tc>
          <w:tcPr>
            <w:tcW w:type="dxa" w:w="1134"/>
            <w:shd w:val="clear" w:color="auto" w:fill="F5F5F5"/>
          </w:tcPr>
          <w:p>
            <w:r>
              <w:rPr>
                <w:sz w:val="20"/>
              </w:rPr>
              <w:t>✓</w:t>
            </w:r>
          </w:p>
        </w:tc>
        <w:tc>
          <w:tcPr>
            <w:tcW w:type="dxa" w:w="1134"/>
            <w:shd w:val="clear" w:color="auto" w:fill="F5F5F5"/>
          </w:tcPr>
          <w:p>
            <w:r>
              <w:rPr>
                <w:sz w:val="20"/>
              </w:rPr>
              <w:t>✓</w:t>
            </w:r>
          </w:p>
        </w:tc>
      </w:tr>
      <w:tr>
        <w:tc>
          <w:tcPr>
            <w:tcW w:type="dxa" w:w="5386"/>
            <w:shd w:val="clear" w:color="auto" w:fill="FFFFFF"/>
          </w:tcPr>
          <w:p>
            <w:r>
              <w:rPr>
                <w:sz w:val="20"/>
              </w:rPr>
              <w:t>Bestellung aufgeben und einsehen</w:t>
            </w:r>
          </w:p>
        </w:tc>
        <w:tc>
          <w:tcPr>
            <w:tcW w:type="dxa" w:w="1134"/>
            <w:shd w:val="clear" w:color="auto" w:fill="FFFFFF"/>
          </w:tcPr>
          <w:p>
            <w:r>
              <w:rPr>
                <w:sz w:val="20"/>
              </w:rPr>
              <w:t>✓</w:t>
            </w:r>
          </w:p>
        </w:tc>
        <w:tc>
          <w:tcPr>
            <w:tcW w:type="dxa" w:w="1134"/>
            <w:shd w:val="clear" w:color="auto" w:fill="FFFFFF"/>
          </w:tcPr>
          <w:p>
            <w:r>
              <w:rPr>
                <w:sz w:val="20"/>
              </w:rPr>
              <w:t>✓</w:t>
            </w:r>
          </w:p>
        </w:tc>
      </w:tr>
      <w:tr>
        <w:tc>
          <w:tcPr>
            <w:tcW w:type="dxa" w:w="5386"/>
            <w:shd w:val="clear" w:color="auto" w:fill="F5F5F5"/>
          </w:tcPr>
          <w:p>
            <w:r>
              <w:rPr>
                <w:sz w:val="20"/>
              </w:rPr>
              <w:t>Produktbewertung schreiben (verified only)</w:t>
            </w:r>
          </w:p>
        </w:tc>
        <w:tc>
          <w:tcPr>
            <w:tcW w:type="dxa" w:w="1134"/>
            <w:shd w:val="clear" w:color="auto" w:fill="F5F5F5"/>
          </w:tcPr>
          <w:p>
            <w:r>
              <w:rPr>
                <w:sz w:val="20"/>
              </w:rPr>
              <w:t>✓</w:t>
            </w:r>
          </w:p>
        </w:tc>
        <w:tc>
          <w:tcPr>
            <w:tcW w:type="dxa" w:w="1134"/>
            <w:shd w:val="clear" w:color="auto" w:fill="F5F5F5"/>
          </w:tcPr>
          <w:p>
            <w:r>
              <w:rPr>
                <w:sz w:val="20"/>
              </w:rPr>
              <w:t>✓</w:t>
            </w:r>
          </w:p>
        </w:tc>
      </w:tr>
      <w:tr>
        <w:tc>
          <w:tcPr>
            <w:tcW w:type="dxa" w:w="5386"/>
            <w:shd w:val="clear" w:color="auto" w:fill="FFFFFF"/>
          </w:tcPr>
          <w:p>
            <w:r>
              <w:rPr>
                <w:sz w:val="20"/>
              </w:rPr>
              <w:t>Profil und Adresse bearbeiten</w:t>
            </w:r>
          </w:p>
        </w:tc>
        <w:tc>
          <w:tcPr>
            <w:tcW w:type="dxa" w:w="1134"/>
            <w:shd w:val="clear" w:color="auto" w:fill="FFFFFF"/>
          </w:tcPr>
          <w:p>
            <w:r>
              <w:rPr>
                <w:sz w:val="20"/>
              </w:rPr>
              <w:t>✓</w:t>
            </w:r>
          </w:p>
        </w:tc>
        <w:tc>
          <w:tcPr>
            <w:tcW w:type="dxa" w:w="1134"/>
            <w:shd w:val="clear" w:color="auto" w:fill="FFFFFF"/>
          </w:tcPr>
          <w:p>
            <w:r>
              <w:rPr>
                <w:sz w:val="20"/>
              </w:rPr>
              <w:t>✓</w:t>
            </w:r>
          </w:p>
        </w:tc>
      </w:tr>
      <w:tr>
        <w:tc>
          <w:tcPr>
            <w:tcW w:type="dxa" w:w="5386"/>
            <w:shd w:val="clear" w:color="auto" w:fill="F5F5F5"/>
          </w:tcPr>
          <w:p>
            <w:r>
              <w:rPr>
                <w:sz w:val="20"/>
              </w:rPr>
              <w:t>Admin-Dashboard aufrufen</w:t>
            </w:r>
          </w:p>
        </w:tc>
        <w:tc>
          <w:tcPr>
            <w:tcW w:type="dxa" w:w="1134"/>
            <w:shd w:val="clear" w:color="auto" w:fill="F5F5F5"/>
          </w:tcPr>
          <w:p>
            <w:r>
              <w:rPr>
                <w:sz w:val="20"/>
              </w:rPr>
              <w:t>✗</w:t>
            </w:r>
          </w:p>
        </w:tc>
        <w:tc>
          <w:tcPr>
            <w:tcW w:type="dxa" w:w="1134"/>
            <w:shd w:val="clear" w:color="auto" w:fill="F5F5F5"/>
          </w:tcPr>
          <w:p>
            <w:r>
              <w:rPr>
                <w:sz w:val="20"/>
              </w:rPr>
              <w:t>✓</w:t>
            </w:r>
          </w:p>
        </w:tc>
      </w:tr>
      <w:tr>
        <w:tc>
          <w:tcPr>
            <w:tcW w:type="dxa" w:w="5386"/>
            <w:shd w:val="clear" w:color="auto" w:fill="FFFFFF"/>
          </w:tcPr>
          <w:p>
            <w:r>
              <w:rPr>
                <w:sz w:val="20"/>
              </w:rPr>
              <w:t>Produkte erstellen, bearbeiten, löschen</w:t>
            </w:r>
          </w:p>
        </w:tc>
        <w:tc>
          <w:tcPr>
            <w:tcW w:type="dxa" w:w="1134"/>
            <w:shd w:val="clear" w:color="auto" w:fill="FFFFFF"/>
          </w:tcPr>
          <w:p>
            <w:r>
              <w:rPr>
                <w:sz w:val="20"/>
              </w:rPr>
              <w:t>✗</w:t>
            </w:r>
          </w:p>
        </w:tc>
        <w:tc>
          <w:tcPr>
            <w:tcW w:type="dxa" w:w="1134"/>
            <w:shd w:val="clear" w:color="auto" w:fill="FFFFFF"/>
          </w:tcPr>
          <w:p>
            <w:r>
              <w:rPr>
                <w:sz w:val="20"/>
              </w:rPr>
              <w:t>✓</w:t>
            </w:r>
          </w:p>
        </w:tc>
      </w:tr>
      <w:tr>
        <w:tc>
          <w:tcPr>
            <w:tcW w:type="dxa" w:w="5386"/>
            <w:shd w:val="clear" w:color="auto" w:fill="F5F5F5"/>
          </w:tcPr>
          <w:p>
            <w:r>
              <w:rPr>
                <w:sz w:val="20"/>
              </w:rPr>
              <w:t>Bestellstatus ändern</w:t>
            </w:r>
          </w:p>
        </w:tc>
        <w:tc>
          <w:tcPr>
            <w:tcW w:type="dxa" w:w="1134"/>
            <w:shd w:val="clear" w:color="auto" w:fill="F5F5F5"/>
          </w:tcPr>
          <w:p>
            <w:r>
              <w:rPr>
                <w:sz w:val="20"/>
              </w:rPr>
              <w:t>✗</w:t>
            </w:r>
          </w:p>
        </w:tc>
        <w:tc>
          <w:tcPr>
            <w:tcW w:type="dxa" w:w="1134"/>
            <w:shd w:val="clear" w:color="auto" w:fill="F5F5F5"/>
          </w:tcPr>
          <w:p>
            <w:r>
              <w:rPr>
                <w:sz w:val="20"/>
              </w:rPr>
              <w:t>✓</w:t>
            </w:r>
          </w:p>
        </w:tc>
      </w:tr>
    </w:tbl>
    <w:p>
      <w:pPr>
        <w:spacing w:after="80"/>
      </w:pPr>
    </w:p>
    <w:p>
      <w:pPr>
        <w:pStyle w:val="Heading3"/>
        <w:spacing w:before="160" w:after="80"/>
      </w:pPr>
      <w:r>
        <w:t>Datenbankebene — MongoDB-Benutzer</w:t>
      </w:r>
    </w:p>
    <w:p>
      <w:pPr>
        <w:spacing w:after="120"/>
      </w:pPr>
      <w:r>
        <w:rPr>
          <w:b w:val="0"/>
          <w:i w:val="0"/>
          <w:sz w:val="22"/>
        </w:rPr>
        <w:t>Unabhängig von der Applikation sichert MongoDB den direkten Datenbankzugriff durch eigene Benutzerkonten ab. ElectroSwap verwendet vier Datenbankbenutzer, die strikt nach dem Least-Privilege-Prinzip konfiguriert sind: Jeder Benutzer erhält ausschliesslich die Rechte, die seine spezifische Aufgabe erfordert — nicht mehr.</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A237E"/>
          </w:tcPr>
          <w:p>
            <w:r>
              <w:rPr>
                <w:b/>
                <w:color w:val="FFFFFF"/>
                <w:sz w:val="20"/>
              </w:rPr>
              <w:t>Benutzer</w:t>
            </w:r>
          </w:p>
        </w:tc>
        <w:tc>
          <w:tcPr>
            <w:tcW w:type="dxa" w:w="1814"/>
            <w:shd w:val="clear" w:color="auto" w:fill="1A237E"/>
          </w:tcPr>
          <w:p>
            <w:r>
              <w:rPr>
                <w:b/>
                <w:color w:val="FFFFFF"/>
                <w:sz w:val="20"/>
              </w:rPr>
              <w:t>MongoDB-Rolle</w:t>
            </w:r>
          </w:p>
        </w:tc>
        <w:tc>
          <w:tcPr>
            <w:tcW w:type="dxa" w:w="4989"/>
            <w:shd w:val="clear" w:color="auto" w:fill="1A237E"/>
          </w:tcPr>
          <w:p>
            <w:r>
              <w:rPr>
                <w:b/>
                <w:color w:val="FFFFFF"/>
                <w:sz w:val="20"/>
              </w:rPr>
              <w:t>Aufgabe und Berechtigung</w:t>
            </w:r>
          </w:p>
        </w:tc>
      </w:tr>
      <w:tr>
        <w:tc>
          <w:tcPr>
            <w:tcW w:type="dxa" w:w="2551"/>
            <w:shd w:val="clear" w:color="auto" w:fill="FFFFFF"/>
          </w:tcPr>
          <w:p>
            <w:r>
              <w:rPr>
                <w:sz w:val="20"/>
              </w:rPr>
              <w:t>electroswap_admin</w:t>
            </w:r>
          </w:p>
        </w:tc>
        <w:tc>
          <w:tcPr>
            <w:tcW w:type="dxa" w:w="1814"/>
            <w:shd w:val="clear" w:color="auto" w:fill="FFFFFF"/>
          </w:tcPr>
          <w:p>
            <w:r>
              <w:rPr>
                <w:sz w:val="20"/>
              </w:rPr>
              <w:t>dbOwner</w:t>
            </w:r>
          </w:p>
        </w:tc>
        <w:tc>
          <w:tcPr>
            <w:tcW w:type="dxa" w:w="4989"/>
            <w:shd w:val="clear" w:color="auto" w:fill="FFFFFF"/>
          </w:tcPr>
          <w:p>
            <w:r>
              <w:rPr>
                <w:sz w:val="20"/>
              </w:rPr>
              <w:t>Datenbankwiederherstellung und Schema-Änderungen — nur für administrative Eingriffe</w:t>
            </w:r>
          </w:p>
        </w:tc>
      </w:tr>
      <w:tr>
        <w:tc>
          <w:tcPr>
            <w:tcW w:type="dxa" w:w="2551"/>
            <w:shd w:val="clear" w:color="auto" w:fill="F5F5F5"/>
          </w:tcPr>
          <w:p>
            <w:r>
              <w:rPr>
                <w:sz w:val="20"/>
              </w:rPr>
              <w:t>electroswap_app</w:t>
            </w:r>
          </w:p>
        </w:tc>
        <w:tc>
          <w:tcPr>
            <w:tcW w:type="dxa" w:w="1814"/>
            <w:shd w:val="clear" w:color="auto" w:fill="F5F5F5"/>
          </w:tcPr>
          <w:p>
            <w:r>
              <w:rPr>
                <w:sz w:val="20"/>
              </w:rPr>
              <w:t>readWrite</w:t>
            </w:r>
          </w:p>
        </w:tc>
        <w:tc>
          <w:tcPr>
            <w:tcW w:type="dxa" w:w="4989"/>
            <w:shd w:val="clear" w:color="auto" w:fill="F5F5F5"/>
          </w:tcPr>
          <w:p>
            <w:r>
              <w:rPr>
                <w:sz w:val="20"/>
              </w:rPr>
              <w:t>Flask-Applikation — Lesen und Schreiben, keine strukturellen Änderungen</w:t>
            </w:r>
          </w:p>
        </w:tc>
      </w:tr>
      <w:tr>
        <w:tc>
          <w:tcPr>
            <w:tcW w:type="dxa" w:w="2551"/>
            <w:shd w:val="clear" w:color="auto" w:fill="FFFFFF"/>
          </w:tcPr>
          <w:p>
            <w:r>
              <w:rPr>
                <w:sz w:val="20"/>
              </w:rPr>
              <w:t>electroswap_readonly</w:t>
            </w:r>
          </w:p>
        </w:tc>
        <w:tc>
          <w:tcPr>
            <w:tcW w:type="dxa" w:w="1814"/>
            <w:shd w:val="clear" w:color="auto" w:fill="FFFFFF"/>
          </w:tcPr>
          <w:p>
            <w:r>
              <w:rPr>
                <w:sz w:val="20"/>
              </w:rPr>
              <w:t>read</w:t>
            </w:r>
          </w:p>
        </w:tc>
        <w:tc>
          <w:tcPr>
            <w:tcW w:type="dxa" w:w="4989"/>
            <w:shd w:val="clear" w:color="auto" w:fill="FFFFFF"/>
          </w:tcPr>
          <w:p>
            <w:r>
              <w:rPr>
                <w:sz w:val="20"/>
              </w:rPr>
              <w:t>Backup-Prozess — ausschliesslich Lesezugriff (Least Privilege für Backup)</w:t>
            </w:r>
          </w:p>
        </w:tc>
      </w:tr>
      <w:tr>
        <w:tc>
          <w:tcPr>
            <w:tcW w:type="dxa" w:w="2551"/>
            <w:shd w:val="clear" w:color="auto" w:fill="F5F5F5"/>
          </w:tcPr>
          <w:p>
            <w:r>
              <w:rPr>
                <w:sz w:val="20"/>
              </w:rPr>
              <w:t>root</w:t>
            </w:r>
          </w:p>
        </w:tc>
        <w:tc>
          <w:tcPr>
            <w:tcW w:type="dxa" w:w="1814"/>
            <w:shd w:val="clear" w:color="auto" w:fill="F5F5F5"/>
          </w:tcPr>
          <w:p>
            <w:r>
              <w:rPr>
                <w:sz w:val="20"/>
              </w:rPr>
              <w:t>Superuser (admin)</w:t>
            </w:r>
          </w:p>
        </w:tc>
        <w:tc>
          <w:tcPr>
            <w:tcW w:type="dxa" w:w="4989"/>
            <w:shd w:val="clear" w:color="auto" w:fill="F5F5F5"/>
          </w:tcPr>
          <w:p>
            <w:r>
              <w:rPr>
                <w:sz w:val="20"/>
              </w:rPr>
              <w:t>Initiales Setup beim ersten Container-Start — danach nicht verwendet</w:t>
            </w:r>
          </w:p>
        </w:tc>
      </w:tr>
    </w:tbl>
    <w:p>
      <w:pPr>
        <w:spacing w:after="80"/>
      </w:pPr>
    </w:p>
    <w:p>
      <w:pPr>
        <w:pStyle w:val="Heading3"/>
        <w:spacing w:before="160" w:after="80"/>
      </w:pPr>
      <w:r>
        <w:t>Berechtigungsmatrix — Datenbank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252"/>
            <w:shd w:val="clear" w:color="auto" w:fill="1A237E"/>
          </w:tcPr>
          <w:p>
            <w:r>
              <w:rPr>
                <w:b/>
                <w:color w:val="FFFFFF"/>
                <w:sz w:val="20"/>
              </w:rPr>
              <w:t>Operation</w:t>
            </w:r>
          </w:p>
        </w:tc>
        <w:tc>
          <w:tcPr>
            <w:tcW w:type="dxa" w:w="1134"/>
            <w:shd w:val="clear" w:color="auto" w:fill="1A237E"/>
          </w:tcPr>
          <w:p>
            <w:r>
              <w:rPr>
                <w:b/>
                <w:color w:val="FFFFFF"/>
                <w:sz w:val="20"/>
              </w:rPr>
              <w:t>admin</w:t>
            </w:r>
          </w:p>
        </w:tc>
        <w:tc>
          <w:tcPr>
            <w:tcW w:type="dxa" w:w="1134"/>
            <w:shd w:val="clear" w:color="auto" w:fill="1A237E"/>
          </w:tcPr>
          <w:p>
            <w:r>
              <w:rPr>
                <w:b/>
                <w:color w:val="FFFFFF"/>
                <w:sz w:val="20"/>
              </w:rPr>
              <w:t>app</w:t>
            </w:r>
          </w:p>
        </w:tc>
        <w:tc>
          <w:tcPr>
            <w:tcW w:type="dxa" w:w="1417"/>
            <w:shd w:val="clear" w:color="auto" w:fill="1A237E"/>
          </w:tcPr>
          <w:p>
            <w:r>
              <w:rPr>
                <w:b/>
                <w:color w:val="FFFFFF"/>
                <w:sz w:val="20"/>
              </w:rPr>
              <w:t>readonly</w:t>
            </w:r>
          </w:p>
        </w:tc>
      </w:tr>
      <w:tr>
        <w:tc>
          <w:tcPr>
            <w:tcW w:type="dxa" w:w="4252"/>
            <w:shd w:val="clear" w:color="auto" w:fill="FFFFFF"/>
          </w:tcPr>
          <w:p>
            <w:r>
              <w:rPr>
                <w:sz w:val="20"/>
              </w:rPr>
              <w:t>Lesen (find, aggregate, countDocuments)</w:t>
            </w:r>
          </w:p>
        </w:tc>
        <w:tc>
          <w:tcPr>
            <w:tcW w:type="dxa" w:w="1134"/>
            <w:shd w:val="clear" w:color="auto" w:fill="FFFFFF"/>
          </w:tcPr>
          <w:p>
            <w:r>
              <w:rPr>
                <w:sz w:val="20"/>
              </w:rPr>
              <w:t>✓</w:t>
            </w:r>
          </w:p>
        </w:tc>
        <w:tc>
          <w:tcPr>
            <w:tcW w:type="dxa" w:w="1134"/>
            <w:shd w:val="clear" w:color="auto" w:fill="FFFFFF"/>
          </w:tcPr>
          <w:p>
            <w:r>
              <w:rPr>
                <w:sz w:val="20"/>
              </w:rPr>
              <w:t>✓</w:t>
            </w:r>
          </w:p>
        </w:tc>
        <w:tc>
          <w:tcPr>
            <w:tcW w:type="dxa" w:w="1417"/>
            <w:shd w:val="clear" w:color="auto" w:fill="FFFFFF"/>
          </w:tcPr>
          <w:p>
            <w:r>
              <w:rPr>
                <w:sz w:val="20"/>
              </w:rPr>
              <w:t>✓</w:t>
            </w:r>
          </w:p>
        </w:tc>
      </w:tr>
      <w:tr>
        <w:tc>
          <w:tcPr>
            <w:tcW w:type="dxa" w:w="4252"/>
            <w:shd w:val="clear" w:color="auto" w:fill="F5F5F5"/>
          </w:tcPr>
          <w:p>
            <w:r>
              <w:rPr>
                <w:sz w:val="20"/>
              </w:rPr>
              <w:t>Schreiben (insert, update, delete)</w:t>
            </w:r>
          </w:p>
        </w:tc>
        <w:tc>
          <w:tcPr>
            <w:tcW w:type="dxa" w:w="1134"/>
            <w:shd w:val="clear" w:color="auto" w:fill="F5F5F5"/>
          </w:tcPr>
          <w:p>
            <w:r>
              <w:rPr>
                <w:sz w:val="20"/>
              </w:rPr>
              <w:t>✓</w:t>
            </w:r>
          </w:p>
        </w:tc>
        <w:tc>
          <w:tcPr>
            <w:tcW w:type="dxa" w:w="1134"/>
            <w:shd w:val="clear" w:color="auto" w:fill="F5F5F5"/>
          </w:tcPr>
          <w:p>
            <w:r>
              <w:rPr>
                <w:sz w:val="20"/>
              </w:rPr>
              <w:t>✓</w:t>
            </w:r>
          </w:p>
        </w:tc>
        <w:tc>
          <w:tcPr>
            <w:tcW w:type="dxa" w:w="1417"/>
            <w:shd w:val="clear" w:color="auto" w:fill="F5F5F5"/>
          </w:tcPr>
          <w:p>
            <w:r>
              <w:rPr>
                <w:sz w:val="20"/>
              </w:rPr>
              <w:t>✗</w:t>
            </w:r>
          </w:p>
        </w:tc>
      </w:tr>
      <w:tr>
        <w:tc>
          <w:tcPr>
            <w:tcW w:type="dxa" w:w="4252"/>
            <w:shd w:val="clear" w:color="auto" w:fill="FFFFFF"/>
          </w:tcPr>
          <w:p>
            <w:r>
              <w:rPr>
                <w:sz w:val="20"/>
              </w:rPr>
              <w:t>Collections verwalten (drop, create)</w:t>
            </w:r>
          </w:p>
        </w:tc>
        <w:tc>
          <w:tcPr>
            <w:tcW w:type="dxa" w:w="1134"/>
            <w:shd w:val="clear" w:color="auto" w:fill="FFFFFF"/>
          </w:tcPr>
          <w:p>
            <w:r>
              <w:rPr>
                <w:sz w:val="20"/>
              </w:rPr>
              <w:t>✓</w:t>
            </w:r>
          </w:p>
        </w:tc>
        <w:tc>
          <w:tcPr>
            <w:tcW w:type="dxa" w:w="1134"/>
            <w:shd w:val="clear" w:color="auto" w:fill="FFFFFF"/>
          </w:tcPr>
          <w:p>
            <w:r>
              <w:rPr>
                <w:sz w:val="20"/>
              </w:rPr>
              <w:t>✗</w:t>
            </w:r>
          </w:p>
        </w:tc>
        <w:tc>
          <w:tcPr>
            <w:tcW w:type="dxa" w:w="1417"/>
            <w:shd w:val="clear" w:color="auto" w:fill="FFFFFF"/>
          </w:tcPr>
          <w:p>
            <w:r>
              <w:rPr>
                <w:sz w:val="20"/>
              </w:rPr>
              <w:t>✗</w:t>
            </w:r>
          </w:p>
        </w:tc>
      </w:tr>
      <w:tr>
        <w:tc>
          <w:tcPr>
            <w:tcW w:type="dxa" w:w="4252"/>
            <w:shd w:val="clear" w:color="auto" w:fill="F5F5F5"/>
          </w:tcPr>
          <w:p>
            <w:r>
              <w:rPr>
                <w:sz w:val="20"/>
              </w:rPr>
              <w:t>Backup erstellen (mongodump)</w:t>
            </w:r>
          </w:p>
        </w:tc>
        <w:tc>
          <w:tcPr>
            <w:tcW w:type="dxa" w:w="1134"/>
            <w:shd w:val="clear" w:color="auto" w:fill="F5F5F5"/>
          </w:tcPr>
          <w:p>
            <w:r>
              <w:rPr>
                <w:sz w:val="20"/>
              </w:rPr>
              <w:t>✓</w:t>
            </w:r>
          </w:p>
        </w:tc>
        <w:tc>
          <w:tcPr>
            <w:tcW w:type="dxa" w:w="1134"/>
            <w:shd w:val="clear" w:color="auto" w:fill="F5F5F5"/>
          </w:tcPr>
          <w:p>
            <w:r>
              <w:rPr>
                <w:sz w:val="20"/>
              </w:rPr>
              <w:t>✗</w:t>
            </w:r>
          </w:p>
        </w:tc>
        <w:tc>
          <w:tcPr>
            <w:tcW w:type="dxa" w:w="1417"/>
            <w:shd w:val="clear" w:color="auto" w:fill="F5F5F5"/>
          </w:tcPr>
          <w:p>
            <w:r>
              <w:rPr>
                <w:sz w:val="20"/>
              </w:rPr>
              <w:t>✓</w:t>
            </w:r>
          </w:p>
        </w:tc>
      </w:tr>
      <w:tr>
        <w:tc>
          <w:tcPr>
            <w:tcW w:type="dxa" w:w="4252"/>
            <w:shd w:val="clear" w:color="auto" w:fill="FFFFFF"/>
          </w:tcPr>
          <w:p>
            <w:r>
              <w:rPr>
                <w:sz w:val="20"/>
              </w:rPr>
              <w:t>Restore ausführen (mongorestore --drop)</w:t>
            </w:r>
          </w:p>
        </w:tc>
        <w:tc>
          <w:tcPr>
            <w:tcW w:type="dxa" w:w="1134"/>
            <w:shd w:val="clear" w:color="auto" w:fill="FFFFFF"/>
          </w:tcPr>
          <w:p>
            <w:r>
              <w:rPr>
                <w:sz w:val="20"/>
              </w:rPr>
              <w:t>✓</w:t>
            </w:r>
          </w:p>
        </w:tc>
        <w:tc>
          <w:tcPr>
            <w:tcW w:type="dxa" w:w="1134"/>
            <w:shd w:val="clear" w:color="auto" w:fill="FFFFFF"/>
          </w:tcPr>
          <w:p>
            <w:r>
              <w:rPr>
                <w:sz w:val="20"/>
              </w:rPr>
              <w:t>✗</w:t>
            </w:r>
          </w:p>
        </w:tc>
        <w:tc>
          <w:tcPr>
            <w:tcW w:type="dxa" w:w="1417"/>
            <w:shd w:val="clear" w:color="auto" w:fill="FFFFFF"/>
          </w:tcPr>
          <w:p>
            <w:r>
              <w:rPr>
                <w:sz w:val="20"/>
              </w:rPr>
              <w:t>✗</w:t>
            </w:r>
          </w:p>
        </w:tc>
      </w:tr>
      <w:tr>
        <w:tc>
          <w:tcPr>
            <w:tcW w:type="dxa" w:w="4252"/>
            <w:shd w:val="clear" w:color="auto" w:fill="F5F5F5"/>
          </w:tcPr>
          <w:p>
            <w:r>
              <w:rPr>
                <w:sz w:val="20"/>
              </w:rPr>
              <w:t>Datenbankbenutzer verwalten</w:t>
            </w:r>
          </w:p>
        </w:tc>
        <w:tc>
          <w:tcPr>
            <w:tcW w:type="dxa" w:w="1134"/>
            <w:shd w:val="clear" w:color="auto" w:fill="F5F5F5"/>
          </w:tcPr>
          <w:p>
            <w:r>
              <w:rPr>
                <w:sz w:val="20"/>
              </w:rPr>
              <w:t>✓</w:t>
            </w:r>
          </w:p>
        </w:tc>
        <w:tc>
          <w:tcPr>
            <w:tcW w:type="dxa" w:w="1134"/>
            <w:shd w:val="clear" w:color="auto" w:fill="F5F5F5"/>
          </w:tcPr>
          <w:p>
            <w:r>
              <w:rPr>
                <w:sz w:val="20"/>
              </w:rPr>
              <w:t>✗</w:t>
            </w:r>
          </w:p>
        </w:tc>
        <w:tc>
          <w:tcPr>
            <w:tcW w:type="dxa" w:w="1417"/>
            <w:shd w:val="clear" w:color="auto" w:fill="F5F5F5"/>
          </w:tcPr>
          <w:p>
            <w:r>
              <w:rPr>
                <w:sz w:val="20"/>
              </w:rPr>
              <w:t>✗</w:t>
            </w:r>
          </w:p>
        </w:tc>
      </w:tr>
    </w:tbl>
    <w:p>
      <w:pPr>
        <w:spacing w:after="80"/>
      </w:pPr>
    </w:p>
    <w:p>
      <w:pPr>
        <w:spacing w:after="120"/>
      </w:pPr>
      <w:r>
        <w:rPr>
          <w:b w:val="0"/>
          <w:i w:val="0"/>
          <w:sz w:val="22"/>
        </w:rPr>
        <w:t>Die drei Datenbankbenutzer werden beim ersten Start des MongoDB-Containers automatisch durch das Initialisierungsskript mongo-init/init-users.js angelegt. Die Applikation verwendet ausschliesslich electroswap_app — dieser Benutzer kann weder die Datenbankstruktur verändern noch einen Restore durchführen.</w:t>
      </w:r>
    </w:p>
    <w:p>
      <w:pPr>
        <w:pStyle w:val="Heading3"/>
        <w:spacing w:before="160" w:after="80"/>
      </w:pPr>
      <w:r>
        <w:t>Verwaltungsbefehle</w:t>
      </w:r>
    </w:p>
    <w:p>
      <w:pPr>
        <w:spacing w:after="120"/>
      </w:pPr>
      <w:r>
        <w:rPr>
          <w:b w:val="0"/>
          <w:i w:val="0"/>
          <w:sz w:val="22"/>
        </w:rPr>
        <w:t>Verbindung zum MongoDB-Container und wichtige Verwaltungsoperationen:</w:t>
      </w:r>
    </w:p>
    <w:p>
      <w:pPr>
        <w:spacing w:before="0" w:after="0"/>
        <w:ind w:left="227"/>
        <w:shd w:val="clear" w:color="auto" w:fill="F0F0F0"/>
      </w:pPr>
      <w:r>
        <w:rPr>
          <w:rFonts w:ascii="Courier New" w:hAnsi="Courier New"/>
          <w:sz w:val="18"/>
        </w:rPr>
        <w:t># Verbindung als Admin-Benutzer (getesteter Befehl)</w:t>
      </w:r>
    </w:p>
    <w:p>
      <w:pPr>
        <w:spacing w:before="0" w:after="0"/>
        <w:ind w:left="227"/>
        <w:shd w:val="clear" w:color="auto" w:fill="F0F0F0"/>
      </w:pPr>
      <w:r>
        <w:rPr>
          <w:rFonts w:ascii="Courier New" w:hAnsi="Courier New"/>
          <w:sz w:val="18"/>
        </w:rPr>
        <w:t>docker exec -it electroswap_mongo mongosh electroswap \</w:t>
      </w:r>
    </w:p>
    <w:p>
      <w:pPr>
        <w:spacing w:before="0" w:after="0"/>
        <w:ind w:left="227"/>
        <w:shd w:val="clear" w:color="auto" w:fill="F0F0F0"/>
      </w:pPr>
      <w:r>
        <w:rPr>
          <w:rFonts w:ascii="Courier New" w:hAnsi="Courier New"/>
          <w:sz w:val="18"/>
        </w:rPr>
        <w:t xml:space="preserve">  --username electroswap_admin --password "AdminPass123!" \</w:t>
      </w:r>
    </w:p>
    <w:p>
      <w:pPr>
        <w:spacing w:before="0" w:after="0"/>
        <w:ind w:left="227"/>
        <w:shd w:val="clear" w:color="auto" w:fill="F0F0F0"/>
      </w:pPr>
      <w:r>
        <w:rPr>
          <w:rFonts w:ascii="Courier New" w:hAnsi="Courier New"/>
          <w:sz w:val="18"/>
        </w:rPr>
        <w:t xml:space="preserve">  --authenticationDatabase electroswap</w:t>
      </w:r>
    </w:p>
    <w:p>
      <w:pPr>
        <w:spacing w:before="0" w:after="0"/>
        <w:ind w:left="227"/>
        <w:shd w:val="clear" w:color="auto" w:fill="F0F0F0"/>
      </w:pPr>
      <w:r>
        <w:rPr>
          <w:rFonts w:ascii="Courier New" w:hAnsi="Courier New"/>
          <w:sz w:val="18"/>
        </w:rPr>
      </w:r>
    </w:p>
    <w:p>
      <w:pPr>
        <w:spacing w:before="0" w:after="0"/>
        <w:ind w:left="227"/>
        <w:shd w:val="clear" w:color="auto" w:fill="F0F0F0"/>
      </w:pPr>
      <w:r>
        <w:rPr>
          <w:rFonts w:ascii="Courier New" w:hAnsi="Courier New"/>
          <w:sz w:val="18"/>
        </w:rPr>
        <w:t># Alle Datenbankbenutzer anzeigen</w:t>
      </w:r>
    </w:p>
    <w:p>
      <w:pPr>
        <w:spacing w:before="0" w:after="0"/>
        <w:ind w:left="227"/>
        <w:shd w:val="clear" w:color="auto" w:fill="F0F0F0"/>
      </w:pPr>
      <w:r>
        <w:rPr>
          <w:rFonts w:ascii="Courier New" w:hAnsi="Courier New"/>
          <w:sz w:val="18"/>
        </w:rPr>
        <w:t>db.getUsers()</w:t>
      </w:r>
    </w:p>
    <w:p>
      <w:pPr>
        <w:spacing w:before="0" w:after="0"/>
        <w:ind w:left="227"/>
        <w:shd w:val="clear" w:color="auto" w:fill="F0F0F0"/>
      </w:pPr>
      <w:r>
        <w:rPr>
          <w:rFonts w:ascii="Courier New" w:hAnsi="Courier New"/>
          <w:sz w:val="18"/>
        </w:rPr>
      </w:r>
    </w:p>
    <w:p>
      <w:pPr>
        <w:spacing w:before="0" w:after="0"/>
        <w:ind w:left="227"/>
        <w:shd w:val="clear" w:color="auto" w:fill="F0F0F0"/>
      </w:pPr>
      <w:r>
        <w:rPr>
          <w:rFonts w:ascii="Courier New" w:hAnsi="Courier New"/>
          <w:sz w:val="18"/>
        </w:rPr>
        <w:t># Alle Applikationsbenutzer mit Rollen anzeigen</w:t>
      </w:r>
    </w:p>
    <w:p>
      <w:pPr>
        <w:spacing w:before="0" w:after="0"/>
        <w:ind w:left="227"/>
        <w:shd w:val="clear" w:color="auto" w:fill="F0F0F0"/>
      </w:pPr>
      <w:r>
        <w:rPr>
          <w:rFonts w:ascii="Courier New" w:hAnsi="Courier New"/>
          <w:sz w:val="18"/>
        </w:rPr>
        <w:t>db.users.find({}, { username: 1, email: 1, role: 1, _id: 0 })</w:t>
      </w:r>
    </w:p>
    <w:p>
      <w:pPr>
        <w:spacing w:before="0" w:after="0"/>
        <w:ind w:left="227"/>
        <w:shd w:val="clear" w:color="auto" w:fill="F0F0F0"/>
      </w:pPr>
      <w:r>
        <w:rPr>
          <w:rFonts w:ascii="Courier New" w:hAnsi="Courier New"/>
          <w:sz w:val="18"/>
        </w:rPr>
      </w:r>
    </w:p>
    <w:p>
      <w:pPr>
        <w:spacing w:before="0" w:after="0"/>
        <w:ind w:left="227"/>
        <w:shd w:val="clear" w:color="auto" w:fill="F0F0F0"/>
      </w:pPr>
      <w:r>
        <w:rPr>
          <w:rFonts w:ascii="Courier New" w:hAnsi="Courier New"/>
          <w:sz w:val="18"/>
        </w:rPr>
        <w:t># Benutzerrolle ändern (z. B. auf admin setzen)</w:t>
      </w:r>
    </w:p>
    <w:p>
      <w:pPr>
        <w:spacing w:before="0" w:after="0"/>
        <w:ind w:left="227"/>
        <w:shd w:val="clear" w:color="auto" w:fill="F0F0F0"/>
      </w:pPr>
      <w:r>
        <w:rPr>
          <w:rFonts w:ascii="Courier New" w:hAnsi="Courier New"/>
          <w:sz w:val="18"/>
        </w:rPr>
        <w:t>db.users.updateOne({ username: "demo_customer" }, { $set: { role: "admin" } })</w:t>
      </w:r>
    </w:p>
    <w:p>
      <w:pPr>
        <w:spacing w:after="80"/>
      </w:pPr>
    </w:p>
    <w:p>
      <w:r>
        <w:br w:type="page"/>
      </w:r>
    </w:p>
    <w:p>
      <w:pPr>
        <w:spacing w:before="240" w:after="120"/>
        <w:shd w:val="clear" w:color="auto" w:fill="1565C0"/>
      </w:pPr>
      <w:r>
        <w:rPr>
          <w:rFonts w:ascii="Calibri" w:hAnsi="Calibri"/>
          <w:b/>
          <w:color w:val="FFFFFF"/>
          <w:sz w:val="22"/>
        </w:rPr>
        <w:t xml:space="preserve">  Live-Demo 3.2  —  Zugriffsberechtigungen</w:t>
      </w:r>
    </w:p>
    <w:p>
      <w:pPr>
        <w:spacing w:after="120"/>
      </w:pPr>
      <w:r>
        <w:rPr>
          <w:b w:val="0"/>
          <w:i w:val="0"/>
          <w:sz w:val="22"/>
        </w:rPr>
        <w:t>In der Live-Demo wurden die Zugriffsberechtigungen auf beiden Ebenen praktisch demonstriert.</w:t>
      </w:r>
    </w:p>
    <w:p>
      <w:pPr>
        <w:pStyle w:val="Heading3"/>
        <w:spacing w:before="160" w:after="80"/>
      </w:pPr>
      <w:r>
        <w:t>Applikationsebene</w:t>
      </w:r>
    </w:p>
    <w:p>
      <w:pPr>
        <w:pStyle w:val="ListBullet"/>
        <w:spacing w:after="40"/>
      </w:pPr>
      <w:r>
        <w:rPr>
          <w:sz w:val="22"/>
        </w:rPr>
        <w:t>Login als customer@electroswap.ch: Das Navigationsmenü enthält keinen Admin-Link. Der direkte Aufruf von /admin/ führt zu einer Fehlermeldung und Weiterleitung.</w:t>
      </w:r>
    </w:p>
    <w:p>
      <w:pPr>
        <w:pStyle w:val="ListBullet"/>
        <w:spacing w:after="40"/>
      </w:pPr>
      <w:r>
        <w:rPr>
          <w:sz w:val="22"/>
        </w:rPr>
        <w:t>Login als admin@electroswap.ch: Das Admin-Dashboard ist zugänglich. Produkte und Bestellungen können verwaltet werden.</w:t>
      </w:r>
    </w:p>
    <w:p>
      <w:pPr>
        <w:pStyle w:val="ListBullet"/>
        <w:spacing w:after="40"/>
      </w:pPr>
      <w:r>
        <w:rPr>
          <w:sz w:val="22"/>
        </w:rPr>
        <w:t>Live-Rollenpromotion: Der Benutzer demo_customer wurde per Datenbankbefehl auf admin hochgestuft. Nach erneutem Login war der Admin-Bereich sofort zugänglich.</w:t>
      </w:r>
    </w:p>
    <w:p>
      <w:pPr>
        <w:pStyle w:val="Heading3"/>
        <w:spacing w:before="160" w:after="80"/>
      </w:pPr>
      <w:r>
        <w:t>Datenbankebene</w:t>
      </w:r>
    </w:p>
    <w:p>
      <w:pPr>
        <w:pStyle w:val="ListBullet"/>
        <w:spacing w:after="40"/>
      </w:pPr>
      <w:r>
        <w:rPr>
          <w:sz w:val="22"/>
        </w:rPr>
        <w:t>db.getUsers() zeigt die drei konfigurierten Datenbankbenutzer mit ihren Rollen (dbOwner, readWrite, read).</w:t>
      </w:r>
    </w:p>
    <w:p>
      <w:pPr>
        <w:pStyle w:val="ListBullet"/>
        <w:spacing w:after="40"/>
      </w:pPr>
      <w:r>
        <w:rPr>
          <w:sz w:val="22"/>
        </w:rPr>
        <w:t>electroswap_readonly kann Daten lesen, jedoch keinen Schreibbefehl (insert, delete) ausführen — MongoDB gibt einen not authorized Fehler zurück.</w:t>
      </w:r>
    </w:p>
    <w:p>
      <w:pPr>
        <w:pStyle w:val="ListBullet"/>
        <w:spacing w:after="40"/>
      </w:pPr>
      <w:r>
        <w:rPr>
          <w:sz w:val="22"/>
        </w:rPr>
        <w:t>Das Least-Privilege-Prinzip ist damit praktisch nachgewiesen: Jeder Benutzer ist auf seine minimal nötige Funktion beschränkt.</w:t>
      </w:r>
    </w:p>
    <w:p>
      <w:r>
        <w:br w:type="page"/>
      </w:r>
    </w:p>
    <w:p>
      <w:pPr>
        <w:pStyle w:val="Heading2"/>
        <w:spacing w:before="280" w:after="80"/>
      </w:pPr>
      <w:r>
        <w:t>3.3  Backup-Konzept</w:t>
      </w:r>
    </w:p>
    <w:p>
      <w:pPr>
        <w:spacing w:after="120"/>
      </w:pPr>
      <w:r>
        <w:rPr>
          <w:b w:val="0"/>
          <w:i w:val="0"/>
          <w:sz w:val="22"/>
        </w:rPr>
        <w:t>Eine regelmässige Datensicherung schützt vor Datenverlust durch Hardware-Ausfall, unbeabsichtigte Löschung oder Angriffe. ElectroSwap setzt auf mongodump, das offizielle Export-Werkzeug von MongoDB, das alle Collections in ein portables BSON-Archiv exportiert.</w:t>
      </w:r>
    </w:p>
    <w:p>
      <w:pPr>
        <w:pStyle w:val="Heading3"/>
        <w:spacing w:before="160" w:after="80"/>
      </w:pPr>
      <w:r>
        <w:t>Sicherungsstrategie</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A237E"/>
          </w:tcPr>
          <w:p>
            <w:r>
              <w:rPr>
                <w:b/>
                <w:color w:val="FFFFFF"/>
                <w:sz w:val="20"/>
              </w:rPr>
              <w:t>Aspekt</w:t>
            </w:r>
          </w:p>
        </w:tc>
        <w:tc>
          <w:tcPr>
            <w:tcW w:type="dxa" w:w="2835"/>
            <w:shd w:val="clear" w:color="auto" w:fill="1A237E"/>
          </w:tcPr>
          <w:p>
            <w:r>
              <w:rPr>
                <w:b/>
                <w:color w:val="FFFFFF"/>
                <w:sz w:val="20"/>
              </w:rPr>
              <w:t>Entscheidung</w:t>
            </w:r>
          </w:p>
        </w:tc>
        <w:tc>
          <w:tcPr>
            <w:tcW w:type="dxa" w:w="4535"/>
            <w:shd w:val="clear" w:color="auto" w:fill="1A237E"/>
          </w:tcPr>
          <w:p>
            <w:r>
              <w:rPr>
                <w:b/>
                <w:color w:val="FFFFFF"/>
                <w:sz w:val="20"/>
              </w:rPr>
              <w:t>Begründung</w:t>
            </w:r>
          </w:p>
        </w:tc>
      </w:tr>
      <w:tr>
        <w:tc>
          <w:tcPr>
            <w:tcW w:type="dxa" w:w="1984"/>
            <w:shd w:val="clear" w:color="auto" w:fill="FFFFFF"/>
          </w:tcPr>
          <w:p>
            <w:r>
              <w:rPr>
                <w:sz w:val="20"/>
              </w:rPr>
              <w:t>Werkzeug</w:t>
            </w:r>
          </w:p>
        </w:tc>
        <w:tc>
          <w:tcPr>
            <w:tcW w:type="dxa" w:w="2835"/>
            <w:shd w:val="clear" w:color="auto" w:fill="FFFFFF"/>
          </w:tcPr>
          <w:p>
            <w:r>
              <w:rPr>
                <w:sz w:val="20"/>
              </w:rPr>
              <w:t>mongodump / mongorestore</w:t>
            </w:r>
          </w:p>
        </w:tc>
        <w:tc>
          <w:tcPr>
            <w:tcW w:type="dxa" w:w="4535"/>
            <w:shd w:val="clear" w:color="auto" w:fill="FFFFFF"/>
          </w:tcPr>
          <w:p>
            <w:r>
              <w:rPr>
                <w:sz w:val="20"/>
              </w:rPr>
              <w:t>Offizielle MongoDB-Tools, vollständige BSON-Kompatibilität, alle Indexes inklusive</w:t>
            </w:r>
          </w:p>
        </w:tc>
      </w:tr>
      <w:tr>
        <w:tc>
          <w:tcPr>
            <w:tcW w:type="dxa" w:w="1984"/>
            <w:shd w:val="clear" w:color="auto" w:fill="F5F5F5"/>
          </w:tcPr>
          <w:p>
            <w:r>
              <w:rPr>
                <w:sz w:val="20"/>
              </w:rPr>
              <w:t>Backup-User</w:t>
            </w:r>
          </w:p>
        </w:tc>
        <w:tc>
          <w:tcPr>
            <w:tcW w:type="dxa" w:w="2835"/>
            <w:shd w:val="clear" w:color="auto" w:fill="F5F5F5"/>
          </w:tcPr>
          <w:p>
            <w:r>
              <w:rPr>
                <w:sz w:val="20"/>
              </w:rPr>
              <w:t>electroswap_readonly (Rolle: read)</w:t>
            </w:r>
          </w:p>
        </w:tc>
        <w:tc>
          <w:tcPr>
            <w:tcW w:type="dxa" w:w="4535"/>
            <w:shd w:val="clear" w:color="auto" w:fill="F5F5F5"/>
          </w:tcPr>
          <w:p>
            <w:r>
              <w:rPr>
                <w:sz w:val="20"/>
              </w:rPr>
              <w:t>Least-Privilege-Prinzip: Backup benötigt ausschliesslich Lesezugriff</w:t>
            </w:r>
          </w:p>
        </w:tc>
      </w:tr>
      <w:tr>
        <w:tc>
          <w:tcPr>
            <w:tcW w:type="dxa" w:w="1984"/>
            <w:shd w:val="clear" w:color="auto" w:fill="FFFFFF"/>
          </w:tcPr>
          <w:p>
            <w:r>
              <w:rPr>
                <w:sz w:val="20"/>
              </w:rPr>
              <w:t>Restore-User</w:t>
            </w:r>
          </w:p>
        </w:tc>
        <w:tc>
          <w:tcPr>
            <w:tcW w:type="dxa" w:w="2835"/>
            <w:shd w:val="clear" w:color="auto" w:fill="FFFFFF"/>
          </w:tcPr>
          <w:p>
            <w:r>
              <w:rPr>
                <w:sz w:val="20"/>
              </w:rPr>
              <w:t>electroswap_admin (Rolle: dbOwner)</w:t>
            </w:r>
          </w:p>
        </w:tc>
        <w:tc>
          <w:tcPr>
            <w:tcW w:type="dxa" w:w="4535"/>
            <w:shd w:val="clear" w:color="auto" w:fill="FFFFFF"/>
          </w:tcPr>
          <w:p>
            <w:r>
              <w:rPr>
                <w:sz w:val="20"/>
              </w:rPr>
              <w:t>Die Option --drop erfordert das Löschen bestehender Collections — Schreibrecht nötig</w:t>
            </w:r>
          </w:p>
        </w:tc>
      </w:tr>
      <w:tr>
        <w:tc>
          <w:tcPr>
            <w:tcW w:type="dxa" w:w="1984"/>
            <w:shd w:val="clear" w:color="auto" w:fill="F5F5F5"/>
          </w:tcPr>
          <w:p>
            <w:r>
              <w:rPr>
                <w:sz w:val="20"/>
              </w:rPr>
              <w:t>Format</w:t>
            </w:r>
          </w:p>
        </w:tc>
        <w:tc>
          <w:tcPr>
            <w:tcW w:type="dxa" w:w="2835"/>
            <w:shd w:val="clear" w:color="auto" w:fill="F5F5F5"/>
          </w:tcPr>
          <w:p>
            <w:r>
              <w:rPr>
                <w:sz w:val="20"/>
              </w:rPr>
              <w:t>Komprimiertes Archiv (.gz)</w:t>
            </w:r>
          </w:p>
        </w:tc>
        <w:tc>
          <w:tcPr>
            <w:tcW w:type="dxa" w:w="4535"/>
            <w:shd w:val="clear" w:color="auto" w:fill="F5F5F5"/>
          </w:tcPr>
          <w:p>
            <w:r>
              <w:rPr>
                <w:sz w:val="20"/>
              </w:rPr>
              <w:t>Platzsparend, portabel und einfach zu archivieren</w:t>
            </w:r>
          </w:p>
        </w:tc>
      </w:tr>
      <w:tr>
        <w:tc>
          <w:tcPr>
            <w:tcW w:type="dxa" w:w="1984"/>
            <w:shd w:val="clear" w:color="auto" w:fill="FFFFFF"/>
          </w:tcPr>
          <w:p>
            <w:r>
              <w:rPr>
                <w:sz w:val="20"/>
              </w:rPr>
              <w:t>Dateiname</w:t>
            </w:r>
          </w:p>
        </w:tc>
        <w:tc>
          <w:tcPr>
            <w:tcW w:type="dxa" w:w="2835"/>
            <w:shd w:val="clear" w:color="auto" w:fill="FFFFFF"/>
          </w:tcPr>
          <w:p>
            <w:r>
              <w:rPr>
                <w:sz w:val="20"/>
              </w:rPr>
              <w:t>electroswap_YYYYMMDD_HHMMSS.gz</w:t>
            </w:r>
          </w:p>
        </w:tc>
        <w:tc>
          <w:tcPr>
            <w:tcW w:type="dxa" w:w="4535"/>
            <w:shd w:val="clear" w:color="auto" w:fill="FFFFFF"/>
          </w:tcPr>
          <w:p>
            <w:r>
              <w:rPr>
                <w:sz w:val="20"/>
              </w:rPr>
              <w:t>Eindeutiger Zeitstempel ermöglicht chronologische Sortierung und einfache Identifikation</w:t>
            </w:r>
          </w:p>
        </w:tc>
      </w:tr>
      <w:tr>
        <w:tc>
          <w:tcPr>
            <w:tcW w:type="dxa" w:w="1984"/>
            <w:shd w:val="clear" w:color="auto" w:fill="F5F5F5"/>
          </w:tcPr>
          <w:p>
            <w:r>
              <w:rPr>
                <w:sz w:val="20"/>
              </w:rPr>
              <w:t>Aufbewahrung</w:t>
            </w:r>
          </w:p>
        </w:tc>
        <w:tc>
          <w:tcPr>
            <w:tcW w:type="dxa" w:w="2835"/>
            <w:shd w:val="clear" w:color="auto" w:fill="F5F5F5"/>
          </w:tcPr>
          <w:p>
            <w:r>
              <w:rPr>
                <w:sz w:val="20"/>
              </w:rPr>
              <w:t>Automatische Bereinigung nach 7 Tagen</w:t>
            </w:r>
          </w:p>
        </w:tc>
        <w:tc>
          <w:tcPr>
            <w:tcW w:type="dxa" w:w="4535"/>
            <w:shd w:val="clear" w:color="auto" w:fill="F5F5F5"/>
          </w:tcPr>
          <w:p>
            <w:r>
              <w:rPr>
                <w:sz w:val="20"/>
              </w:rPr>
              <w:t>Verhindert unbegrenzten Speicherverbrauch bei regelmässigen Backups</w:t>
            </w:r>
          </w:p>
        </w:tc>
      </w:tr>
    </w:tbl>
    <w:p>
      <w:pPr>
        <w:spacing w:after="80"/>
      </w:pPr>
    </w:p>
    <w:p>
      <w:pPr>
        <w:pStyle w:val="Heading3"/>
        <w:spacing w:before="160" w:after="80"/>
      </w:pPr>
      <w:r>
        <w:t>Gesicherte Collections</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1A237E"/>
          </w:tcPr>
          <w:p>
            <w:r>
              <w:rPr>
                <w:b/>
                <w:color w:val="FFFFFF"/>
                <w:sz w:val="20"/>
              </w:rPr>
              <w:t>Collection</w:t>
            </w:r>
          </w:p>
        </w:tc>
        <w:tc>
          <w:tcPr>
            <w:tcW w:type="dxa" w:w="2835"/>
            <w:shd w:val="clear" w:color="auto" w:fill="1A237E"/>
          </w:tcPr>
          <w:p>
            <w:r>
              <w:rPr>
                <w:b/>
                <w:color w:val="FFFFFF"/>
                <w:sz w:val="20"/>
              </w:rPr>
              <w:t>Inhalt</w:t>
            </w:r>
          </w:p>
        </w:tc>
        <w:tc>
          <w:tcPr>
            <w:tcW w:type="dxa" w:w="4819"/>
            <w:shd w:val="clear" w:color="auto" w:fill="1A237E"/>
          </w:tcPr>
          <w:p>
            <w:r>
              <w:rPr>
                <w:b/>
                <w:color w:val="FFFFFF"/>
                <w:sz w:val="20"/>
              </w:rPr>
              <w:t>Relevanz</w:t>
            </w:r>
          </w:p>
        </w:tc>
      </w:tr>
      <w:tr>
        <w:tc>
          <w:tcPr>
            <w:tcW w:type="dxa" w:w="1701"/>
            <w:shd w:val="clear" w:color="auto" w:fill="FFFFFF"/>
          </w:tcPr>
          <w:p>
            <w:r>
              <w:rPr>
                <w:sz w:val="20"/>
              </w:rPr>
              <w:t>users</w:t>
            </w:r>
          </w:p>
        </w:tc>
        <w:tc>
          <w:tcPr>
            <w:tcW w:type="dxa" w:w="2835"/>
            <w:shd w:val="clear" w:color="auto" w:fill="FFFFFF"/>
          </w:tcPr>
          <w:p>
            <w:r>
              <w:rPr>
                <w:sz w:val="20"/>
              </w:rPr>
              <w:t>Benutzerkonten, Rollen, Passwort-Hashes, Adressen</w:t>
            </w:r>
          </w:p>
        </w:tc>
        <w:tc>
          <w:tcPr>
            <w:tcW w:type="dxa" w:w="4819"/>
            <w:shd w:val="clear" w:color="auto" w:fill="FFFFFF"/>
          </w:tcPr>
          <w:p>
            <w:r>
              <w:rPr>
                <w:sz w:val="20"/>
              </w:rPr>
              <w:t>Basis für Login, Authentifizierung und Berechtigungen</w:t>
            </w:r>
          </w:p>
        </w:tc>
      </w:tr>
      <w:tr>
        <w:tc>
          <w:tcPr>
            <w:tcW w:type="dxa" w:w="1701"/>
            <w:shd w:val="clear" w:color="auto" w:fill="F5F5F5"/>
          </w:tcPr>
          <w:p>
            <w:r>
              <w:rPr>
                <w:sz w:val="20"/>
              </w:rPr>
              <w:t>products</w:t>
            </w:r>
          </w:p>
        </w:tc>
        <w:tc>
          <w:tcPr>
            <w:tcW w:type="dxa" w:w="2835"/>
            <w:shd w:val="clear" w:color="auto" w:fill="F5F5F5"/>
          </w:tcPr>
          <w:p>
            <w:r>
              <w:rPr>
                <w:sz w:val="20"/>
              </w:rPr>
              <w:t>Produktkatalog mit kategoriespezifischen Spezifikationen</w:t>
            </w:r>
          </w:p>
        </w:tc>
        <w:tc>
          <w:tcPr>
            <w:tcW w:type="dxa" w:w="4819"/>
            <w:shd w:val="clear" w:color="auto" w:fill="F5F5F5"/>
          </w:tcPr>
          <w:p>
            <w:r>
              <w:rPr>
                <w:sz w:val="20"/>
              </w:rPr>
              <w:t>Kern des Shop-Angebots — aufwändig zu rekonstruieren</w:t>
            </w:r>
          </w:p>
        </w:tc>
      </w:tr>
      <w:tr>
        <w:tc>
          <w:tcPr>
            <w:tcW w:type="dxa" w:w="1701"/>
            <w:shd w:val="clear" w:color="auto" w:fill="FFFFFF"/>
          </w:tcPr>
          <w:p>
            <w:r>
              <w:rPr>
                <w:sz w:val="20"/>
              </w:rPr>
              <w:t>orders</w:t>
            </w:r>
          </w:p>
        </w:tc>
        <w:tc>
          <w:tcPr>
            <w:tcW w:type="dxa" w:w="2835"/>
            <w:shd w:val="clear" w:color="auto" w:fill="FFFFFF"/>
          </w:tcPr>
          <w:p>
            <w:r>
              <w:rPr>
                <w:sz w:val="20"/>
              </w:rPr>
              <w:t>Bestellhistorie mit Preis-Snapshot</w:t>
            </w:r>
          </w:p>
        </w:tc>
        <w:tc>
          <w:tcPr>
            <w:tcW w:type="dxa" w:w="4819"/>
            <w:shd w:val="clear" w:color="auto" w:fill="FFFFFF"/>
          </w:tcPr>
          <w:p>
            <w:r>
              <w:rPr>
                <w:sz w:val="20"/>
              </w:rPr>
              <w:t>Rechtlich und buchhalterisch relevant — unveränderbar zu erhalten</w:t>
            </w:r>
          </w:p>
        </w:tc>
      </w:tr>
      <w:tr>
        <w:tc>
          <w:tcPr>
            <w:tcW w:type="dxa" w:w="1701"/>
            <w:shd w:val="clear" w:color="auto" w:fill="F5F5F5"/>
          </w:tcPr>
          <w:p>
            <w:r>
              <w:rPr>
                <w:sz w:val="20"/>
              </w:rPr>
              <w:t>baskets</w:t>
            </w:r>
          </w:p>
        </w:tc>
        <w:tc>
          <w:tcPr>
            <w:tcW w:type="dxa" w:w="2835"/>
            <w:shd w:val="clear" w:color="auto" w:fill="F5F5F5"/>
          </w:tcPr>
          <w:p>
            <w:r>
              <w:rPr>
                <w:sz w:val="20"/>
              </w:rPr>
              <w:t>Aktive Warenkörbe der Benutzer</w:t>
            </w:r>
          </w:p>
        </w:tc>
        <w:tc>
          <w:tcPr>
            <w:tcW w:type="dxa" w:w="4819"/>
            <w:shd w:val="clear" w:color="auto" w:fill="F5F5F5"/>
          </w:tcPr>
          <w:p>
            <w:r>
              <w:rPr>
                <w:sz w:val="20"/>
              </w:rPr>
              <w:t>Kundendaten — Verlust entspricht einem Kaufabbruch</w:t>
            </w:r>
          </w:p>
        </w:tc>
      </w:tr>
      <w:tr>
        <w:tc>
          <w:tcPr>
            <w:tcW w:type="dxa" w:w="1701"/>
            <w:shd w:val="clear" w:color="auto" w:fill="FFFFFF"/>
          </w:tcPr>
          <w:p>
            <w:r>
              <w:rPr>
                <w:sz w:val="20"/>
              </w:rPr>
              <w:t>wishlists</w:t>
            </w:r>
          </w:p>
        </w:tc>
        <w:tc>
          <w:tcPr>
            <w:tcW w:type="dxa" w:w="2835"/>
            <w:shd w:val="clear" w:color="auto" w:fill="FFFFFF"/>
          </w:tcPr>
          <w:p>
            <w:r>
              <w:rPr>
                <w:sz w:val="20"/>
              </w:rPr>
              <w:t>Persönliche Wunschlisten</w:t>
            </w:r>
          </w:p>
        </w:tc>
        <w:tc>
          <w:tcPr>
            <w:tcW w:type="dxa" w:w="4819"/>
            <w:shd w:val="clear" w:color="auto" w:fill="FFFFFF"/>
          </w:tcPr>
          <w:p>
            <w:r>
              <w:rPr>
                <w:sz w:val="20"/>
              </w:rPr>
              <w:t>Kundenpräferenzen und Kaufabsichten</w:t>
            </w:r>
          </w:p>
        </w:tc>
      </w:tr>
      <w:tr>
        <w:tc>
          <w:tcPr>
            <w:tcW w:type="dxa" w:w="1701"/>
            <w:shd w:val="clear" w:color="auto" w:fill="F5F5F5"/>
          </w:tcPr>
          <w:p>
            <w:r>
              <w:rPr>
                <w:sz w:val="20"/>
              </w:rPr>
              <w:t>reviews</w:t>
            </w:r>
          </w:p>
        </w:tc>
        <w:tc>
          <w:tcPr>
            <w:tcW w:type="dxa" w:w="2835"/>
            <w:shd w:val="clear" w:color="auto" w:fill="F5F5F5"/>
          </w:tcPr>
          <w:p>
            <w:r>
              <w:rPr>
                <w:sz w:val="20"/>
              </w:rPr>
              <w:t>Verifizierte Produktbewertungen</w:t>
            </w:r>
          </w:p>
        </w:tc>
        <w:tc>
          <w:tcPr>
            <w:tcW w:type="dxa" w:w="4819"/>
            <w:shd w:val="clear" w:color="auto" w:fill="F5F5F5"/>
          </w:tcPr>
          <w:p>
            <w:r>
              <w:rPr>
                <w:sz w:val="20"/>
              </w:rPr>
              <w:t>Vertrauen in den Shop — erfordert verifizierten Kauf als Voraussetzung</w:t>
            </w:r>
          </w:p>
        </w:tc>
      </w:tr>
    </w:tbl>
    <w:p>
      <w:pPr>
        <w:spacing w:after="80"/>
      </w:pPr>
    </w:p>
    <w:p>
      <w:pPr>
        <w:pStyle w:val="Heading3"/>
        <w:spacing w:before="160" w:after="80"/>
      </w:pPr>
      <w:r>
        <w:t>Backup-Befehl</w:t>
      </w:r>
    </w:p>
    <w:p>
      <w:pPr>
        <w:spacing w:after="120"/>
      </w:pPr>
      <w:r>
        <w:rPr>
          <w:b w:val="0"/>
          <w:i w:val="0"/>
          <w:sz w:val="22"/>
        </w:rPr>
        <w:t>Das Backup wird innerhalb des laufenden MongoDB-Containers ausgeführt. Der readonly-Benutzer wird gemäss Least-Privilege-Prinzip verwendet. Das Archiv wird per Pipe direkt auf das Host-Dateisystem geschrieben:</w:t>
      </w:r>
    </w:p>
    <w:p>
      <w:pPr>
        <w:spacing w:before="0" w:after="0"/>
        <w:ind w:left="227"/>
        <w:shd w:val="clear" w:color="auto" w:fill="F0F0F0"/>
      </w:pPr>
      <w:r>
        <w:rPr>
          <w:rFonts w:ascii="Courier New" w:hAnsi="Courier New"/>
          <w:sz w:val="18"/>
        </w:rPr>
        <w:t>docker exec electroswap_mongo mongodump \</w:t>
      </w:r>
    </w:p>
    <w:p>
      <w:pPr>
        <w:spacing w:before="0" w:after="0"/>
        <w:ind w:left="227"/>
        <w:shd w:val="clear" w:color="auto" w:fill="F0F0F0"/>
      </w:pPr>
      <w:r>
        <w:rPr>
          <w:rFonts w:ascii="Courier New" w:hAnsi="Courier New"/>
          <w:sz w:val="18"/>
        </w:rPr>
        <w:t xml:space="preserve">  --username electroswap_readonly --password "ReadPass789!" \</w:t>
      </w:r>
    </w:p>
    <w:p>
      <w:pPr>
        <w:spacing w:before="0" w:after="0"/>
        <w:ind w:left="227"/>
        <w:shd w:val="clear" w:color="auto" w:fill="F0F0F0"/>
      </w:pPr>
      <w:r>
        <w:rPr>
          <w:rFonts w:ascii="Courier New" w:hAnsi="Courier New"/>
          <w:sz w:val="18"/>
        </w:rPr>
        <w:t xml:space="preserve">  --authenticationDatabase electroswap --db electroswap \</w:t>
      </w:r>
    </w:p>
    <w:p>
      <w:pPr>
        <w:spacing w:before="0" w:after="0"/>
        <w:ind w:left="227"/>
        <w:shd w:val="clear" w:color="auto" w:fill="F0F0F0"/>
      </w:pPr>
      <w:r>
        <w:rPr>
          <w:rFonts w:ascii="Courier New" w:hAnsi="Courier New"/>
          <w:sz w:val="18"/>
        </w:rPr>
        <w:t xml:space="preserve">  --archive | gzip &gt; ./backup/dumps/electroswap_$(date +%Y%m%d_%H%M%S).gz</w:t>
      </w:r>
    </w:p>
    <w:p>
      <w:pPr>
        <w:spacing w:after="80"/>
      </w:pPr>
    </w:p>
    <w:p>
      <w:pPr>
        <w:pStyle w:val="Heading3"/>
        <w:spacing w:before="160" w:after="80"/>
      </w:pPr>
      <w:r>
        <w:t>Restore-Befehl</w:t>
      </w:r>
    </w:p>
    <w:p>
      <w:pPr>
        <w:spacing w:after="120"/>
      </w:pPr>
      <w:r>
        <w:rPr>
          <w:b w:val="0"/>
          <w:i w:val="0"/>
          <w:sz w:val="22"/>
        </w:rPr>
        <w:t>Für den Restore wird der Admin-Benutzer benötigt, da die Option --drop das Löschen bestehender Collections voraussetzt. Das Archiv wird per Pipe in den Container geleitet:</w:t>
      </w:r>
    </w:p>
    <w:p>
      <w:pPr>
        <w:spacing w:before="0" w:after="0"/>
        <w:ind w:left="227"/>
        <w:shd w:val="clear" w:color="auto" w:fill="F0F0F0"/>
      </w:pPr>
      <w:r>
        <w:rPr>
          <w:rFonts w:ascii="Courier New" w:hAnsi="Courier New"/>
          <w:sz w:val="18"/>
        </w:rPr>
        <w:t>gunzip -c ./backup/dumps/electroswap_TIMESTAMP.gz \</w:t>
      </w:r>
    </w:p>
    <w:p>
      <w:pPr>
        <w:spacing w:before="0" w:after="0"/>
        <w:ind w:left="227"/>
        <w:shd w:val="clear" w:color="auto" w:fill="F0F0F0"/>
      </w:pPr>
      <w:r>
        <w:rPr>
          <w:rFonts w:ascii="Courier New" w:hAnsi="Courier New"/>
          <w:sz w:val="18"/>
        </w:rPr>
        <w:t xml:space="preserve">  | docker exec -i electroswap_mongo mongorestore \</w:t>
      </w:r>
    </w:p>
    <w:p>
      <w:pPr>
        <w:spacing w:before="0" w:after="0"/>
        <w:ind w:left="227"/>
        <w:shd w:val="clear" w:color="auto" w:fill="F0F0F0"/>
      </w:pPr>
      <w:r>
        <w:rPr>
          <w:rFonts w:ascii="Courier New" w:hAnsi="Courier New"/>
          <w:sz w:val="18"/>
        </w:rPr>
        <w:t xml:space="preserve">      --username electroswap_admin --password "AdminPass123!" \</w:t>
      </w:r>
    </w:p>
    <w:p>
      <w:pPr>
        <w:spacing w:before="0" w:after="0"/>
        <w:ind w:left="227"/>
        <w:shd w:val="clear" w:color="auto" w:fill="F0F0F0"/>
      </w:pPr>
      <w:r>
        <w:rPr>
          <w:rFonts w:ascii="Courier New" w:hAnsi="Courier New"/>
          <w:sz w:val="18"/>
        </w:rPr>
        <w:t xml:space="preserve">      --authenticationDatabase electroswap --db electroswap \</w:t>
      </w:r>
    </w:p>
    <w:p>
      <w:pPr>
        <w:spacing w:before="0" w:after="0"/>
        <w:ind w:left="227"/>
        <w:shd w:val="clear" w:color="auto" w:fill="F0F0F0"/>
      </w:pPr>
      <w:r>
        <w:rPr>
          <w:rFonts w:ascii="Courier New" w:hAnsi="Courier New"/>
          <w:sz w:val="18"/>
        </w:rPr>
        <w:t xml:space="preserve">      --drop --archive</w:t>
      </w:r>
    </w:p>
    <w:p>
      <w:pPr>
        <w:spacing w:after="80"/>
      </w:pPr>
    </w:p>
    <w:p>
      <w:pPr>
        <w:spacing w:after="120"/>
      </w:pPr>
      <w:r>
        <w:rPr>
          <w:b w:val="0"/>
          <w:i w:val="0"/>
          <w:sz w:val="22"/>
        </w:rPr>
        <w:t>Die Option --drop löscht bestehende Collections vor dem Wiedereinspielen. Dadurch wird verhindert, dass Dokumente doppelt vorhanden sind oder veraltete Daten nach dem Restore bestehen bleiben.</w:t>
      </w:r>
    </w:p>
    <w:p>
      <w:pPr>
        <w:pStyle w:val="Heading3"/>
        <w:spacing w:before="160" w:after="80"/>
      </w:pPr>
      <w:r>
        <w:t>Least-Privilege beim Restore</w:t>
      </w:r>
    </w:p>
    <w:p>
      <w:pPr>
        <w:spacing w:after="120"/>
      </w:pPr>
      <w:r>
        <w:rPr>
          <w:b w:val="0"/>
          <w:i w:val="0"/>
          <w:sz w:val="22"/>
        </w:rPr>
        <w:t>Der readonly-Benutzer kann keinen Restore durchführen. Ein Versuch mit --drop schlägt fehl, da das Löschen von Collections Schreibrechte (mindestens readWrite) erfordert. MongoDB gibt einen not authorized Fehler zurück. Dies demonstriert, dass die Rollentrennung auch bei administrativen Operationen vollständig greift.</w:t>
      </w:r>
    </w:p>
    <w:p>
      <w:r>
        <w:br w:type="page"/>
      </w:r>
    </w:p>
    <w:p>
      <w:pPr>
        <w:spacing w:before="240" w:after="120"/>
        <w:shd w:val="clear" w:color="auto" w:fill="1565C0"/>
      </w:pPr>
      <w:r>
        <w:rPr>
          <w:rFonts w:ascii="Calibri" w:hAnsi="Calibri"/>
          <w:b/>
          <w:color w:val="FFFFFF"/>
          <w:sz w:val="22"/>
        </w:rPr>
        <w:t xml:space="preserve">  Live-Demo 3.4  —  Backup und Restore mit Authentifizierung</w:t>
      </w:r>
    </w:p>
    <w:p>
      <w:pPr>
        <w:spacing w:after="120"/>
      </w:pPr>
      <w:r>
        <w:rPr>
          <w:b w:val="0"/>
          <w:i w:val="0"/>
          <w:sz w:val="22"/>
        </w:rPr>
        <w:t>Die Live-Demo hat den vollständigen Backup- und Restore-Zyklus mit Authentifizierung praktisch vorgeführt.</w:t>
      </w:r>
    </w:p>
    <w:p>
      <w:pPr>
        <w:pStyle w:val="ListBullet"/>
        <w:spacing w:after="40"/>
      </w:pPr>
      <w:r>
        <w:rPr>
          <w:sz w:val="22"/>
        </w:rPr>
        <w:t>Ausgangszustand: Die Datenbank enthält 35 Produkte, 36 Benutzer und 35 Bestellungen.</w:t>
      </w:r>
    </w:p>
    <w:p>
      <w:pPr>
        <w:pStyle w:val="ListBullet"/>
        <w:spacing w:after="40"/>
      </w:pPr>
      <w:r>
        <w:rPr>
          <w:sz w:val="22"/>
        </w:rPr>
        <w:t>Falsches Passwort: Ein Backup-Versuch mit falschem Passwort schlägt fehl — MongoDB verweigert die Verbindung mit Authentication failed.</w:t>
      </w:r>
    </w:p>
    <w:p>
      <w:pPr>
        <w:pStyle w:val="ListBullet"/>
        <w:spacing w:after="40"/>
      </w:pPr>
      <w:r>
        <w:rPr>
          <w:sz w:val="22"/>
        </w:rPr>
        <w:t>Korrektes Backup: Mit dem readonly-Benutzer (ReadPass789!) wird ein komprimiertes Archiv (.gz) erfolgreich erstellt.</w:t>
      </w:r>
    </w:p>
    <w:p>
      <w:pPr>
        <w:pStyle w:val="ListBullet"/>
        <w:spacing w:after="40"/>
      </w:pPr>
      <w:r>
        <w:rPr>
          <w:sz w:val="22"/>
        </w:rPr>
        <w:t>Datenverlust: Alle Produkte wurden per deleteMany({}) gelöscht — der Produktkatalog im Browser war leer.</w:t>
      </w:r>
    </w:p>
    <w:p>
      <w:pPr>
        <w:pStyle w:val="ListBullet"/>
        <w:spacing w:after="40"/>
      </w:pPr>
      <w:r>
        <w:rPr>
          <w:sz w:val="22"/>
        </w:rPr>
        <w:t>Restore: Mit dem Admin-Benutzer (AdminPass123!) und der Option --drop wurden alle 35 Produkte wiederhergestellt. Der Browser-Katalog war unmittelbar wieder vollständig.</w:t>
      </w:r>
    </w:p>
    <w:p>
      <w:pPr>
        <w:pStyle w:val="ListBullet"/>
        <w:spacing w:after="40"/>
      </w:pPr>
      <w:r>
        <w:rPr>
          <w:sz w:val="22"/>
        </w:rPr>
        <w:t>Least-Privilege: Ein Restore-Versuch mit dem readonly-Benutzer schlug fehl — not authorized beim --drop Befehl.</w:t>
      </w:r>
    </w:p>
    <w:p>
      <w:r>
        <w:br w:type="page"/>
      </w:r>
    </w:p>
    <w:p>
      <w:pPr>
        <w:pStyle w:val="Heading2"/>
        <w:spacing w:before="280" w:after="80"/>
      </w:pPr>
      <w:r>
        <w:t>3.5  Konzept für horizontale Skalierung</w:t>
      </w:r>
    </w:p>
    <w:p>
      <w:pPr>
        <w:spacing w:after="120"/>
      </w:pPr>
      <w:r>
        <w:rPr>
          <w:b w:val="0"/>
          <w:i w:val="0"/>
          <w:sz w:val="22"/>
        </w:rPr>
        <w:t>Eine einzelne Flask-Instanz bildet einen Single Point of Failure (SPOF): Fällt sie aus, ist die gesamte Applikation nicht mehr erreichbar. Ausserdem ist die maximale Leistung auf die Kapazität eines einzigen Servers begrenzt.</w:t>
      </w:r>
    </w:p>
    <w:p>
      <w:pPr>
        <w:spacing w:after="120"/>
      </w:pPr>
      <w:r>
        <w:rPr>
          <w:b w:val="0"/>
          <w:i w:val="0"/>
          <w:sz w:val="22"/>
        </w:rPr>
        <w:t>Horizontale Skalierung (Scale-Out) löst dieses Problem, indem mehrere identische Instanzen der Applikation parallel betrieben werden. Ein vorgeschalteter Load Balancer verteilt eingehende Anfragen auf alle Instanzen. Im Gegensatz zur vertikalen Skalierung (stärkerer Server) können Instanzen bei Bedarf dynamisch hinzugefügt oder entfernt werden.</w:t>
      </w:r>
    </w:p>
    <w:p>
      <w:pPr>
        <w:pStyle w:val="Heading3"/>
        <w:spacing w:before="160" w:after="80"/>
      </w:pPr>
      <w:r>
        <w:t>Architekturübersicht</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Internet  →   │     Nginx      │   Load Balancer (Port 80)</w:t>
      </w:r>
    </w:p>
    <w:p>
      <w:pPr>
        <w:spacing w:before="0" w:after="0"/>
        <w:ind w:left="227"/>
        <w:shd w:val="clear" w:color="auto" w:fill="F0F0F0"/>
      </w:pPr>
      <w:r>
        <w:rPr>
          <w:rFonts w:ascii="Courier New" w:hAnsi="Courier New"/>
          <w:sz w:val="18"/>
        </w:rPr>
        <w:t xml:space="preserve">                   │  Round-Robin   │</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             ▼             ▼</w:t>
      </w:r>
    </w:p>
    <w:p>
      <w:pPr>
        <w:spacing w:before="0" w:after="0"/>
        <w:ind w:left="227"/>
        <w:shd w:val="clear" w:color="auto" w:fill="F0F0F0"/>
      </w:pPr>
      <w:r>
        <w:rPr>
          <w:rFonts w:ascii="Courier New" w:hAnsi="Courier New"/>
          <w:sz w:val="18"/>
        </w:rPr>
        <w:t xml:space="preserve">       ┌──────────┐  ┌──────────┐  ┌──────────┐</w:t>
      </w:r>
    </w:p>
    <w:p>
      <w:pPr>
        <w:spacing w:before="0" w:after="0"/>
        <w:ind w:left="227"/>
        <w:shd w:val="clear" w:color="auto" w:fill="F0F0F0"/>
      </w:pPr>
      <w:r>
        <w:rPr>
          <w:rFonts w:ascii="Courier New" w:hAnsi="Courier New"/>
          <w:sz w:val="18"/>
        </w:rPr>
        <w:t xml:space="preserve">       │  app1    │  │  app2    │  │  app3    │</w:t>
      </w:r>
    </w:p>
    <w:p>
      <w:pPr>
        <w:spacing w:before="0" w:after="0"/>
        <w:ind w:left="227"/>
        <w:shd w:val="clear" w:color="auto" w:fill="F0F0F0"/>
      </w:pPr>
      <w:r>
        <w:rPr>
          <w:rFonts w:ascii="Courier New" w:hAnsi="Courier New"/>
          <w:sz w:val="18"/>
        </w:rPr>
        <w:t xml:space="preserve">       │  Flask   │  │  Flask   │  │  Flask   │</w:t>
      </w:r>
    </w:p>
    <w:p>
      <w:pPr>
        <w:spacing w:before="0" w:after="0"/>
        <w:ind w:left="227"/>
        <w:shd w:val="clear" w:color="auto" w:fill="F0F0F0"/>
      </w:pPr>
      <w:r>
        <w:rPr>
          <w:rFonts w:ascii="Courier New" w:hAnsi="Courier New"/>
          <w:sz w:val="18"/>
        </w:rPr>
        <w:t xml:space="preserve">       └────┬─────┘  └────┬─────┘  └────┬─────┘</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w:t>
      </w:r>
    </w:p>
    <w:p>
      <w:pPr>
        <w:spacing w:before="0" w:after="0"/>
        <w:ind w:left="227"/>
        <w:shd w:val="clear" w:color="auto" w:fill="F0F0F0"/>
      </w:pPr>
      <w:r>
        <w:rPr>
          <w:rFonts w:ascii="Courier New" w:hAnsi="Courier New"/>
          <w:sz w:val="18"/>
        </w:rPr>
        <w:t xml:space="preserve">                  │   MongoDB     │   Gemeinsame Datenbank</w:t>
      </w:r>
    </w:p>
    <w:p>
      <w:pPr>
        <w:spacing w:before="0" w:after="0"/>
        <w:ind w:left="227"/>
        <w:shd w:val="clear" w:color="auto" w:fill="F0F0F0"/>
      </w:pPr>
      <w:r>
        <w:rPr>
          <w:rFonts w:ascii="Courier New" w:hAnsi="Courier New"/>
          <w:sz w:val="18"/>
        </w:rPr>
        <w:t xml:space="preserve">                  └───────────────┘</w:t>
      </w:r>
    </w:p>
    <w:p>
      <w:pPr>
        <w:spacing w:after="80"/>
      </w:pPr>
    </w:p>
    <w:p>
      <w:pPr>
        <w:pStyle w:val="Heading3"/>
        <w:spacing w:before="160" w:after="80"/>
      </w:pPr>
      <w:r>
        <w:t>Voraussetzung: Zustandslosigkeit (Stateless Design)</w:t>
      </w:r>
    </w:p>
    <w:p>
      <w:pPr>
        <w:spacing w:after="120"/>
      </w:pPr>
      <w:r>
        <w:rPr>
          <w:b w:val="0"/>
          <w:i w:val="0"/>
          <w:sz w:val="22"/>
        </w:rPr>
        <w:t>Horizontale Skalierung funktioniert nur, wenn die Applikation zustandslos ist — kein Node darf lokalen Zustand speichern, der für andere Nodes relevant ist. ElectroSwap erfüllt diese Bedingung vollständig:</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A237E"/>
          </w:tcPr>
          <w:p>
            <w:r>
              <w:rPr>
                <w:b/>
                <w:color w:val="FFFFFF"/>
                <w:sz w:val="20"/>
              </w:rPr>
              <w:t>Aspekt</w:t>
            </w:r>
          </w:p>
        </w:tc>
        <w:tc>
          <w:tcPr>
            <w:tcW w:type="dxa" w:w="3118"/>
            <w:shd w:val="clear" w:color="auto" w:fill="1A237E"/>
          </w:tcPr>
          <w:p>
            <w:r>
              <w:rPr>
                <w:b/>
                <w:color w:val="FFFFFF"/>
                <w:sz w:val="20"/>
              </w:rPr>
              <w:t>Lösung in ElectroSwap</w:t>
            </w:r>
          </w:p>
        </w:tc>
        <w:tc>
          <w:tcPr>
            <w:tcW w:type="dxa" w:w="4252"/>
            <w:shd w:val="clear" w:color="auto" w:fill="1A237E"/>
          </w:tcPr>
          <w:p>
            <w:r>
              <w:rPr>
                <w:b/>
                <w:color w:val="FFFFFF"/>
                <w:sz w:val="20"/>
              </w:rPr>
              <w:t>Bedeutung für die Skalierung</w:t>
            </w:r>
          </w:p>
        </w:tc>
      </w:tr>
      <w:tr>
        <w:tc>
          <w:tcPr>
            <w:tcW w:type="dxa" w:w="1984"/>
            <w:shd w:val="clear" w:color="auto" w:fill="FFFFFF"/>
          </w:tcPr>
          <w:p>
            <w:r>
              <w:rPr>
                <w:sz w:val="20"/>
              </w:rPr>
              <w:t>Sessions</w:t>
            </w:r>
          </w:p>
        </w:tc>
        <w:tc>
          <w:tcPr>
            <w:tcW w:type="dxa" w:w="3118"/>
            <w:shd w:val="clear" w:color="auto" w:fill="FFFFFF"/>
          </w:tcPr>
          <w:p>
            <w:r>
              <w:rPr>
                <w:sz w:val="20"/>
              </w:rPr>
              <w:t>Signierte Client-seitige Cookies (Flask SECRET_KEY)</w:t>
            </w:r>
          </w:p>
        </w:tc>
        <w:tc>
          <w:tcPr>
            <w:tcW w:type="dxa" w:w="4252"/>
            <w:shd w:val="clear" w:color="auto" w:fill="FFFFFF"/>
          </w:tcPr>
          <w:p>
            <w:r>
              <w:rPr>
                <w:sz w:val="20"/>
              </w:rPr>
              <w:t>Kein Server-seitiger Session-Speicher — jeder Node kann jeden Request verarbeiten</w:t>
            </w:r>
          </w:p>
        </w:tc>
      </w:tr>
      <w:tr>
        <w:tc>
          <w:tcPr>
            <w:tcW w:type="dxa" w:w="1984"/>
            <w:shd w:val="clear" w:color="auto" w:fill="F5F5F5"/>
          </w:tcPr>
          <w:p>
            <w:r>
              <w:rPr>
                <w:sz w:val="20"/>
              </w:rPr>
              <w:t>Datenpersistenz</w:t>
            </w:r>
          </w:p>
        </w:tc>
        <w:tc>
          <w:tcPr>
            <w:tcW w:type="dxa" w:w="3118"/>
            <w:shd w:val="clear" w:color="auto" w:fill="F5F5F5"/>
          </w:tcPr>
          <w:p>
            <w:r>
              <w:rPr>
                <w:sz w:val="20"/>
              </w:rPr>
              <w:t>Zentrale MongoDB-Instanz, geteilt von allen Nodes</w:t>
            </w:r>
          </w:p>
        </w:tc>
        <w:tc>
          <w:tcPr>
            <w:tcW w:type="dxa" w:w="4252"/>
            <w:shd w:val="clear" w:color="auto" w:fill="F5F5F5"/>
          </w:tcPr>
          <w:p>
            <w:r>
              <w:rPr>
                <w:sz w:val="20"/>
              </w:rPr>
              <w:t>Konsistente Datenbasis ohne Synchronisation zwischen den App-Nodes</w:t>
            </w:r>
          </w:p>
        </w:tc>
      </w:tr>
      <w:tr>
        <w:tc>
          <w:tcPr>
            <w:tcW w:type="dxa" w:w="1984"/>
            <w:shd w:val="clear" w:color="auto" w:fill="FFFFFF"/>
          </w:tcPr>
          <w:p>
            <w:r>
              <w:rPr>
                <w:sz w:val="20"/>
              </w:rPr>
              <w:t>Dateisystem</w:t>
            </w:r>
          </w:p>
        </w:tc>
        <w:tc>
          <w:tcPr>
            <w:tcW w:type="dxa" w:w="3118"/>
            <w:shd w:val="clear" w:color="auto" w:fill="FFFFFF"/>
          </w:tcPr>
          <w:p>
            <w:r>
              <w:rPr>
                <w:sz w:val="20"/>
              </w:rPr>
              <w:t>Keine lokalen Datei-Uploads, Produktbilder via externe URL</w:t>
            </w:r>
          </w:p>
        </w:tc>
        <w:tc>
          <w:tcPr>
            <w:tcW w:type="dxa" w:w="4252"/>
            <w:shd w:val="clear" w:color="auto" w:fill="FFFFFF"/>
          </w:tcPr>
          <w:p>
            <w:r>
              <w:rPr>
                <w:sz w:val="20"/>
              </w:rPr>
              <w:t>Kein verteilter Dateispeicher notwendig</w:t>
            </w:r>
          </w:p>
        </w:tc>
      </w:tr>
      <w:tr>
        <w:tc>
          <w:tcPr>
            <w:tcW w:type="dxa" w:w="1984"/>
            <w:shd w:val="clear" w:color="auto" w:fill="F5F5F5"/>
          </w:tcPr>
          <w:p>
            <w:r>
              <w:rPr>
                <w:sz w:val="20"/>
              </w:rPr>
              <w:t>Applikations-Cache</w:t>
            </w:r>
          </w:p>
        </w:tc>
        <w:tc>
          <w:tcPr>
            <w:tcW w:type="dxa" w:w="3118"/>
            <w:shd w:val="clear" w:color="auto" w:fill="F5F5F5"/>
          </w:tcPr>
          <w:p>
            <w:r>
              <w:rPr>
                <w:sz w:val="20"/>
              </w:rPr>
              <w:t>Kein lokaler Cache implementiert</w:t>
            </w:r>
          </w:p>
        </w:tc>
        <w:tc>
          <w:tcPr>
            <w:tcW w:type="dxa" w:w="4252"/>
            <w:shd w:val="clear" w:color="auto" w:fill="F5F5F5"/>
          </w:tcPr>
          <w:p>
            <w:r>
              <w:rPr>
                <w:sz w:val="20"/>
              </w:rPr>
              <w:t>Keine Inkonsistenz zwischen den Nodes durch veraltete Cache-Einträge</w:t>
            </w:r>
          </w:p>
        </w:tc>
      </w:tr>
    </w:tbl>
    <w:p>
      <w:pPr>
        <w:spacing w:after="80"/>
      </w:pPr>
    </w:p>
    <w:p>
      <w:pPr>
        <w:pStyle w:val="Heading3"/>
        <w:spacing w:before="160" w:after="80"/>
      </w:pPr>
      <w:r>
        <w:t>Load Balancing mit Nginx (Round-Robin)</w:t>
      </w:r>
    </w:p>
    <w:p>
      <w:pPr>
        <w:spacing w:after="120"/>
      </w:pPr>
      <w:r>
        <w:rPr>
          <w:b w:val="0"/>
          <w:i w:val="0"/>
          <w:sz w:val="22"/>
        </w:rPr>
        <w:t>Nginx verteilt eingehende HTTP-Anfragen nach dem Round-Robin-Verfahren: Anfrage 1 geht an app1, Anfrage 2 an app2, Anfrage 3 an app3, Anfrage 4 wieder an app1 — und so weiter. Fällt ein Node aus, erkennt Nginx dies automatisch und leitet neue Anfragen ausschliesslich an die verbleibenden, erreichbaren Nodes weiter. Für den Benutzer ist dieser Ausfall nicht spürbar.</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A237E"/>
          </w:tcPr>
          <w:p>
            <w:r>
              <w:rPr>
                <w:b/>
                <w:color w:val="FFFFFF"/>
                <w:sz w:val="20"/>
              </w:rPr>
              <w:t>Komponente</w:t>
            </w:r>
          </w:p>
        </w:tc>
        <w:tc>
          <w:tcPr>
            <w:tcW w:type="dxa" w:w="2268"/>
            <w:shd w:val="clear" w:color="auto" w:fill="1A237E"/>
          </w:tcPr>
          <w:p>
            <w:r>
              <w:rPr>
                <w:b/>
                <w:color w:val="FFFFFF"/>
                <w:sz w:val="20"/>
              </w:rPr>
              <w:t>Technologie</w:t>
            </w:r>
          </w:p>
        </w:tc>
        <w:tc>
          <w:tcPr>
            <w:tcW w:type="dxa" w:w="4819"/>
            <w:shd w:val="clear" w:color="auto" w:fill="1A237E"/>
          </w:tcPr>
          <w:p>
            <w:r>
              <w:rPr>
                <w:b/>
                <w:color w:val="FFFFFF"/>
                <w:sz w:val="20"/>
              </w:rPr>
              <w:t>Funktion</w:t>
            </w:r>
          </w:p>
        </w:tc>
      </w:tr>
      <w:tr>
        <w:tc>
          <w:tcPr>
            <w:tcW w:type="dxa" w:w="2268"/>
            <w:shd w:val="clear" w:color="auto" w:fill="FFFFFF"/>
          </w:tcPr>
          <w:p>
            <w:r>
              <w:rPr>
                <w:sz w:val="20"/>
              </w:rPr>
              <w:t>Load Balancer</w:t>
            </w:r>
          </w:p>
        </w:tc>
        <w:tc>
          <w:tcPr>
            <w:tcW w:type="dxa" w:w="2268"/>
            <w:shd w:val="clear" w:color="auto" w:fill="FFFFFF"/>
          </w:tcPr>
          <w:p>
            <w:r>
              <w:rPr>
                <w:sz w:val="20"/>
              </w:rPr>
              <w:t>Nginx 1.25 (Alpine)</w:t>
            </w:r>
          </w:p>
        </w:tc>
        <w:tc>
          <w:tcPr>
            <w:tcW w:type="dxa" w:w="4819"/>
            <w:shd w:val="clear" w:color="auto" w:fill="FFFFFF"/>
          </w:tcPr>
          <w:p>
            <w:r>
              <w:rPr>
                <w:sz w:val="20"/>
              </w:rPr>
              <w:t>Eingehende Requests gleichmässig auf 3 Nodes verteilen, Ausfälle erkennen</w:t>
            </w:r>
          </w:p>
        </w:tc>
      </w:tr>
      <w:tr>
        <w:tc>
          <w:tcPr>
            <w:tcW w:type="dxa" w:w="2268"/>
            <w:shd w:val="clear" w:color="auto" w:fill="F5F5F5"/>
          </w:tcPr>
          <w:p>
            <w:r>
              <w:rPr>
                <w:sz w:val="20"/>
              </w:rPr>
              <w:t>App-Nodes (3×)</w:t>
            </w:r>
          </w:p>
        </w:tc>
        <w:tc>
          <w:tcPr>
            <w:tcW w:type="dxa" w:w="2268"/>
            <w:shd w:val="clear" w:color="auto" w:fill="F5F5F5"/>
          </w:tcPr>
          <w:p>
            <w:r>
              <w:rPr>
                <w:sz w:val="20"/>
              </w:rPr>
              <w:t>Flask 3.1 in Docker</w:t>
            </w:r>
          </w:p>
        </w:tc>
        <w:tc>
          <w:tcPr>
            <w:tcW w:type="dxa" w:w="4819"/>
            <w:shd w:val="clear" w:color="auto" w:fill="F5F5F5"/>
          </w:tcPr>
          <w:p>
            <w:r>
              <w:rPr>
                <w:sz w:val="20"/>
              </w:rPr>
              <w:t>Requests unabhängig voneinander verarbeiten, alle verbunden mit MongoDB</w:t>
            </w:r>
          </w:p>
        </w:tc>
      </w:tr>
      <w:tr>
        <w:tc>
          <w:tcPr>
            <w:tcW w:type="dxa" w:w="2268"/>
            <w:shd w:val="clear" w:color="auto" w:fill="FFFFFF"/>
          </w:tcPr>
          <w:p>
            <w:r>
              <w:rPr>
                <w:sz w:val="20"/>
              </w:rPr>
              <w:t>Datenbank</w:t>
            </w:r>
          </w:p>
        </w:tc>
        <w:tc>
          <w:tcPr>
            <w:tcW w:type="dxa" w:w="2268"/>
            <w:shd w:val="clear" w:color="auto" w:fill="FFFFFF"/>
          </w:tcPr>
          <w:p>
            <w:r>
              <w:rPr>
                <w:sz w:val="20"/>
              </w:rPr>
              <w:t>MongoDB 7.0</w:t>
            </w:r>
          </w:p>
        </w:tc>
        <w:tc>
          <w:tcPr>
            <w:tcW w:type="dxa" w:w="4819"/>
            <w:shd w:val="clear" w:color="auto" w:fill="FFFFFF"/>
          </w:tcPr>
          <w:p>
            <w:r>
              <w:rPr>
                <w:sz w:val="20"/>
              </w:rPr>
              <w:t>Gemeinsamer, persistenter Datenspeicher — Single Source of Truth</w:t>
            </w:r>
          </w:p>
        </w:tc>
      </w:tr>
    </w:tbl>
    <w:p>
      <w:pPr>
        <w:spacing w:after="80"/>
      </w:pPr>
    </w:p>
    <w:p>
      <w:pPr>
        <w:pStyle w:val="Heading3"/>
        <w:spacing w:before="160" w:after="80"/>
      </w:pPr>
      <w:r>
        <w:t>Skalierungsszenarien</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1A237E"/>
          </w:tcPr>
          <w:p>
            <w:r>
              <w:rPr>
                <w:b/>
                <w:color w:val="FFFFFF"/>
                <w:sz w:val="20"/>
              </w:rPr>
              <w:t>Szenario</w:t>
            </w:r>
          </w:p>
        </w:tc>
        <w:tc>
          <w:tcPr>
            <w:tcW w:type="dxa" w:w="6236"/>
            <w:shd w:val="clear" w:color="auto" w:fill="1A237E"/>
          </w:tcPr>
          <w:p>
            <w:r>
              <w:rPr>
                <w:b/>
                <w:color w:val="FFFFFF"/>
                <w:sz w:val="20"/>
              </w:rPr>
              <w:t>Massnahme</w:t>
            </w:r>
          </w:p>
        </w:tc>
      </w:tr>
      <w:tr>
        <w:tc>
          <w:tcPr>
            <w:tcW w:type="dxa" w:w="3118"/>
            <w:shd w:val="clear" w:color="auto" w:fill="FFFFFF"/>
          </w:tcPr>
          <w:p>
            <w:r>
              <w:rPr>
                <w:sz w:val="20"/>
              </w:rPr>
              <w:t>Erhöhte Last (z.B. Verkaufsaktionen)</w:t>
            </w:r>
          </w:p>
        </w:tc>
        <w:tc>
          <w:tcPr>
            <w:tcW w:type="dxa" w:w="6236"/>
            <w:shd w:val="clear" w:color="auto" w:fill="FFFFFF"/>
          </w:tcPr>
          <w:p>
            <w:r>
              <w:rPr>
                <w:sz w:val="20"/>
              </w:rPr>
              <w:t>Weiteren App-Service in docker-compose.yml hinzufügen und im Nginx-Upstream eintragen</w:t>
            </w:r>
          </w:p>
        </w:tc>
      </w:tr>
      <w:tr>
        <w:tc>
          <w:tcPr>
            <w:tcW w:type="dxa" w:w="3118"/>
            <w:shd w:val="clear" w:color="auto" w:fill="F5F5F5"/>
          </w:tcPr>
          <w:p>
            <w:r>
              <w:rPr>
                <w:sz w:val="20"/>
              </w:rPr>
              <w:t>Node-Ausfall</w:t>
            </w:r>
          </w:p>
        </w:tc>
        <w:tc>
          <w:tcPr>
            <w:tcW w:type="dxa" w:w="6236"/>
            <w:shd w:val="clear" w:color="auto" w:fill="F5F5F5"/>
          </w:tcPr>
          <w:p>
            <w:r>
              <w:rPr>
                <w:sz w:val="20"/>
              </w:rPr>
              <w:t>Nginx erkennt den Ausfall automatisch und leitet nur noch an gesunde Nodes weiter</w:t>
            </w:r>
          </w:p>
        </w:tc>
      </w:tr>
      <w:tr>
        <w:tc>
          <w:tcPr>
            <w:tcW w:type="dxa" w:w="3118"/>
            <w:shd w:val="clear" w:color="auto" w:fill="FFFFFF"/>
          </w:tcPr>
          <w:p>
            <w:r>
              <w:rPr>
                <w:sz w:val="20"/>
              </w:rPr>
              <w:t>Datenbankengpass</w:t>
            </w:r>
          </w:p>
        </w:tc>
        <w:tc>
          <w:tcPr>
            <w:tcW w:type="dxa" w:w="6236"/>
            <w:shd w:val="clear" w:color="auto" w:fill="FFFFFF"/>
          </w:tcPr>
          <w:p>
            <w:r>
              <w:rPr>
                <w:sz w:val="20"/>
              </w:rPr>
              <w:t>MongoDB Replica Set einrichten (Leselast auf Secondary-Nodes verteilen) oder Sharding für sehr grosse Datenmengen</w:t>
            </w:r>
          </w:p>
        </w:tc>
      </w:tr>
    </w:tbl>
    <w:p>
      <w:pPr>
        <w:spacing w:after="80"/>
      </w:pPr>
    </w:p>
    <w:p>
      <w:pPr>
        <w:pStyle w:val="Heading3"/>
        <w:spacing w:before="160" w:after="80"/>
      </w:pPr>
      <w:r>
        <w:t>Replikation und Sharding</w:t>
      </w:r>
    </w:p>
    <w:p>
      <w:pPr>
        <w:spacing w:after="120"/>
      </w:pPr>
      <w:r>
        <w:rPr>
          <w:b w:val="0"/>
          <w:i w:val="0"/>
          <w:sz w:val="22"/>
        </w:rPr>
        <w:t>Für höhere Verfügbarkeit auf Datenbankebene unterstützt MongoDB zwei Konzepte: Ein Replica Set besteht aus einem Primary-Node, der alle Schreiboperationen entgegennimmt, und mehreren Secondary-Nodes, die die Daten automatisch replizieren. Fällt der Primary aus, wählen die Secondaries automatisch einen neuen Primary (Failover). Sharding partitioniert sehr grosse Datemengen anhand eines Shard-Keys auf mehrere Server — jeder Shard enthält nur einen Teil der Daten.</w:t>
      </w:r>
    </w:p>
    <w:p>
      <w:pPr>
        <w:pStyle w:val="Heading3"/>
        <w:spacing w:before="160" w:after="80"/>
      </w:pPr>
      <w:r>
        <w:t>Einschränkungen der Demo-Umgebung</w:t>
      </w:r>
    </w:p>
    <w:tbl>
      <w:tblPr>
        <w:tblStyle w:val="TableGrid"/>
        <w:tblW w:type="auto" w:w="0"/>
        <w:jc w:val="left"/>
        <w:tblLook w:firstColumn="1" w:firstRow="1" w:lastColumn="0" w:lastRow="0" w:noHBand="0" w:noVBand="1" w:val="04A0"/>
      </w:tblPr>
      <w:tblGrid>
        <w:gridCol w:w="4320"/>
        <w:gridCol w:w="4320"/>
      </w:tblGrid>
      <w:tr>
        <w:tc>
          <w:tcPr>
            <w:tcW w:type="dxa" w:w="3118"/>
            <w:shd w:val="clear" w:color="auto" w:fill="1A237E"/>
          </w:tcPr>
          <w:p>
            <w:r>
              <w:rPr>
                <w:b/>
                <w:color w:val="FFFFFF"/>
                <w:sz w:val="20"/>
              </w:rPr>
              <w:t>Einschränkung</w:t>
            </w:r>
          </w:p>
        </w:tc>
        <w:tc>
          <w:tcPr>
            <w:tcW w:type="dxa" w:w="6236"/>
            <w:shd w:val="clear" w:color="auto" w:fill="1A237E"/>
          </w:tcPr>
          <w:p>
            <w:r>
              <w:rPr>
                <w:b/>
                <w:color w:val="FFFFFF"/>
                <w:sz w:val="20"/>
              </w:rPr>
              <w:t>Auswirkung</w:t>
            </w:r>
          </w:p>
        </w:tc>
      </w:tr>
      <w:tr>
        <w:tc>
          <w:tcPr>
            <w:tcW w:type="dxa" w:w="3118"/>
            <w:shd w:val="clear" w:color="auto" w:fill="FFFFFF"/>
          </w:tcPr>
          <w:p>
            <w:r>
              <w:rPr>
                <w:sz w:val="20"/>
              </w:rPr>
              <w:t>MongoDB läuft als Single Node</w:t>
            </w:r>
          </w:p>
        </w:tc>
        <w:tc>
          <w:tcPr>
            <w:tcW w:type="dxa" w:w="6236"/>
            <w:shd w:val="clear" w:color="auto" w:fill="FFFFFF"/>
          </w:tcPr>
          <w:p>
            <w:r>
              <w:rPr>
                <w:sz w:val="20"/>
              </w:rPr>
              <w:t>Keine Datenbankredundanz — ein MongoDB-Ausfall führt zum Komplettausfall</w:t>
            </w:r>
          </w:p>
        </w:tc>
      </w:tr>
      <w:tr>
        <w:tc>
          <w:tcPr>
            <w:tcW w:type="dxa" w:w="3118"/>
            <w:shd w:val="clear" w:color="auto" w:fill="F5F5F5"/>
          </w:tcPr>
          <w:p>
            <w:r>
              <w:rPr>
                <w:sz w:val="20"/>
              </w:rPr>
              <w:t>Alle Container auf demselben Host</w:t>
            </w:r>
          </w:p>
        </w:tc>
        <w:tc>
          <w:tcPr>
            <w:tcW w:type="dxa" w:w="6236"/>
            <w:shd w:val="clear" w:color="auto" w:fill="F5F5F5"/>
          </w:tcPr>
          <w:p>
            <w:r>
              <w:rPr>
                <w:sz w:val="20"/>
              </w:rPr>
              <w:t>Kein echtes Hardware-Failover demonstrierbar</w:t>
            </w:r>
          </w:p>
        </w:tc>
      </w:tr>
      <w:tr>
        <w:tc>
          <w:tcPr>
            <w:tcW w:type="dxa" w:w="3118"/>
            <w:shd w:val="clear" w:color="auto" w:fill="FFFFFF"/>
          </w:tcPr>
          <w:p>
            <w:r>
              <w:rPr>
                <w:sz w:val="20"/>
              </w:rPr>
              <w:t>Kein HTTPS</w:t>
            </w:r>
          </w:p>
        </w:tc>
        <w:tc>
          <w:tcPr>
            <w:tcW w:type="dxa" w:w="6236"/>
            <w:shd w:val="clear" w:color="auto" w:fill="FFFFFF"/>
          </w:tcPr>
          <w:p>
            <w:r>
              <w:rPr>
                <w:sz w:val="20"/>
              </w:rPr>
              <w:t>Für Produktivbetrieb wäre TLS-Termination bei Nginx erforderlich</w:t>
            </w:r>
          </w:p>
        </w:tc>
      </w:tr>
    </w:tbl>
    <w:p>
      <w:pPr>
        <w:spacing w:after="80"/>
      </w:pPr>
    </w:p>
    <w:p>
      <w:r>
        <w:br w:type="page"/>
      </w:r>
    </w:p>
    <w:p>
      <w:pPr>
        <w:spacing w:before="240" w:after="120"/>
        <w:shd w:val="clear" w:color="auto" w:fill="1565C0"/>
      </w:pPr>
      <w:r>
        <w:rPr>
          <w:rFonts w:ascii="Calibri" w:hAnsi="Calibri"/>
          <w:b/>
          <w:color w:val="FFFFFF"/>
          <w:sz w:val="22"/>
        </w:rPr>
        <w:t xml:space="preserve">  Live-Demo 3.6  —  Horizontale Skalierung mit 3 Nodes</w:t>
      </w:r>
    </w:p>
    <w:p>
      <w:pPr>
        <w:spacing w:after="120"/>
      </w:pPr>
      <w:r>
        <w:rPr>
          <w:b w:val="0"/>
          <w:i w:val="0"/>
          <w:sz w:val="22"/>
        </w:rPr>
        <w:t>Die Live-Demo hat den Betrieb und das Verhalten der horizontalen Skalierung praktisch nachgewiesen.</w:t>
      </w:r>
    </w:p>
    <w:p>
      <w:pPr>
        <w:pStyle w:val="ListBullet"/>
        <w:spacing w:after="40"/>
      </w:pPr>
      <w:r>
        <w:rPr>
          <w:sz w:val="22"/>
        </w:rPr>
        <w:t>Stack-Start: docker compose up --build startet 5 Services — Nginx, app1, app2, app3 und MongoDB. docker compose ps bestätigt, dass alle Container den Status Up (healthy) haben.</w:t>
      </w:r>
    </w:p>
    <w:p>
      <w:pPr>
        <w:pStyle w:val="ListBullet"/>
        <w:spacing w:after="40"/>
      </w:pPr>
      <w:r>
        <w:rPr>
          <w:sz w:val="22"/>
        </w:rPr>
        <w:t>Load-Balancing-Nachweis: Nach dem Versenden von 9 HTTP-Requests waren in den Logs von app1, app2 und app3 je 3 Requests sichtbar — die gleichmässige Round-Robin-Verteilung durch Nginx ist damit belegt.</w:t>
      </w:r>
    </w:p>
    <w:p>
      <w:pPr>
        <w:pStyle w:val="ListBullet"/>
        <w:spacing w:after="40"/>
      </w:pPr>
      <w:r>
        <w:rPr>
          <w:sz w:val="22"/>
        </w:rPr>
        <w:t>Node-Ausfall: Nach docker compose stop app2 blieb die Applikation über app1 und app3 erreichbar. Nginx leitete die Anfragen automatisch um. Nach docker compose start app2 wurde app2 nahtlos wieder in die Rotation aufgenommen.</w:t>
      </w:r>
    </w:p>
    <w:p>
      <w:pPr>
        <w:pStyle w:val="ListBullet"/>
        <w:spacing w:after="40"/>
      </w:pPr>
      <w:r>
        <w:rPr>
          <w:sz w:val="22"/>
        </w:rPr>
        <w:t>Authentifizierung der Nodes: Der Verbindungsstring der App-Nodes (MONGO_URI) belegt, dass alle Instanzen ausschliesslich mit dem eingeschränkten App-Benutzer (readWrite) auf die Datenbank zugreifen.</w:t>
      </w:r>
    </w:p>
    <w:p w:rsidR="007A7D29" w:rsidP="006710DD" w:rsidRDefault="006710DD" w14:paraId="2872FB0A" w14:textId="63F4D315">
      <w:pPr>
        <w:pStyle w:val="Heading1"/>
      </w:pPr>
      <w:bookmarkStart w:name="_Toc191462499" w:id="15"/>
      <w:r>
        <w:t>Applikation</w:t>
      </w:r>
      <w:bookmarkEnd w:id="15"/>
    </w:p>
    <w:p w:rsidR="006710DD" w:rsidP="00E43CB0" w:rsidRDefault="00A83ACB" w14:paraId="13134439" w14:textId="73112465">
      <w:pPr>
        <w:pStyle w:val="Heading2"/>
        <w:numPr>
          <w:ilvl w:val="1"/>
          <w:numId w:val="10"/>
        </w:numPr>
      </w:pPr>
      <w:bookmarkStart w:name="_Toc191462500" w:id="16"/>
      <w:r>
        <w:t>Technologie</w:t>
      </w:r>
      <w:r w:rsidR="00F5460D">
        <w:t xml:space="preserve"> / Aufbau der Applikation</w:t>
      </w:r>
      <w:bookmarkEnd w:id="16"/>
    </w:p>
    <w:p w:rsidRPr="0031138D" w:rsidR="0031138D" w:rsidP="0031138D" w:rsidRDefault="0031138D" w14:paraId="4777A894" w14:textId="34CEE5AB">
      <w:pPr>
        <w:pStyle w:val="Text"/>
      </w:pPr>
      <w:r w:rsidRPr="0031138D">
        <w:rPr>
          <w:color w:val="00B050"/>
        </w:rPr>
        <w:t>Beschreiben Sie die Technologien, die Sie einsetzen und begründen Sie Ihre Wahl.</w:t>
      </w:r>
    </w:p>
    <w:p w:rsidRPr="0031138D" w:rsidR="0031138D" w:rsidP="0031138D" w:rsidRDefault="0031138D" w14:paraId="1545D579" w14:textId="43918B8C">
      <w:pPr>
        <w:pStyle w:val="Text"/>
      </w:pPr>
      <w:r w:rsidRPr="0031138D">
        <w:rPr>
          <w:color w:val="00B050"/>
        </w:rPr>
        <w:t>Beschreiben Sie den Aufbau Ihrer Applikation: Struktur des Codes / der Dateien, evtl. Entwurfsmuster (MVC, MVP, MVVM, usw.)</w:t>
      </w:r>
      <w:r>
        <w:rPr>
          <w:color w:val="00B050"/>
        </w:rPr>
        <w:t>.</w:t>
      </w:r>
    </w:p>
    <w:p w:rsidR="00A83ACB" w:rsidP="00A83ACB" w:rsidRDefault="00A83ACB" w14:paraId="6FF7653B" w14:textId="18192A48">
      <w:pPr>
        <w:pStyle w:val="Heading1"/>
      </w:pPr>
      <w:bookmarkStart w:name="_Toc191462501" w:id="17"/>
      <w:r>
        <w:t>Weitere Kompetenzen</w:t>
      </w:r>
      <w:r w:rsidR="009A1430">
        <w:t xml:space="preserve"> (optional)</w:t>
      </w:r>
      <w:bookmarkEnd w:id="17"/>
    </w:p>
    <w:p w:rsidR="00A83ACB" w:rsidP="00A83ACB" w:rsidRDefault="00A83ACB" w14:paraId="0E008929" w14:textId="50FFC97C">
      <w:pPr>
        <w:pStyle w:val="Text"/>
        <w:rPr>
          <w:color w:val="00B050"/>
        </w:rPr>
      </w:pPr>
      <w:r w:rsidRPr="00A83ACB">
        <w:rPr>
          <w:color w:val="00B050"/>
        </w:rPr>
        <w:t>Dokumentieren Sie die weiteren Elemente und Funktionen, die Sie in der Datenbank / in der Applikation realisieren.</w:t>
      </w:r>
    </w:p>
    <w:p w:rsidR="009A1430" w:rsidP="009A1430" w:rsidRDefault="009A1430" w14:paraId="26D23A14" w14:textId="7219BE5F">
      <w:pPr>
        <w:pStyle w:val="Heading2"/>
      </w:pPr>
      <w:bookmarkStart w:name="_Toc191462502" w:id="18"/>
      <w:r>
        <w:t>Indizes</w:t>
      </w:r>
      <w:bookmarkEnd w:id="18"/>
    </w:p>
    <w:p w:rsidR="009A1430" w:rsidP="009A1430" w:rsidRDefault="009A1430" w14:paraId="395DEF27" w14:textId="0686209E">
      <w:pPr>
        <w:pStyle w:val="Heading2"/>
      </w:pPr>
      <w:bookmarkStart w:name="_Toc191462503" w:id="19"/>
      <w:r>
        <w:t>Transaktionen</w:t>
      </w:r>
      <w:bookmarkEnd w:id="19"/>
    </w:p>
    <w:p w:rsidR="009A1430" w:rsidP="009A1430" w:rsidRDefault="009A1430" w14:paraId="17615832" w14:textId="64937AE3">
      <w:pPr>
        <w:pStyle w:val="Heading2"/>
      </w:pPr>
      <w:bookmarkStart w:name="_Toc191462504" w:id="20"/>
      <w:r>
        <w:t>Gr</w:t>
      </w:r>
      <w:r w:rsidR="00F53718">
        <w:t>ö</w:t>
      </w:r>
      <w:r>
        <w:t>sse</w:t>
      </w:r>
      <w:r w:rsidR="00F53718">
        <w:t>re</w:t>
      </w:r>
      <w:r>
        <w:t xml:space="preserve"> Datenmengen</w:t>
      </w:r>
      <w:r w:rsidR="00CC5E34">
        <w:t xml:space="preserve"> importieren</w:t>
      </w:r>
      <w:bookmarkEnd w:id="20"/>
    </w:p>
    <w:p w:rsidR="009A1430" w:rsidP="009A1430" w:rsidRDefault="009A1430" w14:paraId="11F26F9C" w14:textId="00C1A70C">
      <w:pPr>
        <w:pStyle w:val="Heading2"/>
        <w:numPr>
          <w:ilvl w:val="1"/>
          <w:numId w:val="9"/>
        </w:numPr>
      </w:pPr>
      <w:bookmarkStart w:name="_Toc191462505" w:id="21"/>
      <w:r>
        <w:t>Professionelles Design</w:t>
      </w:r>
      <w:r w:rsidR="00CC5E34">
        <w:t>, intuitive Bedienung</w:t>
      </w:r>
      <w:bookmarkEnd w:id="21"/>
    </w:p>
    <w:p w:rsidR="009A1430" w:rsidRDefault="009A1430" w14:paraId="691D472D" w14:textId="77777777">
      <w:pPr>
        <w:spacing w:after="160"/>
        <w:rPr>
          <w:rFonts w:ascii="Dosis" w:hAnsi="Dosis" w:eastAsiaTheme="majorEastAsia" w:cstheme="majorBidi"/>
          <w:b/>
          <w:color w:val="2E74B5" w:themeColor="accent1" w:themeShade="BF"/>
          <w:sz w:val="32"/>
          <w:szCs w:val="32"/>
        </w:rPr>
      </w:pPr>
      <w:r>
        <w:br w:type="page"/>
      </w:r>
    </w:p>
    <w:p w:rsidR="00AC4489" w:rsidP="000523A3" w:rsidRDefault="00756F98" w14:paraId="3615C044" w14:textId="7759CBFF">
      <w:pPr>
        <w:pStyle w:val="Heading1"/>
      </w:pPr>
      <w:bookmarkStart w:name="_Toc191462506" w:id="22"/>
      <w:r>
        <w:t>Arbeitsjournal</w:t>
      </w:r>
      <w:r w:rsidR="002F32B4">
        <w:t>, Reflexionen</w:t>
      </w:r>
      <w:bookmarkEnd w:id="22"/>
    </w:p>
    <w:p w:rsidRPr="00A83ACB" w:rsidR="003F2FC6" w:rsidP="003F2FC6" w:rsidRDefault="003F2FC6" w14:paraId="46625A29" w14:textId="77777777">
      <w:pPr>
        <w:pStyle w:val="Text"/>
      </w:pPr>
      <w:r>
        <w:rPr>
          <w:color w:val="00B050"/>
        </w:rPr>
        <w:t>Schreiben Sie für jeden Tag zu jeder Frage 1-2 Sätze, damit für die Lehrperson nachvollziehbar wird, wie Sie gearbeitet haben.</w:t>
      </w:r>
    </w:p>
    <w:p w:rsidR="003F2FC6" w:rsidP="003F2FC6" w:rsidRDefault="003F2FC6" w14:paraId="48C25A46" w14:textId="70E6F792">
      <w:pPr>
        <w:pStyle w:val="Heading2"/>
      </w:pPr>
      <w:bookmarkStart w:name="_Toc191462507" w:id="23"/>
      <w:r>
        <w:t xml:space="preserve">Journal </w:t>
      </w:r>
      <w:bookmarkEnd w:id="23"/>
    </w:p>
    <w:p w:rsidRPr="004A76B3" w:rsidR="004A76B3" w:rsidP="004A76B3" w:rsidRDefault="004A76B3" w14:paraId="15D23C67" w14:textId="4A1E4DD8">
      <w:pPr>
        <w:pStyle w:val="Text"/>
      </w:pPr>
      <w:r>
        <w:t>Robin Blaser</w:t>
      </w:r>
    </w:p>
    <w:tbl>
      <w:tblPr>
        <w:tblStyle w:val="TableGrid"/>
        <w:tblW w:w="0" w:type="auto"/>
        <w:tblLook w:val="04A0" w:firstRow="1" w:lastRow="0" w:firstColumn="1" w:lastColumn="0" w:noHBand="0" w:noVBand="1"/>
      </w:tblPr>
      <w:tblGrid>
        <w:gridCol w:w="9062"/>
      </w:tblGrid>
      <w:tr w:rsidRPr="00214192" w:rsidR="00214192" w:rsidTr="00EE5135" w14:paraId="2F2EF027" w14:textId="77777777">
        <w:tc>
          <w:tcPr>
            <w:tcW w:w="9062" w:type="dxa"/>
            <w:shd w:val="clear" w:color="auto" w:fill="E7E6E6" w:themeFill="background2"/>
          </w:tcPr>
          <w:p w:rsidRPr="00214192" w:rsidR="00214192" w:rsidP="00EE5135" w:rsidRDefault="00214192" w14:paraId="1E048A00" w14:textId="1720EDE8">
            <w:pPr>
              <w:rPr>
                <w:b/>
                <w:bCs/>
                <w:sz w:val="24"/>
                <w:szCs w:val="24"/>
              </w:rPr>
            </w:pPr>
            <w:r w:rsidRPr="00214192">
              <w:rPr>
                <w:b/>
                <w:bCs/>
                <w:sz w:val="24"/>
                <w:szCs w:val="24"/>
              </w:rPr>
              <w:t>Datum</w:t>
            </w:r>
            <w:r w:rsidR="004A76B3">
              <w:rPr>
                <w:b/>
                <w:bCs/>
                <w:sz w:val="24"/>
                <w:szCs w:val="24"/>
              </w:rPr>
              <w:t xml:space="preserve"> </w:t>
            </w:r>
            <w:r w:rsidR="004438EA">
              <w:rPr>
                <w:b/>
                <w:bCs/>
                <w:sz w:val="24"/>
                <w:szCs w:val="24"/>
              </w:rPr>
              <w:t>6.03.</w:t>
            </w:r>
            <w:r w:rsidR="001C7C66">
              <w:rPr>
                <w:b/>
                <w:bCs/>
                <w:sz w:val="24"/>
                <w:szCs w:val="24"/>
              </w:rPr>
              <w:t>2026</w:t>
            </w:r>
          </w:p>
        </w:tc>
      </w:tr>
      <w:tr w:rsidRPr="00214192" w:rsidR="00214192" w:rsidTr="00EE5135" w14:paraId="77267CBC" w14:textId="77777777">
        <w:tc>
          <w:tcPr>
            <w:tcW w:w="9062" w:type="dxa"/>
          </w:tcPr>
          <w:p w:rsidRPr="00214192" w:rsidR="00214192" w:rsidP="001639EA" w:rsidRDefault="00214192" w14:paraId="36BFCCF4" w14:textId="5C844BFA">
            <w:pPr>
              <w:spacing w:after="120"/>
              <w:rPr>
                <w:b/>
                <w:bCs/>
                <w:i/>
                <w:iCs/>
              </w:rPr>
            </w:pPr>
            <w:r w:rsidRPr="00214192">
              <w:rPr>
                <w:b/>
                <w:bCs/>
                <w:i/>
                <w:iCs/>
              </w:rPr>
              <w:t xml:space="preserve">Was </w:t>
            </w:r>
            <w:r w:rsidR="003F2FC6">
              <w:rPr>
                <w:b/>
                <w:bCs/>
                <w:i/>
                <w:iCs/>
              </w:rPr>
              <w:t>habe ich</w:t>
            </w:r>
            <w:r w:rsidRPr="00214192">
              <w:rPr>
                <w:b/>
                <w:bCs/>
                <w:i/>
                <w:iCs/>
              </w:rPr>
              <w:t xml:space="preserve"> erledigt? Wie </w:t>
            </w:r>
            <w:r w:rsidR="003F2FC6">
              <w:rPr>
                <w:b/>
                <w:bCs/>
                <w:i/>
                <w:iCs/>
              </w:rPr>
              <w:t>bin ich</w:t>
            </w:r>
            <w:r w:rsidRPr="00214192">
              <w:rPr>
                <w:b/>
                <w:bCs/>
                <w:i/>
                <w:iCs/>
              </w:rPr>
              <w:t xml:space="preserve"> vorgegangen?</w:t>
            </w:r>
          </w:p>
        </w:tc>
      </w:tr>
      <w:tr w:rsidRPr="00214192" w:rsidR="00214192" w:rsidTr="00EE5135" w14:paraId="11602CAA" w14:textId="77777777">
        <w:tc>
          <w:tcPr>
            <w:tcW w:w="9062" w:type="dxa"/>
          </w:tcPr>
          <w:p w:rsidRPr="00214192" w:rsidR="00214192" w:rsidP="001639EA" w:rsidRDefault="000D2704" w14:paraId="1A8C3F2C" w14:textId="79C51710">
            <w:pPr>
              <w:spacing w:after="120"/>
            </w:pPr>
            <w:r w:rsidRPr="000D2704">
              <w:t>Ich habe das konzeptionelle und logische Datenmodell erstellt. Zuerst haben wir gemeinsam überlegt, welche Objekte und Attribute umgesetzt werden sollen, und diese Ideen dann in ein Datenmodell überführt.</w:t>
            </w:r>
          </w:p>
        </w:tc>
      </w:tr>
      <w:tr w:rsidRPr="00214192" w:rsidR="00214192" w:rsidTr="00EE5135" w14:paraId="1E163826" w14:textId="77777777">
        <w:tc>
          <w:tcPr>
            <w:tcW w:w="9062" w:type="dxa"/>
          </w:tcPr>
          <w:p w:rsidRPr="00214192" w:rsidR="00214192" w:rsidP="001639EA" w:rsidRDefault="00214192" w14:paraId="319E39A5" w14:textId="4986F135">
            <w:pPr>
              <w:spacing w:after="120"/>
              <w:rPr>
                <w:b/>
                <w:bCs/>
                <w:i/>
                <w:iCs/>
              </w:rPr>
            </w:pPr>
            <w:r w:rsidRPr="00214192">
              <w:rPr>
                <w:b/>
                <w:bCs/>
                <w:i/>
                <w:iCs/>
              </w:rPr>
              <w:t xml:space="preserve">Was waren die Schwierigkeiten? Wie </w:t>
            </w:r>
            <w:r w:rsidR="003F2FC6">
              <w:rPr>
                <w:b/>
                <w:bCs/>
                <w:i/>
                <w:iCs/>
              </w:rPr>
              <w:t xml:space="preserve">habe ich </w:t>
            </w:r>
            <w:r w:rsidRPr="00214192">
              <w:rPr>
                <w:b/>
                <w:bCs/>
                <w:i/>
                <w:iCs/>
              </w:rPr>
              <w:t>sie gelöst?</w:t>
            </w:r>
          </w:p>
        </w:tc>
      </w:tr>
      <w:tr w:rsidRPr="00214192" w:rsidR="00214192" w:rsidTr="00EE5135" w14:paraId="7D37862D" w14:textId="77777777">
        <w:tc>
          <w:tcPr>
            <w:tcW w:w="9062" w:type="dxa"/>
          </w:tcPr>
          <w:p w:rsidRPr="00214192" w:rsidR="00214192" w:rsidP="001639EA" w:rsidRDefault="00C62D62" w14:paraId="5574CF0A" w14:textId="55E71B0C">
            <w:pPr>
              <w:spacing w:after="120"/>
            </w:pPr>
            <w:r w:rsidRPr="00C62D62">
              <w:t>Am Anfang war es schwierig, festzulegen, welche Attribute nötig sind und wie die Felder aussehen sollen. Wir haben das gelöst, indem wir alle Ideen gesammelt und anschließend gemeinsam abgestimmt haben.</w:t>
            </w:r>
          </w:p>
        </w:tc>
      </w:tr>
      <w:tr w:rsidRPr="00214192" w:rsidR="00214192" w:rsidTr="00EE5135" w14:paraId="25536E37" w14:textId="77777777">
        <w:tc>
          <w:tcPr>
            <w:tcW w:w="9062" w:type="dxa"/>
          </w:tcPr>
          <w:p w:rsidRPr="00214192" w:rsidR="00214192" w:rsidP="001639EA" w:rsidRDefault="003F2FC6" w14:paraId="56235A7E" w14:textId="47566DDA">
            <w:pPr>
              <w:spacing w:after="120"/>
              <w:rPr>
                <w:b/>
                <w:bCs/>
                <w:i/>
                <w:iCs/>
              </w:rPr>
            </w:pPr>
            <w:r>
              <w:rPr>
                <w:b/>
                <w:bCs/>
                <w:i/>
                <w:iCs/>
              </w:rPr>
              <w:t>Was sind die Erkenntnisse? Was ist gut gelaufen, was weniger?</w:t>
            </w:r>
          </w:p>
        </w:tc>
      </w:tr>
      <w:tr w:rsidRPr="00214192" w:rsidR="003F2FC6" w:rsidTr="00EE5135" w14:paraId="2F17177F" w14:textId="77777777">
        <w:tc>
          <w:tcPr>
            <w:tcW w:w="9062" w:type="dxa"/>
          </w:tcPr>
          <w:p w:rsidRPr="00F17D39" w:rsidR="00F17D39" w:rsidP="00F17D39" w:rsidRDefault="00F17D39" w14:paraId="3E15471F" w14:textId="353786D5">
            <w:pPr>
              <w:spacing w:after="120"/>
            </w:pPr>
            <w:r w:rsidRPr="00F17D39">
              <w:t>Die Zusammenarbeit beim Sammeln der Attribute und Felder hat sehr gut funktioniert. Etwas schneller bei der Projektentscheidung wäre noch besser gewesen.</w:t>
            </w:r>
          </w:p>
          <w:p w:rsidRPr="003F2FC6" w:rsidR="003F2FC6" w:rsidP="001639EA" w:rsidRDefault="003F2FC6" w14:paraId="4008DD1A" w14:textId="6CB8D157">
            <w:pPr>
              <w:spacing w:after="120"/>
            </w:pPr>
          </w:p>
        </w:tc>
      </w:tr>
      <w:tr w:rsidRPr="00214192" w:rsidR="003F2FC6" w:rsidTr="00EE5135" w14:paraId="75736E12" w14:textId="77777777">
        <w:tc>
          <w:tcPr>
            <w:tcW w:w="9062" w:type="dxa"/>
          </w:tcPr>
          <w:p w:rsidRPr="00214192" w:rsidR="003F2FC6" w:rsidP="001639EA" w:rsidRDefault="003F2FC6" w14:paraId="654A7B92" w14:textId="40133B78">
            <w:pPr>
              <w:spacing w:after="120"/>
              <w:rPr>
                <w:b/>
                <w:bCs/>
                <w:i/>
                <w:iCs/>
              </w:rPr>
            </w:pPr>
            <w:r>
              <w:rPr>
                <w:b/>
                <w:bCs/>
                <w:i/>
                <w:iCs/>
              </w:rPr>
              <w:t>Wie geht es weiter? Was will ich besser machen?</w:t>
            </w:r>
          </w:p>
        </w:tc>
      </w:tr>
      <w:tr w:rsidRPr="00214192" w:rsidR="00214192" w:rsidTr="00EE5135" w14:paraId="0798D546" w14:textId="77777777">
        <w:tc>
          <w:tcPr>
            <w:tcW w:w="9062" w:type="dxa"/>
          </w:tcPr>
          <w:p w:rsidRPr="00214192" w:rsidR="003F2FC6" w:rsidP="001639EA" w:rsidRDefault="006A1B6A" w14:paraId="0CB7F0AD" w14:textId="6709B74F">
            <w:pPr>
              <w:spacing w:after="120"/>
            </w:pPr>
            <w:r w:rsidRPr="006A1B6A">
              <w:t>Ich werde die Dokumentation fortführen und die Datenmodelle noch weiter verbessern und optimieren.</w:t>
            </w:r>
          </w:p>
        </w:tc>
      </w:tr>
    </w:tbl>
    <w:p w:rsidRPr="00214192" w:rsidR="00214192" w:rsidP="00214192" w:rsidRDefault="00214192" w14:paraId="0D3A894B" w14:textId="77777777"/>
    <w:tbl>
      <w:tblPr>
        <w:tblStyle w:val="TableGrid"/>
        <w:tblW w:w="0" w:type="auto"/>
        <w:tblLook w:val="04A0" w:firstRow="1" w:lastRow="0" w:firstColumn="1" w:lastColumn="0" w:noHBand="0" w:noVBand="1"/>
      </w:tblPr>
      <w:tblGrid>
        <w:gridCol w:w="9062"/>
      </w:tblGrid>
      <w:tr w:rsidRPr="00214192" w:rsidR="003F2FC6" w:rsidTr="00EE5135" w14:paraId="676705A7" w14:textId="77777777">
        <w:tc>
          <w:tcPr>
            <w:tcW w:w="9062" w:type="dxa"/>
            <w:shd w:val="clear" w:color="auto" w:fill="E7E6E6" w:themeFill="background2"/>
          </w:tcPr>
          <w:p w:rsidRPr="00214192" w:rsidR="003F2FC6" w:rsidP="00EE5135" w:rsidRDefault="003F2FC6" w14:paraId="52E2F1E7" w14:textId="22BA8A8C">
            <w:pPr>
              <w:rPr>
                <w:b/>
                <w:bCs/>
                <w:sz w:val="24"/>
                <w:szCs w:val="24"/>
              </w:rPr>
            </w:pPr>
            <w:r w:rsidRPr="00214192">
              <w:rPr>
                <w:b/>
                <w:bCs/>
                <w:sz w:val="24"/>
                <w:szCs w:val="24"/>
              </w:rPr>
              <w:t>Datum</w:t>
            </w:r>
            <w:r w:rsidR="00FD3E0C">
              <w:rPr>
                <w:b/>
                <w:bCs/>
                <w:sz w:val="24"/>
                <w:szCs w:val="24"/>
              </w:rPr>
              <w:t xml:space="preserve"> 13.03.2026</w:t>
            </w:r>
          </w:p>
        </w:tc>
      </w:tr>
      <w:tr w:rsidRPr="00214192" w:rsidR="003F2FC6" w:rsidTr="00EE5135" w14:paraId="164579E3" w14:textId="77777777">
        <w:tc>
          <w:tcPr>
            <w:tcW w:w="9062" w:type="dxa"/>
          </w:tcPr>
          <w:p w:rsidRPr="00214192" w:rsidR="003F2FC6" w:rsidP="00EE5135" w:rsidRDefault="003F2FC6" w14:paraId="7650D698"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77263760" w14:textId="77777777">
        <w:tc>
          <w:tcPr>
            <w:tcW w:w="9062" w:type="dxa"/>
          </w:tcPr>
          <w:p w:rsidRPr="00214192" w:rsidR="003F2FC6" w:rsidP="00EE5135" w:rsidRDefault="00936912" w14:paraId="0261A5E7" w14:textId="37E5FB53">
            <w:pPr>
              <w:spacing w:after="120"/>
            </w:pPr>
            <w:r w:rsidRPr="00936912">
              <w:t>Ich habe mit der Dokumentation begonnen und die Datenmodelle vom letzten Mal verbessert. Au</w:t>
            </w:r>
            <w:r>
              <w:t>ss</w:t>
            </w:r>
            <w:r w:rsidRPr="00936912">
              <w:t>erdem haben wir die Abgaben für den 2.4- und 2.9-Teil erledigt.</w:t>
            </w:r>
          </w:p>
        </w:tc>
      </w:tr>
      <w:tr w:rsidRPr="00214192" w:rsidR="003F2FC6" w:rsidTr="00EE5135" w14:paraId="51CF8840" w14:textId="77777777">
        <w:tc>
          <w:tcPr>
            <w:tcW w:w="9062" w:type="dxa"/>
          </w:tcPr>
          <w:p w:rsidRPr="00214192" w:rsidR="003F2FC6" w:rsidP="00EE5135" w:rsidRDefault="003F2FC6" w14:paraId="10276161"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27C7759" w14:textId="77777777">
        <w:tc>
          <w:tcPr>
            <w:tcW w:w="9062" w:type="dxa"/>
          </w:tcPr>
          <w:p w:rsidRPr="00214192" w:rsidR="003F2FC6" w:rsidP="00EE5135" w:rsidRDefault="007E123C" w14:paraId="21AADA11" w14:textId="264B43E1">
            <w:pPr>
              <w:spacing w:after="120"/>
            </w:pPr>
            <w:r w:rsidRPr="007E123C">
              <w:t>Es war schwierig, die Datenmodelle weiter zu verbessern, da ich mich nicht mehr genau erinnern konnte, wie alles aufgebaut war. Ich musste mich zuerst noch einmal einlesen, bevor ich weiterarbeiten konnte.</w:t>
            </w:r>
          </w:p>
        </w:tc>
      </w:tr>
      <w:tr w:rsidRPr="00214192" w:rsidR="003F2FC6" w:rsidTr="00EE5135" w14:paraId="24F283B0" w14:textId="77777777">
        <w:tc>
          <w:tcPr>
            <w:tcW w:w="9062" w:type="dxa"/>
          </w:tcPr>
          <w:p w:rsidRPr="00214192" w:rsidR="003F2FC6" w:rsidP="00EE5135" w:rsidRDefault="003F2FC6" w14:paraId="6BFB5B82" w14:textId="77777777">
            <w:pPr>
              <w:spacing w:after="120"/>
              <w:rPr>
                <w:b/>
                <w:bCs/>
                <w:i/>
                <w:iCs/>
              </w:rPr>
            </w:pPr>
            <w:r>
              <w:rPr>
                <w:b/>
                <w:bCs/>
                <w:i/>
                <w:iCs/>
              </w:rPr>
              <w:t>Was sind die Erkenntnisse? Was ist gut gelaufen, was weniger?</w:t>
            </w:r>
          </w:p>
        </w:tc>
      </w:tr>
      <w:tr w:rsidRPr="00214192" w:rsidR="003F2FC6" w:rsidTr="00EE5135" w14:paraId="11CA18F5" w14:textId="77777777">
        <w:tc>
          <w:tcPr>
            <w:tcW w:w="9062" w:type="dxa"/>
          </w:tcPr>
          <w:p w:rsidRPr="003F2FC6" w:rsidR="003F2FC6" w:rsidP="00EE5135" w:rsidRDefault="008F1E88" w14:paraId="06B2BB5A" w14:textId="7B8044EF">
            <w:pPr>
              <w:spacing w:after="120"/>
            </w:pPr>
            <w:r w:rsidRPr="008F1E88">
              <w:t>Ich finde, dass wir gute Fortschritte mit der Datenbank und unserer Webseite gemacht haben. Auch die Dokumentation hat sich deutlich verbessert.</w:t>
            </w:r>
          </w:p>
        </w:tc>
      </w:tr>
      <w:tr w:rsidRPr="00214192" w:rsidR="003F2FC6" w:rsidTr="00EE5135" w14:paraId="638A2D7E" w14:textId="77777777">
        <w:tc>
          <w:tcPr>
            <w:tcW w:w="9062" w:type="dxa"/>
          </w:tcPr>
          <w:p w:rsidRPr="00214192" w:rsidR="003F2FC6" w:rsidP="00EE5135" w:rsidRDefault="003F2FC6" w14:paraId="112C1765" w14:textId="77777777">
            <w:pPr>
              <w:spacing w:after="120"/>
              <w:rPr>
                <w:b/>
                <w:bCs/>
                <w:i/>
                <w:iCs/>
              </w:rPr>
            </w:pPr>
            <w:r>
              <w:rPr>
                <w:b/>
                <w:bCs/>
                <w:i/>
                <w:iCs/>
              </w:rPr>
              <w:t>Wie geht es weiter? Was will ich besser machen?</w:t>
            </w:r>
          </w:p>
        </w:tc>
      </w:tr>
      <w:tr w:rsidRPr="00214192" w:rsidR="003F2FC6" w:rsidTr="00EE5135" w14:paraId="6E3CA1FE" w14:textId="77777777">
        <w:tc>
          <w:tcPr>
            <w:tcW w:w="9062" w:type="dxa"/>
          </w:tcPr>
          <w:p w:rsidRPr="009A53ED" w:rsidR="009A53ED" w:rsidP="009A53ED" w:rsidRDefault="009A53ED" w14:paraId="765C972D" w14:textId="1A947FC2">
            <w:pPr>
              <w:spacing w:after="120"/>
            </w:pPr>
            <w:r w:rsidRPr="009A53ED">
              <w:t>Ich möchte mit der Dokumentation weitermachen und die Abgaben zu Backup und Benutzerrechten erstellen.</w:t>
            </w:r>
            <w:r>
              <w:t xml:space="preserve"> Dazu auch noch weitere Abgaben machen</w:t>
            </w:r>
          </w:p>
          <w:p w:rsidRPr="00214192" w:rsidR="003F2FC6" w:rsidP="00EE5135" w:rsidRDefault="003F2FC6" w14:paraId="470036A1" w14:textId="4FBCB199">
            <w:pPr>
              <w:spacing w:after="120"/>
            </w:pPr>
          </w:p>
        </w:tc>
      </w:tr>
    </w:tbl>
    <w:p w:rsidR="00214192" w:rsidP="00214192" w:rsidRDefault="00214192" w14:paraId="7839AAB3" w14:textId="77777777"/>
    <w:tbl>
      <w:tblPr>
        <w:tblStyle w:val="TableGrid"/>
        <w:tblW w:w="0" w:type="auto"/>
        <w:tblLook w:val="04A0" w:firstRow="1" w:lastRow="0" w:firstColumn="1" w:lastColumn="0" w:noHBand="0" w:noVBand="1"/>
      </w:tblPr>
      <w:tblGrid>
        <w:gridCol w:w="9062"/>
      </w:tblGrid>
      <w:tr w:rsidRPr="00214192" w:rsidR="003F2FC6" w:rsidTr="00EE5135" w14:paraId="09052939" w14:textId="77777777">
        <w:tc>
          <w:tcPr>
            <w:tcW w:w="9062" w:type="dxa"/>
            <w:shd w:val="clear" w:color="auto" w:fill="E7E6E6" w:themeFill="background2"/>
          </w:tcPr>
          <w:p w:rsidRPr="00214192" w:rsidR="003F2FC6" w:rsidP="00EE5135" w:rsidRDefault="003F2FC6" w14:paraId="6CE785CE" w14:textId="77777777">
            <w:pPr>
              <w:rPr>
                <w:b/>
                <w:bCs/>
                <w:sz w:val="24"/>
                <w:szCs w:val="24"/>
              </w:rPr>
            </w:pPr>
            <w:r w:rsidRPr="00214192">
              <w:rPr>
                <w:b/>
                <w:bCs/>
                <w:sz w:val="24"/>
                <w:szCs w:val="24"/>
              </w:rPr>
              <w:t>Datum</w:t>
            </w:r>
          </w:p>
        </w:tc>
      </w:tr>
      <w:tr w:rsidRPr="00214192" w:rsidR="003F2FC6" w:rsidTr="00EE5135" w14:paraId="15CD02AE" w14:textId="77777777">
        <w:tc>
          <w:tcPr>
            <w:tcW w:w="9062" w:type="dxa"/>
          </w:tcPr>
          <w:p w:rsidRPr="00214192" w:rsidR="003F2FC6" w:rsidP="00EE5135" w:rsidRDefault="003F2FC6" w14:paraId="260B2D13"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EF7FE49" w14:textId="77777777">
        <w:tc>
          <w:tcPr>
            <w:tcW w:w="9062" w:type="dxa"/>
          </w:tcPr>
          <w:p w:rsidRPr="00214192" w:rsidR="003F2FC6" w:rsidP="00EE5135" w:rsidRDefault="003F2FC6" w14:paraId="74EC7957" w14:textId="77777777">
            <w:pPr>
              <w:spacing w:after="120"/>
            </w:pPr>
          </w:p>
        </w:tc>
      </w:tr>
      <w:tr w:rsidRPr="00214192" w:rsidR="003F2FC6" w:rsidTr="00EE5135" w14:paraId="712E8B2A" w14:textId="77777777">
        <w:tc>
          <w:tcPr>
            <w:tcW w:w="9062" w:type="dxa"/>
          </w:tcPr>
          <w:p w:rsidRPr="00214192" w:rsidR="003F2FC6" w:rsidP="00EE5135" w:rsidRDefault="003F2FC6" w14:paraId="7AE2FDC6"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3B507AEE" w14:textId="77777777">
        <w:tc>
          <w:tcPr>
            <w:tcW w:w="9062" w:type="dxa"/>
          </w:tcPr>
          <w:p w:rsidRPr="00214192" w:rsidR="003F2FC6" w:rsidP="00EE5135" w:rsidRDefault="003F2FC6" w14:paraId="219DBC60" w14:textId="77777777">
            <w:pPr>
              <w:spacing w:after="120"/>
            </w:pPr>
          </w:p>
        </w:tc>
      </w:tr>
      <w:tr w:rsidRPr="00214192" w:rsidR="003F2FC6" w:rsidTr="00EE5135" w14:paraId="2DEBE3AD" w14:textId="77777777">
        <w:tc>
          <w:tcPr>
            <w:tcW w:w="9062" w:type="dxa"/>
          </w:tcPr>
          <w:p w:rsidRPr="00214192" w:rsidR="003F2FC6" w:rsidP="00EE5135" w:rsidRDefault="003F2FC6" w14:paraId="1988BDF3" w14:textId="77777777">
            <w:pPr>
              <w:spacing w:after="120"/>
              <w:rPr>
                <w:b/>
                <w:bCs/>
                <w:i/>
                <w:iCs/>
              </w:rPr>
            </w:pPr>
            <w:r>
              <w:rPr>
                <w:b/>
                <w:bCs/>
                <w:i/>
                <w:iCs/>
              </w:rPr>
              <w:t>Was sind die Erkenntnisse? Was ist gut gelaufen, was weniger?</w:t>
            </w:r>
          </w:p>
        </w:tc>
      </w:tr>
      <w:tr w:rsidRPr="00214192" w:rsidR="003F2FC6" w:rsidTr="00EE5135" w14:paraId="4ADAC134" w14:textId="77777777">
        <w:tc>
          <w:tcPr>
            <w:tcW w:w="9062" w:type="dxa"/>
          </w:tcPr>
          <w:p w:rsidRPr="003F2FC6" w:rsidR="003F2FC6" w:rsidP="00EE5135" w:rsidRDefault="003F2FC6" w14:paraId="4D8A39DD" w14:textId="77777777">
            <w:pPr>
              <w:spacing w:after="120"/>
            </w:pPr>
          </w:p>
        </w:tc>
      </w:tr>
      <w:tr w:rsidRPr="00214192" w:rsidR="003F2FC6" w:rsidTr="00EE5135" w14:paraId="49EDF5B2" w14:textId="77777777">
        <w:tc>
          <w:tcPr>
            <w:tcW w:w="9062" w:type="dxa"/>
          </w:tcPr>
          <w:p w:rsidRPr="00214192" w:rsidR="003F2FC6" w:rsidP="00EE5135" w:rsidRDefault="003F2FC6" w14:paraId="4532D3A3" w14:textId="77777777">
            <w:pPr>
              <w:spacing w:after="120"/>
              <w:rPr>
                <w:b/>
                <w:bCs/>
                <w:i/>
                <w:iCs/>
              </w:rPr>
            </w:pPr>
            <w:r>
              <w:rPr>
                <w:b/>
                <w:bCs/>
                <w:i/>
                <w:iCs/>
              </w:rPr>
              <w:t>Wie geht es weiter? Was will ich besser machen?</w:t>
            </w:r>
          </w:p>
        </w:tc>
      </w:tr>
      <w:tr w:rsidRPr="00214192" w:rsidR="003F2FC6" w:rsidTr="00EE5135" w14:paraId="5CE4FCB6" w14:textId="77777777">
        <w:tc>
          <w:tcPr>
            <w:tcW w:w="9062" w:type="dxa"/>
          </w:tcPr>
          <w:p w:rsidRPr="00214192" w:rsidR="003F2FC6" w:rsidP="00EE5135" w:rsidRDefault="003F2FC6" w14:paraId="48F79391" w14:textId="77777777">
            <w:pPr>
              <w:spacing w:after="120"/>
            </w:pPr>
          </w:p>
        </w:tc>
      </w:tr>
    </w:tbl>
    <w:p w:rsidR="00CE51EC" w:rsidP="00CE51EC" w:rsidRDefault="00CE51EC" w14:paraId="755AB481" w14:textId="527D7F3E">
      <w:pPr>
        <w:pStyle w:val="Heading2"/>
        <w:rPr>
          <w:color w:val="00B050"/>
        </w:rPr>
      </w:pPr>
      <w:bookmarkStart w:name="_Toc133254673" w:id="24"/>
      <w:bookmarkStart w:name="_Toc191462508" w:id="25"/>
      <w:r>
        <w:t xml:space="preserve">Journal </w:t>
      </w:r>
      <w:bookmarkEnd w:id="24"/>
      <w:bookmarkEnd w:id="25"/>
      <w:r w:rsidR="714C8FC0">
        <w:t>Max Bleif</w:t>
      </w:r>
    </w:p>
    <w:tbl>
      <w:tblPr>
        <w:tblStyle w:val="TableGrid"/>
        <w:tblW w:w="0" w:type="auto"/>
        <w:tblLook w:val="04A0" w:firstRow="1" w:lastRow="0" w:firstColumn="1" w:lastColumn="0" w:noHBand="0" w:noVBand="1"/>
      </w:tblPr>
      <w:tblGrid>
        <w:gridCol w:w="9062"/>
      </w:tblGrid>
      <w:tr w:rsidRPr="00214192" w:rsidR="003F2FC6" w:rsidTr="00EE5135" w14:paraId="6474B9D4" w14:textId="77777777">
        <w:tc>
          <w:tcPr>
            <w:tcW w:w="9062" w:type="dxa"/>
            <w:shd w:val="clear" w:color="auto" w:fill="E7E6E6" w:themeFill="background2"/>
          </w:tcPr>
          <w:p w:rsidRPr="00214192" w:rsidR="003F2FC6" w:rsidP="00EE5135" w:rsidRDefault="003F2FC6" w14:paraId="3E552B8E" w14:textId="5331A18A">
            <w:pPr>
              <w:rPr>
                <w:b/>
                <w:bCs/>
                <w:sz w:val="24"/>
                <w:szCs w:val="24"/>
              </w:rPr>
            </w:pPr>
            <w:r w:rsidRPr="00214192">
              <w:rPr>
                <w:b/>
                <w:bCs/>
                <w:sz w:val="24"/>
                <w:szCs w:val="24"/>
              </w:rPr>
              <w:t>Datum</w:t>
            </w:r>
            <w:r w:rsidRPr="1D7EF5B4" w:rsidR="1D7EF5B4">
              <w:rPr>
                <w:b/>
                <w:bCs/>
                <w:sz w:val="24"/>
                <w:szCs w:val="24"/>
              </w:rPr>
              <w:t xml:space="preserve"> </w:t>
            </w:r>
            <w:r w:rsidRPr="52F5FCC9" w:rsidR="52F5FCC9">
              <w:rPr>
                <w:b/>
                <w:bCs/>
                <w:sz w:val="24"/>
                <w:szCs w:val="24"/>
              </w:rPr>
              <w:t>06</w:t>
            </w:r>
            <w:r w:rsidRPr="1D7EF5B4" w:rsidR="1D7EF5B4">
              <w:rPr>
                <w:b/>
                <w:bCs/>
                <w:sz w:val="24"/>
                <w:szCs w:val="24"/>
              </w:rPr>
              <w:t>.03</w:t>
            </w:r>
          </w:p>
        </w:tc>
      </w:tr>
      <w:tr w:rsidRPr="00214192" w:rsidR="003F2FC6" w:rsidTr="00EE5135" w14:paraId="31AEB514" w14:textId="77777777">
        <w:tc>
          <w:tcPr>
            <w:tcW w:w="9062" w:type="dxa"/>
          </w:tcPr>
          <w:p w:rsidRPr="00214192" w:rsidR="003F2FC6" w:rsidP="00EE5135" w:rsidRDefault="003F2FC6" w14:paraId="6D09F2A6"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51EA1A16" w14:textId="77777777">
        <w:tc>
          <w:tcPr>
            <w:tcW w:w="9062" w:type="dxa"/>
          </w:tcPr>
          <w:p w:rsidRPr="00214192" w:rsidR="003F2FC6" w:rsidP="00EE5135" w:rsidRDefault="3F643B6B" w14:paraId="166593F7" w14:textId="35FF76AA">
            <w:pPr>
              <w:spacing w:after="120"/>
            </w:pPr>
            <w:r>
              <w:t>Ich habe beim Erstellen des konzeptionellen und logischen Datenmodells mitgeholfen. Dabei habe ich das Team bei der Strukturierung der Entitäten und Beziehungen unterstützt. Gemeinsam haben wir überlegt, welche Objekte unser Online-Shop benötigt, wie z.B. Benutzer, Produkte, Warenkorb und Bestellungen. Anschliessend habe ich Inputs zur Struktur der Attribute gegeben und geholfen, die Beziehungen logisch aufzubauen.</w:t>
            </w:r>
          </w:p>
        </w:tc>
      </w:tr>
      <w:tr w:rsidRPr="00214192" w:rsidR="003F2FC6" w:rsidTr="00EE5135" w14:paraId="605DA580" w14:textId="77777777">
        <w:tc>
          <w:tcPr>
            <w:tcW w:w="9062" w:type="dxa"/>
          </w:tcPr>
          <w:p w:rsidRPr="00214192" w:rsidR="003F2FC6" w:rsidP="00EE5135" w:rsidRDefault="003F2FC6" w14:paraId="1CF7900B"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1F3005AD" w14:textId="77777777">
        <w:tc>
          <w:tcPr>
            <w:tcW w:w="9062" w:type="dxa"/>
          </w:tcPr>
          <w:p w:rsidRPr="00214192" w:rsidR="003F2FC6" w:rsidP="00EE5135" w:rsidRDefault="47F9F415" w14:paraId="03A2FF7D" w14:textId="4E3F3499">
            <w:pPr>
              <w:spacing w:after="120"/>
            </w:pPr>
            <w:r>
              <w:t>Eine Schwierigkeit war, die Beziehungen zwischen den einzelnen Entitäten korrekt zu definieren (z.B. zwischen User, Orders und Produkten). Zudem war es nicht immer klar, wie detailliert das Modell sein muss.</w:t>
            </w:r>
            <w:r w:rsidR="003F2FC6">
              <w:br/>
            </w:r>
            <w:r>
              <w:t xml:space="preserve"> Wir haben das gelöst, indem wir gemeinsam verschiedene Varianten diskutiert und uns an bestehenden Shop-Systemen orientiert haben.</w:t>
            </w:r>
          </w:p>
        </w:tc>
      </w:tr>
      <w:tr w:rsidRPr="00214192" w:rsidR="003F2FC6" w:rsidTr="00EE5135" w14:paraId="604EC2ED" w14:textId="77777777">
        <w:tc>
          <w:tcPr>
            <w:tcW w:w="9062" w:type="dxa"/>
          </w:tcPr>
          <w:p w:rsidRPr="00214192" w:rsidR="003F2FC6" w:rsidP="00EE5135" w:rsidRDefault="003F2FC6" w14:paraId="10567838" w14:textId="77777777">
            <w:pPr>
              <w:spacing w:after="120"/>
              <w:rPr>
                <w:b/>
                <w:bCs/>
                <w:i/>
                <w:iCs/>
              </w:rPr>
            </w:pPr>
            <w:r>
              <w:rPr>
                <w:b/>
                <w:bCs/>
                <w:i/>
                <w:iCs/>
              </w:rPr>
              <w:t>Was sind die Erkenntnisse? Was ist gut gelaufen, was weniger?</w:t>
            </w:r>
          </w:p>
        </w:tc>
      </w:tr>
      <w:tr w:rsidRPr="00214192" w:rsidR="003F2FC6" w:rsidTr="00EE5135" w14:paraId="2B3C1CE1" w14:textId="77777777">
        <w:tc>
          <w:tcPr>
            <w:tcW w:w="9062" w:type="dxa"/>
          </w:tcPr>
          <w:p w:rsidRPr="003F2FC6" w:rsidR="003F2FC6" w:rsidP="00EE5135" w:rsidRDefault="47F9F415" w14:paraId="4898DBFC" w14:textId="28DC987E">
            <w:pPr>
              <w:spacing w:after="120"/>
            </w:pPr>
            <w:r>
              <w:t>Gut gelaufen ist die Zusammenarbeit im Team und das gemeinsame Erarbeiten des Modells. Ich habe gemerkt, wie wichtig eine saubere Planung der Datenstruktur ist, bevor man mit der Umsetzung beginnt.</w:t>
            </w:r>
            <w:r w:rsidR="003F2FC6">
              <w:br/>
            </w:r>
            <w:r>
              <w:t xml:space="preserve"> Weniger gut war, dass wir teilweise zu lange über Details diskutiert haben.</w:t>
            </w:r>
          </w:p>
        </w:tc>
      </w:tr>
      <w:tr w:rsidRPr="00214192" w:rsidR="003F2FC6" w:rsidTr="00EE5135" w14:paraId="16C5DE3D" w14:textId="77777777">
        <w:tc>
          <w:tcPr>
            <w:tcW w:w="9062" w:type="dxa"/>
          </w:tcPr>
          <w:p w:rsidRPr="00214192" w:rsidR="003F2FC6" w:rsidP="00EE5135" w:rsidRDefault="003F2FC6" w14:paraId="3C2C9E68" w14:textId="77777777">
            <w:pPr>
              <w:spacing w:after="120"/>
              <w:rPr>
                <w:b/>
                <w:bCs/>
                <w:i/>
                <w:iCs/>
              </w:rPr>
            </w:pPr>
            <w:r>
              <w:rPr>
                <w:b/>
                <w:bCs/>
                <w:i/>
                <w:iCs/>
              </w:rPr>
              <w:t>Wie geht es weiter? Was will ich besser machen?</w:t>
            </w:r>
          </w:p>
        </w:tc>
      </w:tr>
      <w:tr w:rsidRPr="00214192" w:rsidR="003F2FC6" w:rsidTr="00EE5135" w14:paraId="4C223B24" w14:textId="77777777">
        <w:tc>
          <w:tcPr>
            <w:tcW w:w="9062" w:type="dxa"/>
          </w:tcPr>
          <w:p w:rsidRPr="00214192" w:rsidR="003F2FC6" w:rsidP="00EE5135" w:rsidRDefault="41D8AFB8" w14:paraId="3FEB9790" w14:textId="1A581C87">
            <w:pPr>
              <w:spacing w:after="120"/>
            </w:pPr>
            <w:r>
              <w:t>Ich möchte mich noch besser in Datenmodellierung einarbeiten und verstehen, wie man skalierbare Datenstrukturen plant. Ausserdem will ich aktiver Ideen einbringen.</w:t>
            </w:r>
          </w:p>
        </w:tc>
      </w:tr>
    </w:tbl>
    <w:p w:rsidRPr="00214192" w:rsidR="003F2FC6" w:rsidP="003F2FC6" w:rsidRDefault="003F2FC6" w14:paraId="5843A706" w14:textId="77777777"/>
    <w:tbl>
      <w:tblPr>
        <w:tblStyle w:val="TableGrid"/>
        <w:tblW w:w="0" w:type="auto"/>
        <w:tblLook w:val="04A0" w:firstRow="1" w:lastRow="0" w:firstColumn="1" w:lastColumn="0" w:noHBand="0" w:noVBand="1"/>
      </w:tblPr>
      <w:tblGrid>
        <w:gridCol w:w="9062"/>
      </w:tblGrid>
      <w:tr w:rsidRPr="00214192" w:rsidR="003F2FC6" w:rsidTr="00EE5135" w14:paraId="52658B72" w14:textId="77777777">
        <w:tc>
          <w:tcPr>
            <w:tcW w:w="9062" w:type="dxa"/>
            <w:shd w:val="clear" w:color="auto" w:fill="E7E6E6" w:themeFill="background2"/>
          </w:tcPr>
          <w:p w:rsidRPr="00214192" w:rsidR="003F2FC6" w:rsidP="00EE5135" w:rsidRDefault="003F2FC6" w14:paraId="366B6DF1" w14:textId="07EF7B1E">
            <w:pPr>
              <w:rPr>
                <w:b/>
                <w:bCs/>
                <w:sz w:val="24"/>
                <w:szCs w:val="24"/>
              </w:rPr>
            </w:pPr>
            <w:r w:rsidRPr="00214192">
              <w:rPr>
                <w:b/>
                <w:bCs/>
                <w:sz w:val="24"/>
                <w:szCs w:val="24"/>
              </w:rPr>
              <w:t>Datum</w:t>
            </w:r>
            <w:r w:rsidRPr="1D7EF5B4" w:rsidR="1D7EF5B4">
              <w:rPr>
                <w:b/>
                <w:bCs/>
                <w:sz w:val="24"/>
                <w:szCs w:val="24"/>
              </w:rPr>
              <w:t xml:space="preserve"> 13.03</w:t>
            </w:r>
          </w:p>
        </w:tc>
      </w:tr>
      <w:tr w:rsidRPr="00214192" w:rsidR="003F2FC6" w:rsidTr="00EE5135" w14:paraId="43A1729B" w14:textId="77777777">
        <w:tc>
          <w:tcPr>
            <w:tcW w:w="9062" w:type="dxa"/>
          </w:tcPr>
          <w:p w:rsidRPr="00214192" w:rsidR="003F2FC6" w:rsidP="00EE5135" w:rsidRDefault="003F2FC6" w14:paraId="1CA3668A"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2B5FE5FC" w14:textId="77777777">
        <w:tc>
          <w:tcPr>
            <w:tcW w:w="9062" w:type="dxa"/>
          </w:tcPr>
          <w:p w:rsidRPr="00214192" w:rsidR="003F2FC6" w:rsidP="00EE5135" w:rsidRDefault="761E0A4F" w14:paraId="32BBC1FC" w14:textId="481A6968">
            <w:pPr>
              <w:spacing w:after="120"/>
            </w:pPr>
            <w:r>
              <w:t>Ich habe an der grundsätzlichen Umsetzung unseres Projekts gearbeitet. Unser Projekt basiert auf Flask, MongoDB, Tailwind CSS und Alpine.js.</w:t>
            </w:r>
            <w:r w:rsidR="003F2FC6">
              <w:br/>
            </w:r>
            <w:r>
              <w:t xml:space="preserve"> Ich habe mich vor allem mit der Projektstruktur beschäftigt und erste Teile der Applikation mitentwickelt, z.B. Routing und Aufbau einzelner Module (Auth, Products, Cart).</w:t>
            </w:r>
          </w:p>
          <w:p w:rsidRPr="00214192" w:rsidR="003F2FC6" w:rsidP="761E0A4F" w:rsidRDefault="761E0A4F" w14:paraId="456FED6B" w14:textId="761EF77B">
            <w:pPr>
              <w:spacing w:after="120"/>
            </w:pPr>
            <w:r>
              <w:t>Ich habe mir zuerst die bestehende Struktur angeschaut:</w:t>
            </w:r>
          </w:p>
          <w:p w:rsidRPr="00214192" w:rsidR="003F2FC6" w:rsidP="761E0A4F" w:rsidRDefault="761E0A4F" w14:paraId="1C7161C0" w14:textId="4B63400C">
            <w:pPr>
              <w:spacing w:after="120"/>
            </w:pPr>
            <w:r>
              <w:t>Flask App mit Blueprints (auth, products, cart, etc.)</w:t>
            </w:r>
          </w:p>
          <w:p w:rsidRPr="00214192" w:rsidR="003F2FC6" w:rsidP="761E0A4F" w:rsidRDefault="761E0A4F" w14:paraId="2A7A57F4" w14:textId="6B87138B">
            <w:pPr>
              <w:spacing w:after="120"/>
            </w:pPr>
            <w:r>
              <w:t>MongoDB für die Datenbank</w:t>
            </w:r>
          </w:p>
          <w:p w:rsidRPr="00214192" w:rsidR="003F2FC6" w:rsidP="761E0A4F" w:rsidRDefault="761E0A4F" w14:paraId="095F61CF" w14:textId="3CDCFEF7">
            <w:pPr>
              <w:spacing w:after="120"/>
            </w:pPr>
            <w:r>
              <w:t>Frontend mit Tailwind CSS und Alpine.js</w:t>
            </w:r>
          </w:p>
          <w:p w:rsidRPr="00214192" w:rsidR="003F2FC6" w:rsidP="00EE5135" w:rsidRDefault="003F2FC6" w14:paraId="23B6802C" w14:textId="54C99AE3">
            <w:pPr>
              <w:spacing w:after="120"/>
            </w:pPr>
          </w:p>
        </w:tc>
      </w:tr>
      <w:tr w:rsidRPr="00214192" w:rsidR="003F2FC6" w:rsidTr="00EE5135" w14:paraId="35A9D7D1" w14:textId="77777777">
        <w:tc>
          <w:tcPr>
            <w:tcW w:w="9062" w:type="dxa"/>
          </w:tcPr>
          <w:p w:rsidRPr="00214192" w:rsidR="003F2FC6" w:rsidP="00EE5135" w:rsidRDefault="003F2FC6" w14:paraId="1906D1C3" w14:textId="77777777">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tc>
      </w:tr>
      <w:tr w:rsidRPr="00214192" w:rsidR="003F2FC6" w:rsidTr="00EE5135" w14:paraId="788FB4A8" w14:textId="77777777">
        <w:tc>
          <w:tcPr>
            <w:tcW w:w="9062" w:type="dxa"/>
          </w:tcPr>
          <w:p w:rsidRPr="00214192" w:rsidR="003F2FC6" w:rsidP="505B1B6C" w:rsidRDefault="505B1B6C" w14:paraId="5899F66F" w14:textId="2C29A97B">
            <w:pPr>
              <w:spacing w:before="240" w:after="240"/>
            </w:pPr>
            <w:r w:rsidRPr="505B1B6C">
              <w:rPr>
                <w:rFonts w:eastAsia="Source Sans Pro" w:cs="Source Sans Pro"/>
              </w:rPr>
              <w:t xml:space="preserve">Die grösste Schwierigkeit war die </w:t>
            </w:r>
            <w:r w:rsidRPr="505B1B6C">
              <w:rPr>
                <w:rFonts w:eastAsia="Source Sans Pro" w:cs="Source Sans Pro"/>
                <w:b/>
                <w:bCs/>
              </w:rPr>
              <w:t>User Authentication (Login/Registrierung)</w:t>
            </w:r>
            <w:r w:rsidRPr="505B1B6C">
              <w:rPr>
                <w:rFonts w:eastAsia="Source Sans Pro" w:cs="Source Sans Pro"/>
              </w:rPr>
              <w:t>, da hier viele Dinge zusammenspielen (Sessions, Sicherheit, Passwort-Hashing, Flask-Login).</w:t>
            </w:r>
            <w:r w:rsidR="003F2FC6">
              <w:br/>
            </w:r>
            <w:r w:rsidRPr="505B1B6C">
              <w:rPr>
                <w:rFonts w:eastAsia="Source Sans Pro" w:cs="Source Sans Pro"/>
              </w:rPr>
              <w:t xml:space="preserve"> Ich habe das gelöst, indem ich:</w:t>
            </w:r>
          </w:p>
          <w:p w:rsidRPr="00214192" w:rsidR="003F2FC6" w:rsidP="505B1B6C" w:rsidRDefault="505B1B6C" w14:paraId="0A5EAF9F" w14:textId="15AB58D2">
            <w:pPr>
              <w:pStyle w:val="ListParagraph"/>
              <w:numPr>
                <w:ilvl w:val="0"/>
                <w:numId w:val="21"/>
              </w:numPr>
              <w:spacing w:before="240" w:after="240"/>
              <w:rPr>
                <w:rFonts w:eastAsia="Source Sans Pro" w:cs="Source Sans Pro"/>
              </w:rPr>
            </w:pPr>
            <w:r w:rsidRPr="505B1B6C">
              <w:rPr>
                <w:rFonts w:eastAsia="Source Sans Pro" w:cs="Source Sans Pro"/>
              </w:rPr>
              <w:t>bestehende Beispiele angeschaut habe</w:t>
            </w:r>
          </w:p>
          <w:p w:rsidRPr="00214192" w:rsidR="003F2FC6" w:rsidP="505B1B6C" w:rsidRDefault="505B1B6C" w14:paraId="1BB73C91" w14:textId="3B17925B">
            <w:pPr>
              <w:pStyle w:val="ListParagraph"/>
              <w:numPr>
                <w:ilvl w:val="0"/>
                <w:numId w:val="21"/>
              </w:numPr>
              <w:spacing w:before="240" w:after="240"/>
              <w:rPr>
                <w:rFonts w:eastAsia="Source Sans Pro" w:cs="Source Sans Pro"/>
              </w:rPr>
            </w:pPr>
            <w:r w:rsidRPr="505B1B6C">
              <w:rPr>
                <w:rFonts w:eastAsia="Source Sans Pro" w:cs="Source Sans Pro"/>
              </w:rPr>
              <w:t>mich in die Funktionsweise von Flask-Login eingelesen habe</w:t>
            </w:r>
          </w:p>
          <w:p w:rsidRPr="00214192" w:rsidR="003F2FC6" w:rsidP="505B1B6C" w:rsidRDefault="505B1B6C" w14:paraId="0F802A9B" w14:textId="4F5D5E55">
            <w:pPr>
              <w:pStyle w:val="ListParagraph"/>
              <w:numPr>
                <w:ilvl w:val="0"/>
                <w:numId w:val="21"/>
              </w:numPr>
              <w:spacing w:before="240" w:after="240"/>
              <w:rPr>
                <w:rFonts w:eastAsia="Source Sans Pro" w:cs="Source Sans Pro"/>
              </w:rPr>
            </w:pPr>
            <w:r w:rsidRPr="505B1B6C">
              <w:rPr>
                <w:rFonts w:eastAsia="Source Sans Pro" w:cs="Source Sans Pro"/>
              </w:rPr>
              <w:t>viel ausprobiert und getestet habe</w:t>
            </w:r>
          </w:p>
          <w:p w:rsidRPr="00214192" w:rsidR="003F2FC6" w:rsidP="73E51912" w:rsidRDefault="505B1B6C" w14:paraId="4FC94CAF" w14:textId="420342F5">
            <w:pPr>
              <w:spacing w:before="240" w:after="240"/>
            </w:pPr>
            <w:r w:rsidRPr="505B1B6C">
              <w:rPr>
                <w:rFonts w:eastAsia="Source Sans Pro" w:cs="Source Sans Pro"/>
              </w:rPr>
              <w:t>Auch das Zusammenspiel von Backend (Flask) und Frontend (Tailwind/Alpine) war anfangs ungewohnt.</w:t>
            </w:r>
          </w:p>
        </w:tc>
      </w:tr>
      <w:tr w:rsidRPr="00214192" w:rsidR="003F2FC6" w:rsidTr="00EE5135" w14:paraId="2C7D7D73" w14:textId="77777777">
        <w:tc>
          <w:tcPr>
            <w:tcW w:w="9062" w:type="dxa"/>
          </w:tcPr>
          <w:p w:rsidRPr="00214192" w:rsidR="003F2FC6" w:rsidP="00EE5135" w:rsidRDefault="003F2FC6" w14:paraId="3C127E21" w14:textId="77777777">
            <w:pPr>
              <w:spacing w:after="120"/>
              <w:rPr>
                <w:b/>
                <w:bCs/>
                <w:i/>
                <w:iCs/>
              </w:rPr>
            </w:pPr>
            <w:r>
              <w:rPr>
                <w:b/>
                <w:bCs/>
                <w:i/>
                <w:iCs/>
              </w:rPr>
              <w:t>Was sind die Erkenntnisse? Was ist gut gelaufen, was weniger?</w:t>
            </w:r>
          </w:p>
        </w:tc>
      </w:tr>
      <w:tr w:rsidRPr="00214192" w:rsidR="003F2FC6" w:rsidTr="00EE5135" w14:paraId="3F710E11" w14:textId="77777777">
        <w:tc>
          <w:tcPr>
            <w:tcW w:w="9062" w:type="dxa"/>
          </w:tcPr>
          <w:p w:rsidRPr="003F2FC6" w:rsidR="003F2FC6" w:rsidP="00EE5135" w:rsidRDefault="69A44FC1" w14:paraId="654266DD" w14:textId="46780F8E">
            <w:pPr>
              <w:spacing w:after="120"/>
            </w:pPr>
            <w:r>
              <w:t>Ich habe gelernt, wie wichtig eine saubere Projektstruktur ist (z.B. Aufteilung in Blueprints).</w:t>
            </w:r>
            <w:r w:rsidR="003F2FC6">
              <w:br/>
            </w:r>
            <w:r>
              <w:t xml:space="preserve"> Gut gelaufen ist, dass ich mich schnell in das Projekt einarbeiten konnte und erste Features verstanden habe.</w:t>
            </w:r>
            <w:r w:rsidR="003F2FC6">
              <w:br/>
            </w:r>
            <w:r>
              <w:t xml:space="preserve"> Weniger gut war, dass ich am Anfang etwas Zeit gebraucht habe, um den gesamten Aufbau zu verstehen.</w:t>
            </w:r>
          </w:p>
        </w:tc>
      </w:tr>
      <w:tr w:rsidRPr="00214192" w:rsidR="003F2FC6" w:rsidTr="00EE5135" w14:paraId="721FD468" w14:textId="77777777">
        <w:tc>
          <w:tcPr>
            <w:tcW w:w="9062" w:type="dxa"/>
          </w:tcPr>
          <w:p w:rsidRPr="00214192" w:rsidR="003F2FC6" w:rsidP="00EE5135" w:rsidRDefault="003F2FC6" w14:paraId="6F357D96" w14:textId="77777777">
            <w:pPr>
              <w:spacing w:after="120"/>
              <w:rPr>
                <w:b/>
                <w:bCs/>
                <w:i/>
                <w:iCs/>
              </w:rPr>
            </w:pPr>
            <w:r>
              <w:rPr>
                <w:b/>
                <w:bCs/>
                <w:i/>
                <w:iCs/>
              </w:rPr>
              <w:t>Wie geht es weiter? Was will ich besser machen?</w:t>
            </w:r>
          </w:p>
        </w:tc>
      </w:tr>
      <w:tr w:rsidRPr="00214192" w:rsidR="003F2FC6" w:rsidTr="00EE5135" w14:paraId="77AD3BE1" w14:textId="77777777">
        <w:tc>
          <w:tcPr>
            <w:tcW w:w="9062" w:type="dxa"/>
          </w:tcPr>
          <w:p w:rsidRPr="00214192" w:rsidR="003F2FC6" w:rsidP="00EE5135" w:rsidRDefault="782276FF" w14:paraId="4A248FCB" w14:textId="22919C8D">
            <w:pPr>
              <w:spacing w:after="120"/>
            </w:pPr>
            <w:r>
              <w:t>Ich möchte mein Verständnis für Flask und besonders für Authentication und Datenbank-Anbindung weiter verbessern.</w:t>
            </w:r>
            <w:r w:rsidR="003F2FC6">
              <w:br/>
            </w:r>
            <w:r>
              <w:t xml:space="preserve"> Zudem will ich effizienter arbeiten und schneller verstehen, wie neue Teile im Projekt zusammenhängen.</w:t>
            </w:r>
          </w:p>
        </w:tc>
      </w:tr>
    </w:tbl>
    <w:p w:rsidR="003F2FC6" w:rsidP="003F2FC6" w:rsidRDefault="003F2FC6" w14:paraId="4BDF1E79" w14:textId="77777777"/>
    <w:tbl>
      <w:tblPr>
        <w:tblStyle w:val="TableGrid"/>
        <w:tblW w:w="0" w:type="auto"/>
        <w:tblLook w:val="04A0" w:firstRow="1" w:lastRow="0" w:firstColumn="1" w:lastColumn="0" w:noHBand="0" w:noVBand="1"/>
      </w:tblPr>
      <w:tblGrid>
        <w:gridCol w:w="9062"/>
      </w:tblGrid>
      <w:tr w:rsidRPr="00214192" w:rsidR="003F2FC6" w:rsidTr="00EE5135" w14:paraId="3D8A0F32" w14:textId="77777777">
        <w:tc>
          <w:tcPr>
            <w:tcW w:w="9062" w:type="dxa"/>
            <w:shd w:val="clear" w:color="auto" w:fill="E7E6E6" w:themeFill="background2"/>
          </w:tcPr>
          <w:p w:rsidRPr="00214192" w:rsidR="003F2FC6" w:rsidP="00EE5135" w:rsidRDefault="003F2FC6" w14:paraId="49A0EBFC" w14:textId="629C2D33">
            <w:pPr>
              <w:rPr>
                <w:b/>
                <w:bCs/>
                <w:sz w:val="24"/>
                <w:szCs w:val="24"/>
              </w:rPr>
            </w:pPr>
            <w:r w:rsidRPr="00214192">
              <w:rPr>
                <w:b/>
                <w:bCs/>
                <w:sz w:val="24"/>
                <w:szCs w:val="24"/>
              </w:rPr>
              <w:t>Datum</w:t>
            </w:r>
            <w:r w:rsidRPr="37DB1E0B" w:rsidR="37DB1E0B">
              <w:rPr>
                <w:b/>
                <w:bCs/>
                <w:sz w:val="24"/>
                <w:szCs w:val="24"/>
              </w:rPr>
              <w:t xml:space="preserve"> 20.03</w:t>
            </w:r>
          </w:p>
        </w:tc>
      </w:tr>
      <w:tr w:rsidRPr="00214192" w:rsidR="003F2FC6" w:rsidTr="00EE5135" w14:paraId="6267A029" w14:textId="77777777">
        <w:tc>
          <w:tcPr>
            <w:tcW w:w="9062" w:type="dxa"/>
          </w:tcPr>
          <w:p w:rsidRPr="00214192" w:rsidR="003F2FC6" w:rsidP="00EE5135" w:rsidRDefault="003F2FC6" w14:paraId="7475B32C" w14:textId="77777777">
            <w:pPr>
              <w:spacing w:after="120"/>
              <w:rPr>
                <w:b/>
                <w:bCs/>
                <w:i/>
                <w:iCs/>
              </w:rPr>
            </w:pPr>
            <w:r w:rsidRPr="00214192">
              <w:rPr>
                <w:b/>
                <w:bCs/>
                <w:i/>
                <w:iCs/>
              </w:rPr>
              <w:t xml:space="preserve">Was </w:t>
            </w:r>
            <w:r>
              <w:rPr>
                <w:b/>
                <w:bCs/>
                <w:i/>
                <w:iCs/>
              </w:rPr>
              <w:t>habe ich</w:t>
            </w:r>
            <w:r w:rsidRPr="00214192">
              <w:rPr>
                <w:b/>
                <w:bCs/>
                <w:i/>
                <w:iCs/>
              </w:rPr>
              <w:t xml:space="preserve"> erledigt? Wie </w:t>
            </w:r>
            <w:r>
              <w:rPr>
                <w:b/>
                <w:bCs/>
                <w:i/>
                <w:iCs/>
              </w:rPr>
              <w:t>bin ich</w:t>
            </w:r>
            <w:r w:rsidRPr="00214192">
              <w:rPr>
                <w:b/>
                <w:bCs/>
                <w:i/>
                <w:iCs/>
              </w:rPr>
              <w:t xml:space="preserve"> vorgegangen?</w:t>
            </w:r>
          </w:p>
        </w:tc>
      </w:tr>
      <w:tr w:rsidRPr="00214192" w:rsidR="003F2FC6" w:rsidTr="00EE5135" w14:paraId="681A5A23" w14:textId="77777777">
        <w:tc>
          <w:tcPr>
            <w:tcW w:w="9062" w:type="dxa"/>
          </w:tcPr>
          <w:p w:rsidRPr="00214192" w:rsidR="003F2FC6" w:rsidP="4182EFF6" w:rsidRDefault="2DE3652B" w14:paraId="5113BCCE" w14:textId="7CCF4504">
            <w:pPr>
              <w:spacing w:after="120"/>
              <w:rPr>
                <w:rFonts w:eastAsia="Arial" w:cs="Arial"/>
              </w:rPr>
            </w:pPr>
            <w:r w:rsidRPr="4182EFF6">
              <w:rPr>
                <w:rFonts w:eastAsia="Arial" w:cs="Arial"/>
              </w:rPr>
              <w:t xml:space="preserve">Heute </w:t>
            </w:r>
            <w:r w:rsidRPr="4182EFF6" w:rsidR="287154CD">
              <w:rPr>
                <w:rFonts w:eastAsia="Arial" w:cs="Arial"/>
              </w:rPr>
              <w:t xml:space="preserve">habe </w:t>
            </w:r>
            <w:r w:rsidRPr="4182EFF6">
              <w:rPr>
                <w:rFonts w:eastAsia="Arial" w:cs="Arial"/>
              </w:rPr>
              <w:t>ich zentrale Funktionen</w:t>
            </w:r>
            <w:r w:rsidRPr="4182EFF6" w:rsidR="287154CD">
              <w:rPr>
                <w:rFonts w:eastAsia="Arial" w:cs="Arial"/>
              </w:rPr>
              <w:t xml:space="preserve"> unseres Online-Shops </w:t>
            </w:r>
            <w:r w:rsidRPr="4182EFF6">
              <w:rPr>
                <w:rFonts w:eastAsia="Arial" w:cs="Arial"/>
              </w:rPr>
              <w:t>umgesetzt.</w:t>
            </w:r>
            <w:r w:rsidRPr="4182EFF6" w:rsidR="287154CD">
              <w:rPr>
                <w:rFonts w:eastAsia="Arial" w:cs="Arial"/>
              </w:rPr>
              <w:t xml:space="preserve"> Dabei habe ich </w:t>
            </w:r>
            <w:r w:rsidRPr="4182EFF6">
              <w:rPr>
                <w:rFonts w:eastAsia="Arial" w:cs="Arial"/>
              </w:rPr>
              <w:t>vor allem an folgenden Features gearbeitet:</w:t>
            </w:r>
          </w:p>
          <w:p w:rsidRPr="00214192" w:rsidR="003F2FC6" w:rsidP="0223EC58" w:rsidRDefault="2DE3652B" w14:paraId="301C7745" w14:textId="320153E0">
            <w:pPr>
              <w:spacing w:after="120"/>
              <w:ind w:left="720"/>
              <w:rPr>
                <w:rFonts w:eastAsia="Arial" w:cs="Arial"/>
              </w:rPr>
            </w:pPr>
            <w:r w:rsidRPr="4182EFF6">
              <w:rPr>
                <w:rFonts w:eastAsia="Arial" w:cs="Arial"/>
                <w:b/>
              </w:rPr>
              <w:t>Checkout-Prozess</w:t>
            </w:r>
            <w:r w:rsidRPr="4182EFF6">
              <w:rPr>
                <w:rFonts w:eastAsia="Arial" w:cs="Arial"/>
              </w:rPr>
              <w:t xml:space="preserve"> mit MongoDB Transactions</w:t>
            </w:r>
            <w:r w:rsidR="003F2FC6">
              <w:br/>
            </w:r>
            <w:r w:rsidRPr="4182EFF6">
              <w:rPr>
                <w:rFonts w:eastAsia="Arial" w:cs="Arial"/>
              </w:rPr>
              <w:t xml:space="preserve"> → Ablauf: Verfügbarkeit prüfen → Bestand reduzieren → Bestellung erstellen → Warenkorb leeren</w:t>
            </w:r>
          </w:p>
          <w:p w:rsidRPr="00214192" w:rsidR="003F2FC6" w:rsidP="0223EC58" w:rsidRDefault="2DE3652B" w14:paraId="0B22588F" w14:textId="1F166284">
            <w:pPr>
              <w:spacing w:after="120"/>
              <w:ind w:left="720"/>
              <w:rPr>
                <w:rFonts w:eastAsia="Arial" w:cs="Arial"/>
              </w:rPr>
            </w:pPr>
            <w:r w:rsidRPr="4182EFF6">
              <w:rPr>
                <w:rFonts w:eastAsia="Arial" w:cs="Arial"/>
                <w:b/>
              </w:rPr>
              <w:t>Order History</w:t>
            </w:r>
            <w:r w:rsidR="003F2FC6">
              <w:br/>
            </w:r>
            <w:r w:rsidRPr="4182EFF6">
              <w:rPr>
                <w:rFonts w:eastAsia="Arial" w:cs="Arial"/>
              </w:rPr>
              <w:t xml:space="preserve"> → Speicherung von Snapshot-Daten (z.B. Preis zum Kaufzeitpunkt), damit sich Bestellungen auch bei späteren Preisänderungen korrekt darstellen lassen</w:t>
            </w:r>
          </w:p>
          <w:p w:rsidRPr="00214192" w:rsidR="003F2FC6" w:rsidP="544A1895" w:rsidRDefault="2DE3652B" w14:paraId="560EF196" w14:textId="643779B3">
            <w:pPr>
              <w:spacing w:after="120"/>
              <w:ind w:left="720"/>
              <w:rPr>
                <w:rFonts w:eastAsia="Arial" w:cs="Arial"/>
              </w:rPr>
            </w:pPr>
            <w:r w:rsidRPr="4182EFF6">
              <w:rPr>
                <w:rFonts w:eastAsia="Arial" w:cs="Arial"/>
                <w:b/>
              </w:rPr>
              <w:t>Review-System</w:t>
            </w:r>
            <w:r w:rsidR="003F2FC6">
              <w:br/>
            </w:r>
            <w:r w:rsidRPr="4182EFF6">
              <w:rPr>
                <w:rFonts w:eastAsia="Arial" w:cs="Arial"/>
              </w:rPr>
              <w:t xml:space="preserve"> → Nur verifizierte Käufer dürfen Bewertungen abgeben (verified_purchase Check)</w:t>
            </w:r>
          </w:p>
          <w:p w:rsidRPr="00214192" w:rsidR="003F2FC6" w:rsidP="4182EFF6" w:rsidRDefault="2DE3652B" w14:paraId="1F750842" w14:textId="21F8DD2B">
            <w:pPr>
              <w:spacing w:after="120"/>
              <w:rPr>
                <w:rFonts w:eastAsia="Arial" w:cs="Arial"/>
              </w:rPr>
            </w:pPr>
            <w:r w:rsidRPr="4182EFF6">
              <w:rPr>
                <w:rFonts w:eastAsia="Arial" w:cs="Arial"/>
              </w:rPr>
              <w:t>Ich bin so vorgegangen, dass ich zuerst den Ablauf logisch geplant habe und danach Schritt für Schritt im Backend (Flask + MongoDB) umgesetzt habe. Dabei habe ich besonders darauf geachtet, dass die Daten konsistent bleiben (z.B. bei mehreren gleichzeitigen Käufen).</w:t>
            </w:r>
          </w:p>
          <w:p w:rsidRPr="00214192" w:rsidR="003F2FC6" w:rsidP="00EE5135" w:rsidRDefault="003F2FC6" w14:paraId="3C78246E" w14:textId="7F5DAF4B">
            <w:pPr>
              <w:spacing w:after="120"/>
            </w:pPr>
          </w:p>
        </w:tc>
      </w:tr>
      <w:tr w:rsidRPr="00214192" w:rsidR="003F2FC6" w:rsidTr="00EE5135" w14:paraId="7C2484AE" w14:textId="77777777">
        <w:tc>
          <w:tcPr>
            <w:tcW w:w="9062" w:type="dxa"/>
          </w:tcPr>
          <w:p w:rsidRPr="00214192" w:rsidR="003F2FC6" w:rsidP="5F28428F" w:rsidRDefault="003F2FC6" w14:paraId="28DB7FFE" w14:textId="0E408062">
            <w:pPr>
              <w:spacing w:after="120"/>
              <w:rPr>
                <w:b/>
                <w:bCs/>
                <w:i/>
                <w:iCs/>
              </w:rPr>
            </w:pPr>
            <w:r w:rsidRPr="00214192">
              <w:rPr>
                <w:b/>
                <w:bCs/>
                <w:i/>
                <w:iCs/>
              </w:rPr>
              <w:t xml:space="preserve">Was waren die Schwierigkeiten? Wie </w:t>
            </w:r>
            <w:r>
              <w:rPr>
                <w:b/>
                <w:bCs/>
                <w:i/>
                <w:iCs/>
              </w:rPr>
              <w:t xml:space="preserve">habe ich </w:t>
            </w:r>
            <w:r w:rsidRPr="00214192">
              <w:rPr>
                <w:b/>
                <w:bCs/>
                <w:i/>
                <w:iCs/>
              </w:rPr>
              <w:t>sie gelöst?</w:t>
            </w:r>
          </w:p>
          <w:p w:rsidRPr="00214192" w:rsidR="003F2FC6" w:rsidP="5F28428F" w:rsidRDefault="003F2FC6" w14:paraId="71B55B7C" w14:textId="780E5590">
            <w:pPr>
              <w:spacing w:after="120"/>
              <w:rPr>
                <w:b/>
                <w:bCs/>
                <w:i/>
                <w:iCs/>
              </w:rPr>
            </w:pPr>
          </w:p>
          <w:p w:rsidRPr="00214192" w:rsidR="003F2FC6" w:rsidP="5F28428F" w:rsidRDefault="5F28428F" w14:paraId="062E485B" w14:textId="0BD54D0D">
            <w:pPr>
              <w:spacing w:after="120"/>
            </w:pPr>
            <w:r w:rsidRPr="5F28428F">
              <w:t>Die grösste Schwierigkeit war der Checkout mit MongoDB Transactions, da mehrere Schritte atomar ausgeführt werden müssen. Es war nicht einfach sicherzustellen, dass:</w:t>
            </w:r>
          </w:p>
          <w:p w:rsidRPr="00214192" w:rsidR="003F2FC6" w:rsidP="5F28428F" w:rsidRDefault="5F28428F" w14:paraId="2DA993E0" w14:textId="024F7381">
            <w:pPr>
              <w:pStyle w:val="ListParagraph"/>
              <w:numPr>
                <w:ilvl w:val="0"/>
                <w:numId w:val="29"/>
              </w:numPr>
              <w:spacing w:after="120"/>
            </w:pPr>
            <w:r w:rsidRPr="5F28428F">
              <w:t>kein Produkt verkauft wird, wenn es nicht mehr verfügbar ist</w:t>
            </w:r>
          </w:p>
          <w:p w:rsidRPr="00214192" w:rsidR="003F2FC6" w:rsidP="5F28428F" w:rsidRDefault="5F28428F" w14:paraId="400D0914" w14:textId="096739B0">
            <w:pPr>
              <w:pStyle w:val="ListParagraph"/>
              <w:numPr>
                <w:ilvl w:val="0"/>
                <w:numId w:val="28"/>
              </w:numPr>
              <w:spacing w:after="120"/>
            </w:pPr>
            <w:r w:rsidRPr="5F28428F">
              <w:t>der Bestand korrekt reduziert wird</w:t>
            </w:r>
          </w:p>
          <w:p w:rsidRPr="00214192" w:rsidR="003F2FC6" w:rsidP="5F28428F" w:rsidRDefault="5F28428F" w14:paraId="3001EF3C" w14:textId="1440FC33">
            <w:pPr>
              <w:pStyle w:val="ListParagraph"/>
              <w:numPr>
                <w:ilvl w:val="0"/>
                <w:numId w:val="27"/>
              </w:numPr>
              <w:spacing w:after="120"/>
            </w:pPr>
            <w:r w:rsidRPr="5F28428F">
              <w:t>keine inkonsistenten Daten entstehen</w:t>
            </w:r>
          </w:p>
          <w:p w:rsidRPr="00214192" w:rsidR="003F2FC6" w:rsidP="5F28428F" w:rsidRDefault="5F28428F" w14:paraId="25EDAD6F" w14:textId="1BC87A93">
            <w:pPr>
              <w:spacing w:after="120"/>
            </w:pPr>
            <w:r w:rsidRPr="5F28428F">
              <w:t>Ich habe das gelöst, indem ich mich intensiv mit MongoDB Transactions beschäftigt und den Ablauf genau strukturiert habe.</w:t>
            </w:r>
          </w:p>
          <w:p w:rsidRPr="00214192" w:rsidR="003F2FC6" w:rsidP="5F28428F" w:rsidRDefault="5F28428F" w14:paraId="04DA7086" w14:textId="68AF795C">
            <w:pPr>
              <w:spacing w:after="120"/>
            </w:pPr>
            <w:r w:rsidRPr="5F28428F">
              <w:t>Auch das Review-System war anspruchsvoll, da geprüft werden musste, ob ein Benutzer das Produkt wirklich gekauft hat. Dafür musste ich eine Verknüpfung zwischen Orders und Reviews her</w:t>
            </w:r>
            <w:r w:rsidRPr="5F28428F">
              <w:rPr>
                <w:b/>
                <w:bCs/>
                <w:i/>
                <w:iCs/>
              </w:rPr>
              <w:t>stellen.</w:t>
            </w:r>
          </w:p>
          <w:p w:rsidRPr="00214192" w:rsidR="003F2FC6" w:rsidP="00EE5135" w:rsidRDefault="003F2FC6" w14:paraId="5600EA2C" w14:textId="5F71AC34">
            <w:pPr>
              <w:spacing w:after="120"/>
              <w:rPr>
                <w:b/>
                <w:bCs/>
                <w:i/>
                <w:iCs/>
              </w:rPr>
            </w:pPr>
          </w:p>
        </w:tc>
      </w:tr>
      <w:tr w:rsidRPr="00214192" w:rsidR="003F2FC6" w:rsidTr="00EE5135" w14:paraId="123476E1" w14:textId="77777777">
        <w:tc>
          <w:tcPr>
            <w:tcW w:w="9062" w:type="dxa"/>
          </w:tcPr>
          <w:p w:rsidRPr="00214192" w:rsidR="003F2FC6" w:rsidP="00EE5135" w:rsidRDefault="003F2FC6" w14:paraId="7E5EB436" w14:textId="77777777">
            <w:pPr>
              <w:spacing w:after="120"/>
              <w:rPr>
                <w:b/>
                <w:bCs/>
                <w:i/>
                <w:iCs/>
              </w:rPr>
            </w:pPr>
            <w:r>
              <w:rPr>
                <w:b/>
                <w:bCs/>
                <w:i/>
                <w:iCs/>
              </w:rPr>
              <w:t>Was sind die Erkenntnisse? Was ist gut gelaufen, was weniger?</w:t>
            </w:r>
          </w:p>
        </w:tc>
      </w:tr>
      <w:tr w:rsidRPr="00214192" w:rsidR="003F2FC6" w:rsidTr="00EE5135" w14:paraId="6DFD61D7" w14:textId="77777777">
        <w:tc>
          <w:tcPr>
            <w:tcW w:w="9062" w:type="dxa"/>
          </w:tcPr>
          <w:p w:rsidRPr="003F2FC6" w:rsidR="003F2FC6" w:rsidP="61332C84" w:rsidRDefault="61332C84" w14:paraId="2F250419" w14:textId="212177B7">
            <w:pPr>
              <w:spacing w:after="120"/>
            </w:pPr>
            <w:r>
              <w:t>Ich habe gelernt, wie wichtig Datenkonsistenz und saubere Logik im Backend sind, besonders bei kritischen Prozessen wie dem Checkout.</w:t>
            </w:r>
          </w:p>
          <w:p w:rsidRPr="003F2FC6" w:rsidR="003F2FC6" w:rsidP="2E64F4D3" w:rsidRDefault="2E64F4D3" w14:paraId="5FD4835B" w14:textId="776994A6">
            <w:pPr>
              <w:spacing w:after="120"/>
            </w:pPr>
            <w:r>
              <w:t>Gut gelaufen ist:</w:t>
            </w:r>
          </w:p>
          <w:p w:rsidRPr="003F2FC6" w:rsidR="003F2FC6" w:rsidP="2E64F4D3" w:rsidRDefault="2E64F4D3" w14:paraId="1ABB6169" w14:textId="28019235">
            <w:pPr>
              <w:spacing w:after="120"/>
            </w:pPr>
            <w:r>
              <w:t>Die Umsetzung komplexer Features wie Transactions</w:t>
            </w:r>
          </w:p>
          <w:p w:rsidRPr="003F2FC6" w:rsidR="003F2FC6" w:rsidP="2E64F4D3" w:rsidRDefault="2E64F4D3" w14:paraId="42DB8249" w14:textId="7BBB601A">
            <w:pPr>
              <w:spacing w:after="120"/>
            </w:pPr>
            <w:r>
              <w:t>Mein besseres Verständnis für Backend-Logik und Datenbankabläufe</w:t>
            </w:r>
          </w:p>
          <w:p w:rsidRPr="003F2FC6" w:rsidR="003F2FC6" w:rsidP="2E64F4D3" w:rsidRDefault="2E64F4D3" w14:paraId="01DA993B" w14:textId="56C9FCE3">
            <w:pPr>
              <w:spacing w:after="120"/>
            </w:pPr>
            <w:r>
              <w:t>Weniger gut war:</w:t>
            </w:r>
          </w:p>
          <w:p w:rsidRPr="003F2FC6" w:rsidR="003F2FC6" w:rsidP="2E64F4D3" w:rsidRDefault="2E64F4D3" w14:paraId="2BF4F277" w14:textId="3AC549D7">
            <w:pPr>
              <w:spacing w:after="120"/>
            </w:pPr>
            <w:r>
              <w:t>Der Zeitaufwand für Debugging</w:t>
            </w:r>
          </w:p>
          <w:p w:rsidRPr="003F2FC6" w:rsidR="003F2FC6" w:rsidP="2E64F4D3" w:rsidRDefault="2E64F4D3" w14:paraId="245AF894" w14:textId="68A03546">
            <w:pPr>
              <w:spacing w:after="120"/>
            </w:pPr>
            <w:r>
              <w:t>Teilweise komplizierte Logik beim Verbinden von verschiedenen Modulen (Orders, Cart, Reviews)</w:t>
            </w:r>
          </w:p>
          <w:p w:rsidRPr="003F2FC6" w:rsidR="003F2FC6" w:rsidP="00EE5135" w:rsidRDefault="003F2FC6" w14:paraId="01C14193" w14:textId="7F558B0D">
            <w:pPr>
              <w:spacing w:after="120"/>
            </w:pPr>
          </w:p>
        </w:tc>
      </w:tr>
      <w:tr w:rsidRPr="00214192" w:rsidR="003F2FC6" w:rsidTr="00EE5135" w14:paraId="7C13C3FE" w14:textId="77777777">
        <w:tc>
          <w:tcPr>
            <w:tcW w:w="9062" w:type="dxa"/>
          </w:tcPr>
          <w:p w:rsidRPr="00214192" w:rsidR="003F2FC6" w:rsidP="00EE5135" w:rsidRDefault="003F2FC6" w14:paraId="2C9F7337" w14:textId="77777777">
            <w:pPr>
              <w:spacing w:after="120"/>
              <w:rPr>
                <w:b/>
                <w:bCs/>
                <w:i/>
                <w:iCs/>
              </w:rPr>
            </w:pPr>
            <w:r>
              <w:rPr>
                <w:b/>
                <w:bCs/>
                <w:i/>
                <w:iCs/>
              </w:rPr>
              <w:t>Wie geht es weiter? Was will ich besser machen?</w:t>
            </w:r>
          </w:p>
        </w:tc>
      </w:tr>
      <w:tr w:rsidRPr="00214192" w:rsidR="003F2FC6" w:rsidTr="00EE5135" w14:paraId="0F2574E7" w14:textId="77777777">
        <w:tc>
          <w:tcPr>
            <w:tcW w:w="9062" w:type="dxa"/>
          </w:tcPr>
          <w:p w:rsidRPr="00214192" w:rsidR="003F2FC6" w:rsidP="00EE5135" w:rsidRDefault="3A627ABB" w14:paraId="45697FCC" w14:textId="08CA6869">
            <w:pPr>
              <w:spacing w:after="120"/>
            </w:pPr>
            <w:r>
              <w:t>Ich möchte mein Wissen in folgenden Bereichen weiter verbessern:</w:t>
            </w:r>
          </w:p>
          <w:p w:rsidRPr="00214192" w:rsidR="003F2FC6" w:rsidP="3A627ABB" w:rsidRDefault="3A627ABB" w14:paraId="196BFB17" w14:textId="56BEEB26">
            <w:pPr>
              <w:spacing w:after="120"/>
            </w:pPr>
            <w:r>
              <w:t>MongoDB (vor allem Transactions und Datenstruktur)</w:t>
            </w:r>
          </w:p>
          <w:p w:rsidRPr="00214192" w:rsidR="003F2FC6" w:rsidP="3A627ABB" w:rsidRDefault="3A627ABB" w14:paraId="04B52677" w14:textId="10474DC0">
            <w:pPr>
              <w:spacing w:after="120"/>
            </w:pPr>
            <w:r>
              <w:t>Backend-Architektur mit Flask</w:t>
            </w:r>
          </w:p>
          <w:p w:rsidRPr="00214192" w:rsidR="003F2FC6" w:rsidP="00EE5135" w:rsidRDefault="3A627ABB" w14:paraId="1D52DE43" w14:textId="3EAB9A37">
            <w:pPr>
              <w:spacing w:after="120"/>
            </w:pPr>
            <w:r>
              <w:t>Sauberer und effizienterer Code</w:t>
            </w:r>
          </w:p>
        </w:tc>
      </w:tr>
    </w:tbl>
    <w:p w:rsidRPr="00CE51EC" w:rsidR="003F2FC6" w:rsidP="310400E2" w:rsidRDefault="003F2FC6" w14:paraId="1ABB678C" w14:textId="3CE8AE01">
      <w:pPr>
        <w:pStyle w:val="Heading2"/>
        <w:numPr>
          <w:ilvl w:val="0"/>
          <w:numId w:val="0"/>
        </w:numPr>
      </w:pPr>
    </w:p>
    <w:p w:rsidR="7B579E6D" w:rsidRDefault="7B579E6D" w14:paraId="5DD47CA9" w14:textId="342A3AD0">
      <w:r>
        <w:br w:type="page"/>
      </w:r>
    </w:p>
    <w:p w:rsidR="385A5924" w:rsidP="731A76D5" w:rsidRDefault="385A5924" w14:paraId="4AF17075" w14:textId="48306E12">
      <w:pPr>
        <w:pStyle w:val="Heading2"/>
        <w:numPr>
          <w:ilvl w:val="0"/>
          <w:numId w:val="0"/>
        </w:numPr>
      </w:pPr>
    </w:p>
    <w:p w:rsidRPr="00CE51EC" w:rsidR="003F2FC6" w:rsidP="0CACAB4D" w:rsidRDefault="0CACAB4D" w14:paraId="56FC3A65" w14:textId="1A5B6D60">
      <w:pPr>
        <w:pStyle w:val="Heading2"/>
        <w:rPr>
          <w:color w:val="00B050"/>
        </w:rPr>
      </w:pPr>
      <w:r>
        <w:t xml:space="preserve">Journal </w:t>
      </w:r>
      <w:r w:rsidR="177F42E8">
        <w:t>Sandro Lehmann</w:t>
      </w:r>
    </w:p>
    <w:tbl>
      <w:tblPr>
        <w:tblStyle w:val="TableGrid"/>
        <w:tblW w:w="0" w:type="auto"/>
        <w:tblLook w:val="04A0" w:firstRow="1" w:lastRow="0" w:firstColumn="1" w:lastColumn="0" w:noHBand="0" w:noVBand="1"/>
      </w:tblPr>
      <w:tblGrid>
        <w:gridCol w:w="9062"/>
      </w:tblGrid>
      <w:tr w:rsidR="0CACAB4D" w:rsidTr="0CACAB4D" w14:paraId="4271F833" w14:textId="77777777">
        <w:trPr>
          <w:trHeight w:val="300"/>
        </w:trPr>
        <w:tc>
          <w:tcPr>
            <w:tcW w:w="9062" w:type="dxa"/>
            <w:shd w:val="clear" w:color="auto" w:fill="E7E6E6" w:themeFill="background2"/>
          </w:tcPr>
          <w:p w:rsidR="0CACAB4D" w:rsidP="0CACAB4D" w:rsidRDefault="177F42E8" w14:paraId="335B87CE" w14:textId="5B648954">
            <w:pPr>
              <w:rPr>
                <w:b/>
                <w:bCs/>
                <w:sz w:val="24"/>
                <w:szCs w:val="24"/>
              </w:rPr>
            </w:pPr>
            <w:r w:rsidRPr="177F42E8">
              <w:rPr>
                <w:b/>
                <w:bCs/>
                <w:sz w:val="24"/>
                <w:szCs w:val="24"/>
              </w:rPr>
              <w:t>Datum 6.03.2026</w:t>
            </w:r>
          </w:p>
        </w:tc>
      </w:tr>
      <w:tr w:rsidR="0CACAB4D" w:rsidTr="0CACAB4D" w14:paraId="673150B3" w14:textId="77777777">
        <w:trPr>
          <w:trHeight w:val="300"/>
        </w:trPr>
        <w:tc>
          <w:tcPr>
            <w:tcW w:w="9062" w:type="dxa"/>
          </w:tcPr>
          <w:p w:rsidR="0CACAB4D" w:rsidP="0CACAB4D" w:rsidRDefault="0CACAB4D" w14:paraId="4545D945" w14:textId="77777777">
            <w:pPr>
              <w:spacing w:after="120"/>
              <w:rPr>
                <w:b/>
                <w:bCs/>
                <w:i/>
                <w:iCs/>
              </w:rPr>
            </w:pPr>
            <w:r w:rsidRPr="0CACAB4D">
              <w:rPr>
                <w:b/>
                <w:bCs/>
                <w:i/>
                <w:iCs/>
              </w:rPr>
              <w:t>Was habe ich erledigt? Wie bin ich vorgegangen?</w:t>
            </w:r>
          </w:p>
        </w:tc>
      </w:tr>
      <w:tr w:rsidR="0CACAB4D" w:rsidTr="0CACAB4D" w14:paraId="64F1E563" w14:textId="77777777">
        <w:trPr>
          <w:trHeight w:val="300"/>
        </w:trPr>
        <w:tc>
          <w:tcPr>
            <w:tcW w:w="9062" w:type="dxa"/>
          </w:tcPr>
          <w:p w:rsidR="0CACAB4D" w:rsidP="0CACAB4D" w:rsidRDefault="69780568" w14:paraId="3FAA5B87" w14:textId="6BC2CE53">
            <w:pPr>
              <w:spacing w:after="120"/>
            </w:pPr>
            <w:r w:rsidRPr="69780568">
              <w:rPr>
                <w:rFonts w:eastAsia="Source Sans Pro" w:cs="Source Sans Pro"/>
              </w:rPr>
              <w:t>Heute</w:t>
            </w:r>
            <w:r w:rsidRPr="6726F524" w:rsidR="0FB5164F">
              <w:rPr>
                <w:rFonts w:eastAsia="Source Sans Pro" w:cs="Source Sans Pro"/>
              </w:rPr>
              <w:t xml:space="preserve"> habe </w:t>
            </w:r>
            <w:r w:rsidRPr="69780568">
              <w:rPr>
                <w:rFonts w:eastAsia="Source Sans Pro" w:cs="Source Sans Pro"/>
              </w:rPr>
              <w:t>ich</w:t>
            </w:r>
            <w:r w:rsidRPr="6726F524" w:rsidR="0FB5164F">
              <w:rPr>
                <w:rFonts w:eastAsia="Source Sans Pro" w:cs="Source Sans Pro"/>
              </w:rPr>
              <w:t xml:space="preserve"> </w:t>
            </w:r>
            <w:r w:rsidRPr="6726F524" w:rsidR="6726F524">
              <w:rPr>
                <w:rFonts w:eastAsia="Source Sans Pro" w:cs="Source Sans Pro"/>
              </w:rPr>
              <w:t xml:space="preserve">zusammen </w:t>
            </w:r>
            <w:r w:rsidRPr="6726F524" w:rsidR="0FB5164F">
              <w:rPr>
                <w:rFonts w:eastAsia="Source Sans Pro" w:cs="Source Sans Pro"/>
              </w:rPr>
              <w:t xml:space="preserve">mit </w:t>
            </w:r>
            <w:r w:rsidRPr="6726F524" w:rsidR="6726F524">
              <w:rPr>
                <w:rFonts w:eastAsia="Source Sans Pro" w:cs="Source Sans Pro"/>
              </w:rPr>
              <w:t>Robin</w:t>
            </w:r>
            <w:r w:rsidRPr="6726F524" w:rsidR="0FB5164F">
              <w:rPr>
                <w:rFonts w:eastAsia="Source Sans Pro" w:cs="Source Sans Pro"/>
              </w:rPr>
              <w:t xml:space="preserve"> das </w:t>
            </w:r>
            <w:r w:rsidRPr="6726F524" w:rsidR="6726F524">
              <w:rPr>
                <w:rFonts w:eastAsia="Source Sans Pro" w:cs="Source Sans Pro"/>
                <w:b/>
                <w:bCs/>
              </w:rPr>
              <w:t>konzeptionelle</w:t>
            </w:r>
            <w:r w:rsidRPr="6726F524" w:rsidR="0FB5164F">
              <w:rPr>
                <w:rFonts w:eastAsia="Source Sans Pro" w:cs="Source Sans Pro"/>
                <w:b/>
              </w:rPr>
              <w:t xml:space="preserve"> und logische </w:t>
            </w:r>
            <w:r w:rsidRPr="6726F524" w:rsidR="6726F524">
              <w:rPr>
                <w:rFonts w:eastAsia="Source Sans Pro" w:cs="Source Sans Pro"/>
                <w:b/>
                <w:bCs/>
              </w:rPr>
              <w:t>Datenbankmodell</w:t>
            </w:r>
            <w:r w:rsidRPr="6726F524" w:rsidR="6726F524">
              <w:rPr>
                <w:rFonts w:eastAsia="Source Sans Pro" w:cs="Source Sans Pro"/>
              </w:rPr>
              <w:t xml:space="preserve"> </w:t>
            </w:r>
            <w:r w:rsidRPr="69780568">
              <w:rPr>
                <w:rFonts w:eastAsia="Source Sans Pro" w:cs="Source Sans Pro"/>
              </w:rPr>
              <w:t xml:space="preserve">für unseren Online-Shop </w:t>
            </w:r>
            <w:r w:rsidRPr="6726F524" w:rsidR="6726F524">
              <w:rPr>
                <w:rFonts w:eastAsia="Source Sans Pro" w:cs="Source Sans Pro"/>
              </w:rPr>
              <w:t xml:space="preserve">erstellt. </w:t>
            </w:r>
            <w:r w:rsidRPr="69780568">
              <w:rPr>
                <w:rFonts w:eastAsia="Source Sans Pro" w:cs="Source Sans Pro"/>
              </w:rPr>
              <w:t>Zuerst</w:t>
            </w:r>
            <w:r w:rsidRPr="6726F524" w:rsidR="6726F524">
              <w:rPr>
                <w:rFonts w:eastAsia="Source Sans Pro" w:cs="Source Sans Pro"/>
              </w:rPr>
              <w:t xml:space="preserve"> </w:t>
            </w:r>
            <w:r w:rsidRPr="6726F524" w:rsidR="0186B8DB">
              <w:rPr>
                <w:rFonts w:eastAsia="Source Sans Pro" w:cs="Source Sans Pro"/>
              </w:rPr>
              <w:t xml:space="preserve">haben </w:t>
            </w:r>
            <w:r w:rsidRPr="6726F524" w:rsidR="6726F524">
              <w:rPr>
                <w:rFonts w:eastAsia="Source Sans Pro" w:cs="Source Sans Pro"/>
              </w:rPr>
              <w:t xml:space="preserve">wir </w:t>
            </w:r>
            <w:r w:rsidRPr="6726F524" w:rsidR="0186B8DB">
              <w:rPr>
                <w:rFonts w:eastAsia="Source Sans Pro" w:cs="Source Sans Pro"/>
              </w:rPr>
              <w:t>überlegt</w:t>
            </w:r>
            <w:r w:rsidRPr="6726F524" w:rsidR="6726F524">
              <w:rPr>
                <w:rFonts w:eastAsia="Source Sans Pro" w:cs="Source Sans Pro"/>
              </w:rPr>
              <w:t>,</w:t>
            </w:r>
            <w:r w:rsidRPr="6726F524" w:rsidR="0186B8DB">
              <w:rPr>
                <w:rFonts w:eastAsia="Source Sans Pro" w:cs="Source Sans Pro"/>
              </w:rPr>
              <w:t xml:space="preserve"> welche </w:t>
            </w:r>
            <w:r w:rsidRPr="6726F524" w:rsidR="6726F524">
              <w:rPr>
                <w:rFonts w:eastAsia="Source Sans Pro" w:cs="Source Sans Pro"/>
                <w:b/>
                <w:bCs/>
              </w:rPr>
              <w:t>Entitäten</w:t>
            </w:r>
            <w:r w:rsidRPr="69780568">
              <w:rPr>
                <w:rFonts w:eastAsia="Source Sans Pro" w:cs="Source Sans Pro"/>
              </w:rPr>
              <w:t xml:space="preserve"> unsere Datenbank benötigt, zum Beispiel Benutzer, Produkte oder Bestellungen. Anschliessend haben wir festgelegt, welche</w:t>
            </w:r>
            <w:r w:rsidRPr="69780568" w:rsidR="6726F524">
              <w:rPr>
                <w:rFonts w:eastAsia="Source Sans Pro" w:cs="Source Sans Pro"/>
              </w:rPr>
              <w:t xml:space="preserve"> </w:t>
            </w:r>
            <w:r w:rsidRPr="6726F524" w:rsidR="6726F524">
              <w:rPr>
                <w:rFonts w:eastAsia="Source Sans Pro" w:cs="Source Sans Pro"/>
                <w:b/>
                <w:bCs/>
              </w:rPr>
              <w:t>Felder</w:t>
            </w:r>
            <w:r w:rsidRPr="6726F524" w:rsidR="2460CEE8">
              <w:rPr>
                <w:rFonts w:eastAsia="Source Sans Pro" w:cs="Source Sans Pro"/>
                <w:b/>
              </w:rPr>
              <w:t xml:space="preserve"> </w:t>
            </w:r>
            <w:r w:rsidRPr="6726F524" w:rsidR="449FE3A0">
              <w:rPr>
                <w:rFonts w:eastAsia="Source Sans Pro" w:cs="Source Sans Pro"/>
                <w:b/>
              </w:rPr>
              <w:t xml:space="preserve">und </w:t>
            </w:r>
            <w:r w:rsidRPr="6726F524" w:rsidR="6726F524">
              <w:rPr>
                <w:rFonts w:eastAsia="Source Sans Pro" w:cs="Source Sans Pro"/>
                <w:b/>
                <w:bCs/>
              </w:rPr>
              <w:t>Attribute</w:t>
            </w:r>
            <w:r w:rsidRPr="6726F524" w:rsidR="6726F524">
              <w:rPr>
                <w:rFonts w:eastAsia="Source Sans Pro" w:cs="Source Sans Pro"/>
              </w:rPr>
              <w:t xml:space="preserve"> </w:t>
            </w:r>
            <w:r w:rsidRPr="69780568">
              <w:rPr>
                <w:rFonts w:eastAsia="Source Sans Pro" w:cs="Source Sans Pro"/>
              </w:rPr>
              <w:t xml:space="preserve">zu den einzelnen Entitäten gehören. Das Modell haben wir mit </w:t>
            </w:r>
            <w:r w:rsidRPr="69780568">
              <w:rPr>
                <w:rFonts w:eastAsia="Source Sans Pro" w:cs="Source Sans Pro"/>
                <w:b/>
                <w:bCs/>
              </w:rPr>
              <w:t>draw.io</w:t>
            </w:r>
            <w:r w:rsidRPr="69780568">
              <w:rPr>
                <w:rFonts w:eastAsia="Source Sans Pro" w:cs="Source Sans Pro"/>
              </w:rPr>
              <w:t xml:space="preserve"> erstellt, damit wir die Beziehungen zwischen den Tabellen übersichtlich darstellen können</w:t>
            </w:r>
            <w:r w:rsidRPr="6726F524" w:rsidR="6726F524">
              <w:rPr>
                <w:rFonts w:eastAsia="Source Sans Pro" w:cs="Source Sans Pro"/>
              </w:rPr>
              <w:t>.</w:t>
            </w:r>
          </w:p>
        </w:tc>
      </w:tr>
      <w:tr w:rsidR="0CACAB4D" w:rsidTr="0CACAB4D" w14:paraId="1D721818" w14:textId="77777777">
        <w:trPr>
          <w:trHeight w:val="300"/>
        </w:trPr>
        <w:tc>
          <w:tcPr>
            <w:tcW w:w="9062" w:type="dxa"/>
          </w:tcPr>
          <w:p w:rsidR="0CACAB4D" w:rsidP="0CACAB4D" w:rsidRDefault="0CACAB4D" w14:paraId="116BDBE3" w14:textId="77777777">
            <w:pPr>
              <w:spacing w:after="120"/>
              <w:rPr>
                <w:b/>
                <w:bCs/>
                <w:i/>
                <w:iCs/>
              </w:rPr>
            </w:pPr>
            <w:r w:rsidRPr="0CACAB4D">
              <w:rPr>
                <w:b/>
                <w:bCs/>
                <w:i/>
                <w:iCs/>
              </w:rPr>
              <w:t>Was waren die Schwierigkeiten? Wie habe ich sie gelöst?</w:t>
            </w:r>
          </w:p>
        </w:tc>
      </w:tr>
      <w:tr w:rsidR="0CACAB4D" w:rsidTr="0CACAB4D" w14:paraId="1010F310" w14:textId="77777777">
        <w:trPr>
          <w:trHeight w:val="300"/>
        </w:trPr>
        <w:tc>
          <w:tcPr>
            <w:tcW w:w="9062" w:type="dxa"/>
          </w:tcPr>
          <w:p w:rsidR="0CACAB4D" w:rsidP="0CACAB4D" w:rsidRDefault="69780568" w14:paraId="6B071DAA" w14:textId="7D7A31ED">
            <w:pPr>
              <w:spacing w:after="120"/>
            </w:pPr>
            <w:r w:rsidRPr="69780568">
              <w:rPr>
                <w:rFonts w:eastAsia="Source Sans Pro" w:cs="Source Sans Pro"/>
              </w:rPr>
              <w:t>Es gab keine grossen Schwierigkeiten. Teilweise mussten wir überlegen, welche Attribute wirklich notwendig sind. Durch gemeinsames Diskutieren konnten wir jedoch gute Lösungen finden.</w:t>
            </w:r>
          </w:p>
        </w:tc>
      </w:tr>
      <w:tr w:rsidR="0CACAB4D" w:rsidTr="0CACAB4D" w14:paraId="0A02B135" w14:textId="77777777">
        <w:trPr>
          <w:trHeight w:val="300"/>
        </w:trPr>
        <w:tc>
          <w:tcPr>
            <w:tcW w:w="9062" w:type="dxa"/>
          </w:tcPr>
          <w:p w:rsidR="0CACAB4D" w:rsidP="0CACAB4D" w:rsidRDefault="0CACAB4D" w14:paraId="758F4B58" w14:textId="77777777">
            <w:pPr>
              <w:spacing w:after="120"/>
              <w:rPr>
                <w:b/>
                <w:bCs/>
                <w:i/>
                <w:iCs/>
              </w:rPr>
            </w:pPr>
            <w:r w:rsidRPr="0CACAB4D">
              <w:rPr>
                <w:b/>
                <w:bCs/>
                <w:i/>
                <w:iCs/>
              </w:rPr>
              <w:t>Was sind die Erkenntnisse? Was ist gut gelaufen, was weniger?</w:t>
            </w:r>
          </w:p>
        </w:tc>
      </w:tr>
      <w:tr w:rsidR="0CACAB4D" w:rsidTr="0CACAB4D" w14:paraId="1B6E5CCD" w14:textId="77777777">
        <w:trPr>
          <w:trHeight w:val="300"/>
        </w:trPr>
        <w:tc>
          <w:tcPr>
            <w:tcW w:w="9062" w:type="dxa"/>
          </w:tcPr>
          <w:p w:rsidR="0CACAB4D" w:rsidP="0CACAB4D" w:rsidRDefault="69780568" w14:paraId="646A0CC6" w14:textId="63F39A9E">
            <w:pPr>
              <w:spacing w:after="120"/>
            </w:pPr>
            <w:r w:rsidRPr="69780568">
              <w:rPr>
                <w:rFonts w:eastAsia="Source Sans Pro" w:cs="Source Sans Pro"/>
              </w:rPr>
              <w:t>Die Zusammenarbeit hat gut funktioniert und wir konnten eine klare Struktur für unsere Datenbank erstellen. Weniger gut war, dass wir an einigen Stellen noch unsicher waren, welche Attribute später wirklich gebraucht werden.</w:t>
            </w:r>
          </w:p>
        </w:tc>
      </w:tr>
      <w:tr w:rsidR="0CACAB4D" w:rsidTr="0CACAB4D" w14:paraId="1D8C850D" w14:textId="77777777">
        <w:trPr>
          <w:trHeight w:val="300"/>
        </w:trPr>
        <w:tc>
          <w:tcPr>
            <w:tcW w:w="9062" w:type="dxa"/>
          </w:tcPr>
          <w:p w:rsidR="0CACAB4D" w:rsidP="0CACAB4D" w:rsidRDefault="0CACAB4D" w14:paraId="38BD56DC" w14:textId="77777777">
            <w:pPr>
              <w:spacing w:after="120"/>
              <w:rPr>
                <w:b/>
                <w:bCs/>
                <w:i/>
                <w:iCs/>
              </w:rPr>
            </w:pPr>
            <w:r w:rsidRPr="0CACAB4D">
              <w:rPr>
                <w:b/>
                <w:bCs/>
                <w:i/>
                <w:iCs/>
              </w:rPr>
              <w:t>Wie geht es weiter? Was will ich besser machen?</w:t>
            </w:r>
          </w:p>
        </w:tc>
      </w:tr>
      <w:tr w:rsidR="0CACAB4D" w:rsidTr="0CACAB4D" w14:paraId="38A33CEF" w14:textId="77777777">
        <w:trPr>
          <w:trHeight w:val="300"/>
        </w:trPr>
        <w:tc>
          <w:tcPr>
            <w:tcW w:w="9062" w:type="dxa"/>
          </w:tcPr>
          <w:p w:rsidR="0CACAB4D" w:rsidP="0CACAB4D" w:rsidRDefault="69780568" w14:paraId="32723C36" w14:textId="331FE363">
            <w:pPr>
              <w:spacing w:after="120"/>
            </w:pPr>
            <w:r w:rsidRPr="69780568">
              <w:rPr>
                <w:rFonts w:eastAsia="Source Sans Pro" w:cs="Source Sans Pro"/>
              </w:rPr>
              <w:t xml:space="preserve">Als nächstes wollen wir mit der </w:t>
            </w:r>
            <w:r w:rsidRPr="69780568">
              <w:rPr>
                <w:rFonts w:eastAsia="Source Sans Pro" w:cs="Source Sans Pro"/>
                <w:b/>
                <w:bCs/>
              </w:rPr>
              <w:t>Dokumentation unseres Projekts</w:t>
            </w:r>
            <w:r w:rsidRPr="69780568">
              <w:rPr>
                <w:rFonts w:eastAsia="Source Sans Pro" w:cs="Source Sans Pro"/>
              </w:rPr>
              <w:t xml:space="preserve"> beginnen und das Datenbankmodell weiter ausarbeiten. Ich möchte in Zukunft versuchen, die Anforderungen noch genauer zu analysieren, bevor wir mit der Modellierung beginnen.</w:t>
            </w:r>
          </w:p>
        </w:tc>
      </w:tr>
    </w:tbl>
    <w:p w:rsidRPr="00CE51EC" w:rsidR="003F2FC6" w:rsidP="004600D7" w:rsidRDefault="003F2FC6" w14:paraId="0F5A4860" w14:textId="77777777"/>
    <w:tbl>
      <w:tblPr>
        <w:tblStyle w:val="TableGrid"/>
        <w:tblW w:w="0" w:type="auto"/>
        <w:tblLook w:val="04A0" w:firstRow="1" w:lastRow="0" w:firstColumn="1" w:lastColumn="0" w:noHBand="0" w:noVBand="1"/>
      </w:tblPr>
      <w:tblGrid>
        <w:gridCol w:w="9062"/>
      </w:tblGrid>
      <w:tr w:rsidR="0CACAB4D" w:rsidTr="0CACAB4D" w14:paraId="745F1012" w14:textId="77777777">
        <w:trPr>
          <w:trHeight w:val="300"/>
        </w:trPr>
        <w:tc>
          <w:tcPr>
            <w:tcW w:w="9062" w:type="dxa"/>
            <w:shd w:val="clear" w:color="auto" w:fill="E7E6E6" w:themeFill="background2"/>
          </w:tcPr>
          <w:p w:rsidR="0CACAB4D" w:rsidP="0CACAB4D" w:rsidRDefault="0CACAB4D" w14:paraId="383AECE7" w14:textId="0ECA00FD">
            <w:pPr>
              <w:rPr>
                <w:b/>
                <w:bCs/>
                <w:sz w:val="24"/>
                <w:szCs w:val="24"/>
              </w:rPr>
            </w:pPr>
            <w:r w:rsidRPr="0CACAB4D">
              <w:rPr>
                <w:b/>
                <w:bCs/>
                <w:sz w:val="24"/>
                <w:szCs w:val="24"/>
              </w:rPr>
              <w:t>Datum</w:t>
            </w:r>
            <w:r w:rsidRPr="428D336B" w:rsidR="428D336B">
              <w:rPr>
                <w:b/>
                <w:bCs/>
                <w:sz w:val="24"/>
                <w:szCs w:val="24"/>
              </w:rPr>
              <w:t xml:space="preserve"> 13.03.</w:t>
            </w:r>
            <w:r w:rsidRPr="2B214F44" w:rsidR="2B214F44">
              <w:rPr>
                <w:b/>
                <w:bCs/>
                <w:sz w:val="24"/>
                <w:szCs w:val="24"/>
              </w:rPr>
              <w:t>2026</w:t>
            </w:r>
          </w:p>
        </w:tc>
      </w:tr>
      <w:tr w:rsidR="0CACAB4D" w:rsidTr="0CACAB4D" w14:paraId="5DF1E24C" w14:textId="77777777">
        <w:trPr>
          <w:trHeight w:val="300"/>
        </w:trPr>
        <w:tc>
          <w:tcPr>
            <w:tcW w:w="9062" w:type="dxa"/>
          </w:tcPr>
          <w:p w:rsidR="0CACAB4D" w:rsidP="0CACAB4D" w:rsidRDefault="0CACAB4D" w14:paraId="081116CB" w14:textId="77777777">
            <w:pPr>
              <w:spacing w:after="120"/>
              <w:rPr>
                <w:b/>
                <w:bCs/>
                <w:i/>
                <w:iCs/>
              </w:rPr>
            </w:pPr>
            <w:r w:rsidRPr="0CACAB4D">
              <w:rPr>
                <w:b/>
                <w:bCs/>
                <w:i/>
                <w:iCs/>
              </w:rPr>
              <w:t>Was habe ich erledigt? Wie bin ich vorgegangen?</w:t>
            </w:r>
          </w:p>
        </w:tc>
      </w:tr>
      <w:tr w:rsidR="0CACAB4D" w:rsidTr="0CACAB4D" w14:paraId="5F02DEBB" w14:textId="77777777">
        <w:trPr>
          <w:trHeight w:val="300"/>
        </w:trPr>
        <w:tc>
          <w:tcPr>
            <w:tcW w:w="9062" w:type="dxa"/>
          </w:tcPr>
          <w:p w:rsidR="0CACAB4D" w:rsidP="0CACAB4D" w:rsidRDefault="69780568" w14:paraId="1B211606" w14:textId="05B728C4">
            <w:pPr>
              <w:spacing w:after="120"/>
            </w:pPr>
            <w:r w:rsidRPr="69780568">
              <w:rPr>
                <w:rFonts w:eastAsia="Source Sans Pro" w:cs="Source Sans Pro"/>
              </w:rPr>
              <w:t xml:space="preserve">Heute haben wir mit der </w:t>
            </w:r>
            <w:r w:rsidRPr="69780568">
              <w:rPr>
                <w:rFonts w:eastAsia="Source Sans Pro" w:cs="Source Sans Pro"/>
                <w:b/>
                <w:bCs/>
              </w:rPr>
              <w:t>Dokumentation unseres Projekts</w:t>
            </w:r>
            <w:r w:rsidRPr="69780568">
              <w:rPr>
                <w:rFonts w:eastAsia="Source Sans Pro" w:cs="Source Sans Pro"/>
              </w:rPr>
              <w:t xml:space="preserve"> begonnen. Zusätzlich haben wir für unseren Online-Shop </w:t>
            </w:r>
            <w:r w:rsidRPr="69780568">
              <w:rPr>
                <w:rFonts w:eastAsia="Source Sans Pro" w:cs="Source Sans Pro"/>
                <w:b/>
                <w:bCs/>
              </w:rPr>
              <w:t>Testdaten erstellt</w:t>
            </w:r>
            <w:r w:rsidRPr="69780568">
              <w:rPr>
                <w:rFonts w:eastAsia="Source Sans Pro" w:cs="Source Sans Pro"/>
              </w:rPr>
              <w:t xml:space="preserve">, damit wir die Datenbank und die Funktionen besser testen können. Insgesamt haben wir etwa </w:t>
            </w:r>
            <w:r w:rsidRPr="69780568">
              <w:rPr>
                <w:rFonts w:eastAsia="Source Sans Pro" w:cs="Source Sans Pro"/>
                <w:b/>
                <w:bCs/>
              </w:rPr>
              <w:t>20 Testdatensätze pro Entität</w:t>
            </w:r>
            <w:r w:rsidRPr="69780568">
              <w:rPr>
                <w:rFonts w:eastAsia="Source Sans Pro" w:cs="Source Sans Pro"/>
              </w:rPr>
              <w:t xml:space="preserve"> erstellt.</w:t>
            </w:r>
          </w:p>
        </w:tc>
      </w:tr>
      <w:tr w:rsidR="0CACAB4D" w:rsidTr="0CACAB4D" w14:paraId="5599F8E8" w14:textId="77777777">
        <w:trPr>
          <w:trHeight w:val="300"/>
        </w:trPr>
        <w:tc>
          <w:tcPr>
            <w:tcW w:w="9062" w:type="dxa"/>
          </w:tcPr>
          <w:p w:rsidR="0CACAB4D" w:rsidP="0CACAB4D" w:rsidRDefault="0CACAB4D" w14:paraId="01279C92" w14:textId="77777777">
            <w:pPr>
              <w:spacing w:after="120"/>
              <w:rPr>
                <w:b/>
                <w:bCs/>
                <w:i/>
                <w:iCs/>
              </w:rPr>
            </w:pPr>
            <w:r w:rsidRPr="0CACAB4D">
              <w:rPr>
                <w:b/>
                <w:bCs/>
                <w:i/>
                <w:iCs/>
              </w:rPr>
              <w:t>Was waren die Schwierigkeiten? Wie habe ich sie gelöst?</w:t>
            </w:r>
          </w:p>
        </w:tc>
      </w:tr>
      <w:tr w:rsidR="0CACAB4D" w:rsidTr="0CACAB4D" w14:paraId="7126F5B1" w14:textId="77777777">
        <w:trPr>
          <w:trHeight w:val="300"/>
        </w:trPr>
        <w:tc>
          <w:tcPr>
            <w:tcW w:w="9062" w:type="dxa"/>
          </w:tcPr>
          <w:p w:rsidR="0CACAB4D" w:rsidP="0CACAB4D" w:rsidRDefault="69780568" w14:paraId="51327A6D" w14:textId="52D0FAE8">
            <w:pPr>
              <w:spacing w:after="120"/>
            </w:pPr>
            <w:r>
              <w:t xml:space="preserve">War einfach </w:t>
            </w:r>
            <w:r w:rsidRPr="69780568">
              <w:rPr>
                <w:rFonts w:eastAsia="Source Sans Pro" w:cs="Source Sans Pro"/>
              </w:rPr>
              <w:t>Es gab keine grösseren Schwierigkeiten. Die Erstellung der Testdaten war relativ einfach.</w:t>
            </w:r>
          </w:p>
        </w:tc>
      </w:tr>
      <w:tr w:rsidR="0CACAB4D" w:rsidTr="0CACAB4D" w14:paraId="413710EB" w14:textId="77777777">
        <w:trPr>
          <w:trHeight w:val="300"/>
        </w:trPr>
        <w:tc>
          <w:tcPr>
            <w:tcW w:w="9062" w:type="dxa"/>
          </w:tcPr>
          <w:p w:rsidR="0CACAB4D" w:rsidP="0CACAB4D" w:rsidRDefault="0CACAB4D" w14:paraId="6E15CC50" w14:textId="77777777">
            <w:pPr>
              <w:spacing w:after="120"/>
              <w:rPr>
                <w:b/>
                <w:bCs/>
                <w:i/>
                <w:iCs/>
              </w:rPr>
            </w:pPr>
            <w:r w:rsidRPr="0CACAB4D">
              <w:rPr>
                <w:b/>
                <w:bCs/>
                <w:i/>
                <w:iCs/>
              </w:rPr>
              <w:t>Was sind die Erkenntnisse? Was ist gut gelaufen, was weniger?</w:t>
            </w:r>
          </w:p>
        </w:tc>
      </w:tr>
      <w:tr w:rsidR="0CACAB4D" w:rsidTr="0CACAB4D" w14:paraId="6DEF2EF7" w14:textId="77777777">
        <w:trPr>
          <w:trHeight w:val="300"/>
        </w:trPr>
        <w:tc>
          <w:tcPr>
            <w:tcW w:w="9062" w:type="dxa"/>
          </w:tcPr>
          <w:p w:rsidR="0CACAB4D" w:rsidP="310400E2" w:rsidRDefault="69780568" w14:paraId="4D1467E2" w14:textId="68D3498A">
            <w:pPr>
              <w:spacing w:before="240" w:after="240"/>
            </w:pPr>
            <w:r w:rsidRPr="69780568">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r w:rsidR="0CACAB4D" w:rsidTr="0CACAB4D" w14:paraId="5D58B633" w14:textId="77777777">
        <w:trPr>
          <w:trHeight w:val="300"/>
        </w:trPr>
        <w:tc>
          <w:tcPr>
            <w:tcW w:w="9062" w:type="dxa"/>
          </w:tcPr>
          <w:p w:rsidR="0CACAB4D" w:rsidP="0CACAB4D" w:rsidRDefault="0CACAB4D" w14:paraId="5B4BE2BF" w14:textId="77777777">
            <w:pPr>
              <w:spacing w:after="120"/>
              <w:rPr>
                <w:b/>
                <w:bCs/>
                <w:i/>
                <w:iCs/>
              </w:rPr>
            </w:pPr>
            <w:r w:rsidRPr="0CACAB4D">
              <w:rPr>
                <w:b/>
                <w:bCs/>
                <w:i/>
                <w:iCs/>
              </w:rPr>
              <w:t>Wie geht es weiter? Was will ich besser machen?</w:t>
            </w:r>
          </w:p>
        </w:tc>
      </w:tr>
      <w:tr w:rsidR="0CACAB4D" w:rsidTr="0CACAB4D" w14:paraId="4B565A31" w14:textId="77777777">
        <w:trPr>
          <w:trHeight w:val="300"/>
        </w:trPr>
        <w:tc>
          <w:tcPr>
            <w:tcW w:w="9062" w:type="dxa"/>
          </w:tcPr>
          <w:p w:rsidR="0CACAB4D" w:rsidP="310400E2" w:rsidRDefault="69F36B11" w14:paraId="6F7FE979" w14:textId="454BED34">
            <w:pPr>
              <w:spacing w:before="240" w:after="240"/>
            </w:pPr>
            <w:r w:rsidRPr="69F36B11">
              <w:rPr>
                <w:rFonts w:eastAsia="Source Sans Pro" w:cs="Source Sans Pro"/>
              </w:rPr>
              <w:t>Die Testdaten helfen uns, unsere Datenbank und den Online-Shop besser zu überprüfen. Dadurch können wir schneller sehen, ob alles richtig funktioniert. Weniger gut war, dass wir zuerst überlegen mussten, welche Daten sinnvoll sind.</w:t>
            </w:r>
          </w:p>
        </w:tc>
      </w:tr>
    </w:tbl>
    <w:p w:rsidRPr="00CE51EC" w:rsidR="003F2FC6" w:rsidP="004600D7" w:rsidRDefault="003F2FC6" w14:paraId="00611077" w14:textId="77777777"/>
    <w:tbl>
      <w:tblPr>
        <w:tblStyle w:val="TableGrid"/>
        <w:tblW w:w="0" w:type="auto"/>
        <w:tblLook w:val="04A0" w:firstRow="1" w:lastRow="0" w:firstColumn="1" w:lastColumn="0" w:noHBand="0" w:noVBand="1"/>
      </w:tblPr>
      <w:tblGrid>
        <w:gridCol w:w="9062"/>
      </w:tblGrid>
      <w:tr w:rsidR="0CACAB4D" w:rsidTr="0CACAB4D" w14:paraId="331A8355" w14:textId="77777777">
        <w:trPr>
          <w:trHeight w:val="300"/>
        </w:trPr>
        <w:tc>
          <w:tcPr>
            <w:tcW w:w="9062" w:type="dxa"/>
            <w:shd w:val="clear" w:color="auto" w:fill="E7E6E6" w:themeFill="background2"/>
          </w:tcPr>
          <w:p w:rsidR="0CACAB4D" w:rsidP="0CACAB4D" w:rsidRDefault="0CACAB4D" w14:paraId="6CF5A478" w14:textId="77777777">
            <w:pPr>
              <w:rPr>
                <w:b/>
                <w:bCs/>
                <w:sz w:val="24"/>
                <w:szCs w:val="24"/>
              </w:rPr>
            </w:pPr>
            <w:r w:rsidRPr="0CACAB4D">
              <w:rPr>
                <w:b/>
                <w:bCs/>
                <w:sz w:val="24"/>
                <w:szCs w:val="24"/>
              </w:rPr>
              <w:t>Datum</w:t>
            </w:r>
          </w:p>
        </w:tc>
      </w:tr>
      <w:tr w:rsidR="0CACAB4D" w:rsidTr="0CACAB4D" w14:paraId="0ACAF27E" w14:textId="77777777">
        <w:trPr>
          <w:trHeight w:val="300"/>
        </w:trPr>
        <w:tc>
          <w:tcPr>
            <w:tcW w:w="9062" w:type="dxa"/>
          </w:tcPr>
          <w:p w:rsidR="0CACAB4D" w:rsidP="0CACAB4D" w:rsidRDefault="0CACAB4D" w14:paraId="4F638272" w14:textId="77777777">
            <w:pPr>
              <w:spacing w:after="120"/>
              <w:rPr>
                <w:b/>
                <w:bCs/>
                <w:i/>
                <w:iCs/>
              </w:rPr>
            </w:pPr>
            <w:r w:rsidRPr="0CACAB4D">
              <w:rPr>
                <w:b/>
                <w:bCs/>
                <w:i/>
                <w:iCs/>
              </w:rPr>
              <w:t>Was habe ich erledigt? Wie bin ich vorgegangen?</w:t>
            </w:r>
          </w:p>
        </w:tc>
      </w:tr>
      <w:tr w:rsidR="0CACAB4D" w:rsidTr="0CACAB4D" w14:paraId="53DC429C" w14:textId="77777777">
        <w:trPr>
          <w:trHeight w:val="300"/>
        </w:trPr>
        <w:tc>
          <w:tcPr>
            <w:tcW w:w="9062" w:type="dxa"/>
          </w:tcPr>
          <w:p w:rsidR="0CACAB4D" w:rsidP="0CACAB4D" w:rsidRDefault="0CACAB4D" w14:paraId="138FDBE9" w14:textId="77777777">
            <w:pPr>
              <w:spacing w:after="120"/>
            </w:pPr>
          </w:p>
        </w:tc>
      </w:tr>
      <w:tr w:rsidR="0CACAB4D" w:rsidTr="0CACAB4D" w14:paraId="4948D30B" w14:textId="77777777">
        <w:trPr>
          <w:trHeight w:val="300"/>
        </w:trPr>
        <w:tc>
          <w:tcPr>
            <w:tcW w:w="9062" w:type="dxa"/>
          </w:tcPr>
          <w:p w:rsidR="0CACAB4D" w:rsidP="0CACAB4D" w:rsidRDefault="0CACAB4D" w14:paraId="37CFBB35" w14:textId="77777777">
            <w:pPr>
              <w:spacing w:after="120"/>
              <w:rPr>
                <w:b/>
                <w:bCs/>
                <w:i/>
                <w:iCs/>
              </w:rPr>
            </w:pPr>
            <w:r w:rsidRPr="0CACAB4D">
              <w:rPr>
                <w:b/>
                <w:bCs/>
                <w:i/>
                <w:iCs/>
              </w:rPr>
              <w:t>Was waren die Schwierigkeiten? Wie habe ich sie gelöst?</w:t>
            </w:r>
          </w:p>
        </w:tc>
      </w:tr>
      <w:tr w:rsidR="0CACAB4D" w:rsidTr="0CACAB4D" w14:paraId="1A91FBD2" w14:textId="77777777">
        <w:trPr>
          <w:trHeight w:val="300"/>
        </w:trPr>
        <w:tc>
          <w:tcPr>
            <w:tcW w:w="9062" w:type="dxa"/>
          </w:tcPr>
          <w:p w:rsidR="0CACAB4D" w:rsidP="0CACAB4D" w:rsidRDefault="0CACAB4D" w14:paraId="7FAE43B6" w14:textId="77777777">
            <w:pPr>
              <w:spacing w:after="120"/>
            </w:pPr>
          </w:p>
        </w:tc>
      </w:tr>
      <w:tr w:rsidR="0CACAB4D" w:rsidTr="0CACAB4D" w14:paraId="7F47C431" w14:textId="77777777">
        <w:trPr>
          <w:trHeight w:val="300"/>
        </w:trPr>
        <w:tc>
          <w:tcPr>
            <w:tcW w:w="9062" w:type="dxa"/>
          </w:tcPr>
          <w:p w:rsidR="0CACAB4D" w:rsidP="0CACAB4D" w:rsidRDefault="0CACAB4D" w14:paraId="59DCF361" w14:textId="77777777">
            <w:pPr>
              <w:spacing w:after="120"/>
              <w:rPr>
                <w:b/>
                <w:bCs/>
                <w:i/>
                <w:iCs/>
              </w:rPr>
            </w:pPr>
            <w:r w:rsidRPr="0CACAB4D">
              <w:rPr>
                <w:b/>
                <w:bCs/>
                <w:i/>
                <w:iCs/>
              </w:rPr>
              <w:t>Was sind die Erkenntnisse? Was ist gut gelaufen, was weniger?</w:t>
            </w:r>
          </w:p>
        </w:tc>
      </w:tr>
      <w:tr w:rsidR="0CACAB4D" w:rsidTr="0CACAB4D" w14:paraId="3D1C8E99" w14:textId="77777777">
        <w:trPr>
          <w:trHeight w:val="300"/>
        </w:trPr>
        <w:tc>
          <w:tcPr>
            <w:tcW w:w="9062" w:type="dxa"/>
          </w:tcPr>
          <w:p w:rsidR="0CACAB4D" w:rsidP="0CACAB4D" w:rsidRDefault="0CACAB4D" w14:paraId="5E959997" w14:textId="77777777">
            <w:pPr>
              <w:spacing w:after="120"/>
            </w:pPr>
          </w:p>
        </w:tc>
      </w:tr>
      <w:tr w:rsidR="0CACAB4D" w:rsidTr="0CACAB4D" w14:paraId="310A8FBA" w14:textId="77777777">
        <w:trPr>
          <w:trHeight w:val="300"/>
        </w:trPr>
        <w:tc>
          <w:tcPr>
            <w:tcW w:w="9062" w:type="dxa"/>
          </w:tcPr>
          <w:p w:rsidR="0CACAB4D" w:rsidP="0CACAB4D" w:rsidRDefault="0CACAB4D" w14:paraId="6F536E25" w14:textId="77777777">
            <w:pPr>
              <w:spacing w:after="120"/>
              <w:rPr>
                <w:b/>
                <w:bCs/>
                <w:i/>
                <w:iCs/>
              </w:rPr>
            </w:pPr>
            <w:r w:rsidRPr="0CACAB4D">
              <w:rPr>
                <w:b/>
                <w:bCs/>
                <w:i/>
                <w:iCs/>
              </w:rPr>
              <w:t>Wie geht es weiter? Was will ich besser machen?</w:t>
            </w:r>
          </w:p>
        </w:tc>
      </w:tr>
      <w:tr w:rsidR="0CACAB4D" w:rsidTr="0CACAB4D" w14:paraId="3A3113DF" w14:textId="77777777">
        <w:trPr>
          <w:trHeight w:val="300"/>
        </w:trPr>
        <w:tc>
          <w:tcPr>
            <w:tcW w:w="9062" w:type="dxa"/>
          </w:tcPr>
          <w:p w:rsidR="0CACAB4D" w:rsidP="0CACAB4D" w:rsidRDefault="0CACAB4D" w14:paraId="281409AD" w14:textId="77777777">
            <w:pPr>
              <w:spacing w:after="120"/>
            </w:pPr>
          </w:p>
        </w:tc>
      </w:tr>
    </w:tbl>
    <w:p w:rsidRPr="00CE51EC" w:rsidR="003F2FC6" w:rsidP="004600D7" w:rsidRDefault="003F2FC6" w14:paraId="33FECD64" w14:textId="77777777"/>
    <w:p w:rsidRPr="00CE51EC" w:rsidR="003F2FC6" w:rsidP="004600D7" w:rsidRDefault="003F2FC6" w14:paraId="723231EF" w14:textId="3F569D32"/>
    <w:sectPr w:rsidRPr="00CE51EC" w:rsidR="003F2FC6" w:rsidSect="000710D6">
      <w:headerReference w:type="even" r:id="rId16"/>
      <w:headerReference w:type="default" r:id="rId17"/>
      <w:footerReference w:type="even" r:id="rId18"/>
      <w:footerReference w:type="default" r:id="rId19"/>
      <w:headerReference w:type="first" r:id="rId20"/>
      <w:footerReference w:type="first" r:id="rId21"/>
      <w:pgSz w:w="11906" w:h="16838" w:orient="portrait"/>
      <w:pgMar w:top="1701" w:right="1417" w:bottom="1418" w:left="1417" w:header="680" w:footer="567" w:gutter="0"/>
      <w:pgNumType w:start="0"/>
      <w:cols w:space="708"/>
      <w:titlePg/>
      <w:docGrid w:linePitch="360"/>
    </w:sectPr>
    <w:tbl>
      <w:tblPr>
        <w:tblStyle w:val="TableGrid"/>
        <w:tblW w:type="auto" w:w="0"/>
        <w:tblLook w:firstColumn="1" w:firstRow="1" w:lastColumn="0" w:lastRow="0" w:noHBand="0" w:noVBand="1" w:val="04A0"/>
      </w:tblPr>
      <w:tblGrid>
        <w:gridCol w:w="4320"/>
        <w:gridCol w:w="4320"/>
      </w:tblGrid>
      <w:tr>
        <w:tc>
          <w:tcPr>
            <w:tcW w:type="dxa" w:w="3969"/>
          </w:tcPr>
          <w:p>
            <w:r>
              <w:rPr>
                <w:b/>
              </w:rPr>
              <w:t>Datum</w:t>
            </w:r>
          </w:p>
        </w:tc>
        <w:tc>
          <w:tcPr>
            <w:tcW w:type="dxa" w:w="5386"/>
          </w:tcPr>
          <w:p>
            <w:r>
              <w:rPr>
                <w:b/>
              </w:rPr>
              <w:t>21.03.2026</w:t>
            </w:r>
          </w:p>
        </w:tc>
      </w:tr>
      <w:tr>
        <w:tc>
          <w:tcPr>
            <w:tcW w:type="dxa" w:w="3969"/>
          </w:tcPr>
          <w:p>
            <w:r>
              <w:t>Was habe ich erledigt? Wie bin ich vorgegangen?</w:t>
            </w:r>
          </w:p>
        </w:tc>
        <w:tc>
          <w:tcPr>
            <w:tcW w:type="dxa" w:w="5386"/>
          </w:tcPr>
          <w:p>
            <w:r>
              <w:t>Ich habe die Backup- und Restore-Skripte für die Datenbank entwickelt und getestet: demo_backup.sh (Backup mit readonly-User), demo_backup_fail.sh (Demo mit falschem Passwort) und demo_restore.sh (Restore mit Admin-User inkl. Vorher/Nachher-Anzeige). Zusätzlich habe ich demo_rollen.sh erstellt, das die Zugriffsberechtigungen auf beiden Ebenen automatisch demonstriert. Alle Befehle wurden live im Docker-Stack getestet und verifiziert. Abschliessend habe ich die Dokumentation für Kapitel 3.1 bis 3.6 professionell ausgearbeitet.</w:t>
            </w:r>
          </w:p>
        </w:tc>
      </w:tr>
      <w:tr>
        <w:tc>
          <w:tcPr>
            <w:tcW w:type="dxa" w:w="3969"/>
          </w:tcPr>
          <w:p>
            <w:r>
              <w:t>Was waren die Schwierigkeiten? Wie habe ich sie gelöst?</w:t>
            </w:r>
          </w:p>
        </w:tc>
        <w:tc>
          <w:tcPr>
            <w:tcW w:type="dxa" w:w="5386"/>
          </w:tcPr>
          <w:p>
            <w:r>
              <w:t>Ein unerwartetes Problem war, dass das Ausrufezeichen im Passwort (!) in MongoDB-Verbindungs-URLs als %21 URL-kodiert werden muss, während es beim --password Flag direkt verwendet werden kann. Ausserdem interpretiert PowerShell das $-Zeichen in $set als Variable — die Lösung war das Escapen mit dem Backtick-Zeichen (`$set). Beide Probleme habe ich durch systematisches Testen der Befehle im laufenden Container identifiziert und behoben.</w:t>
            </w:r>
          </w:p>
        </w:tc>
      </w:tr>
      <w:tr>
        <w:tc>
          <w:tcPr>
            <w:tcW w:type="dxa" w:w="3969"/>
          </w:tcPr>
          <w:p>
            <w:r>
              <w:t>Was sind die Erkenntnisse? Was ist gut gelaufen, was weniger?</w:t>
            </w:r>
          </w:p>
        </w:tc>
        <w:tc>
          <w:tcPr>
            <w:tcW w:type="dxa" w:w="5386"/>
          </w:tcPr>
          <w:p>
            <w:r>
              <w:t>Das Testen aller Befehle vor der Dokumentation war entscheidend — mehrere Befehle aus der ursprünglichen Dokumentation funktionierten nicht korrekt und mussten angepasst werden. Gut gelaufen ist die Umsetzung der Demo-Skripte: Sie führen alle Schritte strukturiert durch und zeigen Vorher/Nachher-Zustände automatisch an. Weniger gut war der Zeitaufwand durch die Debugging-Phase bei den Authentifizierungsproblemen.</w:t>
            </w:r>
          </w:p>
        </w:tc>
      </w:tr>
      <w:tr>
        <w:tc>
          <w:tcPr>
            <w:tcW w:type="dxa" w:w="3969"/>
          </w:tcPr>
          <w:p>
            <w:r>
              <w:t>Wie geht es weiter? Was will ich besser machen?</w:t>
            </w:r>
          </w:p>
        </w:tc>
        <w:tc>
          <w:tcPr>
            <w:tcW w:type="dxa" w:w="5386"/>
          </w:tcPr>
          <w:p>
            <w:r>
              <w:t>Für zukünftige Projekte werde ich Passwörter mit Sonderzeichen von Anfang an auf Kompatibilität mit Shell und URL-Encoding prüfen. Ausserdem möchte ich mein Wissen über MongoDB-Replikation vertiefen, um in einem nächsten Schritt ein echtes Replica Set aufzubauen.</w:t>
            </w:r>
          </w:p>
        </w:tc>
      </w:tr>
    </w:tbl>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A38" w:rsidP="00572BD0" w:rsidRDefault="009E5A38" w14:paraId="1DE2AD38" w14:textId="77777777">
      <w:r>
        <w:separator/>
      </w:r>
    </w:p>
  </w:endnote>
  <w:endnote w:type="continuationSeparator" w:id="0">
    <w:p w:rsidR="009E5A38" w:rsidP="00572BD0" w:rsidRDefault="009E5A38" w14:paraId="797EFC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78D3149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3A591C" w:rsidR="00F82209" w:rsidP="00742C6C" w:rsidRDefault="00F91602" w14:paraId="3310A5E7" w14:textId="0E934375">
    <w:pPr>
      <w:pStyle w:val="Footer"/>
    </w:pPr>
    <w:r w:rsidRPr="003A591C">
      <w:rPr>
        <w:noProof/>
        <w:lang w:eastAsia="de-CH"/>
      </w:rPr>
      <mc:AlternateContent>
        <mc:Choice Requires="wpg">
          <w:drawing>
            <wp:anchor distT="0" distB="0" distL="114300" distR="114300" simplePos="0" relativeHeight="251658240" behindDoc="0" locked="0" layoutInCell="1" allowOverlap="1" wp14:anchorId="3050E278" wp14:editId="2A0CEA90">
              <wp:simplePos x="0" y="0"/>
              <wp:positionH relativeFrom="rightMargin">
                <wp:posOffset>-1035126</wp:posOffset>
              </wp:positionH>
              <wp:positionV relativeFrom="topMargin">
                <wp:posOffset>8800186</wp:posOffset>
              </wp:positionV>
              <wp:extent cx="1901393" cy="1925076"/>
              <wp:effectExtent l="0" t="0" r="3810" b="0"/>
              <wp:wrapNone/>
              <wp:docPr id="70" name="Gruppe 70"/>
              <wp:cNvGraphicFramePr/>
              <a:graphic xmlns:a="http://schemas.openxmlformats.org/drawingml/2006/main">
                <a:graphicData uri="http://schemas.microsoft.com/office/word/2010/wordprocessingGroup">
                  <wpg:wgp>
                    <wpg:cNvGrpSpPr/>
                    <wpg:grpSpPr>
                      <a:xfrm>
                        <a:off x="0" y="0"/>
                        <a:ext cx="1901393" cy="1925076"/>
                        <a:chOff x="0" y="12192"/>
                        <a:chExt cx="731747" cy="746642"/>
                      </a:xfrm>
                    </wpg:grpSpPr>
                    <wps:wsp>
                      <wps:cNvPr id="71" name="Freihand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ihand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ihand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ihand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ihand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3DB68A48">
            <v:group id="Gruppe 70" style="position:absolute;margin-left:-81.5pt;margin-top:692.95pt;width:149.7pt;height:151.6pt;z-index:251659264;mso-position-horizontal-relative:right-margin-area;mso-position-vertical-relative:top-margin-area;mso-width-relative:margin;mso-height-relative:margin" coordsize="7317,7466" coordorigin=",121" o:spid="_x0000_s1026" w14:anchorId="0A9DF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">
              <v:shape id="Freihandform 71" style="position:absolute;left:2560;top:121;width:4756;height:4733;visibility:visible;mso-wrap-style:square;v-text-anchor:top" coordsize="420,420" o:spid="_x0000_s1027" fillcolor="#8496b0 [1951]" stroked="f" path="m,420r,l416,r4,l,4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v:path arrowok="t" o:connecttype="custom" o:connectlocs="0,473242;0,473242;471071,0;475601,0;0,473242" o:connectangles="0,0,0,0,0"/>
              </v:shape>
              <v:shape id="Freihandform 72" style="position:absolute;left:1341;top:487;width:5956;height:5927;visibility:visible;mso-wrap-style:square;v-text-anchor:top" coordsize="526,526" o:spid="_x0000_s1028" fillcolor="#8496b0 [1951]" stroked="f" path="m,526r,l522,r4,4l,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v:path arrowok="t" o:connecttype="custom" o:connectlocs="0,592679;0,592679;591104,0;595634,4507;0,592679" o:connectangles="0,0,0,0,0"/>
              </v:shape>
              <v:shape id="Freihandform 73" style="position:absolute;left:1463;top:365;width:5854;height:5826;visibility:visible;mso-wrap-style:square;v-text-anchor:top" coordsize="517,517" o:spid="_x0000_s1029" fillcolor="#8496b0 [1951]" stroked="f" path="m,517r,-5l513,r4,l,5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v:path arrowok="t" o:connecttype="custom" o:connectlocs="0,582539;0,576905;580913,0;585443,0;0,582539" o:connectangles="0,0,0,0,0"/>
              </v:shape>
              <v:shape id="Freihandform 74" style="position:absolute;left:2072;top:975;width:5220;height:5206;visibility:visible;mso-wrap-style:square;v-text-anchor:top" coordsize="461,462" o:spid="_x0000_s1030" fillcolor="#8496b0 [1951]" stroked="f" path="m,462r,l457,r4,5l,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v:path arrowok="t" o:connecttype="custom" o:connectlocs="0,520566;0,520566;517499,0;522029,5634;0,520566" o:connectangles="0,0,0,0,0"/>
              </v:shape>
              <v:shape id="Freihandform 75" style="position:absolute;top:365;width:7315;height:7223;visibility:visible;mso-wrap-style:square;v-text-anchor:top" coordsize="646,641" o:spid="_x0000_s1031" fillcolor="#8496b0 [1951]" stroked="f" path="m5,641r-5,l642,r4,l5,6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v:path arrowok="t" o:connecttype="custom" o:connectlocs="5662,722258;0,722258;726990,0;731520,0;5662,722258" o:connectangles="0,0,0,0,0"/>
              </v:shape>
              <w10:wrap anchorx="margin" anchory="margin"/>
            </v:group>
          </w:pict>
        </mc:Fallback>
      </mc:AlternateContent>
    </w:r>
    <w:r>
      <w:fldChar w:fldCharType="begin"/>
    </w:r>
    <w:r>
      <w:instrText>FILENAME   \* MERGEFORMAT</w:instrText>
    </w:r>
    <w:r>
      <w:fldChar w:fldCharType="separate"/>
    </w:r>
    <w:r w:rsidR="000319D1">
      <w:rPr>
        <w:noProof/>
      </w:rPr>
      <w:t>inf165-lb2-dokumentation-nachname1-nachname2_2026.docx</w:t>
    </w:r>
    <w:r>
      <w:fldChar w:fldCharType="end"/>
    </w:r>
    <w:r w:rsidRPr="003A591C" w:rsidR="00F82209">
      <w:tab/>
    </w:r>
    <w:r w:rsidRPr="003A591C" w:rsidR="00F82209">
      <w:fldChar w:fldCharType="begin"/>
    </w:r>
    <w:r w:rsidRPr="003A591C" w:rsidR="00F82209">
      <w:instrText>PAGE   \* MERGEFORMAT</w:instrText>
    </w:r>
    <w:r w:rsidRPr="003A591C" w:rsidR="00F82209">
      <w:fldChar w:fldCharType="separate"/>
    </w:r>
    <w:r w:rsidRPr="00E51A3B" w:rsidR="00E51A3B">
      <w:rPr>
        <w:noProof/>
        <w:lang w:val="de-DE"/>
      </w:rPr>
      <w:t>7</w:t>
    </w:r>
    <w:r w:rsidRPr="003A591C" w:rsidR="00F8220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2C6D" w:rsidP="00742C6C" w:rsidRDefault="00231C4F" w14:paraId="6484F96A" w14:textId="5C9EAD8E">
    <w:pPr>
      <w:pStyle w:val="Footer"/>
    </w:pPr>
    <w:r>
      <w:fldChar w:fldCharType="begin"/>
    </w:r>
    <w:r>
      <w:instrText>FILENAME   \* MERGEFORMAT</w:instrText>
    </w:r>
    <w:r>
      <w:fldChar w:fldCharType="separate"/>
    </w:r>
    <w:r>
      <w:rPr>
        <w:noProof/>
      </w:rPr>
      <w:t>inf165-lb2-dokumentation-nachname1-nachname2_2026.docx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A38" w:rsidP="00572BD0" w:rsidRDefault="009E5A38" w14:paraId="52848699" w14:textId="77777777">
      <w:r>
        <w:separator/>
      </w:r>
    </w:p>
  </w:footnote>
  <w:footnote w:type="continuationSeparator" w:id="0">
    <w:p w:rsidR="009E5A38" w:rsidP="00572BD0" w:rsidRDefault="009E5A38" w14:paraId="62E09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1C4F" w:rsidRDefault="00231C4F" w14:paraId="23820D7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F24368" w:rsidR="00F82209" w:rsidP="00F56176" w:rsidRDefault="006565C4" w14:paraId="00775C64" w14:textId="7824824A">
    <w:pPr>
      <w:pStyle w:val="Kopfzeile2"/>
    </w:pPr>
    <w:r w:rsidRPr="003A591C">
      <w:rPr>
        <w:noProof/>
        <w:lang w:eastAsia="de-CH"/>
      </w:rPr>
      <mc:AlternateContent>
        <mc:Choice Requires="wps">
          <w:drawing>
            <wp:anchor distT="0" distB="0" distL="114300" distR="114300" simplePos="0" relativeHeight="251658243" behindDoc="0" locked="0" layoutInCell="1" allowOverlap="1" wp14:anchorId="56A564BC" wp14:editId="2216648E">
              <wp:simplePos x="0" y="0"/>
              <wp:positionH relativeFrom="column">
                <wp:posOffset>386723</wp:posOffset>
              </wp:positionH>
              <wp:positionV relativeFrom="paragraph">
                <wp:posOffset>298450</wp:posOffset>
              </wp:positionV>
              <wp:extent cx="5400000" cy="0"/>
              <wp:effectExtent l="0" t="0" r="0" b="0"/>
              <wp:wrapNone/>
              <wp:docPr id="67" name="Freihand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00" cy="0"/>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solidFill>
                        <a:schemeClr val="tx2">
                          <a:lumMod val="60000"/>
                          <a:lumOff val="40000"/>
                        </a:schemeClr>
                      </a:solidFill>
                      <a:ln w="12700">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1FD16D69">
            <v:shape id="Freihandform 67" style="position:absolute;margin-left:30.45pt;margin-top:23.5pt;width:425.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61,1966" o:spid="_x0000_s1026" fillcolor="#8496b0 [1951]" strokecolor="#8496b0 [1951]" strokeweight="1pt" path="m9,1966l,1957,1952,r9,9l9,19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" w14:anchorId="510FB6AB">
              <v:path arrowok="t" o:connecttype="custom" o:connectlocs="24783,1;0,1;5375217,0;5400000,0;24783,1" o:connectangles="0,0,0,0,0"/>
            </v:shape>
          </w:pict>
        </mc:Fallback>
      </mc:AlternateContent>
    </w:r>
    <w:r w:rsidRPr="003A591C">
      <w:rPr>
        <w:noProof/>
        <w:lang w:eastAsia="de-CH"/>
      </w:rPr>
      <mc:AlternateContent>
        <mc:Choice Requires="wps">
          <w:drawing>
            <wp:anchor distT="0" distB="0" distL="114300" distR="114300" simplePos="0" relativeHeight="251658242" behindDoc="0" locked="0" layoutInCell="1" allowOverlap="1" wp14:anchorId="501C5069" wp14:editId="6945A827">
              <wp:simplePos x="0" y="0"/>
              <wp:positionH relativeFrom="column">
                <wp:posOffset>0</wp:posOffset>
              </wp:positionH>
              <wp:positionV relativeFrom="paragraph">
                <wp:posOffset>256540</wp:posOffset>
              </wp:positionV>
              <wp:extent cx="5494020" cy="0"/>
              <wp:effectExtent l="0" t="0" r="0" b="0"/>
              <wp:wrapNone/>
              <wp:docPr id="43" name="Freihand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4020" cy="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solidFill>
                        <a:schemeClr val="tx2">
                          <a:lumMod val="60000"/>
                          <a:lumOff val="40000"/>
                        </a:schemeClr>
                      </a:solidFill>
                      <a:ln w="9525">
                        <a:solidFill>
                          <a:schemeClr val="tx2">
                            <a:lumMod val="60000"/>
                            <a:lumOff val="40000"/>
                          </a:schemeClr>
                        </a:solidFill>
                        <a:round/>
                        <a:headEnd/>
                        <a:tailEnd/>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xmlns:a="http://schemas.openxmlformats.org/drawingml/2006/main" xmlns:arto="http://schemas.microsoft.com/office/word/2006/arto">
          <w:pict w14:anchorId="2955BB3C">
            <v:shape id="Freihandform 68" style="position:absolute;margin-left:0;margin-top:20.2pt;width:432.6pt;height: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727,2732" o:spid="_x0000_s1026" fillcolor="#8496b0 [1951]" strokecolor="#8496b0 [1951]" path="m,2732r,-4l2722,r5,5l,27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" w14:anchorId="26F160B0">
              <v:path arrowok="t" o:connecttype="custom" o:connectlocs="0,1;0,1;5483947,0;5494020,0;0,1" o:connectangles="0,0,0,0,0"/>
            </v:shape>
          </w:pict>
        </mc:Fallback>
      </mc:AlternateContent>
    </w:r>
    <w:sdt>
      <w:sdtPr>
        <w:alias w:val="Titel"/>
        <w:tag w:val=""/>
        <w:id w:val="465252986"/>
        <w:placeholder>
          <w:docPart w:val="1EDBB0C218034EBDA27040518D684D21"/>
        </w:placeholder>
        <w:dataBinding w:prefixMappings="xmlns:ns0='http://purl.org/dc/elements/1.1/' xmlns:ns1='http://schemas.openxmlformats.org/package/2006/metadata/core-properties' " w:xpath="/ns1:coreProperties[1]/ns0:title[1]" w:storeItemID="{6C3C8BC8-F283-45AE-878A-BAB7291924A1}"/>
        <w:text/>
      </w:sdtPr>
      <w:sdtContent>
        <w:r w:rsidR="00716888">
          <w:t>Modul 165</w:t>
        </w:r>
      </w:sdtContent>
    </w:sdt>
    <w:r w:rsidRPr="003A591C" w:rsidR="00F82209">
      <w:t xml:space="preserve"> - </w:t>
    </w:r>
    <w:r>
      <w:fldChar w:fldCharType="begin"/>
    </w:r>
    <w:r>
      <w:instrText>Styleref "Kandidat"</w:instrText>
    </w:r>
    <w:r>
      <w:fldChar w:fldCharType="separate"/>
    </w:r>
    <w:r w:rsidR="00BB355C">
      <w:rPr>
        <w:noProof/>
      </w:rPr>
      <w:t>Sandro Lehman, Max Bleif, Robin Blaser</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F56176" w:rsidR="006565C4" w:rsidP="00F56176" w:rsidRDefault="00435777" w14:paraId="04116ADC" w14:textId="56D55A29">
    <w:pPr>
      <w:pStyle w:val="Header"/>
    </w:pPr>
    <w:sdt>
      <w:sdtPr>
        <w:alias w:val="Firma"/>
        <w:tag w:val=""/>
        <w:id w:val="687497222"/>
        <w:placeholder>
          <w:docPart w:val="4B79E195536A4840A4AA146EA20957E9"/>
        </w:placeholder>
        <w:dataBinding w:prefixMappings="xmlns:ns0='http://schemas.openxmlformats.org/officeDocument/2006/extended-properties' " w:xpath="/ns0:Properties[1]/ns0:Company[1]" w:storeItemID="{6668398D-A668-4E3E-A5EB-62B293D839F1}"/>
        <w:text/>
      </w:sdtPr>
      <w:sdtContent>
        <w:r w:rsidRPr="00F56176" w:rsidR="00D52C6D">
          <w:t>gibb - IET</w:t>
        </w:r>
      </w:sdtContent>
    </w:sdt>
    <w:r w:rsidRPr="00F56176" w:rsidR="006565C4">
      <w:rPr>
        <w:noProof/>
      </w:rPr>
      <mc:AlternateContent>
        <mc:Choice Requires="wpg">
          <w:drawing>
            <wp:anchor distT="0" distB="0" distL="114300" distR="114300" simplePos="0" relativeHeight="251658241" behindDoc="1" locked="0" layoutInCell="1" allowOverlap="1" wp14:anchorId="4C8F6F67" wp14:editId="35B19B22">
              <wp:simplePos x="0" y="0"/>
              <wp:positionH relativeFrom="page">
                <wp:posOffset>1857375</wp:posOffset>
              </wp:positionH>
              <wp:positionV relativeFrom="page">
                <wp:posOffset>9248775</wp:posOffset>
              </wp:positionV>
              <wp:extent cx="4500245" cy="4646930"/>
              <wp:effectExtent l="990600" t="762000" r="890905" b="820420"/>
              <wp:wrapNone/>
              <wp:docPr id="38"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2699250">
                        <a:off x="0" y="0"/>
                        <a:ext cx="4500245" cy="4646930"/>
                        <a:chOff x="782637" y="109538"/>
                        <a:chExt cx="3546476" cy="3663950"/>
                      </a:xfrm>
                      <a:solidFill>
                        <a:schemeClr val="tx2">
                          <a:lumMod val="60000"/>
                          <a:lumOff val="40000"/>
                        </a:schemeClr>
                      </a:solidFill>
                    </wpg:grpSpPr>
                    <wps:wsp>
                      <wps:cNvPr id="40"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9A852F2">
            <v:group id="Gruppe 2" style="position:absolute;margin-left:146.25pt;margin-top:728.25pt;width:354.35pt;height:365.9pt;rotation:2948301fd;z-index:-251655168;mso-position-horizontal-relative:page;mso-position-vertical-relative:page" coordsize="35464,36639" coordorigin="7826,1095" o:spid="_x0000_s1026" w14:anchorId="23C93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">
              <o:lock v:ext="edit" aspectratio="t"/>
              <v:shape id="Freihandform 65" style="position:absolute;left:7826;top:2270;width:35465;height:35464;visibility:visible;mso-wrap-style:square;v-text-anchor:top" coordsize="2234,2234" o:spid="_x0000_s1027"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">
                <v:path arrowok="t" o:connecttype="custom" o:connectlocs="7938,3546475;0,3538538;3538538,0;3546475,7938;7938,3546475" o:connectangles="0,0,0,0,0"/>
              </v:shape>
              <v:shape id="Freihandform 66" style="position:absolute;left:8413;top:1095;width:34878;height:34877;visibility:visible;mso-wrap-style:square;v-text-anchor:top" coordsize="2197,2197" o:spid="_x0000_s1028"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">
                <v:path arrowok="t" o:connecttype="custom" o:connectlocs="14288,3487738;0,3481388;3473450,0;3487738,15875;14288,3487738" o:connectangles="0,0,0,0,0"/>
              </v:shape>
              <w10:wrap anchorx="page" anchory="page"/>
            </v:group>
          </w:pict>
        </mc:Fallback>
      </mc:AlternateContent>
    </w:r>
    <w:r w:rsidRPr="00F56176" w:rsidR="00D52C6D">
      <w:tab/>
    </w:r>
    <w:r w:rsidRPr="00F56176" w:rsidR="00D52C6D">
      <w:tab/>
    </w:r>
    <w:r w:rsidR="003A5110">
      <w:t>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04D"/>
    <w:multiLevelType w:val="multilevel"/>
    <w:tmpl w:val="12EA0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E2598C"/>
    <w:multiLevelType w:val="multilevel"/>
    <w:tmpl w:val="2A20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DCA46"/>
    <w:multiLevelType w:val="hybridMultilevel"/>
    <w:tmpl w:val="FFFFFFFF"/>
    <w:lvl w:ilvl="0" w:tplc="5B867658">
      <w:start w:val="1"/>
      <w:numFmt w:val="bullet"/>
      <w:lvlText w:val=""/>
      <w:lvlJc w:val="left"/>
      <w:pPr>
        <w:ind w:left="720" w:hanging="360"/>
      </w:pPr>
      <w:rPr>
        <w:rFonts w:hint="default" w:ascii="Symbol" w:hAnsi="Symbol"/>
      </w:rPr>
    </w:lvl>
    <w:lvl w:ilvl="1" w:tplc="967A3782">
      <w:start w:val="1"/>
      <w:numFmt w:val="bullet"/>
      <w:lvlText w:val="o"/>
      <w:lvlJc w:val="left"/>
      <w:pPr>
        <w:ind w:left="1440" w:hanging="360"/>
      </w:pPr>
      <w:rPr>
        <w:rFonts w:hint="default" w:ascii="Courier New" w:hAnsi="Courier New"/>
      </w:rPr>
    </w:lvl>
    <w:lvl w:ilvl="2" w:tplc="C7F227E6">
      <w:start w:val="1"/>
      <w:numFmt w:val="bullet"/>
      <w:lvlText w:val=""/>
      <w:lvlJc w:val="left"/>
      <w:pPr>
        <w:ind w:left="2160" w:hanging="360"/>
      </w:pPr>
      <w:rPr>
        <w:rFonts w:hint="default" w:ascii="Wingdings" w:hAnsi="Wingdings"/>
      </w:rPr>
    </w:lvl>
    <w:lvl w:ilvl="3" w:tplc="08389ED6">
      <w:start w:val="1"/>
      <w:numFmt w:val="bullet"/>
      <w:lvlText w:val=""/>
      <w:lvlJc w:val="left"/>
      <w:pPr>
        <w:ind w:left="2880" w:hanging="360"/>
      </w:pPr>
      <w:rPr>
        <w:rFonts w:hint="default" w:ascii="Symbol" w:hAnsi="Symbol"/>
      </w:rPr>
    </w:lvl>
    <w:lvl w:ilvl="4" w:tplc="2020B6D2">
      <w:start w:val="1"/>
      <w:numFmt w:val="bullet"/>
      <w:lvlText w:val="o"/>
      <w:lvlJc w:val="left"/>
      <w:pPr>
        <w:ind w:left="3600" w:hanging="360"/>
      </w:pPr>
      <w:rPr>
        <w:rFonts w:hint="default" w:ascii="Courier New" w:hAnsi="Courier New"/>
      </w:rPr>
    </w:lvl>
    <w:lvl w:ilvl="5" w:tplc="3816ED7C">
      <w:start w:val="1"/>
      <w:numFmt w:val="bullet"/>
      <w:lvlText w:val=""/>
      <w:lvlJc w:val="left"/>
      <w:pPr>
        <w:ind w:left="4320" w:hanging="360"/>
      </w:pPr>
      <w:rPr>
        <w:rFonts w:hint="default" w:ascii="Wingdings" w:hAnsi="Wingdings"/>
      </w:rPr>
    </w:lvl>
    <w:lvl w:ilvl="6" w:tplc="40AEB82C">
      <w:start w:val="1"/>
      <w:numFmt w:val="bullet"/>
      <w:lvlText w:val=""/>
      <w:lvlJc w:val="left"/>
      <w:pPr>
        <w:ind w:left="5040" w:hanging="360"/>
      </w:pPr>
      <w:rPr>
        <w:rFonts w:hint="default" w:ascii="Symbol" w:hAnsi="Symbol"/>
      </w:rPr>
    </w:lvl>
    <w:lvl w:ilvl="7" w:tplc="18D400BC">
      <w:start w:val="1"/>
      <w:numFmt w:val="bullet"/>
      <w:lvlText w:val="o"/>
      <w:lvlJc w:val="left"/>
      <w:pPr>
        <w:ind w:left="5760" w:hanging="360"/>
      </w:pPr>
      <w:rPr>
        <w:rFonts w:hint="default" w:ascii="Courier New" w:hAnsi="Courier New"/>
      </w:rPr>
    </w:lvl>
    <w:lvl w:ilvl="8" w:tplc="794E083E">
      <w:start w:val="1"/>
      <w:numFmt w:val="bullet"/>
      <w:lvlText w:val=""/>
      <w:lvlJc w:val="left"/>
      <w:pPr>
        <w:ind w:left="6480" w:hanging="360"/>
      </w:pPr>
      <w:rPr>
        <w:rFonts w:hint="default" w:ascii="Wingdings" w:hAnsi="Wingdings"/>
      </w:rPr>
    </w:lvl>
  </w:abstractNum>
  <w:abstractNum w:abstractNumId="3" w15:restartNumberingAfterBreak="0">
    <w:nsid w:val="11E14798"/>
    <w:multiLevelType w:val="hybridMultilevel"/>
    <w:tmpl w:val="FFFFFFFF"/>
    <w:lvl w:ilvl="0" w:tplc="61849E2C">
      <w:start w:val="1"/>
      <w:numFmt w:val="bullet"/>
      <w:lvlText w:val="-"/>
      <w:lvlJc w:val="left"/>
      <w:pPr>
        <w:ind w:left="720" w:hanging="360"/>
      </w:pPr>
      <w:rPr>
        <w:rFonts w:hint="default" w:ascii="Aptos" w:hAnsi="Aptos"/>
      </w:rPr>
    </w:lvl>
    <w:lvl w:ilvl="1" w:tplc="6BE25566">
      <w:start w:val="1"/>
      <w:numFmt w:val="bullet"/>
      <w:lvlText w:val="o"/>
      <w:lvlJc w:val="left"/>
      <w:pPr>
        <w:ind w:left="1440" w:hanging="360"/>
      </w:pPr>
      <w:rPr>
        <w:rFonts w:hint="default" w:ascii="Courier New" w:hAnsi="Courier New"/>
      </w:rPr>
    </w:lvl>
    <w:lvl w:ilvl="2" w:tplc="B42ED052">
      <w:start w:val="1"/>
      <w:numFmt w:val="bullet"/>
      <w:lvlText w:val=""/>
      <w:lvlJc w:val="left"/>
      <w:pPr>
        <w:ind w:left="2160" w:hanging="360"/>
      </w:pPr>
      <w:rPr>
        <w:rFonts w:hint="default" w:ascii="Wingdings" w:hAnsi="Wingdings"/>
      </w:rPr>
    </w:lvl>
    <w:lvl w:ilvl="3" w:tplc="6BEA8E54">
      <w:start w:val="1"/>
      <w:numFmt w:val="bullet"/>
      <w:lvlText w:val=""/>
      <w:lvlJc w:val="left"/>
      <w:pPr>
        <w:ind w:left="2880" w:hanging="360"/>
      </w:pPr>
      <w:rPr>
        <w:rFonts w:hint="default" w:ascii="Symbol" w:hAnsi="Symbol"/>
      </w:rPr>
    </w:lvl>
    <w:lvl w:ilvl="4" w:tplc="B0D43410">
      <w:start w:val="1"/>
      <w:numFmt w:val="bullet"/>
      <w:lvlText w:val="o"/>
      <w:lvlJc w:val="left"/>
      <w:pPr>
        <w:ind w:left="3600" w:hanging="360"/>
      </w:pPr>
      <w:rPr>
        <w:rFonts w:hint="default" w:ascii="Courier New" w:hAnsi="Courier New"/>
      </w:rPr>
    </w:lvl>
    <w:lvl w:ilvl="5" w:tplc="CF240E6A">
      <w:start w:val="1"/>
      <w:numFmt w:val="bullet"/>
      <w:lvlText w:val=""/>
      <w:lvlJc w:val="left"/>
      <w:pPr>
        <w:ind w:left="4320" w:hanging="360"/>
      </w:pPr>
      <w:rPr>
        <w:rFonts w:hint="default" w:ascii="Wingdings" w:hAnsi="Wingdings"/>
      </w:rPr>
    </w:lvl>
    <w:lvl w:ilvl="6" w:tplc="5C965B80">
      <w:start w:val="1"/>
      <w:numFmt w:val="bullet"/>
      <w:lvlText w:val=""/>
      <w:lvlJc w:val="left"/>
      <w:pPr>
        <w:ind w:left="5040" w:hanging="360"/>
      </w:pPr>
      <w:rPr>
        <w:rFonts w:hint="default" w:ascii="Symbol" w:hAnsi="Symbol"/>
      </w:rPr>
    </w:lvl>
    <w:lvl w:ilvl="7" w:tplc="D0D4D22E">
      <w:start w:val="1"/>
      <w:numFmt w:val="bullet"/>
      <w:lvlText w:val="o"/>
      <w:lvlJc w:val="left"/>
      <w:pPr>
        <w:ind w:left="5760" w:hanging="360"/>
      </w:pPr>
      <w:rPr>
        <w:rFonts w:hint="default" w:ascii="Courier New" w:hAnsi="Courier New"/>
      </w:rPr>
    </w:lvl>
    <w:lvl w:ilvl="8" w:tplc="AE9E7392">
      <w:start w:val="1"/>
      <w:numFmt w:val="bullet"/>
      <w:lvlText w:val=""/>
      <w:lvlJc w:val="left"/>
      <w:pPr>
        <w:ind w:left="6480" w:hanging="360"/>
      </w:pPr>
      <w:rPr>
        <w:rFonts w:hint="default" w:ascii="Wingdings" w:hAnsi="Wingdings"/>
      </w:rPr>
    </w:lvl>
  </w:abstractNum>
  <w:abstractNum w:abstractNumId="4" w15:restartNumberingAfterBreak="0">
    <w:nsid w:val="129C2DA7"/>
    <w:multiLevelType w:val="multilevel"/>
    <w:tmpl w:val="350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5139"/>
    <w:multiLevelType w:val="hybridMultilevel"/>
    <w:tmpl w:val="FFFFFFFF"/>
    <w:lvl w:ilvl="0" w:tplc="C4FA3164">
      <w:start w:val="1"/>
      <w:numFmt w:val="bullet"/>
      <w:lvlText w:val=""/>
      <w:lvlJc w:val="left"/>
      <w:pPr>
        <w:ind w:left="720" w:hanging="360"/>
      </w:pPr>
      <w:rPr>
        <w:rFonts w:hint="default" w:ascii="Symbol" w:hAnsi="Symbol"/>
      </w:rPr>
    </w:lvl>
    <w:lvl w:ilvl="1" w:tplc="4470DDA4">
      <w:start w:val="1"/>
      <w:numFmt w:val="bullet"/>
      <w:lvlText w:val="o"/>
      <w:lvlJc w:val="left"/>
      <w:pPr>
        <w:ind w:left="1440" w:hanging="360"/>
      </w:pPr>
      <w:rPr>
        <w:rFonts w:hint="default" w:ascii="Courier New" w:hAnsi="Courier New"/>
      </w:rPr>
    </w:lvl>
    <w:lvl w:ilvl="2" w:tplc="9D50A852">
      <w:start w:val="1"/>
      <w:numFmt w:val="bullet"/>
      <w:lvlText w:val=""/>
      <w:lvlJc w:val="left"/>
      <w:pPr>
        <w:ind w:left="2160" w:hanging="360"/>
      </w:pPr>
      <w:rPr>
        <w:rFonts w:hint="default" w:ascii="Wingdings" w:hAnsi="Wingdings"/>
      </w:rPr>
    </w:lvl>
    <w:lvl w:ilvl="3" w:tplc="D6040E24">
      <w:start w:val="1"/>
      <w:numFmt w:val="bullet"/>
      <w:lvlText w:val=""/>
      <w:lvlJc w:val="left"/>
      <w:pPr>
        <w:ind w:left="2880" w:hanging="360"/>
      </w:pPr>
      <w:rPr>
        <w:rFonts w:hint="default" w:ascii="Symbol" w:hAnsi="Symbol"/>
      </w:rPr>
    </w:lvl>
    <w:lvl w:ilvl="4" w:tplc="F59CF148">
      <w:start w:val="1"/>
      <w:numFmt w:val="bullet"/>
      <w:lvlText w:val="o"/>
      <w:lvlJc w:val="left"/>
      <w:pPr>
        <w:ind w:left="3600" w:hanging="360"/>
      </w:pPr>
      <w:rPr>
        <w:rFonts w:hint="default" w:ascii="Courier New" w:hAnsi="Courier New"/>
      </w:rPr>
    </w:lvl>
    <w:lvl w:ilvl="5" w:tplc="F54C2DEE">
      <w:start w:val="1"/>
      <w:numFmt w:val="bullet"/>
      <w:lvlText w:val=""/>
      <w:lvlJc w:val="left"/>
      <w:pPr>
        <w:ind w:left="4320" w:hanging="360"/>
      </w:pPr>
      <w:rPr>
        <w:rFonts w:hint="default" w:ascii="Wingdings" w:hAnsi="Wingdings"/>
      </w:rPr>
    </w:lvl>
    <w:lvl w:ilvl="6" w:tplc="70EEC72A">
      <w:start w:val="1"/>
      <w:numFmt w:val="bullet"/>
      <w:lvlText w:val=""/>
      <w:lvlJc w:val="left"/>
      <w:pPr>
        <w:ind w:left="5040" w:hanging="360"/>
      </w:pPr>
      <w:rPr>
        <w:rFonts w:hint="default" w:ascii="Symbol" w:hAnsi="Symbol"/>
      </w:rPr>
    </w:lvl>
    <w:lvl w:ilvl="7" w:tplc="530C6136">
      <w:start w:val="1"/>
      <w:numFmt w:val="bullet"/>
      <w:lvlText w:val="o"/>
      <w:lvlJc w:val="left"/>
      <w:pPr>
        <w:ind w:left="5760" w:hanging="360"/>
      </w:pPr>
      <w:rPr>
        <w:rFonts w:hint="default" w:ascii="Courier New" w:hAnsi="Courier New"/>
      </w:rPr>
    </w:lvl>
    <w:lvl w:ilvl="8" w:tplc="AD32DAB8">
      <w:start w:val="1"/>
      <w:numFmt w:val="bullet"/>
      <w:lvlText w:val=""/>
      <w:lvlJc w:val="left"/>
      <w:pPr>
        <w:ind w:left="6480" w:hanging="360"/>
      </w:pPr>
      <w:rPr>
        <w:rFonts w:hint="default" w:ascii="Wingdings" w:hAnsi="Wingdings"/>
      </w:rPr>
    </w:lvl>
  </w:abstractNum>
  <w:abstractNum w:abstractNumId="6" w15:restartNumberingAfterBreak="0">
    <w:nsid w:val="1E000A6A"/>
    <w:multiLevelType w:val="multilevel"/>
    <w:tmpl w:val="6EBC8E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CD5BB"/>
    <w:multiLevelType w:val="hybridMultilevel"/>
    <w:tmpl w:val="FFFFFFFF"/>
    <w:lvl w:ilvl="0" w:tplc="29420E28">
      <w:start w:val="1"/>
      <w:numFmt w:val="bullet"/>
      <w:lvlText w:val="-"/>
      <w:lvlJc w:val="left"/>
      <w:pPr>
        <w:ind w:left="720" w:hanging="360"/>
      </w:pPr>
      <w:rPr>
        <w:rFonts w:hint="default" w:ascii="Aptos" w:hAnsi="Aptos"/>
      </w:rPr>
    </w:lvl>
    <w:lvl w:ilvl="1" w:tplc="76E8474E">
      <w:start w:val="1"/>
      <w:numFmt w:val="bullet"/>
      <w:lvlText w:val="o"/>
      <w:lvlJc w:val="left"/>
      <w:pPr>
        <w:ind w:left="1440" w:hanging="360"/>
      </w:pPr>
      <w:rPr>
        <w:rFonts w:hint="default" w:ascii="Courier New" w:hAnsi="Courier New"/>
      </w:rPr>
    </w:lvl>
    <w:lvl w:ilvl="2" w:tplc="D9DED7AC">
      <w:start w:val="1"/>
      <w:numFmt w:val="bullet"/>
      <w:lvlText w:val=""/>
      <w:lvlJc w:val="left"/>
      <w:pPr>
        <w:ind w:left="2160" w:hanging="360"/>
      </w:pPr>
      <w:rPr>
        <w:rFonts w:hint="default" w:ascii="Wingdings" w:hAnsi="Wingdings"/>
      </w:rPr>
    </w:lvl>
    <w:lvl w:ilvl="3" w:tplc="5CF800CE">
      <w:start w:val="1"/>
      <w:numFmt w:val="bullet"/>
      <w:lvlText w:val=""/>
      <w:lvlJc w:val="left"/>
      <w:pPr>
        <w:ind w:left="2880" w:hanging="360"/>
      </w:pPr>
      <w:rPr>
        <w:rFonts w:hint="default" w:ascii="Symbol" w:hAnsi="Symbol"/>
      </w:rPr>
    </w:lvl>
    <w:lvl w:ilvl="4" w:tplc="57500906">
      <w:start w:val="1"/>
      <w:numFmt w:val="bullet"/>
      <w:lvlText w:val="o"/>
      <w:lvlJc w:val="left"/>
      <w:pPr>
        <w:ind w:left="3600" w:hanging="360"/>
      </w:pPr>
      <w:rPr>
        <w:rFonts w:hint="default" w:ascii="Courier New" w:hAnsi="Courier New"/>
      </w:rPr>
    </w:lvl>
    <w:lvl w:ilvl="5" w:tplc="7CB6BA54">
      <w:start w:val="1"/>
      <w:numFmt w:val="bullet"/>
      <w:lvlText w:val=""/>
      <w:lvlJc w:val="left"/>
      <w:pPr>
        <w:ind w:left="4320" w:hanging="360"/>
      </w:pPr>
      <w:rPr>
        <w:rFonts w:hint="default" w:ascii="Wingdings" w:hAnsi="Wingdings"/>
      </w:rPr>
    </w:lvl>
    <w:lvl w:ilvl="6" w:tplc="C95205A8">
      <w:start w:val="1"/>
      <w:numFmt w:val="bullet"/>
      <w:lvlText w:val=""/>
      <w:lvlJc w:val="left"/>
      <w:pPr>
        <w:ind w:left="5040" w:hanging="360"/>
      </w:pPr>
      <w:rPr>
        <w:rFonts w:hint="default" w:ascii="Symbol" w:hAnsi="Symbol"/>
      </w:rPr>
    </w:lvl>
    <w:lvl w:ilvl="7" w:tplc="699C1FE4">
      <w:start w:val="1"/>
      <w:numFmt w:val="bullet"/>
      <w:lvlText w:val="o"/>
      <w:lvlJc w:val="left"/>
      <w:pPr>
        <w:ind w:left="5760" w:hanging="360"/>
      </w:pPr>
      <w:rPr>
        <w:rFonts w:hint="default" w:ascii="Courier New" w:hAnsi="Courier New"/>
      </w:rPr>
    </w:lvl>
    <w:lvl w:ilvl="8" w:tplc="BAC4788A">
      <w:start w:val="1"/>
      <w:numFmt w:val="bullet"/>
      <w:lvlText w:val=""/>
      <w:lvlJc w:val="left"/>
      <w:pPr>
        <w:ind w:left="6480" w:hanging="360"/>
      </w:pPr>
      <w:rPr>
        <w:rFonts w:hint="default" w:ascii="Wingdings" w:hAnsi="Wingdings"/>
      </w:rPr>
    </w:lvl>
  </w:abstractNum>
  <w:abstractNum w:abstractNumId="8" w15:restartNumberingAfterBreak="0">
    <w:nsid w:val="25739D99"/>
    <w:multiLevelType w:val="hybridMultilevel"/>
    <w:tmpl w:val="FFFFFFFF"/>
    <w:lvl w:ilvl="0" w:tplc="5F9A0F9E">
      <w:start w:val="1"/>
      <w:numFmt w:val="bullet"/>
      <w:lvlText w:val="-"/>
      <w:lvlJc w:val="left"/>
      <w:pPr>
        <w:ind w:left="720" w:hanging="360"/>
      </w:pPr>
      <w:rPr>
        <w:rFonts w:hint="default" w:ascii="Aptos" w:hAnsi="Aptos"/>
      </w:rPr>
    </w:lvl>
    <w:lvl w:ilvl="1" w:tplc="5DD2938C">
      <w:start w:val="1"/>
      <w:numFmt w:val="bullet"/>
      <w:lvlText w:val="o"/>
      <w:lvlJc w:val="left"/>
      <w:pPr>
        <w:ind w:left="1440" w:hanging="360"/>
      </w:pPr>
      <w:rPr>
        <w:rFonts w:hint="default" w:ascii="Courier New" w:hAnsi="Courier New"/>
      </w:rPr>
    </w:lvl>
    <w:lvl w:ilvl="2" w:tplc="E28230E0">
      <w:start w:val="1"/>
      <w:numFmt w:val="bullet"/>
      <w:lvlText w:val=""/>
      <w:lvlJc w:val="left"/>
      <w:pPr>
        <w:ind w:left="2160" w:hanging="360"/>
      </w:pPr>
      <w:rPr>
        <w:rFonts w:hint="default" w:ascii="Wingdings" w:hAnsi="Wingdings"/>
      </w:rPr>
    </w:lvl>
    <w:lvl w:ilvl="3" w:tplc="7B12F60C">
      <w:start w:val="1"/>
      <w:numFmt w:val="bullet"/>
      <w:lvlText w:val=""/>
      <w:lvlJc w:val="left"/>
      <w:pPr>
        <w:ind w:left="2880" w:hanging="360"/>
      </w:pPr>
      <w:rPr>
        <w:rFonts w:hint="default" w:ascii="Symbol" w:hAnsi="Symbol"/>
      </w:rPr>
    </w:lvl>
    <w:lvl w:ilvl="4" w:tplc="E12837DA">
      <w:start w:val="1"/>
      <w:numFmt w:val="bullet"/>
      <w:lvlText w:val="o"/>
      <w:lvlJc w:val="left"/>
      <w:pPr>
        <w:ind w:left="3600" w:hanging="360"/>
      </w:pPr>
      <w:rPr>
        <w:rFonts w:hint="default" w:ascii="Courier New" w:hAnsi="Courier New"/>
      </w:rPr>
    </w:lvl>
    <w:lvl w:ilvl="5" w:tplc="2626D8E0">
      <w:start w:val="1"/>
      <w:numFmt w:val="bullet"/>
      <w:lvlText w:val=""/>
      <w:lvlJc w:val="left"/>
      <w:pPr>
        <w:ind w:left="4320" w:hanging="360"/>
      </w:pPr>
      <w:rPr>
        <w:rFonts w:hint="default" w:ascii="Wingdings" w:hAnsi="Wingdings"/>
      </w:rPr>
    </w:lvl>
    <w:lvl w:ilvl="6" w:tplc="9ECA1DFC">
      <w:start w:val="1"/>
      <w:numFmt w:val="bullet"/>
      <w:lvlText w:val=""/>
      <w:lvlJc w:val="left"/>
      <w:pPr>
        <w:ind w:left="5040" w:hanging="360"/>
      </w:pPr>
      <w:rPr>
        <w:rFonts w:hint="default" w:ascii="Symbol" w:hAnsi="Symbol"/>
      </w:rPr>
    </w:lvl>
    <w:lvl w:ilvl="7" w:tplc="D7BE1DD0">
      <w:start w:val="1"/>
      <w:numFmt w:val="bullet"/>
      <w:lvlText w:val="o"/>
      <w:lvlJc w:val="left"/>
      <w:pPr>
        <w:ind w:left="5760" w:hanging="360"/>
      </w:pPr>
      <w:rPr>
        <w:rFonts w:hint="default" w:ascii="Courier New" w:hAnsi="Courier New"/>
      </w:rPr>
    </w:lvl>
    <w:lvl w:ilvl="8" w:tplc="02C6BF3C">
      <w:start w:val="1"/>
      <w:numFmt w:val="bullet"/>
      <w:lvlText w:val=""/>
      <w:lvlJc w:val="left"/>
      <w:pPr>
        <w:ind w:left="6480" w:hanging="360"/>
      </w:pPr>
      <w:rPr>
        <w:rFonts w:hint="default" w:ascii="Wingdings" w:hAnsi="Wingdings"/>
      </w:rPr>
    </w:lvl>
  </w:abstractNum>
  <w:abstractNum w:abstractNumId="9" w15:restartNumberingAfterBreak="0">
    <w:nsid w:val="2E081F69"/>
    <w:multiLevelType w:val="multilevel"/>
    <w:tmpl w:val="4F862A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A811A7"/>
    <w:multiLevelType w:val="multilevel"/>
    <w:tmpl w:val="B3D68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8462091"/>
    <w:multiLevelType w:val="multilevel"/>
    <w:tmpl w:val="219492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5648C"/>
    <w:multiLevelType w:val="multilevel"/>
    <w:tmpl w:val="21065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37D9342"/>
    <w:multiLevelType w:val="hybridMultilevel"/>
    <w:tmpl w:val="FFFFFFFF"/>
    <w:lvl w:ilvl="0" w:tplc="C8CA8E76">
      <w:start w:val="1"/>
      <w:numFmt w:val="bullet"/>
      <w:lvlText w:val=""/>
      <w:lvlJc w:val="left"/>
      <w:pPr>
        <w:ind w:left="1069" w:hanging="360"/>
      </w:pPr>
      <w:rPr>
        <w:rFonts w:hint="default" w:ascii="Symbol" w:hAnsi="Symbol"/>
      </w:rPr>
    </w:lvl>
    <w:lvl w:ilvl="1" w:tplc="D4347C04">
      <w:start w:val="1"/>
      <w:numFmt w:val="bullet"/>
      <w:lvlText w:val="o"/>
      <w:lvlJc w:val="left"/>
      <w:pPr>
        <w:ind w:left="1789" w:hanging="360"/>
      </w:pPr>
      <w:rPr>
        <w:rFonts w:hint="default" w:ascii="Courier New" w:hAnsi="Courier New"/>
      </w:rPr>
    </w:lvl>
    <w:lvl w:ilvl="2" w:tplc="3AD2F4A4">
      <w:start w:val="1"/>
      <w:numFmt w:val="bullet"/>
      <w:lvlText w:val=""/>
      <w:lvlJc w:val="left"/>
      <w:pPr>
        <w:ind w:left="2509" w:hanging="360"/>
      </w:pPr>
      <w:rPr>
        <w:rFonts w:hint="default" w:ascii="Wingdings" w:hAnsi="Wingdings"/>
      </w:rPr>
    </w:lvl>
    <w:lvl w:ilvl="3" w:tplc="BC5A42CC">
      <w:start w:val="1"/>
      <w:numFmt w:val="bullet"/>
      <w:lvlText w:val=""/>
      <w:lvlJc w:val="left"/>
      <w:pPr>
        <w:ind w:left="3229" w:hanging="360"/>
      </w:pPr>
      <w:rPr>
        <w:rFonts w:hint="default" w:ascii="Symbol" w:hAnsi="Symbol"/>
      </w:rPr>
    </w:lvl>
    <w:lvl w:ilvl="4" w:tplc="E3A4CA92">
      <w:start w:val="1"/>
      <w:numFmt w:val="bullet"/>
      <w:lvlText w:val="o"/>
      <w:lvlJc w:val="left"/>
      <w:pPr>
        <w:ind w:left="3949" w:hanging="360"/>
      </w:pPr>
      <w:rPr>
        <w:rFonts w:hint="default" w:ascii="Courier New" w:hAnsi="Courier New"/>
      </w:rPr>
    </w:lvl>
    <w:lvl w:ilvl="5" w:tplc="F40648F2">
      <w:start w:val="1"/>
      <w:numFmt w:val="bullet"/>
      <w:lvlText w:val=""/>
      <w:lvlJc w:val="left"/>
      <w:pPr>
        <w:ind w:left="4669" w:hanging="360"/>
      </w:pPr>
      <w:rPr>
        <w:rFonts w:hint="default" w:ascii="Wingdings" w:hAnsi="Wingdings"/>
      </w:rPr>
    </w:lvl>
    <w:lvl w:ilvl="6" w:tplc="D0AABAC8">
      <w:start w:val="1"/>
      <w:numFmt w:val="bullet"/>
      <w:lvlText w:val=""/>
      <w:lvlJc w:val="left"/>
      <w:pPr>
        <w:ind w:left="5389" w:hanging="360"/>
      </w:pPr>
      <w:rPr>
        <w:rFonts w:hint="default" w:ascii="Symbol" w:hAnsi="Symbol"/>
      </w:rPr>
    </w:lvl>
    <w:lvl w:ilvl="7" w:tplc="08120FCC">
      <w:start w:val="1"/>
      <w:numFmt w:val="bullet"/>
      <w:lvlText w:val="o"/>
      <w:lvlJc w:val="left"/>
      <w:pPr>
        <w:ind w:left="6109" w:hanging="360"/>
      </w:pPr>
      <w:rPr>
        <w:rFonts w:hint="default" w:ascii="Courier New" w:hAnsi="Courier New"/>
      </w:rPr>
    </w:lvl>
    <w:lvl w:ilvl="8" w:tplc="8C4839B2">
      <w:start w:val="1"/>
      <w:numFmt w:val="bullet"/>
      <w:lvlText w:val=""/>
      <w:lvlJc w:val="left"/>
      <w:pPr>
        <w:ind w:left="6829" w:hanging="360"/>
      </w:pPr>
      <w:rPr>
        <w:rFonts w:hint="default" w:ascii="Wingdings" w:hAnsi="Wingdings"/>
      </w:rPr>
    </w:lvl>
  </w:abstractNum>
  <w:abstractNum w:abstractNumId="14" w15:restartNumberingAfterBreak="0">
    <w:nsid w:val="45BB4FD9"/>
    <w:multiLevelType w:val="multilevel"/>
    <w:tmpl w:val="D700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A40C8"/>
    <w:multiLevelType w:val="multilevel"/>
    <w:tmpl w:val="FB348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09C3F2A"/>
    <w:multiLevelType w:val="hybridMultilevel"/>
    <w:tmpl w:val="888A757A"/>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7" w15:restartNumberingAfterBreak="0">
    <w:nsid w:val="51E8001D"/>
    <w:multiLevelType w:val="hybridMultilevel"/>
    <w:tmpl w:val="1110DC36"/>
    <w:lvl w:ilvl="0" w:tplc="0807000B">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54E84533"/>
    <w:multiLevelType w:val="hybridMultilevel"/>
    <w:tmpl w:val="FFFFFFFF"/>
    <w:lvl w:ilvl="0" w:tplc="926A5BBC">
      <w:start w:val="1"/>
      <w:numFmt w:val="bullet"/>
      <w:lvlText w:val=""/>
      <w:lvlJc w:val="left"/>
      <w:pPr>
        <w:ind w:left="720" w:hanging="360"/>
      </w:pPr>
      <w:rPr>
        <w:rFonts w:hint="default" w:ascii="Symbol" w:hAnsi="Symbol"/>
      </w:rPr>
    </w:lvl>
    <w:lvl w:ilvl="1" w:tplc="C6068F1A">
      <w:start w:val="1"/>
      <w:numFmt w:val="bullet"/>
      <w:lvlText w:val="o"/>
      <w:lvlJc w:val="left"/>
      <w:pPr>
        <w:ind w:left="1440" w:hanging="360"/>
      </w:pPr>
      <w:rPr>
        <w:rFonts w:hint="default" w:ascii="Courier New" w:hAnsi="Courier New"/>
      </w:rPr>
    </w:lvl>
    <w:lvl w:ilvl="2" w:tplc="4984C752">
      <w:start w:val="1"/>
      <w:numFmt w:val="bullet"/>
      <w:lvlText w:val=""/>
      <w:lvlJc w:val="left"/>
      <w:pPr>
        <w:ind w:left="2160" w:hanging="360"/>
      </w:pPr>
      <w:rPr>
        <w:rFonts w:hint="default" w:ascii="Wingdings" w:hAnsi="Wingdings"/>
      </w:rPr>
    </w:lvl>
    <w:lvl w:ilvl="3" w:tplc="224E856E">
      <w:start w:val="1"/>
      <w:numFmt w:val="bullet"/>
      <w:lvlText w:val=""/>
      <w:lvlJc w:val="left"/>
      <w:pPr>
        <w:ind w:left="2880" w:hanging="360"/>
      </w:pPr>
      <w:rPr>
        <w:rFonts w:hint="default" w:ascii="Symbol" w:hAnsi="Symbol"/>
      </w:rPr>
    </w:lvl>
    <w:lvl w:ilvl="4" w:tplc="2B48AE18">
      <w:start w:val="1"/>
      <w:numFmt w:val="bullet"/>
      <w:lvlText w:val="o"/>
      <w:lvlJc w:val="left"/>
      <w:pPr>
        <w:ind w:left="3600" w:hanging="360"/>
      </w:pPr>
      <w:rPr>
        <w:rFonts w:hint="default" w:ascii="Courier New" w:hAnsi="Courier New"/>
      </w:rPr>
    </w:lvl>
    <w:lvl w:ilvl="5" w:tplc="6330C42C">
      <w:start w:val="1"/>
      <w:numFmt w:val="bullet"/>
      <w:lvlText w:val=""/>
      <w:lvlJc w:val="left"/>
      <w:pPr>
        <w:ind w:left="4320" w:hanging="360"/>
      </w:pPr>
      <w:rPr>
        <w:rFonts w:hint="default" w:ascii="Wingdings" w:hAnsi="Wingdings"/>
      </w:rPr>
    </w:lvl>
    <w:lvl w:ilvl="6" w:tplc="5AA000C4">
      <w:start w:val="1"/>
      <w:numFmt w:val="bullet"/>
      <w:lvlText w:val=""/>
      <w:lvlJc w:val="left"/>
      <w:pPr>
        <w:ind w:left="5040" w:hanging="360"/>
      </w:pPr>
      <w:rPr>
        <w:rFonts w:hint="default" w:ascii="Symbol" w:hAnsi="Symbol"/>
      </w:rPr>
    </w:lvl>
    <w:lvl w:ilvl="7" w:tplc="9CA884A2">
      <w:start w:val="1"/>
      <w:numFmt w:val="bullet"/>
      <w:lvlText w:val="o"/>
      <w:lvlJc w:val="left"/>
      <w:pPr>
        <w:ind w:left="5760" w:hanging="360"/>
      </w:pPr>
      <w:rPr>
        <w:rFonts w:hint="default" w:ascii="Courier New" w:hAnsi="Courier New"/>
      </w:rPr>
    </w:lvl>
    <w:lvl w:ilvl="8" w:tplc="DEE2051E">
      <w:start w:val="1"/>
      <w:numFmt w:val="bullet"/>
      <w:lvlText w:val=""/>
      <w:lvlJc w:val="left"/>
      <w:pPr>
        <w:ind w:left="6480" w:hanging="360"/>
      </w:pPr>
      <w:rPr>
        <w:rFonts w:hint="default" w:ascii="Wingdings" w:hAnsi="Wingdings"/>
      </w:rPr>
    </w:lvl>
  </w:abstractNum>
  <w:abstractNum w:abstractNumId="19" w15:restartNumberingAfterBreak="0">
    <w:nsid w:val="5AAE1A1D"/>
    <w:multiLevelType w:val="multilevel"/>
    <w:tmpl w:val="1FB4C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7376EB"/>
    <w:multiLevelType w:val="hybridMultilevel"/>
    <w:tmpl w:val="979CB38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5E2B3659"/>
    <w:multiLevelType w:val="hybridMultilevel"/>
    <w:tmpl w:val="FFFFFFFF"/>
    <w:lvl w:ilvl="0" w:tplc="76B6B0FE">
      <w:start w:val="1"/>
      <w:numFmt w:val="bullet"/>
      <w:lvlText w:val=""/>
      <w:lvlJc w:val="left"/>
      <w:pPr>
        <w:ind w:left="720" w:hanging="360"/>
      </w:pPr>
      <w:rPr>
        <w:rFonts w:hint="default" w:ascii="Symbol" w:hAnsi="Symbol"/>
      </w:rPr>
    </w:lvl>
    <w:lvl w:ilvl="1" w:tplc="B290F5FE">
      <w:start w:val="1"/>
      <w:numFmt w:val="bullet"/>
      <w:lvlText w:val="o"/>
      <w:lvlJc w:val="left"/>
      <w:pPr>
        <w:ind w:left="1440" w:hanging="360"/>
      </w:pPr>
      <w:rPr>
        <w:rFonts w:hint="default" w:ascii="Courier New" w:hAnsi="Courier New"/>
      </w:rPr>
    </w:lvl>
    <w:lvl w:ilvl="2" w:tplc="B2E0C4CE">
      <w:start w:val="1"/>
      <w:numFmt w:val="bullet"/>
      <w:lvlText w:val=""/>
      <w:lvlJc w:val="left"/>
      <w:pPr>
        <w:ind w:left="2160" w:hanging="360"/>
      </w:pPr>
      <w:rPr>
        <w:rFonts w:hint="default" w:ascii="Wingdings" w:hAnsi="Wingdings"/>
      </w:rPr>
    </w:lvl>
    <w:lvl w:ilvl="3" w:tplc="8F588442">
      <w:start w:val="1"/>
      <w:numFmt w:val="bullet"/>
      <w:lvlText w:val=""/>
      <w:lvlJc w:val="left"/>
      <w:pPr>
        <w:ind w:left="2880" w:hanging="360"/>
      </w:pPr>
      <w:rPr>
        <w:rFonts w:hint="default" w:ascii="Symbol" w:hAnsi="Symbol"/>
      </w:rPr>
    </w:lvl>
    <w:lvl w:ilvl="4" w:tplc="3BD605F8">
      <w:start w:val="1"/>
      <w:numFmt w:val="bullet"/>
      <w:lvlText w:val="o"/>
      <w:lvlJc w:val="left"/>
      <w:pPr>
        <w:ind w:left="3600" w:hanging="360"/>
      </w:pPr>
      <w:rPr>
        <w:rFonts w:hint="default" w:ascii="Courier New" w:hAnsi="Courier New"/>
      </w:rPr>
    </w:lvl>
    <w:lvl w:ilvl="5" w:tplc="354898BC">
      <w:start w:val="1"/>
      <w:numFmt w:val="bullet"/>
      <w:lvlText w:val=""/>
      <w:lvlJc w:val="left"/>
      <w:pPr>
        <w:ind w:left="4320" w:hanging="360"/>
      </w:pPr>
      <w:rPr>
        <w:rFonts w:hint="default" w:ascii="Wingdings" w:hAnsi="Wingdings"/>
      </w:rPr>
    </w:lvl>
    <w:lvl w:ilvl="6" w:tplc="ECD2C100">
      <w:start w:val="1"/>
      <w:numFmt w:val="bullet"/>
      <w:lvlText w:val=""/>
      <w:lvlJc w:val="left"/>
      <w:pPr>
        <w:ind w:left="5040" w:hanging="360"/>
      </w:pPr>
      <w:rPr>
        <w:rFonts w:hint="default" w:ascii="Symbol" w:hAnsi="Symbol"/>
      </w:rPr>
    </w:lvl>
    <w:lvl w:ilvl="7" w:tplc="99361E58">
      <w:start w:val="1"/>
      <w:numFmt w:val="bullet"/>
      <w:lvlText w:val="o"/>
      <w:lvlJc w:val="left"/>
      <w:pPr>
        <w:ind w:left="5760" w:hanging="360"/>
      </w:pPr>
      <w:rPr>
        <w:rFonts w:hint="default" w:ascii="Courier New" w:hAnsi="Courier New"/>
      </w:rPr>
    </w:lvl>
    <w:lvl w:ilvl="8" w:tplc="5A9C9E44">
      <w:start w:val="1"/>
      <w:numFmt w:val="bullet"/>
      <w:lvlText w:val=""/>
      <w:lvlJc w:val="left"/>
      <w:pPr>
        <w:ind w:left="6480" w:hanging="360"/>
      </w:pPr>
      <w:rPr>
        <w:rFonts w:hint="default" w:ascii="Wingdings" w:hAnsi="Wingdings"/>
      </w:rPr>
    </w:lvl>
  </w:abstractNum>
  <w:abstractNum w:abstractNumId="22" w15:restartNumberingAfterBreak="0">
    <w:nsid w:val="5E693D68"/>
    <w:multiLevelType w:val="multilevel"/>
    <w:tmpl w:val="F0A0E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F395E62"/>
    <w:multiLevelType w:val="hybridMultilevel"/>
    <w:tmpl w:val="4ADEBE8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1566FF6"/>
    <w:multiLevelType w:val="hybridMultilevel"/>
    <w:tmpl w:val="FFFFFFFF"/>
    <w:lvl w:ilvl="0" w:tplc="6C1E3C78">
      <w:start w:val="1"/>
      <w:numFmt w:val="bullet"/>
      <w:lvlText w:val=""/>
      <w:lvlJc w:val="left"/>
      <w:pPr>
        <w:ind w:left="720" w:hanging="360"/>
      </w:pPr>
      <w:rPr>
        <w:rFonts w:hint="default" w:ascii="Symbol" w:hAnsi="Symbol"/>
      </w:rPr>
    </w:lvl>
    <w:lvl w:ilvl="1" w:tplc="1616AC28">
      <w:start w:val="1"/>
      <w:numFmt w:val="bullet"/>
      <w:lvlText w:val="o"/>
      <w:lvlJc w:val="left"/>
      <w:pPr>
        <w:ind w:left="1440" w:hanging="360"/>
      </w:pPr>
      <w:rPr>
        <w:rFonts w:hint="default" w:ascii="Courier New" w:hAnsi="Courier New"/>
      </w:rPr>
    </w:lvl>
    <w:lvl w:ilvl="2" w:tplc="EF18EC2A">
      <w:start w:val="1"/>
      <w:numFmt w:val="bullet"/>
      <w:lvlText w:val=""/>
      <w:lvlJc w:val="left"/>
      <w:pPr>
        <w:ind w:left="2160" w:hanging="360"/>
      </w:pPr>
      <w:rPr>
        <w:rFonts w:hint="default" w:ascii="Wingdings" w:hAnsi="Wingdings"/>
      </w:rPr>
    </w:lvl>
    <w:lvl w:ilvl="3" w:tplc="9258D05C">
      <w:start w:val="1"/>
      <w:numFmt w:val="bullet"/>
      <w:lvlText w:val=""/>
      <w:lvlJc w:val="left"/>
      <w:pPr>
        <w:ind w:left="2880" w:hanging="360"/>
      </w:pPr>
      <w:rPr>
        <w:rFonts w:hint="default" w:ascii="Symbol" w:hAnsi="Symbol"/>
      </w:rPr>
    </w:lvl>
    <w:lvl w:ilvl="4" w:tplc="E19A7076">
      <w:start w:val="1"/>
      <w:numFmt w:val="bullet"/>
      <w:lvlText w:val="o"/>
      <w:lvlJc w:val="left"/>
      <w:pPr>
        <w:ind w:left="3600" w:hanging="360"/>
      </w:pPr>
      <w:rPr>
        <w:rFonts w:hint="default" w:ascii="Courier New" w:hAnsi="Courier New"/>
      </w:rPr>
    </w:lvl>
    <w:lvl w:ilvl="5" w:tplc="E6420294">
      <w:start w:val="1"/>
      <w:numFmt w:val="bullet"/>
      <w:lvlText w:val=""/>
      <w:lvlJc w:val="left"/>
      <w:pPr>
        <w:ind w:left="4320" w:hanging="360"/>
      </w:pPr>
      <w:rPr>
        <w:rFonts w:hint="default" w:ascii="Wingdings" w:hAnsi="Wingdings"/>
      </w:rPr>
    </w:lvl>
    <w:lvl w:ilvl="6" w:tplc="3864ADD2">
      <w:start w:val="1"/>
      <w:numFmt w:val="bullet"/>
      <w:lvlText w:val=""/>
      <w:lvlJc w:val="left"/>
      <w:pPr>
        <w:ind w:left="5040" w:hanging="360"/>
      </w:pPr>
      <w:rPr>
        <w:rFonts w:hint="default" w:ascii="Symbol" w:hAnsi="Symbol"/>
      </w:rPr>
    </w:lvl>
    <w:lvl w:ilvl="7" w:tplc="FF4222EA">
      <w:start w:val="1"/>
      <w:numFmt w:val="bullet"/>
      <w:lvlText w:val="o"/>
      <w:lvlJc w:val="left"/>
      <w:pPr>
        <w:ind w:left="5760" w:hanging="360"/>
      </w:pPr>
      <w:rPr>
        <w:rFonts w:hint="default" w:ascii="Courier New" w:hAnsi="Courier New"/>
      </w:rPr>
    </w:lvl>
    <w:lvl w:ilvl="8" w:tplc="E91A0EC0">
      <w:start w:val="1"/>
      <w:numFmt w:val="bullet"/>
      <w:lvlText w:val=""/>
      <w:lvlJc w:val="left"/>
      <w:pPr>
        <w:ind w:left="6480" w:hanging="360"/>
      </w:pPr>
      <w:rPr>
        <w:rFonts w:hint="default" w:ascii="Wingdings" w:hAnsi="Wingdings"/>
      </w:rPr>
    </w:lvl>
  </w:abstractNum>
  <w:abstractNum w:abstractNumId="25" w15:restartNumberingAfterBreak="0">
    <w:nsid w:val="6C2A4DE9"/>
    <w:multiLevelType w:val="multilevel"/>
    <w:tmpl w:val="41A6C848"/>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7555CFC0"/>
    <w:multiLevelType w:val="hybridMultilevel"/>
    <w:tmpl w:val="FFFFFFFF"/>
    <w:lvl w:ilvl="0" w:tplc="F3C0D868">
      <w:start w:val="1"/>
      <w:numFmt w:val="bullet"/>
      <w:lvlText w:val=""/>
      <w:lvlJc w:val="left"/>
      <w:pPr>
        <w:ind w:left="1069" w:hanging="360"/>
      </w:pPr>
      <w:rPr>
        <w:rFonts w:hint="default" w:ascii="Symbol" w:hAnsi="Symbol"/>
      </w:rPr>
    </w:lvl>
    <w:lvl w:ilvl="1" w:tplc="CFE05944">
      <w:start w:val="1"/>
      <w:numFmt w:val="bullet"/>
      <w:lvlText w:val="o"/>
      <w:lvlJc w:val="left"/>
      <w:pPr>
        <w:ind w:left="1789" w:hanging="360"/>
      </w:pPr>
      <w:rPr>
        <w:rFonts w:hint="default" w:ascii="Courier New" w:hAnsi="Courier New"/>
      </w:rPr>
    </w:lvl>
    <w:lvl w:ilvl="2" w:tplc="D83E4330">
      <w:start w:val="1"/>
      <w:numFmt w:val="bullet"/>
      <w:lvlText w:val=""/>
      <w:lvlJc w:val="left"/>
      <w:pPr>
        <w:ind w:left="2509" w:hanging="360"/>
      </w:pPr>
      <w:rPr>
        <w:rFonts w:hint="default" w:ascii="Wingdings" w:hAnsi="Wingdings"/>
      </w:rPr>
    </w:lvl>
    <w:lvl w:ilvl="3" w:tplc="E01AD846">
      <w:start w:val="1"/>
      <w:numFmt w:val="bullet"/>
      <w:lvlText w:val=""/>
      <w:lvlJc w:val="left"/>
      <w:pPr>
        <w:ind w:left="3229" w:hanging="360"/>
      </w:pPr>
      <w:rPr>
        <w:rFonts w:hint="default" w:ascii="Symbol" w:hAnsi="Symbol"/>
      </w:rPr>
    </w:lvl>
    <w:lvl w:ilvl="4" w:tplc="970295F4">
      <w:start w:val="1"/>
      <w:numFmt w:val="bullet"/>
      <w:lvlText w:val="o"/>
      <w:lvlJc w:val="left"/>
      <w:pPr>
        <w:ind w:left="3949" w:hanging="360"/>
      </w:pPr>
      <w:rPr>
        <w:rFonts w:hint="default" w:ascii="Courier New" w:hAnsi="Courier New"/>
      </w:rPr>
    </w:lvl>
    <w:lvl w:ilvl="5" w:tplc="4E00C690">
      <w:start w:val="1"/>
      <w:numFmt w:val="bullet"/>
      <w:lvlText w:val=""/>
      <w:lvlJc w:val="left"/>
      <w:pPr>
        <w:ind w:left="4669" w:hanging="360"/>
      </w:pPr>
      <w:rPr>
        <w:rFonts w:hint="default" w:ascii="Wingdings" w:hAnsi="Wingdings"/>
      </w:rPr>
    </w:lvl>
    <w:lvl w:ilvl="6" w:tplc="218417DE">
      <w:start w:val="1"/>
      <w:numFmt w:val="bullet"/>
      <w:lvlText w:val=""/>
      <w:lvlJc w:val="left"/>
      <w:pPr>
        <w:ind w:left="5389" w:hanging="360"/>
      </w:pPr>
      <w:rPr>
        <w:rFonts w:hint="default" w:ascii="Symbol" w:hAnsi="Symbol"/>
      </w:rPr>
    </w:lvl>
    <w:lvl w:ilvl="7" w:tplc="FDFEB49C">
      <w:start w:val="1"/>
      <w:numFmt w:val="bullet"/>
      <w:lvlText w:val="o"/>
      <w:lvlJc w:val="left"/>
      <w:pPr>
        <w:ind w:left="6109" w:hanging="360"/>
      </w:pPr>
      <w:rPr>
        <w:rFonts w:hint="default" w:ascii="Courier New" w:hAnsi="Courier New"/>
      </w:rPr>
    </w:lvl>
    <w:lvl w:ilvl="8" w:tplc="522253D0">
      <w:start w:val="1"/>
      <w:numFmt w:val="bullet"/>
      <w:lvlText w:val=""/>
      <w:lvlJc w:val="left"/>
      <w:pPr>
        <w:ind w:left="6829" w:hanging="360"/>
      </w:pPr>
      <w:rPr>
        <w:rFonts w:hint="default" w:ascii="Wingdings" w:hAnsi="Wingdings"/>
      </w:rPr>
    </w:lvl>
  </w:abstractNum>
  <w:abstractNum w:abstractNumId="27" w15:restartNumberingAfterBreak="0">
    <w:nsid w:val="793378B8"/>
    <w:multiLevelType w:val="hybridMultilevel"/>
    <w:tmpl w:val="E0CEE3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8" w15:restartNumberingAfterBreak="0">
    <w:nsid w:val="7B083FBB"/>
    <w:multiLevelType w:val="hybridMultilevel"/>
    <w:tmpl w:val="6AB07646"/>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9" w15:restartNumberingAfterBreak="0">
    <w:nsid w:val="7D085DDF"/>
    <w:multiLevelType w:val="multilevel"/>
    <w:tmpl w:val="E2626F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812205">
    <w:abstractNumId w:val="25"/>
  </w:num>
  <w:num w:numId="2" w16cid:durableId="1618369839">
    <w:abstractNumId w:val="23"/>
  </w:num>
  <w:num w:numId="3" w16cid:durableId="863254106">
    <w:abstractNumId w:val="20"/>
  </w:num>
  <w:num w:numId="4" w16cid:durableId="1996180779">
    <w:abstractNumId w:val="27"/>
  </w:num>
  <w:num w:numId="5" w16cid:durableId="1749493353">
    <w:abstractNumId w:val="16"/>
  </w:num>
  <w:num w:numId="6" w16cid:durableId="533932040">
    <w:abstractNumId w:val="17"/>
  </w:num>
  <w:num w:numId="7" w16cid:durableId="189727863">
    <w:abstractNumId w:val="28"/>
  </w:num>
  <w:num w:numId="8" w16cid:durableId="870806601">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4948231">
    <w:abstractNumId w:val="25"/>
    <w:lvlOverride w:ilvl="0">
      <w:startOverride w:val="5"/>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513503">
    <w:abstractNumId w:val="25"/>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0379395">
    <w:abstractNumId w:val="26"/>
  </w:num>
  <w:num w:numId="12" w16cid:durableId="348455398">
    <w:abstractNumId w:val="13"/>
  </w:num>
  <w:num w:numId="13" w16cid:durableId="1181044270">
    <w:abstractNumId w:val="5"/>
  </w:num>
  <w:num w:numId="14" w16cid:durableId="1983658752">
    <w:abstractNumId w:val="24"/>
  </w:num>
  <w:num w:numId="15" w16cid:durableId="934165636">
    <w:abstractNumId w:val="15"/>
  </w:num>
  <w:num w:numId="16" w16cid:durableId="305479818">
    <w:abstractNumId w:val="22"/>
  </w:num>
  <w:num w:numId="17" w16cid:durableId="890464596">
    <w:abstractNumId w:val="12"/>
  </w:num>
  <w:num w:numId="18" w16cid:durableId="1114905432">
    <w:abstractNumId w:val="0"/>
  </w:num>
  <w:num w:numId="19" w16cid:durableId="472334591">
    <w:abstractNumId w:val="9"/>
  </w:num>
  <w:num w:numId="20" w16cid:durableId="814760027">
    <w:abstractNumId w:val="10"/>
  </w:num>
  <w:num w:numId="21" w16cid:durableId="2018264288">
    <w:abstractNumId w:val="2"/>
  </w:num>
  <w:num w:numId="22" w16cid:durableId="1687487914">
    <w:abstractNumId w:val="21"/>
  </w:num>
  <w:num w:numId="23" w16cid:durableId="1252812828">
    <w:abstractNumId w:val="18"/>
  </w:num>
  <w:num w:numId="24" w16cid:durableId="229273055">
    <w:abstractNumId w:val="19"/>
  </w:num>
  <w:num w:numId="25" w16cid:durableId="2108885102">
    <w:abstractNumId w:val="14"/>
  </w:num>
  <w:num w:numId="26" w16cid:durableId="135026640">
    <w:abstractNumId w:val="6"/>
  </w:num>
  <w:num w:numId="27" w16cid:durableId="1443647762">
    <w:abstractNumId w:val="8"/>
  </w:num>
  <w:num w:numId="28" w16cid:durableId="833031787">
    <w:abstractNumId w:val="7"/>
  </w:num>
  <w:num w:numId="29" w16cid:durableId="898443898">
    <w:abstractNumId w:val="3"/>
  </w:num>
  <w:num w:numId="30" w16cid:durableId="1028681294">
    <w:abstractNumId w:val="1"/>
  </w:num>
  <w:num w:numId="31" w16cid:durableId="1070469508">
    <w:abstractNumId w:val="29"/>
  </w:num>
  <w:num w:numId="32" w16cid:durableId="1137990886">
    <w:abstractNumId w:val="4"/>
  </w:num>
  <w:num w:numId="33" w16cid:durableId="139180725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activeWritingStyle w:lang="en-GB" w:vendorID="64" w:dllVersion="0" w:nlCheck="1" w:checkStyle="0" w:appName="MSWord"/>
  <w:attachedTemplate r:id="rId1"/>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AC"/>
    <w:rsid w:val="000027E3"/>
    <w:rsid w:val="000073B0"/>
    <w:rsid w:val="00007D09"/>
    <w:rsid w:val="000115C3"/>
    <w:rsid w:val="00011BB5"/>
    <w:rsid w:val="00011CB9"/>
    <w:rsid w:val="00012D3C"/>
    <w:rsid w:val="00017A2E"/>
    <w:rsid w:val="00020816"/>
    <w:rsid w:val="000212AC"/>
    <w:rsid w:val="00023A07"/>
    <w:rsid w:val="00027162"/>
    <w:rsid w:val="00030183"/>
    <w:rsid w:val="000319D1"/>
    <w:rsid w:val="000352D5"/>
    <w:rsid w:val="00042DD2"/>
    <w:rsid w:val="00045F3F"/>
    <w:rsid w:val="0004628F"/>
    <w:rsid w:val="0004756B"/>
    <w:rsid w:val="00047B5C"/>
    <w:rsid w:val="000523A3"/>
    <w:rsid w:val="00055072"/>
    <w:rsid w:val="000577D9"/>
    <w:rsid w:val="00060457"/>
    <w:rsid w:val="000614D5"/>
    <w:rsid w:val="00063B21"/>
    <w:rsid w:val="00065153"/>
    <w:rsid w:val="000710D6"/>
    <w:rsid w:val="00071605"/>
    <w:rsid w:val="00072811"/>
    <w:rsid w:val="00072F6E"/>
    <w:rsid w:val="00083AB5"/>
    <w:rsid w:val="00085DAE"/>
    <w:rsid w:val="00090409"/>
    <w:rsid w:val="00091406"/>
    <w:rsid w:val="000932C3"/>
    <w:rsid w:val="000A2305"/>
    <w:rsid w:val="000A3B81"/>
    <w:rsid w:val="000A5A32"/>
    <w:rsid w:val="000A7D81"/>
    <w:rsid w:val="000B2913"/>
    <w:rsid w:val="000B3BD8"/>
    <w:rsid w:val="000B5851"/>
    <w:rsid w:val="000B73B1"/>
    <w:rsid w:val="000D2704"/>
    <w:rsid w:val="000D3CD1"/>
    <w:rsid w:val="000D5427"/>
    <w:rsid w:val="000E176F"/>
    <w:rsid w:val="000E3DE3"/>
    <w:rsid w:val="000F2BB3"/>
    <w:rsid w:val="000F4845"/>
    <w:rsid w:val="000F6197"/>
    <w:rsid w:val="000F7EA6"/>
    <w:rsid w:val="00100BF1"/>
    <w:rsid w:val="00111E17"/>
    <w:rsid w:val="00117D76"/>
    <w:rsid w:val="00121B39"/>
    <w:rsid w:val="00123304"/>
    <w:rsid w:val="00124524"/>
    <w:rsid w:val="001365D9"/>
    <w:rsid w:val="001424D6"/>
    <w:rsid w:val="0014279B"/>
    <w:rsid w:val="00145CB6"/>
    <w:rsid w:val="00147B84"/>
    <w:rsid w:val="00160A26"/>
    <w:rsid w:val="00162573"/>
    <w:rsid w:val="001639EA"/>
    <w:rsid w:val="0016665D"/>
    <w:rsid w:val="00171FDA"/>
    <w:rsid w:val="00172EBF"/>
    <w:rsid w:val="0017347B"/>
    <w:rsid w:val="00173AC2"/>
    <w:rsid w:val="00174DB8"/>
    <w:rsid w:val="00180858"/>
    <w:rsid w:val="00185476"/>
    <w:rsid w:val="001A01B0"/>
    <w:rsid w:val="001A174B"/>
    <w:rsid w:val="001A2EB5"/>
    <w:rsid w:val="001A5297"/>
    <w:rsid w:val="001A758F"/>
    <w:rsid w:val="001A7846"/>
    <w:rsid w:val="001A7A77"/>
    <w:rsid w:val="001B04DC"/>
    <w:rsid w:val="001B19A7"/>
    <w:rsid w:val="001B30BB"/>
    <w:rsid w:val="001B5C8F"/>
    <w:rsid w:val="001C1599"/>
    <w:rsid w:val="001C2E05"/>
    <w:rsid w:val="001C3CBA"/>
    <w:rsid w:val="001C65D0"/>
    <w:rsid w:val="001C6EC7"/>
    <w:rsid w:val="001C724D"/>
    <w:rsid w:val="001C7C66"/>
    <w:rsid w:val="001D5005"/>
    <w:rsid w:val="001E3184"/>
    <w:rsid w:val="001E5AD5"/>
    <w:rsid w:val="001F6834"/>
    <w:rsid w:val="001F6C77"/>
    <w:rsid w:val="001F73A6"/>
    <w:rsid w:val="002001E4"/>
    <w:rsid w:val="002002DF"/>
    <w:rsid w:val="0020095F"/>
    <w:rsid w:val="00202A81"/>
    <w:rsid w:val="00203E99"/>
    <w:rsid w:val="002044FE"/>
    <w:rsid w:val="002061D5"/>
    <w:rsid w:val="002073F2"/>
    <w:rsid w:val="00212869"/>
    <w:rsid w:val="002140BD"/>
    <w:rsid w:val="00214192"/>
    <w:rsid w:val="00214749"/>
    <w:rsid w:val="00217972"/>
    <w:rsid w:val="002302D8"/>
    <w:rsid w:val="00231C4F"/>
    <w:rsid w:val="00234F0E"/>
    <w:rsid w:val="002379F9"/>
    <w:rsid w:val="00240D10"/>
    <w:rsid w:val="00241966"/>
    <w:rsid w:val="00241CC8"/>
    <w:rsid w:val="002464C6"/>
    <w:rsid w:val="00250FAA"/>
    <w:rsid w:val="00255006"/>
    <w:rsid w:val="00257E38"/>
    <w:rsid w:val="002674BC"/>
    <w:rsid w:val="00267CDA"/>
    <w:rsid w:val="00274F18"/>
    <w:rsid w:val="00294DE9"/>
    <w:rsid w:val="00295EB4"/>
    <w:rsid w:val="0029715D"/>
    <w:rsid w:val="002A246C"/>
    <w:rsid w:val="002A6BF4"/>
    <w:rsid w:val="002B5BEA"/>
    <w:rsid w:val="002C087D"/>
    <w:rsid w:val="002C11E4"/>
    <w:rsid w:val="002C3A66"/>
    <w:rsid w:val="002C47B0"/>
    <w:rsid w:val="002C4F63"/>
    <w:rsid w:val="002C577C"/>
    <w:rsid w:val="002D4C94"/>
    <w:rsid w:val="002D74BC"/>
    <w:rsid w:val="002E0CC5"/>
    <w:rsid w:val="002E6F06"/>
    <w:rsid w:val="002F1510"/>
    <w:rsid w:val="002F2C09"/>
    <w:rsid w:val="002F32B4"/>
    <w:rsid w:val="002F7FAA"/>
    <w:rsid w:val="00300341"/>
    <w:rsid w:val="0031138D"/>
    <w:rsid w:val="0031139D"/>
    <w:rsid w:val="003158B4"/>
    <w:rsid w:val="00320C5A"/>
    <w:rsid w:val="003220A2"/>
    <w:rsid w:val="00323717"/>
    <w:rsid w:val="003276B5"/>
    <w:rsid w:val="00327F64"/>
    <w:rsid w:val="00330ACD"/>
    <w:rsid w:val="003348F7"/>
    <w:rsid w:val="00334D75"/>
    <w:rsid w:val="00336133"/>
    <w:rsid w:val="00342372"/>
    <w:rsid w:val="00343A8C"/>
    <w:rsid w:val="00346ACC"/>
    <w:rsid w:val="0034750E"/>
    <w:rsid w:val="00350B04"/>
    <w:rsid w:val="00356157"/>
    <w:rsid w:val="003616FB"/>
    <w:rsid w:val="00365950"/>
    <w:rsid w:val="00366336"/>
    <w:rsid w:val="00374FF1"/>
    <w:rsid w:val="003804FF"/>
    <w:rsid w:val="00382169"/>
    <w:rsid w:val="0038473F"/>
    <w:rsid w:val="0038477E"/>
    <w:rsid w:val="00390F39"/>
    <w:rsid w:val="00394EF9"/>
    <w:rsid w:val="00395FCF"/>
    <w:rsid w:val="00396EC1"/>
    <w:rsid w:val="003979F4"/>
    <w:rsid w:val="003A244A"/>
    <w:rsid w:val="003A28C5"/>
    <w:rsid w:val="003A5110"/>
    <w:rsid w:val="003A591C"/>
    <w:rsid w:val="003B26B8"/>
    <w:rsid w:val="003B2730"/>
    <w:rsid w:val="003B65A3"/>
    <w:rsid w:val="003C19C4"/>
    <w:rsid w:val="003C1DF7"/>
    <w:rsid w:val="003C37B1"/>
    <w:rsid w:val="003C44A3"/>
    <w:rsid w:val="003C67A6"/>
    <w:rsid w:val="003D132D"/>
    <w:rsid w:val="003D68B4"/>
    <w:rsid w:val="003E1DB8"/>
    <w:rsid w:val="003E4594"/>
    <w:rsid w:val="003E503D"/>
    <w:rsid w:val="003E51E4"/>
    <w:rsid w:val="003F06B4"/>
    <w:rsid w:val="003F2FC6"/>
    <w:rsid w:val="003F55A4"/>
    <w:rsid w:val="00405358"/>
    <w:rsid w:val="004105D5"/>
    <w:rsid w:val="004206F9"/>
    <w:rsid w:val="0042088A"/>
    <w:rsid w:val="00420B6F"/>
    <w:rsid w:val="0042117A"/>
    <w:rsid w:val="00423D87"/>
    <w:rsid w:val="0042462D"/>
    <w:rsid w:val="00426363"/>
    <w:rsid w:val="00427429"/>
    <w:rsid w:val="00427A4D"/>
    <w:rsid w:val="00430B41"/>
    <w:rsid w:val="004326ED"/>
    <w:rsid w:val="00435777"/>
    <w:rsid w:val="004405C2"/>
    <w:rsid w:val="00440EA7"/>
    <w:rsid w:val="004438EA"/>
    <w:rsid w:val="00447A64"/>
    <w:rsid w:val="004526F7"/>
    <w:rsid w:val="004529BA"/>
    <w:rsid w:val="00455A86"/>
    <w:rsid w:val="004600D7"/>
    <w:rsid w:val="00462185"/>
    <w:rsid w:val="0046407A"/>
    <w:rsid w:val="0046707B"/>
    <w:rsid w:val="00467255"/>
    <w:rsid w:val="00477D80"/>
    <w:rsid w:val="00482B17"/>
    <w:rsid w:val="0048572E"/>
    <w:rsid w:val="00490A1D"/>
    <w:rsid w:val="004911B0"/>
    <w:rsid w:val="0049272C"/>
    <w:rsid w:val="00493A9B"/>
    <w:rsid w:val="00496501"/>
    <w:rsid w:val="004A4B41"/>
    <w:rsid w:val="004A6B69"/>
    <w:rsid w:val="004A76B3"/>
    <w:rsid w:val="004B3115"/>
    <w:rsid w:val="004B3B07"/>
    <w:rsid w:val="004B4D52"/>
    <w:rsid w:val="004C0D82"/>
    <w:rsid w:val="004D188F"/>
    <w:rsid w:val="004D40FF"/>
    <w:rsid w:val="004D48D8"/>
    <w:rsid w:val="004E0245"/>
    <w:rsid w:val="004E0A5F"/>
    <w:rsid w:val="004E150E"/>
    <w:rsid w:val="004E429F"/>
    <w:rsid w:val="004E4B9D"/>
    <w:rsid w:val="004E68A4"/>
    <w:rsid w:val="004F0581"/>
    <w:rsid w:val="004F0A1F"/>
    <w:rsid w:val="004F0B18"/>
    <w:rsid w:val="004F56E0"/>
    <w:rsid w:val="00501352"/>
    <w:rsid w:val="00502013"/>
    <w:rsid w:val="00505AC7"/>
    <w:rsid w:val="00506975"/>
    <w:rsid w:val="00510B44"/>
    <w:rsid w:val="005112A5"/>
    <w:rsid w:val="005126A2"/>
    <w:rsid w:val="00515DC2"/>
    <w:rsid w:val="005164AD"/>
    <w:rsid w:val="0051727C"/>
    <w:rsid w:val="00517B8E"/>
    <w:rsid w:val="00522F79"/>
    <w:rsid w:val="0052785E"/>
    <w:rsid w:val="00527887"/>
    <w:rsid w:val="00533220"/>
    <w:rsid w:val="005334F2"/>
    <w:rsid w:val="00537FB9"/>
    <w:rsid w:val="005417D4"/>
    <w:rsid w:val="00541D65"/>
    <w:rsid w:val="00545C10"/>
    <w:rsid w:val="00551CBB"/>
    <w:rsid w:val="00552BCC"/>
    <w:rsid w:val="00552D09"/>
    <w:rsid w:val="00552E9F"/>
    <w:rsid w:val="00561788"/>
    <w:rsid w:val="0056404D"/>
    <w:rsid w:val="0056423D"/>
    <w:rsid w:val="005648DB"/>
    <w:rsid w:val="00566C98"/>
    <w:rsid w:val="00570FE2"/>
    <w:rsid w:val="00572BD0"/>
    <w:rsid w:val="00573047"/>
    <w:rsid w:val="00573595"/>
    <w:rsid w:val="00573918"/>
    <w:rsid w:val="0058661D"/>
    <w:rsid w:val="00590884"/>
    <w:rsid w:val="00590A5A"/>
    <w:rsid w:val="005922AC"/>
    <w:rsid w:val="005A2011"/>
    <w:rsid w:val="005A23D2"/>
    <w:rsid w:val="005A39B7"/>
    <w:rsid w:val="005B12FE"/>
    <w:rsid w:val="005B3A26"/>
    <w:rsid w:val="005C1078"/>
    <w:rsid w:val="005C12D1"/>
    <w:rsid w:val="005C2564"/>
    <w:rsid w:val="005C5BB0"/>
    <w:rsid w:val="005D5091"/>
    <w:rsid w:val="005D7ECC"/>
    <w:rsid w:val="005E1461"/>
    <w:rsid w:val="005E268A"/>
    <w:rsid w:val="005E2E5C"/>
    <w:rsid w:val="005E35CD"/>
    <w:rsid w:val="005E38F2"/>
    <w:rsid w:val="005E5FBE"/>
    <w:rsid w:val="005F0D37"/>
    <w:rsid w:val="00601C6D"/>
    <w:rsid w:val="00602107"/>
    <w:rsid w:val="00606164"/>
    <w:rsid w:val="00612066"/>
    <w:rsid w:val="00614CBC"/>
    <w:rsid w:val="00615B31"/>
    <w:rsid w:val="00615BB4"/>
    <w:rsid w:val="0061716B"/>
    <w:rsid w:val="00617A84"/>
    <w:rsid w:val="006200BC"/>
    <w:rsid w:val="0062714E"/>
    <w:rsid w:val="00630846"/>
    <w:rsid w:val="00633B28"/>
    <w:rsid w:val="006342AA"/>
    <w:rsid w:val="00635ACD"/>
    <w:rsid w:val="006422B8"/>
    <w:rsid w:val="00653A9A"/>
    <w:rsid w:val="006565C4"/>
    <w:rsid w:val="006640C2"/>
    <w:rsid w:val="00666A5D"/>
    <w:rsid w:val="00667289"/>
    <w:rsid w:val="006704C9"/>
    <w:rsid w:val="006710DD"/>
    <w:rsid w:val="006723F1"/>
    <w:rsid w:val="00672DC7"/>
    <w:rsid w:val="00673EF2"/>
    <w:rsid w:val="00674DF8"/>
    <w:rsid w:val="00677C75"/>
    <w:rsid w:val="00681B30"/>
    <w:rsid w:val="0068521D"/>
    <w:rsid w:val="00697FF4"/>
    <w:rsid w:val="006A1B6A"/>
    <w:rsid w:val="006A3F75"/>
    <w:rsid w:val="006A662A"/>
    <w:rsid w:val="006A688D"/>
    <w:rsid w:val="006C384E"/>
    <w:rsid w:val="006D7EB0"/>
    <w:rsid w:val="006E0AEF"/>
    <w:rsid w:val="006E0BE4"/>
    <w:rsid w:val="006E4D59"/>
    <w:rsid w:val="006E6423"/>
    <w:rsid w:val="006E6B51"/>
    <w:rsid w:val="006E74FF"/>
    <w:rsid w:val="007011E8"/>
    <w:rsid w:val="007039FE"/>
    <w:rsid w:val="00704137"/>
    <w:rsid w:val="00712922"/>
    <w:rsid w:val="00712C1D"/>
    <w:rsid w:val="007132DC"/>
    <w:rsid w:val="00715E65"/>
    <w:rsid w:val="00716888"/>
    <w:rsid w:val="00717A44"/>
    <w:rsid w:val="00721ACC"/>
    <w:rsid w:val="007224B8"/>
    <w:rsid w:val="007236D5"/>
    <w:rsid w:val="007269E0"/>
    <w:rsid w:val="00731845"/>
    <w:rsid w:val="00735241"/>
    <w:rsid w:val="007418AF"/>
    <w:rsid w:val="00742905"/>
    <w:rsid w:val="00742C6C"/>
    <w:rsid w:val="00743BDF"/>
    <w:rsid w:val="00745935"/>
    <w:rsid w:val="007467A0"/>
    <w:rsid w:val="00753834"/>
    <w:rsid w:val="00754866"/>
    <w:rsid w:val="00756F98"/>
    <w:rsid w:val="00757D44"/>
    <w:rsid w:val="007702DB"/>
    <w:rsid w:val="00771C92"/>
    <w:rsid w:val="00774394"/>
    <w:rsid w:val="00781D15"/>
    <w:rsid w:val="00782BA3"/>
    <w:rsid w:val="00792361"/>
    <w:rsid w:val="007A0450"/>
    <w:rsid w:val="007A1B81"/>
    <w:rsid w:val="007A3361"/>
    <w:rsid w:val="007A4540"/>
    <w:rsid w:val="007A4D76"/>
    <w:rsid w:val="007A56B0"/>
    <w:rsid w:val="007A7D29"/>
    <w:rsid w:val="007B3423"/>
    <w:rsid w:val="007B3EFA"/>
    <w:rsid w:val="007B5A51"/>
    <w:rsid w:val="007C33F6"/>
    <w:rsid w:val="007C368E"/>
    <w:rsid w:val="007C5627"/>
    <w:rsid w:val="007C6206"/>
    <w:rsid w:val="007D2085"/>
    <w:rsid w:val="007D2883"/>
    <w:rsid w:val="007D5666"/>
    <w:rsid w:val="007E07FF"/>
    <w:rsid w:val="007E123C"/>
    <w:rsid w:val="007E1C32"/>
    <w:rsid w:val="007E3822"/>
    <w:rsid w:val="007E789B"/>
    <w:rsid w:val="007E7D36"/>
    <w:rsid w:val="007F0C3C"/>
    <w:rsid w:val="007F22F6"/>
    <w:rsid w:val="007F39E2"/>
    <w:rsid w:val="00803572"/>
    <w:rsid w:val="008059DE"/>
    <w:rsid w:val="00807AA0"/>
    <w:rsid w:val="00813074"/>
    <w:rsid w:val="00821008"/>
    <w:rsid w:val="00821C4B"/>
    <w:rsid w:val="00822362"/>
    <w:rsid w:val="00824FA0"/>
    <w:rsid w:val="00840689"/>
    <w:rsid w:val="008420C7"/>
    <w:rsid w:val="0084427E"/>
    <w:rsid w:val="00844373"/>
    <w:rsid w:val="00844F45"/>
    <w:rsid w:val="00847E57"/>
    <w:rsid w:val="00860A3D"/>
    <w:rsid w:val="00862611"/>
    <w:rsid w:val="008826E0"/>
    <w:rsid w:val="00882D98"/>
    <w:rsid w:val="008843BF"/>
    <w:rsid w:val="00884E7B"/>
    <w:rsid w:val="0088572E"/>
    <w:rsid w:val="00887868"/>
    <w:rsid w:val="00893A2A"/>
    <w:rsid w:val="0089564B"/>
    <w:rsid w:val="008978DC"/>
    <w:rsid w:val="00897F0F"/>
    <w:rsid w:val="008A0B7B"/>
    <w:rsid w:val="008A26C2"/>
    <w:rsid w:val="008C18B6"/>
    <w:rsid w:val="008C3142"/>
    <w:rsid w:val="008C4072"/>
    <w:rsid w:val="008C4D54"/>
    <w:rsid w:val="008C6070"/>
    <w:rsid w:val="008C73F5"/>
    <w:rsid w:val="008D24ED"/>
    <w:rsid w:val="008D4072"/>
    <w:rsid w:val="008D4913"/>
    <w:rsid w:val="008D6905"/>
    <w:rsid w:val="008E07D0"/>
    <w:rsid w:val="008E1287"/>
    <w:rsid w:val="008E2E6C"/>
    <w:rsid w:val="008E3084"/>
    <w:rsid w:val="008F1E85"/>
    <w:rsid w:val="008F1E88"/>
    <w:rsid w:val="008F6A2E"/>
    <w:rsid w:val="00900D72"/>
    <w:rsid w:val="00911B0C"/>
    <w:rsid w:val="00911DFE"/>
    <w:rsid w:val="00915A88"/>
    <w:rsid w:val="00921939"/>
    <w:rsid w:val="00921A4A"/>
    <w:rsid w:val="009240A3"/>
    <w:rsid w:val="009246AD"/>
    <w:rsid w:val="0093030F"/>
    <w:rsid w:val="00932D0D"/>
    <w:rsid w:val="009340FC"/>
    <w:rsid w:val="0093525A"/>
    <w:rsid w:val="009353A1"/>
    <w:rsid w:val="00936912"/>
    <w:rsid w:val="00936E92"/>
    <w:rsid w:val="00940832"/>
    <w:rsid w:val="00940EBC"/>
    <w:rsid w:val="0094144B"/>
    <w:rsid w:val="00943686"/>
    <w:rsid w:val="00943BCC"/>
    <w:rsid w:val="00943D54"/>
    <w:rsid w:val="00944B81"/>
    <w:rsid w:val="009461B4"/>
    <w:rsid w:val="009517CE"/>
    <w:rsid w:val="00957179"/>
    <w:rsid w:val="00957FA5"/>
    <w:rsid w:val="00960FD6"/>
    <w:rsid w:val="00964ED6"/>
    <w:rsid w:val="00966BB0"/>
    <w:rsid w:val="00967903"/>
    <w:rsid w:val="009727E0"/>
    <w:rsid w:val="009736EE"/>
    <w:rsid w:val="00977FFB"/>
    <w:rsid w:val="00980BFE"/>
    <w:rsid w:val="00981187"/>
    <w:rsid w:val="00983822"/>
    <w:rsid w:val="00990228"/>
    <w:rsid w:val="0099288E"/>
    <w:rsid w:val="009A1430"/>
    <w:rsid w:val="009A1808"/>
    <w:rsid w:val="009A3023"/>
    <w:rsid w:val="009A3295"/>
    <w:rsid w:val="009A40A3"/>
    <w:rsid w:val="009A53ED"/>
    <w:rsid w:val="009B019B"/>
    <w:rsid w:val="009C4E71"/>
    <w:rsid w:val="009C76B9"/>
    <w:rsid w:val="009D0866"/>
    <w:rsid w:val="009D19B9"/>
    <w:rsid w:val="009D54DD"/>
    <w:rsid w:val="009D6A8E"/>
    <w:rsid w:val="009D71D0"/>
    <w:rsid w:val="009E3B4D"/>
    <w:rsid w:val="009E5A38"/>
    <w:rsid w:val="009F2119"/>
    <w:rsid w:val="009F28DA"/>
    <w:rsid w:val="009F7302"/>
    <w:rsid w:val="00A00439"/>
    <w:rsid w:val="00A0054C"/>
    <w:rsid w:val="00A01F5F"/>
    <w:rsid w:val="00A02E95"/>
    <w:rsid w:val="00A03C14"/>
    <w:rsid w:val="00A10BCD"/>
    <w:rsid w:val="00A11B96"/>
    <w:rsid w:val="00A14F00"/>
    <w:rsid w:val="00A163BE"/>
    <w:rsid w:val="00A2024C"/>
    <w:rsid w:val="00A22F58"/>
    <w:rsid w:val="00A2506C"/>
    <w:rsid w:val="00A262F6"/>
    <w:rsid w:val="00A26BB3"/>
    <w:rsid w:val="00A30E64"/>
    <w:rsid w:val="00A4075B"/>
    <w:rsid w:val="00A43AAD"/>
    <w:rsid w:val="00A52BD9"/>
    <w:rsid w:val="00A622F1"/>
    <w:rsid w:val="00A73CFF"/>
    <w:rsid w:val="00A77595"/>
    <w:rsid w:val="00A82472"/>
    <w:rsid w:val="00A82A31"/>
    <w:rsid w:val="00A83ACB"/>
    <w:rsid w:val="00A9615C"/>
    <w:rsid w:val="00AA11E1"/>
    <w:rsid w:val="00AA2D1B"/>
    <w:rsid w:val="00AA3DAE"/>
    <w:rsid w:val="00AA577F"/>
    <w:rsid w:val="00AB2328"/>
    <w:rsid w:val="00AB5961"/>
    <w:rsid w:val="00AB61C0"/>
    <w:rsid w:val="00AB6301"/>
    <w:rsid w:val="00AB77DF"/>
    <w:rsid w:val="00AC2C00"/>
    <w:rsid w:val="00AC32BA"/>
    <w:rsid w:val="00AC4489"/>
    <w:rsid w:val="00AC7C47"/>
    <w:rsid w:val="00AD140B"/>
    <w:rsid w:val="00AD18A4"/>
    <w:rsid w:val="00AD3C73"/>
    <w:rsid w:val="00AE10FF"/>
    <w:rsid w:val="00AF3571"/>
    <w:rsid w:val="00AF4533"/>
    <w:rsid w:val="00AF6946"/>
    <w:rsid w:val="00B00D81"/>
    <w:rsid w:val="00B032D0"/>
    <w:rsid w:val="00B06245"/>
    <w:rsid w:val="00B06DAB"/>
    <w:rsid w:val="00B12547"/>
    <w:rsid w:val="00B14F26"/>
    <w:rsid w:val="00B17976"/>
    <w:rsid w:val="00B20AFB"/>
    <w:rsid w:val="00B20BE0"/>
    <w:rsid w:val="00B2105C"/>
    <w:rsid w:val="00B213A2"/>
    <w:rsid w:val="00B22D27"/>
    <w:rsid w:val="00B23DA6"/>
    <w:rsid w:val="00B2507C"/>
    <w:rsid w:val="00B315D6"/>
    <w:rsid w:val="00B3379D"/>
    <w:rsid w:val="00B3391A"/>
    <w:rsid w:val="00B4159D"/>
    <w:rsid w:val="00B42933"/>
    <w:rsid w:val="00B42B4B"/>
    <w:rsid w:val="00B42BF7"/>
    <w:rsid w:val="00B4470D"/>
    <w:rsid w:val="00B4492D"/>
    <w:rsid w:val="00B472DF"/>
    <w:rsid w:val="00B51804"/>
    <w:rsid w:val="00B55DA8"/>
    <w:rsid w:val="00B60950"/>
    <w:rsid w:val="00B638E7"/>
    <w:rsid w:val="00B6486E"/>
    <w:rsid w:val="00B708F5"/>
    <w:rsid w:val="00B71A9E"/>
    <w:rsid w:val="00B7561B"/>
    <w:rsid w:val="00B80CC6"/>
    <w:rsid w:val="00B83E13"/>
    <w:rsid w:val="00B861CD"/>
    <w:rsid w:val="00B9025A"/>
    <w:rsid w:val="00B927BD"/>
    <w:rsid w:val="00B966CB"/>
    <w:rsid w:val="00BA1257"/>
    <w:rsid w:val="00BA4DC7"/>
    <w:rsid w:val="00BA6484"/>
    <w:rsid w:val="00BB1D47"/>
    <w:rsid w:val="00BB1D5E"/>
    <w:rsid w:val="00BB310F"/>
    <w:rsid w:val="00BB355C"/>
    <w:rsid w:val="00BB7D4C"/>
    <w:rsid w:val="00BC0BE5"/>
    <w:rsid w:val="00BD0351"/>
    <w:rsid w:val="00BD4C5E"/>
    <w:rsid w:val="00BD7230"/>
    <w:rsid w:val="00BF0C57"/>
    <w:rsid w:val="00BF3BB3"/>
    <w:rsid w:val="00BF4A3E"/>
    <w:rsid w:val="00BF4F69"/>
    <w:rsid w:val="00BF56D7"/>
    <w:rsid w:val="00C05352"/>
    <w:rsid w:val="00C05E67"/>
    <w:rsid w:val="00C06C51"/>
    <w:rsid w:val="00C07061"/>
    <w:rsid w:val="00C10E22"/>
    <w:rsid w:val="00C17E54"/>
    <w:rsid w:val="00C24C57"/>
    <w:rsid w:val="00C27AE4"/>
    <w:rsid w:val="00C30739"/>
    <w:rsid w:val="00C32A3E"/>
    <w:rsid w:val="00C409CA"/>
    <w:rsid w:val="00C41B39"/>
    <w:rsid w:val="00C41BBF"/>
    <w:rsid w:val="00C43F90"/>
    <w:rsid w:val="00C459A3"/>
    <w:rsid w:val="00C50651"/>
    <w:rsid w:val="00C50FB3"/>
    <w:rsid w:val="00C5268E"/>
    <w:rsid w:val="00C57728"/>
    <w:rsid w:val="00C60771"/>
    <w:rsid w:val="00C62713"/>
    <w:rsid w:val="00C62D62"/>
    <w:rsid w:val="00C63909"/>
    <w:rsid w:val="00C76CDA"/>
    <w:rsid w:val="00C77BC2"/>
    <w:rsid w:val="00C80BAA"/>
    <w:rsid w:val="00C82858"/>
    <w:rsid w:val="00C90555"/>
    <w:rsid w:val="00C91095"/>
    <w:rsid w:val="00C92695"/>
    <w:rsid w:val="00C92B61"/>
    <w:rsid w:val="00C9316A"/>
    <w:rsid w:val="00C96396"/>
    <w:rsid w:val="00CA5885"/>
    <w:rsid w:val="00CB0109"/>
    <w:rsid w:val="00CB018C"/>
    <w:rsid w:val="00CB03F7"/>
    <w:rsid w:val="00CB061E"/>
    <w:rsid w:val="00CB1066"/>
    <w:rsid w:val="00CB339B"/>
    <w:rsid w:val="00CB49DD"/>
    <w:rsid w:val="00CB4BCC"/>
    <w:rsid w:val="00CB4CDD"/>
    <w:rsid w:val="00CB55F1"/>
    <w:rsid w:val="00CB6067"/>
    <w:rsid w:val="00CB61EE"/>
    <w:rsid w:val="00CB79E5"/>
    <w:rsid w:val="00CC0C92"/>
    <w:rsid w:val="00CC30AF"/>
    <w:rsid w:val="00CC365A"/>
    <w:rsid w:val="00CC5E34"/>
    <w:rsid w:val="00CD023B"/>
    <w:rsid w:val="00CD0D2D"/>
    <w:rsid w:val="00CD6777"/>
    <w:rsid w:val="00CE0154"/>
    <w:rsid w:val="00CE3601"/>
    <w:rsid w:val="00CE51EC"/>
    <w:rsid w:val="00CE64ED"/>
    <w:rsid w:val="00CF7B40"/>
    <w:rsid w:val="00D00F44"/>
    <w:rsid w:val="00D0152B"/>
    <w:rsid w:val="00D069B5"/>
    <w:rsid w:val="00D07E6F"/>
    <w:rsid w:val="00D12313"/>
    <w:rsid w:val="00D13167"/>
    <w:rsid w:val="00D14320"/>
    <w:rsid w:val="00D2102E"/>
    <w:rsid w:val="00D2313E"/>
    <w:rsid w:val="00D33B7C"/>
    <w:rsid w:val="00D36019"/>
    <w:rsid w:val="00D47A89"/>
    <w:rsid w:val="00D51685"/>
    <w:rsid w:val="00D52C6D"/>
    <w:rsid w:val="00D54A7B"/>
    <w:rsid w:val="00D55487"/>
    <w:rsid w:val="00D62A1C"/>
    <w:rsid w:val="00D631D8"/>
    <w:rsid w:val="00D67CDA"/>
    <w:rsid w:val="00D70E4D"/>
    <w:rsid w:val="00D711EF"/>
    <w:rsid w:val="00D76805"/>
    <w:rsid w:val="00D76BD0"/>
    <w:rsid w:val="00D76F61"/>
    <w:rsid w:val="00D8156A"/>
    <w:rsid w:val="00D84406"/>
    <w:rsid w:val="00D84B78"/>
    <w:rsid w:val="00D84E1E"/>
    <w:rsid w:val="00D927DF"/>
    <w:rsid w:val="00D930A9"/>
    <w:rsid w:val="00D9794D"/>
    <w:rsid w:val="00DA0DF6"/>
    <w:rsid w:val="00DB0186"/>
    <w:rsid w:val="00DB38A3"/>
    <w:rsid w:val="00DB491F"/>
    <w:rsid w:val="00DB4E8D"/>
    <w:rsid w:val="00DB57D9"/>
    <w:rsid w:val="00DB643E"/>
    <w:rsid w:val="00DC2F07"/>
    <w:rsid w:val="00DC37AC"/>
    <w:rsid w:val="00DC4033"/>
    <w:rsid w:val="00DC4D1C"/>
    <w:rsid w:val="00DC6253"/>
    <w:rsid w:val="00DC6320"/>
    <w:rsid w:val="00DC73CC"/>
    <w:rsid w:val="00DD083C"/>
    <w:rsid w:val="00DD0ACA"/>
    <w:rsid w:val="00DD1B2C"/>
    <w:rsid w:val="00DD72BC"/>
    <w:rsid w:val="00DD7685"/>
    <w:rsid w:val="00DE0B1B"/>
    <w:rsid w:val="00DE13F9"/>
    <w:rsid w:val="00DE1B66"/>
    <w:rsid w:val="00DE2909"/>
    <w:rsid w:val="00DE3F6B"/>
    <w:rsid w:val="00DE64D2"/>
    <w:rsid w:val="00DF2CB9"/>
    <w:rsid w:val="00DF497C"/>
    <w:rsid w:val="00E0170A"/>
    <w:rsid w:val="00E019FA"/>
    <w:rsid w:val="00E03DAD"/>
    <w:rsid w:val="00E059D5"/>
    <w:rsid w:val="00E06066"/>
    <w:rsid w:val="00E0644D"/>
    <w:rsid w:val="00E06592"/>
    <w:rsid w:val="00E07108"/>
    <w:rsid w:val="00E1019F"/>
    <w:rsid w:val="00E170E5"/>
    <w:rsid w:val="00E205DA"/>
    <w:rsid w:val="00E20CF5"/>
    <w:rsid w:val="00E23D7E"/>
    <w:rsid w:val="00E422CB"/>
    <w:rsid w:val="00E43CB0"/>
    <w:rsid w:val="00E44009"/>
    <w:rsid w:val="00E44F1C"/>
    <w:rsid w:val="00E46095"/>
    <w:rsid w:val="00E4764C"/>
    <w:rsid w:val="00E50DE5"/>
    <w:rsid w:val="00E5183E"/>
    <w:rsid w:val="00E51A3B"/>
    <w:rsid w:val="00E526E4"/>
    <w:rsid w:val="00E52CF8"/>
    <w:rsid w:val="00E53AB3"/>
    <w:rsid w:val="00E55DDD"/>
    <w:rsid w:val="00E612C3"/>
    <w:rsid w:val="00E61EC5"/>
    <w:rsid w:val="00E621E3"/>
    <w:rsid w:val="00E6740B"/>
    <w:rsid w:val="00E6751D"/>
    <w:rsid w:val="00E6792E"/>
    <w:rsid w:val="00E72D6D"/>
    <w:rsid w:val="00E74139"/>
    <w:rsid w:val="00E75762"/>
    <w:rsid w:val="00E823C2"/>
    <w:rsid w:val="00E84E99"/>
    <w:rsid w:val="00E8640F"/>
    <w:rsid w:val="00E8697D"/>
    <w:rsid w:val="00E86D4E"/>
    <w:rsid w:val="00E870A5"/>
    <w:rsid w:val="00E932EC"/>
    <w:rsid w:val="00E93394"/>
    <w:rsid w:val="00E93CA4"/>
    <w:rsid w:val="00E96DAF"/>
    <w:rsid w:val="00EA13F3"/>
    <w:rsid w:val="00EA7471"/>
    <w:rsid w:val="00EB7A77"/>
    <w:rsid w:val="00EC46BC"/>
    <w:rsid w:val="00EC4ABA"/>
    <w:rsid w:val="00EC5346"/>
    <w:rsid w:val="00ED009B"/>
    <w:rsid w:val="00ED4378"/>
    <w:rsid w:val="00EE4991"/>
    <w:rsid w:val="00EE5135"/>
    <w:rsid w:val="00EF39AD"/>
    <w:rsid w:val="00EF39BE"/>
    <w:rsid w:val="00EF6FE8"/>
    <w:rsid w:val="00F013C1"/>
    <w:rsid w:val="00F01A5B"/>
    <w:rsid w:val="00F02879"/>
    <w:rsid w:val="00F03F6C"/>
    <w:rsid w:val="00F05461"/>
    <w:rsid w:val="00F100A5"/>
    <w:rsid w:val="00F1064A"/>
    <w:rsid w:val="00F10E37"/>
    <w:rsid w:val="00F1299E"/>
    <w:rsid w:val="00F12A72"/>
    <w:rsid w:val="00F12BF0"/>
    <w:rsid w:val="00F14012"/>
    <w:rsid w:val="00F17D39"/>
    <w:rsid w:val="00F24368"/>
    <w:rsid w:val="00F24D66"/>
    <w:rsid w:val="00F254CE"/>
    <w:rsid w:val="00F256C3"/>
    <w:rsid w:val="00F25ABD"/>
    <w:rsid w:val="00F26557"/>
    <w:rsid w:val="00F33B97"/>
    <w:rsid w:val="00F36984"/>
    <w:rsid w:val="00F36AAB"/>
    <w:rsid w:val="00F372C8"/>
    <w:rsid w:val="00F4384F"/>
    <w:rsid w:val="00F51BF8"/>
    <w:rsid w:val="00F51E36"/>
    <w:rsid w:val="00F53718"/>
    <w:rsid w:val="00F5460D"/>
    <w:rsid w:val="00F56176"/>
    <w:rsid w:val="00F56F73"/>
    <w:rsid w:val="00F57696"/>
    <w:rsid w:val="00F600B7"/>
    <w:rsid w:val="00F601D9"/>
    <w:rsid w:val="00F66E66"/>
    <w:rsid w:val="00F677D8"/>
    <w:rsid w:val="00F706CF"/>
    <w:rsid w:val="00F75FFE"/>
    <w:rsid w:val="00F81E44"/>
    <w:rsid w:val="00F82209"/>
    <w:rsid w:val="00F83374"/>
    <w:rsid w:val="00F87BED"/>
    <w:rsid w:val="00F91602"/>
    <w:rsid w:val="00F9425D"/>
    <w:rsid w:val="00F94EA6"/>
    <w:rsid w:val="00FA351A"/>
    <w:rsid w:val="00FA466C"/>
    <w:rsid w:val="00FA4790"/>
    <w:rsid w:val="00FA4DD8"/>
    <w:rsid w:val="00FA71BD"/>
    <w:rsid w:val="00FA7F6C"/>
    <w:rsid w:val="00FB08DE"/>
    <w:rsid w:val="00FB28E5"/>
    <w:rsid w:val="00FC00F4"/>
    <w:rsid w:val="00FC08C5"/>
    <w:rsid w:val="00FC2EEF"/>
    <w:rsid w:val="00FC5AE2"/>
    <w:rsid w:val="00FC7D9B"/>
    <w:rsid w:val="00FD234E"/>
    <w:rsid w:val="00FD2AE9"/>
    <w:rsid w:val="00FD3E0C"/>
    <w:rsid w:val="00FD58EC"/>
    <w:rsid w:val="00FD736E"/>
    <w:rsid w:val="00FE460D"/>
    <w:rsid w:val="00FE68BF"/>
    <w:rsid w:val="00FF1F81"/>
    <w:rsid w:val="00FF2420"/>
    <w:rsid w:val="00FF3DEC"/>
    <w:rsid w:val="00FF4404"/>
    <w:rsid w:val="00FF4A7A"/>
    <w:rsid w:val="00FF71F6"/>
    <w:rsid w:val="0186B8DB"/>
    <w:rsid w:val="01897067"/>
    <w:rsid w:val="0223EC58"/>
    <w:rsid w:val="0274A002"/>
    <w:rsid w:val="02D6C6E0"/>
    <w:rsid w:val="036704AC"/>
    <w:rsid w:val="03D42724"/>
    <w:rsid w:val="05932D55"/>
    <w:rsid w:val="085B837F"/>
    <w:rsid w:val="08945652"/>
    <w:rsid w:val="0C90493E"/>
    <w:rsid w:val="0CACAB4D"/>
    <w:rsid w:val="0D43769C"/>
    <w:rsid w:val="0FB5164F"/>
    <w:rsid w:val="0FBEB415"/>
    <w:rsid w:val="14157445"/>
    <w:rsid w:val="14F905FB"/>
    <w:rsid w:val="177F42E8"/>
    <w:rsid w:val="182F466C"/>
    <w:rsid w:val="1D202822"/>
    <w:rsid w:val="1D7EF5B4"/>
    <w:rsid w:val="1F01B46F"/>
    <w:rsid w:val="1FE23632"/>
    <w:rsid w:val="21A66963"/>
    <w:rsid w:val="22939A3E"/>
    <w:rsid w:val="2460CEE8"/>
    <w:rsid w:val="24F1019B"/>
    <w:rsid w:val="26DF1F07"/>
    <w:rsid w:val="287154CD"/>
    <w:rsid w:val="29B1611E"/>
    <w:rsid w:val="2A42E8D0"/>
    <w:rsid w:val="2B214F44"/>
    <w:rsid w:val="2BC69C2C"/>
    <w:rsid w:val="2CBD65DE"/>
    <w:rsid w:val="2DE3652B"/>
    <w:rsid w:val="2E64F4D3"/>
    <w:rsid w:val="2F35583C"/>
    <w:rsid w:val="310400E2"/>
    <w:rsid w:val="313FDA4E"/>
    <w:rsid w:val="32B107B4"/>
    <w:rsid w:val="345F404F"/>
    <w:rsid w:val="34BFB905"/>
    <w:rsid w:val="35A3E76C"/>
    <w:rsid w:val="37DB1E0B"/>
    <w:rsid w:val="385A5924"/>
    <w:rsid w:val="38A1703D"/>
    <w:rsid w:val="394094C6"/>
    <w:rsid w:val="396E6474"/>
    <w:rsid w:val="39A88534"/>
    <w:rsid w:val="3A0C5DB7"/>
    <w:rsid w:val="3A627ABB"/>
    <w:rsid w:val="3B14AC46"/>
    <w:rsid w:val="3B2C5A08"/>
    <w:rsid w:val="3E846D31"/>
    <w:rsid w:val="3F643B6B"/>
    <w:rsid w:val="4046AA0F"/>
    <w:rsid w:val="4067EFD6"/>
    <w:rsid w:val="4182EFF6"/>
    <w:rsid w:val="41D8AFB8"/>
    <w:rsid w:val="428D336B"/>
    <w:rsid w:val="436FFD29"/>
    <w:rsid w:val="449FE3A0"/>
    <w:rsid w:val="44B58336"/>
    <w:rsid w:val="44D40FA6"/>
    <w:rsid w:val="46C3C9EF"/>
    <w:rsid w:val="47F9F415"/>
    <w:rsid w:val="48985AF3"/>
    <w:rsid w:val="49C1A69D"/>
    <w:rsid w:val="4A699CF3"/>
    <w:rsid w:val="4BE27A4F"/>
    <w:rsid w:val="4C7DF0F5"/>
    <w:rsid w:val="4DFCA619"/>
    <w:rsid w:val="505B1B6C"/>
    <w:rsid w:val="519DA2E3"/>
    <w:rsid w:val="51A95255"/>
    <w:rsid w:val="51FEB287"/>
    <w:rsid w:val="52F5FCC9"/>
    <w:rsid w:val="5334C195"/>
    <w:rsid w:val="544A1895"/>
    <w:rsid w:val="560975DD"/>
    <w:rsid w:val="580D7FE2"/>
    <w:rsid w:val="58E88900"/>
    <w:rsid w:val="59446107"/>
    <w:rsid w:val="5BDB91D6"/>
    <w:rsid w:val="5BF70844"/>
    <w:rsid w:val="5EC5F597"/>
    <w:rsid w:val="5F28428F"/>
    <w:rsid w:val="60B70256"/>
    <w:rsid w:val="610AEA27"/>
    <w:rsid w:val="61332C84"/>
    <w:rsid w:val="62F0CEEF"/>
    <w:rsid w:val="6726F524"/>
    <w:rsid w:val="69780568"/>
    <w:rsid w:val="69A44FC1"/>
    <w:rsid w:val="69F36B11"/>
    <w:rsid w:val="6CCE25D3"/>
    <w:rsid w:val="6D69C0E3"/>
    <w:rsid w:val="6D886879"/>
    <w:rsid w:val="6E4F9BBC"/>
    <w:rsid w:val="6ECFB662"/>
    <w:rsid w:val="6F6117FD"/>
    <w:rsid w:val="714C8FC0"/>
    <w:rsid w:val="72857DC1"/>
    <w:rsid w:val="731A76D5"/>
    <w:rsid w:val="73591727"/>
    <w:rsid w:val="73E51912"/>
    <w:rsid w:val="74E2EA64"/>
    <w:rsid w:val="7515A2B2"/>
    <w:rsid w:val="757F1674"/>
    <w:rsid w:val="7597DA26"/>
    <w:rsid w:val="75A49FCE"/>
    <w:rsid w:val="761E0A4F"/>
    <w:rsid w:val="76AA4CAE"/>
    <w:rsid w:val="76D1B13F"/>
    <w:rsid w:val="782276FF"/>
    <w:rsid w:val="793B3A76"/>
    <w:rsid w:val="7A5EDC65"/>
    <w:rsid w:val="7B3BF75E"/>
    <w:rsid w:val="7B579E6D"/>
    <w:rsid w:val="7BEE5A15"/>
    <w:rsid w:val="7CCFF5A3"/>
    <w:rsid w:val="7E09E7DE"/>
    <w:rsid w:val="7E51CB6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0E9B6"/>
  <w15:chartTrackingRefBased/>
  <w15:docId w15:val="{4C4596CA-EF7F-4516-B58F-30A78F5C68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2FC6"/>
    <w:pPr>
      <w:spacing w:after="0"/>
    </w:pPr>
    <w:rPr>
      <w:rFonts w:ascii="Source Sans Pro" w:hAnsi="Source Sans Pro"/>
    </w:rPr>
  </w:style>
  <w:style w:type="paragraph" w:styleId="Heading1">
    <w:name w:val="heading 1"/>
    <w:basedOn w:val="Normal"/>
    <w:next w:val="Text"/>
    <w:link w:val="Heading1Char"/>
    <w:uiPriority w:val="9"/>
    <w:qFormat/>
    <w:rsid w:val="004600D7"/>
    <w:pPr>
      <w:keepNext/>
      <w:keepLines/>
      <w:numPr>
        <w:numId w:val="1"/>
      </w:numPr>
      <w:spacing w:before="240"/>
      <w:outlineLvl w:val="0"/>
    </w:pPr>
    <w:rPr>
      <w:rFonts w:ascii="Dosis" w:hAnsi="Dosis" w:eastAsiaTheme="majorEastAsia" w:cstheme="majorBidi"/>
      <w:b/>
      <w:color w:val="2E74B5" w:themeColor="accent1" w:themeShade="BF"/>
      <w:sz w:val="32"/>
      <w:szCs w:val="32"/>
    </w:rPr>
  </w:style>
  <w:style w:type="paragraph" w:styleId="Heading2">
    <w:name w:val="heading 2"/>
    <w:basedOn w:val="Normal"/>
    <w:next w:val="Text"/>
    <w:link w:val="Heading2Char"/>
    <w:uiPriority w:val="9"/>
    <w:unhideWhenUsed/>
    <w:qFormat/>
    <w:rsid w:val="004600D7"/>
    <w:pPr>
      <w:keepNext/>
      <w:keepLines/>
      <w:numPr>
        <w:ilvl w:val="1"/>
        <w:numId w:val="1"/>
      </w:numPr>
      <w:spacing w:before="240" w:after="180"/>
      <w:outlineLvl w:val="1"/>
    </w:pPr>
    <w:rPr>
      <w:rFonts w:ascii="Dosis" w:hAnsi="Dosis" w:eastAsiaTheme="majorEastAsia"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A4075B"/>
    <w:pPr>
      <w:keepNext/>
      <w:keepLines/>
      <w:numPr>
        <w:ilvl w:val="2"/>
        <w:numId w:val="1"/>
      </w:numPr>
      <w:spacing w:before="120" w:after="120"/>
      <w:outlineLvl w:val="2"/>
    </w:pPr>
    <w:rPr>
      <w:rFonts w:asciiTheme="majorHAnsi" w:hAnsiTheme="majorHAnsi" w:eastAsiaTheme="majorEastAsia" w:cstheme="majorBidi"/>
      <w:b/>
      <w:color w:val="2E74B5" w:themeColor="accent1" w:themeShade="BF"/>
      <w:szCs w:val="24"/>
    </w:rPr>
  </w:style>
  <w:style w:type="paragraph" w:styleId="Heading4">
    <w:name w:val="heading 4"/>
    <w:basedOn w:val="Normal"/>
    <w:next w:val="Normal"/>
    <w:link w:val="Heading4Char"/>
    <w:uiPriority w:val="9"/>
    <w:unhideWhenUsed/>
    <w:qFormat/>
    <w:rsid w:val="00B06DAB"/>
    <w:pPr>
      <w:keepNext/>
      <w:keepLines/>
      <w:numPr>
        <w:ilvl w:val="3"/>
        <w:numId w:val="1"/>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06DAB"/>
    <w:pPr>
      <w:keepNext/>
      <w:keepLines/>
      <w:numPr>
        <w:ilvl w:val="4"/>
        <w:numId w:val="1"/>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6DAB"/>
    <w:pPr>
      <w:keepNext/>
      <w:keepLines/>
      <w:numPr>
        <w:ilvl w:val="5"/>
        <w:numId w:val="1"/>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B06DAB"/>
    <w:pPr>
      <w:keepNext/>
      <w:keepLines/>
      <w:numPr>
        <w:ilvl w:val="6"/>
        <w:numId w:val="1"/>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B06DAB"/>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6DAB"/>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C92695"/>
    <w:pPr>
      <w:spacing w:after="0" w:line="240" w:lineRule="auto"/>
    </w:pPr>
    <w:rPr>
      <w:rFonts w:eastAsiaTheme="minorEastAsia"/>
      <w:lang w:eastAsia="de-CH"/>
    </w:rPr>
  </w:style>
  <w:style w:type="character" w:styleId="NoSpacingChar" w:customStyle="1">
    <w:name w:val="No Spacing Char"/>
    <w:basedOn w:val="DefaultParagraphFont"/>
    <w:link w:val="NoSpacing"/>
    <w:uiPriority w:val="1"/>
    <w:rsid w:val="00C92695"/>
    <w:rPr>
      <w:rFonts w:eastAsiaTheme="minorEastAsia"/>
      <w:lang w:eastAsia="de-CH"/>
    </w:rPr>
  </w:style>
  <w:style w:type="character" w:styleId="Heading1Char" w:customStyle="1">
    <w:name w:val="Heading 1 Char"/>
    <w:basedOn w:val="DefaultParagraphFont"/>
    <w:link w:val="Heading1"/>
    <w:uiPriority w:val="9"/>
    <w:rsid w:val="004600D7"/>
    <w:rPr>
      <w:rFonts w:ascii="Dosis" w:hAnsi="Dosis" w:eastAsiaTheme="majorEastAsia" w:cstheme="majorBidi"/>
      <w:b/>
      <w:color w:val="2E74B5" w:themeColor="accent1" w:themeShade="BF"/>
      <w:sz w:val="32"/>
      <w:szCs w:val="32"/>
    </w:rPr>
  </w:style>
  <w:style w:type="paragraph" w:styleId="TOCHeading">
    <w:name w:val="TOC Heading"/>
    <w:basedOn w:val="Heading1"/>
    <w:next w:val="Text"/>
    <w:uiPriority w:val="39"/>
    <w:unhideWhenUsed/>
    <w:qFormat/>
    <w:rsid w:val="00572BD0"/>
    <w:pPr>
      <w:numPr>
        <w:numId w:val="0"/>
      </w:numPr>
      <w:spacing w:after="240"/>
      <w:outlineLvl w:val="9"/>
    </w:pPr>
    <w:rPr>
      <w:lang w:val="de-DE" w:eastAsia="de-CH"/>
    </w:rPr>
  </w:style>
  <w:style w:type="paragraph" w:styleId="TOC1">
    <w:name w:val="toc 1"/>
    <w:basedOn w:val="Normal"/>
    <w:next w:val="Normal"/>
    <w:autoRedefine/>
    <w:uiPriority w:val="39"/>
    <w:unhideWhenUsed/>
    <w:rsid w:val="00020816"/>
    <w:pPr>
      <w:tabs>
        <w:tab w:val="left" w:pos="426"/>
        <w:tab w:val="right" w:leader="dot" w:pos="9062"/>
      </w:tabs>
      <w:spacing w:before="240"/>
      <w:ind w:left="426" w:hanging="426"/>
    </w:pPr>
    <w:rPr>
      <w:noProof/>
    </w:rPr>
  </w:style>
  <w:style w:type="character" w:styleId="Hyperlink">
    <w:name w:val="Hyperlink"/>
    <w:basedOn w:val="DefaultParagraphFont"/>
    <w:uiPriority w:val="99"/>
    <w:unhideWhenUsed/>
    <w:rsid w:val="00C92695"/>
    <w:rPr>
      <w:color w:val="0563C1" w:themeColor="hyperlink"/>
      <w:u w:val="single"/>
    </w:rPr>
  </w:style>
  <w:style w:type="paragraph" w:styleId="Header">
    <w:name w:val="header"/>
    <w:basedOn w:val="Normal"/>
    <w:link w:val="HeaderChar"/>
    <w:uiPriority w:val="99"/>
    <w:unhideWhenUsed/>
    <w:rsid w:val="00F56176"/>
    <w:pPr>
      <w:tabs>
        <w:tab w:val="center" w:pos="4536"/>
        <w:tab w:val="right" w:pos="9072"/>
      </w:tabs>
      <w:spacing w:line="240" w:lineRule="auto"/>
    </w:pPr>
    <w:rPr>
      <w:color w:val="8496B0" w:themeColor="text2" w:themeTint="99"/>
      <w:sz w:val="20"/>
    </w:rPr>
  </w:style>
  <w:style w:type="character" w:styleId="HeaderChar" w:customStyle="1">
    <w:name w:val="Header Char"/>
    <w:basedOn w:val="DefaultParagraphFont"/>
    <w:link w:val="Header"/>
    <w:uiPriority w:val="99"/>
    <w:rsid w:val="00F56176"/>
    <w:rPr>
      <w:color w:val="8496B0" w:themeColor="text2" w:themeTint="99"/>
      <w:sz w:val="20"/>
    </w:rPr>
  </w:style>
  <w:style w:type="paragraph" w:styleId="Footer">
    <w:name w:val="footer"/>
    <w:basedOn w:val="Normal"/>
    <w:link w:val="FooterChar"/>
    <w:uiPriority w:val="99"/>
    <w:unhideWhenUsed/>
    <w:rsid w:val="00742C6C"/>
    <w:pPr>
      <w:tabs>
        <w:tab w:val="right" w:pos="9072"/>
      </w:tabs>
      <w:spacing w:line="240" w:lineRule="auto"/>
    </w:pPr>
    <w:rPr>
      <w:color w:val="8496B0" w:themeColor="text2" w:themeTint="99"/>
      <w:sz w:val="20"/>
    </w:rPr>
  </w:style>
  <w:style w:type="character" w:styleId="FooterChar" w:customStyle="1">
    <w:name w:val="Footer Char"/>
    <w:basedOn w:val="DefaultParagraphFont"/>
    <w:link w:val="Footer"/>
    <w:uiPriority w:val="99"/>
    <w:rsid w:val="00742C6C"/>
    <w:rPr>
      <w:color w:val="8496B0" w:themeColor="text2" w:themeTint="99"/>
      <w:sz w:val="20"/>
    </w:rPr>
  </w:style>
  <w:style w:type="character" w:styleId="Heading2Char" w:customStyle="1">
    <w:name w:val="Heading 2 Char"/>
    <w:basedOn w:val="DefaultParagraphFont"/>
    <w:link w:val="Heading2"/>
    <w:uiPriority w:val="9"/>
    <w:rsid w:val="004600D7"/>
    <w:rPr>
      <w:rFonts w:ascii="Dosis" w:hAnsi="Dosis" w:eastAsiaTheme="majorEastAsia" w:cstheme="majorBidi"/>
      <w:b/>
      <w:color w:val="2E74B5" w:themeColor="accent1" w:themeShade="BF"/>
      <w:sz w:val="26"/>
      <w:szCs w:val="26"/>
    </w:rPr>
  </w:style>
  <w:style w:type="character" w:styleId="Heading3Char" w:customStyle="1">
    <w:name w:val="Heading 3 Char"/>
    <w:basedOn w:val="DefaultParagraphFont"/>
    <w:link w:val="Heading3"/>
    <w:uiPriority w:val="9"/>
    <w:rsid w:val="00A4075B"/>
    <w:rPr>
      <w:rFonts w:asciiTheme="majorHAnsi" w:hAnsiTheme="majorHAnsi" w:eastAsiaTheme="majorEastAsia" w:cstheme="majorBidi"/>
      <w:b/>
      <w:color w:val="2E74B5" w:themeColor="accent1" w:themeShade="BF"/>
      <w:szCs w:val="24"/>
    </w:rPr>
  </w:style>
  <w:style w:type="character" w:styleId="Heading4Char" w:customStyle="1">
    <w:name w:val="Heading 4 Char"/>
    <w:basedOn w:val="DefaultParagraphFont"/>
    <w:link w:val="Heading4"/>
    <w:uiPriority w:val="9"/>
    <w:semiHidden/>
    <w:rsid w:val="00B06DAB"/>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B06DA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06DA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B06DA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B06DA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06DAB"/>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020816"/>
    <w:pPr>
      <w:tabs>
        <w:tab w:val="left" w:pos="993"/>
        <w:tab w:val="right" w:leader="dot" w:pos="9062"/>
      </w:tabs>
      <w:ind w:left="993" w:hanging="567"/>
    </w:pPr>
  </w:style>
  <w:style w:type="table" w:styleId="dsbTabelleOhneRahmen" w:customStyle="1">
    <w:name w:val="dsbTabelleOhneRahmen"/>
    <w:basedOn w:val="TableNormal"/>
    <w:uiPriority w:val="99"/>
    <w:rsid w:val="006E0BE4"/>
    <w:pPr>
      <w:spacing w:after="0" w:line="240" w:lineRule="auto"/>
    </w:pPr>
    <w:tblPr>
      <w:tblCellMar>
        <w:left w:w="0" w:type="dxa"/>
        <w:right w:w="0" w:type="dxa"/>
      </w:tblCellMar>
    </w:tblPr>
  </w:style>
  <w:style w:type="table" w:styleId="TableGrid">
    <w:name w:val="Table Grid"/>
    <w:basedOn w:val="TableNormal"/>
    <w:uiPriority w:val="39"/>
    <w:rsid w:val="006E0B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sbTabellentext" w:customStyle="1">
    <w:name w:val="dsbTabellentext"/>
    <w:basedOn w:val="Normal"/>
    <w:qFormat/>
    <w:rsid w:val="006E0BE4"/>
    <w:pPr>
      <w:spacing w:line="240" w:lineRule="auto"/>
    </w:pPr>
  </w:style>
  <w:style w:type="character" w:styleId="PlaceholderText">
    <w:name w:val="Placeholder Text"/>
    <w:basedOn w:val="DefaultParagraphFont"/>
    <w:uiPriority w:val="99"/>
    <w:semiHidden/>
    <w:rsid w:val="00F82209"/>
    <w:rPr>
      <w:color w:val="808080"/>
    </w:rPr>
  </w:style>
  <w:style w:type="paragraph" w:styleId="Subtitle">
    <w:name w:val="Subtitle"/>
    <w:basedOn w:val="NoSpacing"/>
    <w:next w:val="Normal"/>
    <w:link w:val="SubtitleChar"/>
    <w:uiPriority w:val="11"/>
    <w:qFormat/>
    <w:rsid w:val="00D52C6D"/>
    <w:pPr>
      <w:spacing w:before="120"/>
    </w:pPr>
    <w:rPr>
      <w:rFonts w:asciiTheme="majorHAnsi" w:hAnsiTheme="majorHAnsi"/>
      <w:color w:val="7F7F7F" w:themeColor="text1" w:themeTint="80"/>
      <w:sz w:val="36"/>
      <w:szCs w:val="36"/>
    </w:rPr>
  </w:style>
  <w:style w:type="character" w:styleId="SubtitleChar" w:customStyle="1">
    <w:name w:val="Subtitle Char"/>
    <w:basedOn w:val="DefaultParagraphFont"/>
    <w:link w:val="Subtitle"/>
    <w:uiPriority w:val="11"/>
    <w:rsid w:val="00D52C6D"/>
    <w:rPr>
      <w:rFonts w:asciiTheme="majorHAnsi" w:hAnsiTheme="majorHAnsi" w:eastAsiaTheme="minorEastAsia"/>
      <w:color w:val="7F7F7F" w:themeColor="text1" w:themeTint="80"/>
      <w:sz w:val="36"/>
      <w:szCs w:val="36"/>
      <w:lang w:eastAsia="de-CH"/>
    </w:rPr>
  </w:style>
  <w:style w:type="paragraph" w:styleId="Title">
    <w:name w:val="Title"/>
    <w:basedOn w:val="NoSpacing"/>
    <w:next w:val="Normal"/>
    <w:link w:val="TitleChar"/>
    <w:uiPriority w:val="10"/>
    <w:qFormat/>
    <w:rsid w:val="00D52C6D"/>
    <w:rPr>
      <w:rFonts w:asciiTheme="majorHAnsi" w:hAnsiTheme="majorHAnsi" w:eastAsiaTheme="majorEastAsia" w:cstheme="majorBidi"/>
      <w:color w:val="2E74B5" w:themeColor="accent1" w:themeShade="BF"/>
      <w:sz w:val="64"/>
      <w:szCs w:val="64"/>
    </w:rPr>
  </w:style>
  <w:style w:type="character" w:styleId="TitleChar" w:customStyle="1">
    <w:name w:val="Title Char"/>
    <w:basedOn w:val="DefaultParagraphFont"/>
    <w:link w:val="Title"/>
    <w:uiPriority w:val="10"/>
    <w:rsid w:val="00D52C6D"/>
    <w:rPr>
      <w:rFonts w:asciiTheme="majorHAnsi" w:hAnsiTheme="majorHAnsi" w:eastAsiaTheme="majorEastAsia" w:cstheme="majorBidi"/>
      <w:color w:val="2E74B5" w:themeColor="accent1" w:themeShade="BF"/>
      <w:sz w:val="64"/>
      <w:szCs w:val="64"/>
      <w:lang w:eastAsia="de-CH"/>
    </w:rPr>
  </w:style>
  <w:style w:type="paragraph" w:styleId="TextCDB" w:customStyle="1">
    <w:name w:val="Text_CDB"/>
    <w:basedOn w:val="Normal"/>
    <w:qFormat/>
    <w:rsid w:val="007B3EFA"/>
    <w:pPr>
      <w:spacing w:after="120" w:line="264" w:lineRule="auto"/>
    </w:pPr>
    <w:rPr>
      <w:rFonts w:ascii="Arial" w:hAnsi="Arial" w:eastAsia="Times New Roman" w:cs="Times New Roman"/>
      <w:lang w:val="en-US" w:eastAsia="de-DE"/>
    </w:rPr>
  </w:style>
  <w:style w:type="paragraph" w:styleId="TabellenText" w:customStyle="1">
    <w:name w:val="TabellenText"/>
    <w:basedOn w:val="TextCDB"/>
    <w:qFormat/>
    <w:rsid w:val="007B3EFA"/>
    <w:pPr>
      <w:spacing w:before="60" w:after="60"/>
    </w:pPr>
    <w:rPr>
      <w:lang w:val="de-CH"/>
    </w:rPr>
  </w:style>
  <w:style w:type="paragraph" w:styleId="Text" w:customStyle="1">
    <w:name w:val="Text"/>
    <w:basedOn w:val="Normal"/>
    <w:link w:val="TextZchn"/>
    <w:qFormat/>
    <w:rsid w:val="00AF3571"/>
    <w:pPr>
      <w:spacing w:before="140" w:after="140"/>
    </w:pPr>
  </w:style>
  <w:style w:type="paragraph" w:styleId="Titel1" w:customStyle="1">
    <w:name w:val="Titel1"/>
    <w:basedOn w:val="TOCHeading"/>
    <w:next w:val="Text"/>
    <w:qFormat/>
    <w:rsid w:val="00FC00F4"/>
  </w:style>
  <w:style w:type="paragraph" w:styleId="Lehrperson" w:customStyle="1">
    <w:name w:val="Lehrperson"/>
    <w:basedOn w:val="Normal"/>
    <w:qFormat/>
    <w:rsid w:val="008C4D54"/>
    <w:pPr>
      <w:spacing w:line="240" w:lineRule="auto"/>
    </w:pPr>
    <w:rPr>
      <w:sz w:val="24"/>
    </w:rPr>
  </w:style>
  <w:style w:type="paragraph" w:styleId="Kandidat" w:customStyle="1">
    <w:name w:val="Kandidat"/>
    <w:basedOn w:val="Normal"/>
    <w:qFormat/>
    <w:rsid w:val="008C4D54"/>
    <w:pPr>
      <w:spacing w:line="240" w:lineRule="auto"/>
    </w:pPr>
    <w:rPr>
      <w:sz w:val="24"/>
    </w:rPr>
  </w:style>
  <w:style w:type="paragraph" w:styleId="Kopfzeile2" w:customStyle="1">
    <w:name w:val="Kopfzeile_2"/>
    <w:basedOn w:val="Header"/>
    <w:qFormat/>
    <w:rsid w:val="00F24368"/>
    <w:pPr>
      <w:jc w:val="center"/>
    </w:pPr>
  </w:style>
  <w:style w:type="paragraph" w:styleId="Caption">
    <w:name w:val="caption"/>
    <w:basedOn w:val="Normal"/>
    <w:next w:val="Normal"/>
    <w:uiPriority w:val="35"/>
    <w:unhideWhenUsed/>
    <w:qFormat/>
    <w:rsid w:val="0012330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526E4"/>
    <w:pPr>
      <w:tabs>
        <w:tab w:val="right" w:leader="dot" w:pos="9062"/>
      </w:tabs>
      <w:spacing w:before="140"/>
    </w:pPr>
    <w:rPr>
      <w:noProof/>
    </w:rPr>
  </w:style>
  <w:style w:type="paragraph" w:styleId="Bibliography">
    <w:name w:val="Bibliography"/>
    <w:basedOn w:val="Normal"/>
    <w:next w:val="Normal"/>
    <w:uiPriority w:val="37"/>
    <w:unhideWhenUsed/>
    <w:rsid w:val="00123304"/>
    <w:pPr>
      <w:spacing w:after="140"/>
      <w:ind w:left="720" w:hanging="720"/>
    </w:pPr>
    <w:rPr>
      <w:noProof/>
    </w:rPr>
  </w:style>
  <w:style w:type="paragraph" w:styleId="ZwZeile1" w:customStyle="1">
    <w:name w:val="ZwZeile1"/>
    <w:basedOn w:val="Text"/>
    <w:qFormat/>
    <w:rsid w:val="00E526E4"/>
    <w:pPr>
      <w:spacing w:before="0" w:after="0"/>
    </w:pPr>
    <w:rPr>
      <w:sz w:val="2"/>
    </w:rPr>
  </w:style>
  <w:style w:type="paragraph" w:styleId="BeschriftungTabelle" w:customStyle="1">
    <w:name w:val="BeschriftungTabelle"/>
    <w:basedOn w:val="Caption"/>
    <w:qFormat/>
    <w:rsid w:val="00E526E4"/>
    <w:rPr>
      <w:i w:val="0"/>
    </w:rPr>
  </w:style>
  <w:style w:type="paragraph" w:styleId="Default" w:customStyle="1">
    <w:name w:val="Default"/>
    <w:rsid w:val="00EC4ABA"/>
    <w:pPr>
      <w:autoSpaceDE w:val="0"/>
      <w:autoSpaceDN w:val="0"/>
      <w:adjustRightInd w:val="0"/>
      <w:spacing w:after="0" w:line="240" w:lineRule="auto"/>
    </w:pPr>
    <w:rPr>
      <w:rFonts w:ascii="Source Sans Pro" w:hAnsi="Source Sans Pro" w:cs="Source Sans Pro"/>
      <w:color w:val="000000"/>
      <w:sz w:val="24"/>
      <w:szCs w:val="24"/>
    </w:rPr>
  </w:style>
  <w:style w:type="table" w:styleId="PlainTable2">
    <w:name w:val="Plain Table 2"/>
    <w:basedOn w:val="TableNormal"/>
    <w:uiPriority w:val="42"/>
    <w:rsid w:val="009461B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ListParagraph">
    <w:name w:val="List Paragraph"/>
    <w:basedOn w:val="Normal"/>
    <w:uiPriority w:val="34"/>
    <w:qFormat/>
    <w:rsid w:val="00617A84"/>
    <w:pPr>
      <w:ind w:left="720"/>
      <w:contextualSpacing/>
    </w:pPr>
  </w:style>
  <w:style w:type="paragraph" w:styleId="ZwZeile" w:customStyle="1">
    <w:name w:val="ZwZeile"/>
    <w:basedOn w:val="Normal"/>
    <w:qFormat/>
    <w:rsid w:val="004D48D8"/>
    <w:rPr>
      <w:sz w:val="12"/>
    </w:rPr>
  </w:style>
  <w:style w:type="character" w:styleId="UnresolvedMention">
    <w:name w:val="Unresolved Mention"/>
    <w:basedOn w:val="DefaultParagraphFont"/>
    <w:uiPriority w:val="99"/>
    <w:semiHidden/>
    <w:unhideWhenUsed/>
    <w:rsid w:val="00921939"/>
    <w:rPr>
      <w:color w:val="605E5C"/>
      <w:shd w:val="clear" w:color="auto" w:fill="E1DFDD"/>
    </w:rPr>
  </w:style>
  <w:style w:type="paragraph" w:styleId="TOC3">
    <w:name w:val="toc 3"/>
    <w:basedOn w:val="Normal"/>
    <w:next w:val="Normal"/>
    <w:autoRedefine/>
    <w:uiPriority w:val="39"/>
    <w:unhideWhenUsed/>
    <w:rsid w:val="00020816"/>
    <w:pPr>
      <w:tabs>
        <w:tab w:val="left" w:pos="2127"/>
        <w:tab w:val="right" w:leader="dot" w:pos="9062"/>
      </w:tabs>
      <w:ind w:left="1701" w:hanging="708"/>
    </w:pPr>
  </w:style>
  <w:style w:type="table" w:styleId="Tabelle1" w:customStyle="1">
    <w:name w:val="Tabelle1"/>
    <w:basedOn w:val="TableNormal"/>
    <w:uiPriority w:val="99"/>
    <w:rsid w:val="00FF71F6"/>
    <w:pPr>
      <w:spacing w:after="0" w:line="240" w:lineRule="auto"/>
    </w:pPr>
    <w:tblPr>
      <w:tblBorders>
        <w:top w:val="single" w:color="2E74B5" w:themeColor="accent1" w:themeShade="BF" w:sz="4" w:space="0"/>
        <w:left w:val="single" w:color="2E74B5" w:themeColor="accent1" w:themeShade="BF" w:sz="4" w:space="0"/>
        <w:bottom w:val="single" w:color="2E74B5" w:themeColor="accent1" w:themeShade="BF" w:sz="4" w:space="0"/>
        <w:right w:val="single" w:color="2E74B5" w:themeColor="accent1" w:themeShade="BF" w:sz="4" w:space="0"/>
        <w:insideH w:val="single" w:color="2E74B5" w:themeColor="accent1" w:themeShade="BF" w:sz="4" w:space="0"/>
        <w:insideV w:val="single" w:color="2E74B5" w:themeColor="accent1" w:themeShade="BF" w:sz="4" w:space="0"/>
      </w:tblBorders>
      <w:tblCellMar>
        <w:top w:w="28" w:type="dxa"/>
        <w:left w:w="57" w:type="dxa"/>
        <w:bottom w:w="28" w:type="dxa"/>
        <w:right w:w="57" w:type="dxa"/>
      </w:tblCellMar>
    </w:tblPr>
    <w:tblStylePr w:type="firstRow">
      <w:tblPr/>
      <w:tcPr>
        <w:shd w:val="clear" w:color="auto" w:fill="E7E6E6" w:themeFill="background2"/>
      </w:tcPr>
    </w:tblStylePr>
  </w:style>
  <w:style w:type="paragraph" w:styleId="Code" w:customStyle="1">
    <w:name w:val="Code"/>
    <w:basedOn w:val="Text"/>
    <w:link w:val="CodeZchn"/>
    <w:qFormat/>
    <w:rsid w:val="00552D09"/>
    <w:rPr>
      <w:rFonts w:ascii="Source Code Pro" w:hAnsi="Source Code Pro"/>
    </w:rPr>
  </w:style>
  <w:style w:type="character" w:styleId="TextZchn" w:customStyle="1">
    <w:name w:val="Text Zchn"/>
    <w:basedOn w:val="DefaultParagraphFont"/>
    <w:link w:val="Text"/>
    <w:rsid w:val="00552D09"/>
    <w:rPr>
      <w:rFonts w:ascii="Source Sans Pro" w:hAnsi="Source Sans Pro"/>
    </w:rPr>
  </w:style>
  <w:style w:type="character" w:styleId="CodeZchn" w:customStyle="1">
    <w:name w:val="Code Zchn"/>
    <w:basedOn w:val="TextZchn"/>
    <w:link w:val="Code"/>
    <w:rsid w:val="00552D09"/>
    <w:rPr>
      <w:rFonts w:ascii="Source Code Pro" w:hAnsi="Source Code Pro"/>
    </w:rPr>
  </w:style>
  <w:style w:type="paragraph" w:styleId="Revision">
    <w:name w:val="Revision"/>
    <w:hidden/>
    <w:uiPriority w:val="99"/>
    <w:semiHidden/>
    <w:rsid w:val="009A1430"/>
    <w:pPr>
      <w:spacing w:after="0" w:line="240" w:lineRule="auto"/>
    </w:pPr>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0597">
      <w:bodyDiv w:val="1"/>
      <w:marLeft w:val="0"/>
      <w:marRight w:val="0"/>
      <w:marTop w:val="0"/>
      <w:marBottom w:val="0"/>
      <w:divBdr>
        <w:top w:val="none" w:sz="0" w:space="0" w:color="auto"/>
        <w:left w:val="none" w:sz="0" w:space="0" w:color="auto"/>
        <w:bottom w:val="none" w:sz="0" w:space="0" w:color="auto"/>
        <w:right w:val="none" w:sz="0" w:space="0" w:color="auto"/>
      </w:divBdr>
    </w:div>
    <w:div w:id="51320703">
      <w:bodyDiv w:val="1"/>
      <w:marLeft w:val="0"/>
      <w:marRight w:val="0"/>
      <w:marTop w:val="0"/>
      <w:marBottom w:val="0"/>
      <w:divBdr>
        <w:top w:val="none" w:sz="0" w:space="0" w:color="auto"/>
        <w:left w:val="none" w:sz="0" w:space="0" w:color="auto"/>
        <w:bottom w:val="none" w:sz="0" w:space="0" w:color="auto"/>
        <w:right w:val="none" w:sz="0" w:space="0" w:color="auto"/>
      </w:divBdr>
    </w:div>
    <w:div w:id="121463721">
      <w:bodyDiv w:val="1"/>
      <w:marLeft w:val="0"/>
      <w:marRight w:val="0"/>
      <w:marTop w:val="0"/>
      <w:marBottom w:val="0"/>
      <w:divBdr>
        <w:top w:val="none" w:sz="0" w:space="0" w:color="auto"/>
        <w:left w:val="none" w:sz="0" w:space="0" w:color="auto"/>
        <w:bottom w:val="none" w:sz="0" w:space="0" w:color="auto"/>
        <w:right w:val="none" w:sz="0" w:space="0" w:color="auto"/>
      </w:divBdr>
    </w:div>
    <w:div w:id="148207088">
      <w:bodyDiv w:val="1"/>
      <w:marLeft w:val="0"/>
      <w:marRight w:val="0"/>
      <w:marTop w:val="0"/>
      <w:marBottom w:val="0"/>
      <w:divBdr>
        <w:top w:val="none" w:sz="0" w:space="0" w:color="auto"/>
        <w:left w:val="none" w:sz="0" w:space="0" w:color="auto"/>
        <w:bottom w:val="none" w:sz="0" w:space="0" w:color="auto"/>
        <w:right w:val="none" w:sz="0" w:space="0" w:color="auto"/>
      </w:divBdr>
    </w:div>
    <w:div w:id="181096061">
      <w:bodyDiv w:val="1"/>
      <w:marLeft w:val="0"/>
      <w:marRight w:val="0"/>
      <w:marTop w:val="0"/>
      <w:marBottom w:val="0"/>
      <w:divBdr>
        <w:top w:val="none" w:sz="0" w:space="0" w:color="auto"/>
        <w:left w:val="none" w:sz="0" w:space="0" w:color="auto"/>
        <w:bottom w:val="none" w:sz="0" w:space="0" w:color="auto"/>
        <w:right w:val="none" w:sz="0" w:space="0" w:color="auto"/>
      </w:divBdr>
    </w:div>
    <w:div w:id="191234876">
      <w:bodyDiv w:val="1"/>
      <w:marLeft w:val="0"/>
      <w:marRight w:val="0"/>
      <w:marTop w:val="0"/>
      <w:marBottom w:val="0"/>
      <w:divBdr>
        <w:top w:val="none" w:sz="0" w:space="0" w:color="auto"/>
        <w:left w:val="none" w:sz="0" w:space="0" w:color="auto"/>
        <w:bottom w:val="none" w:sz="0" w:space="0" w:color="auto"/>
        <w:right w:val="none" w:sz="0" w:space="0" w:color="auto"/>
      </w:divBdr>
    </w:div>
    <w:div w:id="201405423">
      <w:bodyDiv w:val="1"/>
      <w:marLeft w:val="0"/>
      <w:marRight w:val="0"/>
      <w:marTop w:val="0"/>
      <w:marBottom w:val="0"/>
      <w:divBdr>
        <w:top w:val="none" w:sz="0" w:space="0" w:color="auto"/>
        <w:left w:val="none" w:sz="0" w:space="0" w:color="auto"/>
        <w:bottom w:val="none" w:sz="0" w:space="0" w:color="auto"/>
        <w:right w:val="none" w:sz="0" w:space="0" w:color="auto"/>
      </w:divBdr>
    </w:div>
    <w:div w:id="362482950">
      <w:bodyDiv w:val="1"/>
      <w:marLeft w:val="0"/>
      <w:marRight w:val="0"/>
      <w:marTop w:val="0"/>
      <w:marBottom w:val="0"/>
      <w:divBdr>
        <w:top w:val="none" w:sz="0" w:space="0" w:color="auto"/>
        <w:left w:val="none" w:sz="0" w:space="0" w:color="auto"/>
        <w:bottom w:val="none" w:sz="0" w:space="0" w:color="auto"/>
        <w:right w:val="none" w:sz="0" w:space="0" w:color="auto"/>
      </w:divBdr>
    </w:div>
    <w:div w:id="487088804">
      <w:bodyDiv w:val="1"/>
      <w:marLeft w:val="0"/>
      <w:marRight w:val="0"/>
      <w:marTop w:val="0"/>
      <w:marBottom w:val="0"/>
      <w:divBdr>
        <w:top w:val="none" w:sz="0" w:space="0" w:color="auto"/>
        <w:left w:val="none" w:sz="0" w:space="0" w:color="auto"/>
        <w:bottom w:val="none" w:sz="0" w:space="0" w:color="auto"/>
        <w:right w:val="none" w:sz="0" w:space="0" w:color="auto"/>
      </w:divBdr>
    </w:div>
    <w:div w:id="567888751">
      <w:bodyDiv w:val="1"/>
      <w:marLeft w:val="0"/>
      <w:marRight w:val="0"/>
      <w:marTop w:val="0"/>
      <w:marBottom w:val="0"/>
      <w:divBdr>
        <w:top w:val="none" w:sz="0" w:space="0" w:color="auto"/>
        <w:left w:val="none" w:sz="0" w:space="0" w:color="auto"/>
        <w:bottom w:val="none" w:sz="0" w:space="0" w:color="auto"/>
        <w:right w:val="none" w:sz="0" w:space="0" w:color="auto"/>
      </w:divBdr>
    </w:div>
    <w:div w:id="568619412">
      <w:bodyDiv w:val="1"/>
      <w:marLeft w:val="0"/>
      <w:marRight w:val="0"/>
      <w:marTop w:val="0"/>
      <w:marBottom w:val="0"/>
      <w:divBdr>
        <w:top w:val="none" w:sz="0" w:space="0" w:color="auto"/>
        <w:left w:val="none" w:sz="0" w:space="0" w:color="auto"/>
        <w:bottom w:val="none" w:sz="0" w:space="0" w:color="auto"/>
        <w:right w:val="none" w:sz="0" w:space="0" w:color="auto"/>
      </w:divBdr>
    </w:div>
    <w:div w:id="652488147">
      <w:bodyDiv w:val="1"/>
      <w:marLeft w:val="0"/>
      <w:marRight w:val="0"/>
      <w:marTop w:val="0"/>
      <w:marBottom w:val="0"/>
      <w:divBdr>
        <w:top w:val="none" w:sz="0" w:space="0" w:color="auto"/>
        <w:left w:val="none" w:sz="0" w:space="0" w:color="auto"/>
        <w:bottom w:val="none" w:sz="0" w:space="0" w:color="auto"/>
        <w:right w:val="none" w:sz="0" w:space="0" w:color="auto"/>
      </w:divBdr>
    </w:div>
    <w:div w:id="698432235">
      <w:bodyDiv w:val="1"/>
      <w:marLeft w:val="0"/>
      <w:marRight w:val="0"/>
      <w:marTop w:val="0"/>
      <w:marBottom w:val="0"/>
      <w:divBdr>
        <w:top w:val="none" w:sz="0" w:space="0" w:color="auto"/>
        <w:left w:val="none" w:sz="0" w:space="0" w:color="auto"/>
        <w:bottom w:val="none" w:sz="0" w:space="0" w:color="auto"/>
        <w:right w:val="none" w:sz="0" w:space="0" w:color="auto"/>
      </w:divBdr>
    </w:div>
    <w:div w:id="712657640">
      <w:bodyDiv w:val="1"/>
      <w:marLeft w:val="0"/>
      <w:marRight w:val="0"/>
      <w:marTop w:val="0"/>
      <w:marBottom w:val="0"/>
      <w:divBdr>
        <w:top w:val="none" w:sz="0" w:space="0" w:color="auto"/>
        <w:left w:val="none" w:sz="0" w:space="0" w:color="auto"/>
        <w:bottom w:val="none" w:sz="0" w:space="0" w:color="auto"/>
        <w:right w:val="none" w:sz="0" w:space="0" w:color="auto"/>
      </w:divBdr>
    </w:div>
    <w:div w:id="869882949">
      <w:bodyDiv w:val="1"/>
      <w:marLeft w:val="0"/>
      <w:marRight w:val="0"/>
      <w:marTop w:val="0"/>
      <w:marBottom w:val="0"/>
      <w:divBdr>
        <w:top w:val="none" w:sz="0" w:space="0" w:color="auto"/>
        <w:left w:val="none" w:sz="0" w:space="0" w:color="auto"/>
        <w:bottom w:val="none" w:sz="0" w:space="0" w:color="auto"/>
        <w:right w:val="none" w:sz="0" w:space="0" w:color="auto"/>
      </w:divBdr>
    </w:div>
    <w:div w:id="936517549">
      <w:bodyDiv w:val="1"/>
      <w:marLeft w:val="0"/>
      <w:marRight w:val="0"/>
      <w:marTop w:val="0"/>
      <w:marBottom w:val="0"/>
      <w:divBdr>
        <w:top w:val="none" w:sz="0" w:space="0" w:color="auto"/>
        <w:left w:val="none" w:sz="0" w:space="0" w:color="auto"/>
        <w:bottom w:val="none" w:sz="0" w:space="0" w:color="auto"/>
        <w:right w:val="none" w:sz="0" w:space="0" w:color="auto"/>
      </w:divBdr>
    </w:div>
    <w:div w:id="937369015">
      <w:bodyDiv w:val="1"/>
      <w:marLeft w:val="0"/>
      <w:marRight w:val="0"/>
      <w:marTop w:val="0"/>
      <w:marBottom w:val="0"/>
      <w:divBdr>
        <w:top w:val="none" w:sz="0" w:space="0" w:color="auto"/>
        <w:left w:val="none" w:sz="0" w:space="0" w:color="auto"/>
        <w:bottom w:val="none" w:sz="0" w:space="0" w:color="auto"/>
        <w:right w:val="none" w:sz="0" w:space="0" w:color="auto"/>
      </w:divBdr>
    </w:div>
    <w:div w:id="959845569">
      <w:bodyDiv w:val="1"/>
      <w:marLeft w:val="0"/>
      <w:marRight w:val="0"/>
      <w:marTop w:val="0"/>
      <w:marBottom w:val="0"/>
      <w:divBdr>
        <w:top w:val="none" w:sz="0" w:space="0" w:color="auto"/>
        <w:left w:val="none" w:sz="0" w:space="0" w:color="auto"/>
        <w:bottom w:val="none" w:sz="0" w:space="0" w:color="auto"/>
        <w:right w:val="none" w:sz="0" w:space="0" w:color="auto"/>
      </w:divBdr>
    </w:div>
    <w:div w:id="998460926">
      <w:bodyDiv w:val="1"/>
      <w:marLeft w:val="0"/>
      <w:marRight w:val="0"/>
      <w:marTop w:val="0"/>
      <w:marBottom w:val="0"/>
      <w:divBdr>
        <w:top w:val="none" w:sz="0" w:space="0" w:color="auto"/>
        <w:left w:val="none" w:sz="0" w:space="0" w:color="auto"/>
        <w:bottom w:val="none" w:sz="0" w:space="0" w:color="auto"/>
        <w:right w:val="none" w:sz="0" w:space="0" w:color="auto"/>
      </w:divBdr>
    </w:div>
    <w:div w:id="1003968582">
      <w:bodyDiv w:val="1"/>
      <w:marLeft w:val="0"/>
      <w:marRight w:val="0"/>
      <w:marTop w:val="0"/>
      <w:marBottom w:val="0"/>
      <w:divBdr>
        <w:top w:val="none" w:sz="0" w:space="0" w:color="auto"/>
        <w:left w:val="none" w:sz="0" w:space="0" w:color="auto"/>
        <w:bottom w:val="none" w:sz="0" w:space="0" w:color="auto"/>
        <w:right w:val="none" w:sz="0" w:space="0" w:color="auto"/>
      </w:divBdr>
    </w:div>
    <w:div w:id="1076518021">
      <w:bodyDiv w:val="1"/>
      <w:marLeft w:val="0"/>
      <w:marRight w:val="0"/>
      <w:marTop w:val="0"/>
      <w:marBottom w:val="0"/>
      <w:divBdr>
        <w:top w:val="none" w:sz="0" w:space="0" w:color="auto"/>
        <w:left w:val="none" w:sz="0" w:space="0" w:color="auto"/>
        <w:bottom w:val="none" w:sz="0" w:space="0" w:color="auto"/>
        <w:right w:val="none" w:sz="0" w:space="0" w:color="auto"/>
      </w:divBdr>
    </w:div>
    <w:div w:id="1149127447">
      <w:bodyDiv w:val="1"/>
      <w:marLeft w:val="0"/>
      <w:marRight w:val="0"/>
      <w:marTop w:val="0"/>
      <w:marBottom w:val="0"/>
      <w:divBdr>
        <w:top w:val="none" w:sz="0" w:space="0" w:color="auto"/>
        <w:left w:val="none" w:sz="0" w:space="0" w:color="auto"/>
        <w:bottom w:val="none" w:sz="0" w:space="0" w:color="auto"/>
        <w:right w:val="none" w:sz="0" w:space="0" w:color="auto"/>
      </w:divBdr>
    </w:div>
    <w:div w:id="1231112811">
      <w:bodyDiv w:val="1"/>
      <w:marLeft w:val="0"/>
      <w:marRight w:val="0"/>
      <w:marTop w:val="0"/>
      <w:marBottom w:val="0"/>
      <w:divBdr>
        <w:top w:val="none" w:sz="0" w:space="0" w:color="auto"/>
        <w:left w:val="none" w:sz="0" w:space="0" w:color="auto"/>
        <w:bottom w:val="none" w:sz="0" w:space="0" w:color="auto"/>
        <w:right w:val="none" w:sz="0" w:space="0" w:color="auto"/>
      </w:divBdr>
    </w:div>
    <w:div w:id="1368724891">
      <w:bodyDiv w:val="1"/>
      <w:marLeft w:val="0"/>
      <w:marRight w:val="0"/>
      <w:marTop w:val="0"/>
      <w:marBottom w:val="0"/>
      <w:divBdr>
        <w:top w:val="none" w:sz="0" w:space="0" w:color="auto"/>
        <w:left w:val="none" w:sz="0" w:space="0" w:color="auto"/>
        <w:bottom w:val="none" w:sz="0" w:space="0" w:color="auto"/>
        <w:right w:val="none" w:sz="0" w:space="0" w:color="auto"/>
      </w:divBdr>
    </w:div>
    <w:div w:id="1388650634">
      <w:bodyDiv w:val="1"/>
      <w:marLeft w:val="0"/>
      <w:marRight w:val="0"/>
      <w:marTop w:val="0"/>
      <w:marBottom w:val="0"/>
      <w:divBdr>
        <w:top w:val="none" w:sz="0" w:space="0" w:color="auto"/>
        <w:left w:val="none" w:sz="0" w:space="0" w:color="auto"/>
        <w:bottom w:val="none" w:sz="0" w:space="0" w:color="auto"/>
        <w:right w:val="none" w:sz="0" w:space="0" w:color="auto"/>
      </w:divBdr>
    </w:div>
    <w:div w:id="1539970890">
      <w:bodyDiv w:val="1"/>
      <w:marLeft w:val="0"/>
      <w:marRight w:val="0"/>
      <w:marTop w:val="0"/>
      <w:marBottom w:val="0"/>
      <w:divBdr>
        <w:top w:val="none" w:sz="0" w:space="0" w:color="auto"/>
        <w:left w:val="none" w:sz="0" w:space="0" w:color="auto"/>
        <w:bottom w:val="none" w:sz="0" w:space="0" w:color="auto"/>
        <w:right w:val="none" w:sz="0" w:space="0" w:color="auto"/>
      </w:divBdr>
    </w:div>
    <w:div w:id="1614634091">
      <w:bodyDiv w:val="1"/>
      <w:marLeft w:val="0"/>
      <w:marRight w:val="0"/>
      <w:marTop w:val="0"/>
      <w:marBottom w:val="0"/>
      <w:divBdr>
        <w:top w:val="none" w:sz="0" w:space="0" w:color="auto"/>
        <w:left w:val="none" w:sz="0" w:space="0" w:color="auto"/>
        <w:bottom w:val="none" w:sz="0" w:space="0" w:color="auto"/>
        <w:right w:val="none" w:sz="0" w:space="0" w:color="auto"/>
      </w:divBdr>
    </w:div>
    <w:div w:id="1620144306">
      <w:bodyDiv w:val="1"/>
      <w:marLeft w:val="0"/>
      <w:marRight w:val="0"/>
      <w:marTop w:val="0"/>
      <w:marBottom w:val="0"/>
      <w:divBdr>
        <w:top w:val="none" w:sz="0" w:space="0" w:color="auto"/>
        <w:left w:val="none" w:sz="0" w:space="0" w:color="auto"/>
        <w:bottom w:val="none" w:sz="0" w:space="0" w:color="auto"/>
        <w:right w:val="none" w:sz="0" w:space="0" w:color="auto"/>
      </w:divBdr>
    </w:div>
    <w:div w:id="1689328608">
      <w:bodyDiv w:val="1"/>
      <w:marLeft w:val="0"/>
      <w:marRight w:val="0"/>
      <w:marTop w:val="0"/>
      <w:marBottom w:val="0"/>
      <w:divBdr>
        <w:top w:val="none" w:sz="0" w:space="0" w:color="auto"/>
        <w:left w:val="none" w:sz="0" w:space="0" w:color="auto"/>
        <w:bottom w:val="none" w:sz="0" w:space="0" w:color="auto"/>
        <w:right w:val="none" w:sz="0" w:space="0" w:color="auto"/>
      </w:divBdr>
    </w:div>
    <w:div w:id="1715424080">
      <w:bodyDiv w:val="1"/>
      <w:marLeft w:val="0"/>
      <w:marRight w:val="0"/>
      <w:marTop w:val="0"/>
      <w:marBottom w:val="0"/>
      <w:divBdr>
        <w:top w:val="none" w:sz="0" w:space="0" w:color="auto"/>
        <w:left w:val="none" w:sz="0" w:space="0" w:color="auto"/>
        <w:bottom w:val="none" w:sz="0" w:space="0" w:color="auto"/>
        <w:right w:val="none" w:sz="0" w:space="0" w:color="auto"/>
      </w:divBdr>
    </w:div>
    <w:div w:id="1731079837">
      <w:bodyDiv w:val="1"/>
      <w:marLeft w:val="0"/>
      <w:marRight w:val="0"/>
      <w:marTop w:val="0"/>
      <w:marBottom w:val="0"/>
      <w:divBdr>
        <w:top w:val="none" w:sz="0" w:space="0" w:color="auto"/>
        <w:left w:val="none" w:sz="0" w:space="0" w:color="auto"/>
        <w:bottom w:val="none" w:sz="0" w:space="0" w:color="auto"/>
        <w:right w:val="none" w:sz="0" w:space="0" w:color="auto"/>
      </w:divBdr>
    </w:div>
    <w:div w:id="1767532888">
      <w:bodyDiv w:val="1"/>
      <w:marLeft w:val="0"/>
      <w:marRight w:val="0"/>
      <w:marTop w:val="0"/>
      <w:marBottom w:val="0"/>
      <w:divBdr>
        <w:top w:val="none" w:sz="0" w:space="0" w:color="auto"/>
        <w:left w:val="none" w:sz="0" w:space="0" w:color="auto"/>
        <w:bottom w:val="none" w:sz="0" w:space="0" w:color="auto"/>
        <w:right w:val="none" w:sz="0" w:space="0" w:color="auto"/>
      </w:divBdr>
    </w:div>
    <w:div w:id="1870336915">
      <w:bodyDiv w:val="1"/>
      <w:marLeft w:val="0"/>
      <w:marRight w:val="0"/>
      <w:marTop w:val="0"/>
      <w:marBottom w:val="0"/>
      <w:divBdr>
        <w:top w:val="none" w:sz="0" w:space="0" w:color="auto"/>
        <w:left w:val="none" w:sz="0" w:space="0" w:color="auto"/>
        <w:bottom w:val="none" w:sz="0" w:space="0" w:color="auto"/>
        <w:right w:val="none" w:sz="0" w:space="0" w:color="auto"/>
      </w:divBdr>
    </w:div>
    <w:div w:id="1870793796">
      <w:bodyDiv w:val="1"/>
      <w:marLeft w:val="0"/>
      <w:marRight w:val="0"/>
      <w:marTop w:val="0"/>
      <w:marBottom w:val="0"/>
      <w:divBdr>
        <w:top w:val="none" w:sz="0" w:space="0" w:color="auto"/>
        <w:left w:val="none" w:sz="0" w:space="0" w:color="auto"/>
        <w:bottom w:val="none" w:sz="0" w:space="0" w:color="auto"/>
        <w:right w:val="none" w:sz="0" w:space="0" w:color="auto"/>
      </w:divBdr>
    </w:div>
    <w:div w:id="1943107642">
      <w:bodyDiv w:val="1"/>
      <w:marLeft w:val="0"/>
      <w:marRight w:val="0"/>
      <w:marTop w:val="0"/>
      <w:marBottom w:val="0"/>
      <w:divBdr>
        <w:top w:val="none" w:sz="0" w:space="0" w:color="auto"/>
        <w:left w:val="none" w:sz="0" w:space="0" w:color="auto"/>
        <w:bottom w:val="none" w:sz="0" w:space="0" w:color="auto"/>
        <w:right w:val="none" w:sz="0" w:space="0" w:color="auto"/>
      </w:divBdr>
    </w:div>
    <w:div w:id="1995257936">
      <w:bodyDiv w:val="1"/>
      <w:marLeft w:val="0"/>
      <w:marRight w:val="0"/>
      <w:marTop w:val="0"/>
      <w:marBottom w:val="0"/>
      <w:divBdr>
        <w:top w:val="none" w:sz="0" w:space="0" w:color="auto"/>
        <w:left w:val="none" w:sz="0" w:space="0" w:color="auto"/>
        <w:bottom w:val="none" w:sz="0" w:space="0" w:color="auto"/>
        <w:right w:val="none" w:sz="0" w:space="0" w:color="auto"/>
      </w:divBdr>
    </w:div>
    <w:div w:id="2000384195">
      <w:bodyDiv w:val="1"/>
      <w:marLeft w:val="0"/>
      <w:marRight w:val="0"/>
      <w:marTop w:val="0"/>
      <w:marBottom w:val="0"/>
      <w:divBdr>
        <w:top w:val="none" w:sz="0" w:space="0" w:color="auto"/>
        <w:left w:val="none" w:sz="0" w:space="0" w:color="auto"/>
        <w:bottom w:val="none" w:sz="0" w:space="0" w:color="auto"/>
        <w:right w:val="none" w:sz="0" w:space="0" w:color="auto"/>
      </w:divBdr>
    </w:div>
    <w:div w:id="207828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 Id="R9567642f505f444e" Type="http://schemas.openxmlformats.org/officeDocument/2006/relationships/hyperlink" Target="http://electroswap_a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Q:\Templates\GIBB\smartlearn_omnespro.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ACD668B1D54F94BFF7711C10110DE1"/>
        <w:category>
          <w:name w:val="Allgemein"/>
          <w:gallery w:val="placeholder"/>
        </w:category>
        <w:types>
          <w:type w:val="bbPlcHdr"/>
        </w:types>
        <w:behaviors>
          <w:behavior w:val="content"/>
        </w:behaviors>
        <w:guid w:val="{FFE87ABC-F5E7-405B-A442-6EDB5AFA1EB8}"/>
      </w:docPartPr>
      <w:docPartBody>
        <w:p xmlns:wp14="http://schemas.microsoft.com/office/word/2010/wordml" w:rsidR="002A7E65" w:rsidP="00085DAE" w:rsidRDefault="00085DAE" w14:paraId="7A052045" wp14:textId="77777777">
          <w:pPr>
            <w:pStyle w:val="B4ACD668B1D54F94BFF7711C10110DE1"/>
          </w:pPr>
          <w:r w:rsidRPr="00325D3A">
            <w:rPr>
              <w:rStyle w:val="PlaceholderText"/>
            </w:rPr>
            <w:t>[Titel]</w:t>
          </w:r>
        </w:p>
      </w:docPartBody>
    </w:docPart>
    <w:docPart>
      <w:docPartPr>
        <w:name w:val="4B79E195536A4840A4AA146EA20957E9"/>
        <w:category>
          <w:name w:val="Allgemein"/>
          <w:gallery w:val="placeholder"/>
        </w:category>
        <w:types>
          <w:type w:val="bbPlcHdr"/>
        </w:types>
        <w:behaviors>
          <w:behavior w:val="content"/>
        </w:behaviors>
        <w:guid w:val="{CF98D07E-0773-47B1-9300-1A17D29277BF}"/>
      </w:docPartPr>
      <w:docPartBody>
        <w:p xmlns:wp14="http://schemas.microsoft.com/office/word/2010/wordml" w:rsidR="002A7E65" w:rsidRDefault="00085DAE" w14:paraId="4254C92F" wp14:textId="77777777">
          <w:r w:rsidRPr="00966F79">
            <w:rPr>
              <w:rStyle w:val="PlaceholderText"/>
            </w:rPr>
            <w:t>[Firma]</w:t>
          </w:r>
        </w:p>
      </w:docPartBody>
    </w:docPart>
    <w:docPart>
      <w:docPartPr>
        <w:name w:val="E68D2FDE39984AF39B65C4310269F447"/>
        <w:category>
          <w:name w:val="Allgemein"/>
          <w:gallery w:val="placeholder"/>
        </w:category>
        <w:types>
          <w:type w:val="bbPlcHdr"/>
        </w:types>
        <w:behaviors>
          <w:behavior w:val="content"/>
        </w:behaviors>
        <w:guid w:val="{12DE4211-ECEB-413B-ADE1-95B9D71C0777}"/>
      </w:docPartPr>
      <w:docPartBody>
        <w:p xmlns:wp14="http://schemas.microsoft.com/office/word/2010/wordml" w:rsidR="002A7E65" w:rsidP="00085DAE" w:rsidRDefault="00085DAE" w14:paraId="429CBD33" wp14:textId="77777777">
          <w:pPr>
            <w:pStyle w:val="E68D2FDE39984AF39B65C4310269F447"/>
          </w:pPr>
          <w:r w:rsidRPr="00966F79">
            <w:rPr>
              <w:rStyle w:val="PlaceholderText"/>
            </w:rPr>
            <w:t>Wählen Sie ein Element aus.</w:t>
          </w:r>
        </w:p>
      </w:docPartBody>
    </w:docPart>
    <w:docPart>
      <w:docPartPr>
        <w:name w:val="1EDBB0C218034EBDA27040518D684D21"/>
        <w:category>
          <w:name w:val="Allgemein"/>
          <w:gallery w:val="placeholder"/>
        </w:category>
        <w:types>
          <w:type w:val="bbPlcHdr"/>
        </w:types>
        <w:behaviors>
          <w:behavior w:val="content"/>
        </w:behaviors>
        <w:guid w:val="{9F84BC04-A4F1-4C0B-9FA7-B97067664275}"/>
      </w:docPartPr>
      <w:docPartBody>
        <w:p xmlns:wp14="http://schemas.microsoft.com/office/word/2010/wordml" w:rsidR="00A54274" w:rsidRDefault="007D2085" w14:paraId="0152AF50" wp14:textId="77777777">
          <w:pPr>
            <w:pStyle w:val="1EDBB0C218034EBDA27040518D684D21"/>
          </w:pPr>
          <w:r w:rsidRPr="000B0A7C">
            <w:rPr>
              <w:rStyle w:val="Placehold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Dosis">
    <w:altName w:val="Calibri"/>
    <w:charset w:val="00"/>
    <w:family w:val="auto"/>
    <w:pitch w:val="variable"/>
    <w:sig w:usb0="A00000BF" w:usb1="4000207B" w:usb2="00000000" w:usb3="00000000" w:csb0="00000093" w:csb1="00000000"/>
  </w:font>
  <w:font w:name="MS PGothic">
    <w:panose1 w:val="020B0600070205080204"/>
    <w:charset w:val="80"/>
    <w:family w:val="swiss"/>
    <w:pitch w:val="variable"/>
    <w:sig w:usb0="E00002FF" w:usb1="6AC7FDFB" w:usb2="08000012" w:usb3="00000000" w:csb0="0002009F" w:csb1="00000000"/>
  </w:font>
  <w:font w:name="Source Code Pro">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085"/>
    <w:rsid w:val="0004756B"/>
    <w:rsid w:val="00054548"/>
    <w:rsid w:val="00085DAE"/>
    <w:rsid w:val="000B73B1"/>
    <w:rsid w:val="000D5134"/>
    <w:rsid w:val="000E3DD8"/>
    <w:rsid w:val="001B2B28"/>
    <w:rsid w:val="001B425F"/>
    <w:rsid w:val="00241AED"/>
    <w:rsid w:val="002A7E65"/>
    <w:rsid w:val="00330ACD"/>
    <w:rsid w:val="0038473F"/>
    <w:rsid w:val="00487583"/>
    <w:rsid w:val="005551FB"/>
    <w:rsid w:val="005D5405"/>
    <w:rsid w:val="006148DF"/>
    <w:rsid w:val="00681B30"/>
    <w:rsid w:val="006A3711"/>
    <w:rsid w:val="006A3B1A"/>
    <w:rsid w:val="006B46BC"/>
    <w:rsid w:val="00722A1F"/>
    <w:rsid w:val="00772456"/>
    <w:rsid w:val="007924C6"/>
    <w:rsid w:val="007A3361"/>
    <w:rsid w:val="007D2085"/>
    <w:rsid w:val="007E54AC"/>
    <w:rsid w:val="00874F52"/>
    <w:rsid w:val="00891DAE"/>
    <w:rsid w:val="008C60A8"/>
    <w:rsid w:val="009D0866"/>
    <w:rsid w:val="009F51BF"/>
    <w:rsid w:val="00A02E95"/>
    <w:rsid w:val="00A53E62"/>
    <w:rsid w:val="00A54274"/>
    <w:rsid w:val="00B04A64"/>
    <w:rsid w:val="00B2551C"/>
    <w:rsid w:val="00B43F90"/>
    <w:rsid w:val="00B83E13"/>
    <w:rsid w:val="00C24C57"/>
    <w:rsid w:val="00C535F1"/>
    <w:rsid w:val="00C8797F"/>
    <w:rsid w:val="00CF7B40"/>
    <w:rsid w:val="00D32DA2"/>
    <w:rsid w:val="00D64280"/>
    <w:rsid w:val="00DE3F53"/>
    <w:rsid w:val="00E31504"/>
    <w:rsid w:val="00E65154"/>
    <w:rsid w:val="00ED4378"/>
    <w:rsid w:val="00F008FA"/>
    <w:rsid w:val="00F329A6"/>
    <w:rsid w:val="00F66DA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5DAE"/>
    <w:rPr>
      <w:color w:val="808080"/>
    </w:rPr>
  </w:style>
  <w:style w:type="paragraph" w:customStyle="1" w:styleId="9139D831031F4DC7A4692F815168C07C">
    <w:name w:val="9139D831031F4DC7A4692F815168C07C"/>
  </w:style>
  <w:style w:type="paragraph" w:customStyle="1" w:styleId="B4ACD668B1D54F94BFF7711C10110DE1">
    <w:name w:val="B4ACD668B1D54F94BFF7711C10110DE1"/>
    <w:rsid w:val="00085DAE"/>
  </w:style>
  <w:style w:type="paragraph" w:customStyle="1" w:styleId="E68D2FDE39984AF39B65C4310269F447">
    <w:name w:val="E68D2FDE39984AF39B65C4310269F447"/>
    <w:rsid w:val="00085DAE"/>
    <w:pPr>
      <w:spacing w:after="0"/>
    </w:pPr>
    <w:rPr>
      <w:rFonts w:eastAsiaTheme="minorHAnsi"/>
      <w:lang w:eastAsia="en-US"/>
    </w:rPr>
  </w:style>
  <w:style w:type="paragraph" w:customStyle="1" w:styleId="1EDBB0C218034EBDA27040518D684D21">
    <w:name w:val="1EDBB0C218034EBDA27040518D684D2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2017-11-06T00:00:00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737ea8-d22b-4cd9-a39c-be2e28a6155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UniLeipzig20</b:Tag>
    <b:SourceType>InternetSite</b:SourceType>
    <b:Guid>{54369492-4FD5-470E-8E11-15074ED13720}</b:Guid>
    <b:Title>Universität Leipzig Schreibportal - Zitationsregeln</b:Title>
    <b:Year>2020</b:Year>
    <b:Month>08</b:Month>
    <b:Day>03</b:Day>
    <b:URL>https://home.uni-leipzig.de/schreibportal/zitationsregeln/</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kument" ma:contentTypeID="0x0101006F1930965D63244CBAA65AED8DF15F6F" ma:contentTypeVersion="11" ma:contentTypeDescription="Ein neues Dokument erstellen." ma:contentTypeScope="" ma:versionID="a80a45b471d9a8a0ff3c9c2d05548fa8">
  <xsd:schema xmlns:xsd="http://www.w3.org/2001/XMLSchema" xmlns:xs="http://www.w3.org/2001/XMLSchema" xmlns:p="http://schemas.microsoft.com/office/2006/metadata/properties" xmlns:ns3="2a737ea8-d22b-4cd9-a39c-be2e28a6155c" targetNamespace="http://schemas.microsoft.com/office/2006/metadata/properties" ma:root="true" ma:fieldsID="6ea83d5a5554140afce15763bac03b0d" ns3:_="">
    <xsd:import namespace="2a737ea8-d22b-4cd9-a39c-be2e28a615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737ea8-d22b-4cd9-a39c-be2e28a615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E02727-B026-4E4C-A1DC-EAE7E226A041}">
  <ds:schemaRefs>
    <ds:schemaRef ds:uri="http://schemas.microsoft.com/sharepoint/v3/contenttype/forms"/>
  </ds:schemaRefs>
</ds:datastoreItem>
</file>

<file path=customXml/itemProps3.xml><?xml version="1.0" encoding="utf-8"?>
<ds:datastoreItem xmlns:ds="http://schemas.openxmlformats.org/officeDocument/2006/customXml" ds:itemID="{9A9B504F-0E09-4E5D-81E6-97C5AD04DBC9}">
  <ds:schemaRefs>
    <ds:schemaRef ds:uri="http://schemas.microsoft.com/office/2006/metadata/properties"/>
    <ds:schemaRef ds:uri="http://schemas.microsoft.com/office/infopath/2007/PartnerControls"/>
    <ds:schemaRef ds:uri="2a737ea8-d22b-4cd9-a39c-be2e28a6155c"/>
  </ds:schemaRefs>
</ds:datastoreItem>
</file>

<file path=customXml/itemProps4.xml><?xml version="1.0" encoding="utf-8"?>
<ds:datastoreItem xmlns:ds="http://schemas.openxmlformats.org/officeDocument/2006/customXml" ds:itemID="{168792A2-203B-4AE3-8C29-2D19928DEF06}">
  <ds:schemaRefs>
    <ds:schemaRef ds:uri="http://schemas.openxmlformats.org/officeDocument/2006/bibliography"/>
  </ds:schemaRefs>
</ds:datastoreItem>
</file>

<file path=customXml/itemProps5.xml><?xml version="1.0" encoding="utf-8"?>
<ds:datastoreItem xmlns:ds="http://schemas.openxmlformats.org/officeDocument/2006/customXml" ds:itemID="{39EEC7BE-418C-4641-9130-930670030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737ea8-d22b-4cd9-a39c-be2e28a61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smartlearn_omnespro.dotm</ap:Template>
  <ap:Application>Microsoft Word for the web</ap:Application>
  <ap:DocSecurity>4</ap:DocSecurity>
  <ap:ScaleCrop>false</ap:ScaleCrop>
  <ap:Company>gibb - IET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Modul 165</dc:title>
  <dc:subject>Gruppe X</dc:subject>
  <dc:creator>Karin Abegglen</dc:creator>
  <keywords>Vorlage</keywords>
  <dc:description/>
  <lastModifiedBy>Gastbenutzer</lastModifiedBy>
  <revision>137</revision>
  <lastPrinted>2025-02-27T03:57:00.0000000Z</lastPrinted>
  <dcterms:created xsi:type="dcterms:W3CDTF">2026-03-14T06:18:00.0000000Z</dcterms:created>
  <dcterms:modified xsi:type="dcterms:W3CDTF">2026-03-21T16:43:45.0066437Z</dcterms:modified>
  <category>Modul 165</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d68594-e8ca-437d-941e-3427aea168a6_Enabled">
    <vt:lpwstr>true</vt:lpwstr>
  </property>
  <property fmtid="{D5CDD505-2E9C-101B-9397-08002B2CF9AE}" pid="3" name="MSIP_Label_b7d68594-e8ca-437d-941e-3427aea168a6_SetDate">
    <vt:lpwstr>2026-03-06T12:55:59Z</vt:lpwstr>
  </property>
  <property fmtid="{D5CDD505-2E9C-101B-9397-08002B2CF9AE}" pid="4" name="MSIP_Label_b7d68594-e8ca-437d-941e-3427aea168a6_Method">
    <vt:lpwstr>Standard</vt:lpwstr>
  </property>
  <property fmtid="{D5CDD505-2E9C-101B-9397-08002B2CF9AE}" pid="5" name="MSIP_Label_b7d68594-e8ca-437d-941e-3427aea168a6_Name">
    <vt:lpwstr>General</vt:lpwstr>
  </property>
  <property fmtid="{D5CDD505-2E9C-101B-9397-08002B2CF9AE}" pid="6" name="MSIP_Label_b7d68594-e8ca-437d-941e-3427aea168a6_SiteId">
    <vt:lpwstr>3df5f070-dcc8-405e-8b86-e61259ba678e</vt:lpwstr>
  </property>
  <property fmtid="{D5CDD505-2E9C-101B-9397-08002B2CF9AE}" pid="7" name="MSIP_Label_b7d68594-e8ca-437d-941e-3427aea168a6_ActionId">
    <vt:lpwstr>621f3d4a-122a-4194-97ee-a86fc3943439</vt:lpwstr>
  </property>
  <property fmtid="{D5CDD505-2E9C-101B-9397-08002B2CF9AE}" pid="8" name="MSIP_Label_b7d68594-e8ca-437d-941e-3427aea168a6_ContentBits">
    <vt:lpwstr>0</vt:lpwstr>
  </property>
  <property fmtid="{D5CDD505-2E9C-101B-9397-08002B2CF9AE}" pid="9" name="MSIP_Label_b7d68594-e8ca-437d-941e-3427aea168a6_Tag">
    <vt:lpwstr>10, 3, 0, 1</vt:lpwstr>
  </property>
  <property fmtid="{D5CDD505-2E9C-101B-9397-08002B2CF9AE}" pid="10" name="ContentTypeId">
    <vt:lpwstr>0x0101006F1930965D63244CBAA65AED8DF15F6F</vt:lpwstr>
  </property>
  <property fmtid="{D5CDD505-2E9C-101B-9397-08002B2CF9AE}" pid="11" name="GrammarlyDocumentId">
    <vt:lpwstr>5ef47b2c-6a8b-412f-9673-343263ea6253</vt:lpwstr>
  </property>
</Properties>
</file>