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114F8B"/>
    <w:p w:rsidR="00114F8B" w:rsidRDefault="00667450" w:rsidP="00667450">
      <w:pPr>
        <w:spacing w:after="200"/>
        <w:jc w:val="center"/>
      </w:pPr>
      <w:r>
        <w:rPr>
          <w:b/>
          <w:bCs/>
          <w:color w:val="1B3A6B"/>
          <w:sz w:val="80"/>
          <w:szCs w:val="80"/>
        </w:rPr>
        <w:t>FeladatRadar</w:t>
      </w:r>
    </w:p>
    <w:p w:rsidR="00114F8B" w:rsidRDefault="00114F8B"/>
    <w:p w:rsidR="00114F8B" w:rsidRDefault="00114F8B"/>
    <w:p w:rsidR="00114F8B" w:rsidRDefault="00114F8B"/>
    <w:p w:rsidR="00114F8B" w:rsidRDefault="00114F8B"/>
    <w:p w:rsidR="00114F8B" w:rsidRDefault="00667450">
      <w:pPr>
        <w:jc w:val="center"/>
      </w:pPr>
      <w:r>
        <w:rPr>
          <w:b/>
          <w:bCs/>
          <w:color w:val="333333"/>
        </w:rPr>
        <w:t>Készítők:</w:t>
      </w:r>
    </w:p>
    <w:p w:rsidR="00114F8B" w:rsidRDefault="00667450">
      <w:pPr>
        <w:spacing w:before="80" w:after="60"/>
        <w:jc w:val="center"/>
      </w:pPr>
      <w:r>
        <w:rPr>
          <w:color w:val="333333"/>
        </w:rPr>
        <w:t>Le Tuan Anh (</w:t>
      </w:r>
      <w:proofErr w:type="gramStart"/>
      <w:r>
        <w:rPr>
          <w:color w:val="333333"/>
        </w:rPr>
        <w:t>Róbert)  •</w:t>
      </w:r>
      <w:proofErr w:type="gramEnd"/>
      <w:r>
        <w:rPr>
          <w:color w:val="333333"/>
        </w:rPr>
        <w:t xml:space="preserve">  </w:t>
      </w:r>
      <w:r w:rsidR="006D60E7">
        <w:rPr>
          <w:color w:val="333333"/>
        </w:rPr>
        <w:t xml:space="preserve">Tarcsányi Csongor Márk  </w:t>
      </w:r>
      <w:r>
        <w:rPr>
          <w:color w:val="333333"/>
        </w:rPr>
        <w:t xml:space="preserve">• </w:t>
      </w:r>
      <w:r w:rsidR="006D60E7">
        <w:rPr>
          <w:color w:val="333333"/>
        </w:rPr>
        <w:t xml:space="preserve"> Lőrincz Antal</w:t>
      </w:r>
    </w:p>
    <w:p w:rsidR="00114F8B" w:rsidRDefault="00114F8B"/>
    <w:p w:rsidR="00114F8B" w:rsidRDefault="00114F8B"/>
    <w:p w:rsidR="00114F8B" w:rsidRDefault="00667450">
      <w:pPr>
        <w:jc w:val="center"/>
      </w:pPr>
      <w:r>
        <w:rPr>
          <w:color w:val="666666"/>
        </w:rPr>
        <w:t>2025–2026 tanév</w:t>
      </w:r>
    </w:p>
    <w:bookmarkStart w:id="0" w:name="_Toc224564719" w:displacedByCustomXml="next"/>
    <w:sdt>
      <w:sdtPr>
        <w:rPr>
          <w:rFonts w:ascii="Arial" w:eastAsia="Arial" w:hAnsi="Arial" w:cs="Arial"/>
          <w:color w:val="auto"/>
          <w:sz w:val="24"/>
          <w:szCs w:val="24"/>
        </w:rPr>
        <w:id w:val="-1407835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936EB" w:rsidRDefault="00A936EB">
          <w:pPr>
            <w:pStyle w:val="Tartalomjegyzkcmsora"/>
          </w:pPr>
          <w:r>
            <w:t>Tartalomjegyzék</w:t>
          </w:r>
        </w:p>
        <w:p w:rsidR="00D81738" w:rsidRDefault="00A936EB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68933" w:history="1">
            <w:r w:rsidR="00D81738" w:rsidRPr="00565B35">
              <w:rPr>
                <w:rStyle w:val="Hiperhivatkozs"/>
                <w:noProof/>
              </w:rPr>
              <w:t>1. Bevezetés, a téma ismertetése</w:t>
            </w:r>
            <w:r w:rsidR="00D81738">
              <w:rPr>
                <w:noProof/>
                <w:webHidden/>
              </w:rPr>
              <w:tab/>
            </w:r>
            <w:r w:rsidR="00D81738">
              <w:rPr>
                <w:noProof/>
                <w:webHidden/>
              </w:rPr>
              <w:fldChar w:fldCharType="begin"/>
            </w:r>
            <w:r w:rsidR="00D81738">
              <w:rPr>
                <w:noProof/>
                <w:webHidden/>
              </w:rPr>
              <w:instrText xml:space="preserve"> PAGEREF _Toc224568933 \h </w:instrText>
            </w:r>
            <w:r w:rsidR="00D81738">
              <w:rPr>
                <w:noProof/>
                <w:webHidden/>
              </w:rPr>
            </w:r>
            <w:r w:rsidR="00D81738">
              <w:rPr>
                <w:noProof/>
                <w:webHidden/>
              </w:rPr>
              <w:fldChar w:fldCharType="separate"/>
            </w:r>
            <w:r w:rsidR="00D81738">
              <w:rPr>
                <w:noProof/>
                <w:webHidden/>
              </w:rPr>
              <w:t>2</w:t>
            </w:r>
            <w:r w:rsidR="00D81738"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4" w:history="1">
            <w:r w:rsidRPr="00565B35">
              <w:rPr>
                <w:rStyle w:val="Hiperhivatkozs"/>
                <w:noProof/>
              </w:rPr>
              <w:t>1.1 A projekt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5" w:history="1">
            <w:r w:rsidRPr="00565B35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6" w:history="1">
            <w:r w:rsidRPr="00565B35">
              <w:rPr>
                <w:rStyle w:val="Hiperhivatkozs"/>
                <w:noProof/>
              </w:rPr>
              <w:t>1.3 A program funkciói röviden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7" w:history="1">
            <w:r w:rsidRPr="00565B35">
              <w:rPr>
                <w:rStyle w:val="Hiperhivatkozs"/>
                <w:noProof/>
              </w:rPr>
              <w:t>1.4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8" w:history="1">
            <w:r w:rsidRPr="00565B35">
              <w:rPr>
                <w:rStyle w:val="Hiperhivatkozs"/>
                <w:noProof/>
              </w:rPr>
              <w:t>1.5 Hasonló meglévő megoldások és miben más a FeladatRadar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39" w:history="1">
            <w:r w:rsidRPr="00565B35">
              <w:rPr>
                <w:rStyle w:val="Hiperhivatkozs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0" w:history="1">
            <w:r w:rsidRPr="00565B35">
              <w:rPr>
                <w:rStyle w:val="Hiperhivatkozs"/>
                <w:noProof/>
              </w:rPr>
              <w:t>2.1 A fejlesztőkörnyezet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1" w:history="1">
            <w:r w:rsidRPr="00565B35">
              <w:rPr>
                <w:rStyle w:val="Hiperhivatkozs"/>
                <w:noProof/>
              </w:rPr>
              <w:t>2.1.1 Hardverkövetelmények a fejlesztéshez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2" w:history="1">
            <w:r w:rsidRPr="00565B35">
              <w:rPr>
                <w:rStyle w:val="Hiperhivatkozs"/>
                <w:noProof/>
              </w:rPr>
              <w:t>2.1.2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3" w:history="1">
            <w:r w:rsidRPr="00565B35">
              <w:rPr>
                <w:rStyle w:val="Hiperhivatkozs"/>
                <w:noProof/>
              </w:rPr>
              <w:t>2.1.3 Programnyelv és keretrendszer 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4" w:history="1">
            <w:r w:rsidRPr="00565B35">
              <w:rPr>
                <w:rStyle w:val="Hiperhivatkozs"/>
                <w:noProof/>
              </w:rPr>
              <w:t>2.2 Rendszerarchitektúra</w:t>
            </w:r>
            <w:r>
              <w:rPr>
                <w:noProof/>
                <w:webHidden/>
              </w:rPr>
              <w:tab/>
            </w:r>
            <w:bookmarkStart w:id="1" w:name="_GoBack"/>
            <w:bookmarkEnd w:id="1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5" w:history="1">
            <w:r w:rsidRPr="00565B35">
              <w:rPr>
                <w:rStyle w:val="Hiperhivatkozs"/>
                <w:noProof/>
              </w:rPr>
              <w:t>2.2.1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6" w:history="1">
            <w:r w:rsidRPr="00565B35">
              <w:rPr>
                <w:rStyle w:val="Hiperhivatkozs"/>
                <w:noProof/>
              </w:rPr>
              <w:t>2.2.2 Projekt- és mappastruktúra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7" w:history="1">
            <w:r w:rsidRPr="00565B35">
              <w:rPr>
                <w:rStyle w:val="Hiperhivatkozs"/>
                <w:noProof/>
              </w:rPr>
              <w:t>2.2.3 AdminController és AdminService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1738" w:rsidRDefault="00D817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68948" w:history="1">
            <w:r w:rsidRPr="00565B35">
              <w:rPr>
                <w:rStyle w:val="Hiperhivatkozs"/>
                <w:noProof/>
              </w:rPr>
              <w:t>2.2.4 Kommunikáció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36EB" w:rsidRDefault="00A936EB">
          <w:r>
            <w:rPr>
              <w:b/>
              <w:bCs/>
            </w:rPr>
            <w:fldChar w:fldCharType="end"/>
          </w:r>
        </w:p>
      </w:sdtContent>
    </w:sdt>
    <w:p w:rsidR="003E30FD" w:rsidRDefault="003E30FD">
      <w:pPr>
        <w:pStyle w:val="Cmsor1"/>
        <w:pageBreakBefore/>
      </w:pPr>
      <w:bookmarkStart w:id="2" w:name="_Hlk224567736"/>
      <w:bookmarkStart w:id="3" w:name="_Toc224564720"/>
      <w:bookmarkStart w:id="4" w:name="_Toc224568933"/>
      <w:bookmarkEnd w:id="0"/>
      <w:r>
        <w:lastRenderedPageBreak/>
        <w:t>1. Bevezetés, a téma ismertetése</w:t>
      </w:r>
      <w:bookmarkEnd w:id="4"/>
    </w:p>
    <w:p w:rsidR="003E30FD" w:rsidRDefault="003E30FD">
      <w:pPr>
        <w:pStyle w:val="Cmsor2"/>
      </w:pPr>
      <w:bookmarkStart w:id="5" w:name="_Toc224564721"/>
      <w:bookmarkStart w:id="6" w:name="_Toc224568934"/>
      <w:r>
        <w:t>1.1 A projekt háttere és célja</w:t>
      </w:r>
      <w:bookmarkEnd w:id="5"/>
      <w:bookmarkEnd w:id="6"/>
    </w:p>
    <w:p w:rsidR="003E30FD" w:rsidRDefault="003E30FD">
      <w:pPr>
        <w:spacing w:before="80" w:after="120" w:line="360" w:lineRule="auto"/>
        <w:jc w:val="both"/>
      </w:pPr>
      <w:r>
        <w:t>A FeladatRadar egy modern, webalapú iskolai feladatkezelő alkalmazás, amelyet középiskolás és felsőoktatásban tanuló diákok számára fejlesztettünk. Az ötlet egy mindennapi problémából született: a tanulók számos különböző csatornán (üzenetküldő alkalmazások, e-mail, szóbeli közlés) kapják a feladatokkal, dolgozatokkal és határidőkkel kapcsolatos értesítéseket, amelyeket nehéz egy helyen nyomon követni. A legtöbb diák füzetbe vagy telefonjának naptárjába írja fel a teendőket, de ezek könnyen elvesznek, és nem teszik lehetővé a csoportos együttműködést.</w:t>
      </w:r>
    </w:p>
    <w:p w:rsidR="003E30FD" w:rsidRDefault="003E30FD">
      <w:pPr>
        <w:spacing w:before="80" w:after="120" w:line="360" w:lineRule="auto"/>
        <w:jc w:val="both"/>
      </w:pPr>
      <w:r>
        <w:t>A FeladatRadar célja, hogy egyetlen, könnyen kezelhető felületen egyesítse az egyéni feladatkezelést, az órarend-nyilvántartást, a fókuszált tanulást segítő időzítőt, valamint a csoportos koordinációt — mindezt egy letisztult, modern kinézetű webalkalmazás formájában.</w:t>
      </w:r>
    </w:p>
    <w:p w:rsidR="003E30FD" w:rsidRDefault="003E30FD">
      <w:pPr>
        <w:pStyle w:val="Cmsor2"/>
      </w:pPr>
      <w:bookmarkStart w:id="7" w:name="_Toc224564722"/>
      <w:bookmarkStart w:id="8" w:name="_Toc224568935"/>
      <w:r>
        <w:t>1.2 Témaválasztás indoklása</w:t>
      </w:r>
      <w:bookmarkEnd w:id="7"/>
      <w:bookmarkEnd w:id="8"/>
    </w:p>
    <w:p w:rsidR="003E30FD" w:rsidRPr="00E33A77" w:rsidRDefault="003E30FD" w:rsidP="0023613B">
      <w:pPr>
        <w:spacing w:before="80" w:after="120" w:line="360" w:lineRule="auto"/>
      </w:pPr>
      <w:bookmarkStart w:id="9" w:name="_Toc224564723"/>
      <w:r w:rsidRPr="00667450">
        <w:t xml:space="preserve">A projekt ötlete egy hétköznapi helyzetből született: egyik este, amikor egyikünk betegen feküdt otthon, szembesültünk azzal, hogy senki sem tudta pontosan, mi vár ránk a következő héten. Nem volt egyetlen megbízható felület, ahol mindent egyben láthattunk volna. Ebből a személyes frusztrációból nőtt ki a FeladatRadar ötlete. A mai elérhető rendszerek — mint a Kréta vagy a Google Classroom — merev, intézményi logika szerint működnek: előbbi közösségi és rugalmas feladatkezelés nélküli adminisztrációs eszköz, utóbbi inkább tananyag-megosztásra koncentrál. A FeladatRadar ezzel szemben tudatosan nem kizárólag iskolai célra készült. Minden felhasználó a saját életritmusához igazíthatja: valaki iskolai teendőit követi benne nyomon, valaki sportversenyeit és edzésmenetrendjét szervezi általa, megint más csapatban zajló szabadidős tevékenységeit kezeli benne. A témaválasztást három tényező motiválta: a személyesen megélt probléma, a webes technológiák — különösen az ASP.NET Core és a Blazor — elmélyült megismerésének szakmai ambíciója, valamint az a szándék, hogy olyan platformot építsünk, amely az iskolai közösségünkön túl is valódi hasznosulással bírhat. A fejlesztés során nemcsak </w:t>
      </w:r>
      <w:r w:rsidRPr="00E33A77">
        <w:t xml:space="preserve">programozási tudásunkat mélyítettük el, hanem megtapasztaltuk a valódi </w:t>
      </w:r>
      <w:r w:rsidRPr="00E33A77">
        <w:lastRenderedPageBreak/>
        <w:t>csapatmunka kihívásait is — a feladatok szétosztását, a verziókövetést, és a közös döntéshozatal folyamatát.</w:t>
      </w:r>
    </w:p>
    <w:p w:rsidR="003E30FD" w:rsidRDefault="003E30FD">
      <w:pPr>
        <w:pStyle w:val="Cmsor2"/>
      </w:pPr>
      <w:bookmarkStart w:id="10" w:name="_Toc224568936"/>
      <w:r>
        <w:t>1.3 A program funkciói röviden</w:t>
      </w:r>
      <w:bookmarkEnd w:id="9"/>
      <w:bookmarkEnd w:id="10"/>
    </w:p>
    <w:p w:rsidR="003E30FD" w:rsidRDefault="003E30FD">
      <w:pPr>
        <w:spacing w:before="80" w:after="120" w:line="360" w:lineRule="auto"/>
        <w:jc w:val="both"/>
      </w:pPr>
      <w:r>
        <w:t>A FeladatRadar a következő főbb funkciókat kínálja felhasználóinak: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Regisztráció és bejelentkezés — kétféle szerepkörrel (Diák, Tanár)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Személyes órarend kezelése — heti, napi és havi nézet, ismétlődő bejegyzésekkel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Feladatlista — határidős emlékeztetőkkel, típusonkénti szűréssel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Fókusz időzítő — Pomodoro-technikán alapuló tanulássegítő eszköz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Tantárgy-nyilvántartás — tantárgy felvétele listából vagy egyedi bevitellel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Csoportkezelés — meghívásos rendszer, csoportos órarend és feladatmegosztás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Szavazás csoporton belül — dolgozatok időpontjáról, feladatokról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Tanári modul — vizsgák és dolgozatok hozzáadása csoportok számára</w:t>
      </w:r>
    </w:p>
    <w:p w:rsidR="003E30FD" w:rsidRDefault="003E30FD">
      <w:pPr>
        <w:pStyle w:val="Cmsor2"/>
      </w:pPr>
      <w:bookmarkStart w:id="11" w:name="_Toc224564724"/>
      <w:bookmarkStart w:id="12" w:name="_Toc224568937"/>
      <w:r>
        <w:t>1.4 Célközönség</w:t>
      </w:r>
      <w:bookmarkEnd w:id="11"/>
      <w:bookmarkEnd w:id="12"/>
    </w:p>
    <w:p w:rsidR="003E30FD" w:rsidRDefault="003E30FD" w:rsidP="0023613B">
      <w:pPr>
        <w:spacing w:before="80" w:after="120" w:line="360" w:lineRule="auto"/>
        <w:jc w:val="both"/>
      </w:pPr>
      <w:bookmarkStart w:id="13" w:name="_Toc224564725"/>
      <w:r w:rsidRPr="00E33A77">
        <w:t>Az alkalmazás elsősorban olyan felhasználók számára készült, akik szeretnék szervezettebben kezelni mindennapi feladataikat — legyen szó tanulmányokról, munkáról, sportról vagy bármilyen közösségi tevékenységről. A tanári szerepkör lehetővé teszi, hogy csoportvezetők, edzők vagy szervezők is bekapcsolódjanak: feladatokat és eseményeket hirdessenek meg a csoportjuknak, és szavazásokat indítsanak közös döntések meghozatalához. A felhasználói felület kialakításánál fontos szempont volt a mobil-kompatibilitás: az alkalmazás reszponzív, kisebb képernyőn is jól használható, mivel a legtöbb felhasználó okostelefonról is szívesen követi nyomon a feladatait és eseményeit.</w:t>
      </w:r>
    </w:p>
    <w:p w:rsidR="003E30FD" w:rsidRPr="00612CB0" w:rsidRDefault="003E30FD" w:rsidP="00612CB0">
      <w:pPr>
        <w:pStyle w:val="Cmsor2"/>
      </w:pPr>
      <w:bookmarkStart w:id="14" w:name="_Toc224568938"/>
      <w:r w:rsidRPr="00612CB0">
        <w:t>1.5 Hasonló meglévő megoldások és miben más a FeladatRadar</w:t>
      </w:r>
      <w:bookmarkEnd w:id="13"/>
      <w:bookmarkEnd w:id="14"/>
    </w:p>
    <w:p w:rsidR="003E30FD" w:rsidRDefault="003E30FD">
      <w:pPr>
        <w:spacing w:before="80" w:after="120" w:line="360" w:lineRule="auto"/>
        <w:jc w:val="both"/>
      </w:pPr>
      <w:r>
        <w:t>Számos feladatkezelő alkalmazás létezik a piacon — a legismertebbek a Todoist, a Microsoft To Do, a Notion és az iskolai célra kialakított Google Classroom. Ezek közül azonban egyik sem kombinálja egyetlen, könnyen kezelhető felületen az alábbiakat:</w:t>
      </w:r>
    </w:p>
    <w:p w:rsidR="003E30FD" w:rsidRPr="00612CB0" w:rsidRDefault="003E30FD" w:rsidP="00612CB0">
      <w:pPr>
        <w:pStyle w:val="Listaszerbekezds"/>
        <w:numPr>
          <w:ilvl w:val="0"/>
          <w:numId w:val="2"/>
        </w:numPr>
        <w:spacing w:before="80" w:after="120" w:line="360" w:lineRule="auto"/>
        <w:ind w:left="539" w:hanging="261"/>
        <w:rPr>
          <w:color w:val="000000" w:themeColor="text1"/>
        </w:rPr>
      </w:pPr>
      <w:r w:rsidRPr="00612CB0">
        <w:rPr>
          <w:color w:val="000000" w:themeColor="text1"/>
        </w:rPr>
        <w:t>Személyre szabható heti/napi/havi nézet, amely igazodik bármilyen rutinhoz — legyen az tanulmányi, munkahelyi, sport- vagy versenynapirend</w:t>
      </w:r>
    </w:p>
    <w:p w:rsidR="003E30FD" w:rsidRDefault="003E30FD" w:rsidP="00612CB0">
      <w:pPr>
        <w:pStyle w:val="Listaszerbekezds"/>
        <w:numPr>
          <w:ilvl w:val="0"/>
          <w:numId w:val="2"/>
        </w:numPr>
        <w:spacing w:before="80" w:after="120" w:line="360" w:lineRule="auto"/>
      </w:pPr>
      <w:r w:rsidRPr="00612CB0">
        <w:lastRenderedPageBreak/>
        <w:t>Csoportos együttműködés, amellyel csapattagok,</w:t>
      </w:r>
      <w:r>
        <w:t xml:space="preserve"> Diákok és Tanárok </w:t>
      </w:r>
      <w:r w:rsidRPr="00612CB0">
        <w:t>egyaránt összehangolhatják teendőiket</w:t>
      </w:r>
    </w:p>
    <w:p w:rsidR="003E30FD" w:rsidRPr="00612CB0" w:rsidRDefault="003E30FD" w:rsidP="00612CB0">
      <w:pPr>
        <w:pStyle w:val="Listaszerbekezds"/>
        <w:numPr>
          <w:ilvl w:val="0"/>
          <w:numId w:val="2"/>
        </w:numPr>
        <w:spacing w:before="80" w:after="120" w:line="360" w:lineRule="auto"/>
      </w:pPr>
      <w:r w:rsidRPr="00612CB0">
        <w:t>Beépített Pomodoro-fókusz időzítő munkamenet-naplózással</w:t>
      </w:r>
    </w:p>
    <w:p w:rsidR="003E30FD" w:rsidRDefault="003E30FD" w:rsidP="00612CB0">
      <w:pPr>
        <w:pStyle w:val="Listaszerbekezds"/>
        <w:numPr>
          <w:ilvl w:val="0"/>
          <w:numId w:val="2"/>
        </w:numPr>
        <w:spacing w:before="80" w:after="120" w:line="360" w:lineRule="auto"/>
      </w:pPr>
      <w:r>
        <w:t>Csoporton belüli szavazás funkció (pl. dolgozat időpontjáról)</w:t>
      </w:r>
    </w:p>
    <w:p w:rsidR="003E30FD" w:rsidRPr="00612CB0" w:rsidRDefault="003E30FD" w:rsidP="0023613B">
      <w:pPr>
        <w:spacing w:before="80" w:after="120" w:line="360" w:lineRule="auto"/>
      </w:pPr>
      <w:bookmarkStart w:id="15" w:name="_Toc224564726"/>
      <w:r w:rsidRPr="00612CB0">
        <w:t>A FeladatRadar tehát nem egy általános célú feladatkezelő, de nem is csupán iskolai eszköz — olyan integrált platform, amely személyre szabható bármilyen közösség vagy egyéni felhasználó igényeihez, és ezeket a specifikus funkciókat egyetlen, átlátható felületen egyesíti.</w:t>
      </w:r>
    </w:p>
    <w:p w:rsidR="003E30FD" w:rsidRDefault="003E30FD">
      <w:pPr>
        <w:pStyle w:val="Cmsor1"/>
        <w:pageBreakBefore/>
      </w:pPr>
      <w:bookmarkStart w:id="16" w:name="_Toc224568939"/>
      <w:r>
        <w:lastRenderedPageBreak/>
        <w:t>2. Fejlesztői dokumentáció</w:t>
      </w:r>
      <w:bookmarkEnd w:id="15"/>
      <w:bookmarkEnd w:id="16"/>
    </w:p>
    <w:p w:rsidR="003E30FD" w:rsidRDefault="003E30FD">
      <w:pPr>
        <w:pStyle w:val="Cmsor2"/>
      </w:pPr>
      <w:bookmarkStart w:id="17" w:name="_Toc224564727"/>
      <w:bookmarkStart w:id="18" w:name="_Toc224568940"/>
      <w:r>
        <w:t>2.1 A fejlesztőkörnyezet ismertetése</w:t>
      </w:r>
      <w:bookmarkEnd w:id="17"/>
      <w:bookmarkEnd w:id="18"/>
    </w:p>
    <w:p w:rsidR="003E30FD" w:rsidRDefault="003E30FD">
      <w:pPr>
        <w:pStyle w:val="Cmsor3"/>
      </w:pPr>
      <w:bookmarkStart w:id="19" w:name="_Toc224564728"/>
      <w:bookmarkStart w:id="20" w:name="_Toc224568941"/>
      <w:r>
        <w:t>2.1.1 Hardverkövetelmények a fejlesztéshez</w:t>
      </w:r>
      <w:bookmarkEnd w:id="19"/>
      <w:bookmarkEnd w:id="20"/>
    </w:p>
    <w:p w:rsidR="003E30FD" w:rsidRDefault="003E30FD">
      <w:pPr>
        <w:spacing w:before="80" w:after="120" w:line="360" w:lineRule="auto"/>
        <w:jc w:val="both"/>
      </w:pPr>
      <w:r>
        <w:t>A fejlesztés három különböző gépen folyt párhuzamosan. Az alábbiakban a fejlesztői környezeteket ismertetjük: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100"/>
        <w:gridCol w:w="3770"/>
      </w:tblGrid>
      <w:tr w:rsidR="003E30FD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Összetevő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Minimum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Ajánlott (fejlesztéshez)</w:t>
            </w:r>
          </w:p>
        </w:tc>
      </w:tr>
      <w:tr w:rsidR="003E30F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Processzor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</w:tr>
      <w:tr w:rsidR="003E30F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RAM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</w:tr>
      <w:tr w:rsidR="003E30F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Tárhely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</w:tr>
      <w:tr w:rsidR="003E30F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Képernyőfelbontás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</w:tr>
      <w:tr w:rsidR="003E30F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Internetkapcsolat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NuGet csomagok letöltéséhez szükséges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Szélessávú, stabil kapcsolat</w:t>
            </w:r>
          </w:p>
        </w:tc>
      </w:tr>
    </w:tbl>
    <w:p w:rsidR="003E30FD" w:rsidRDefault="003E30FD"/>
    <w:p w:rsidR="003E30FD" w:rsidRDefault="003E30FD">
      <w:pPr>
        <w:pStyle w:val="Cmsor3"/>
      </w:pPr>
      <w:bookmarkStart w:id="21" w:name="_Toc224564729"/>
      <w:bookmarkStart w:id="22" w:name="_Toc224568942"/>
      <w:r>
        <w:t>2.1.2 Felhasznált szoftverek</w:t>
      </w:r>
      <w:bookmarkEnd w:id="21"/>
      <w:bookmarkEnd w:id="22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4870"/>
      </w:tblGrid>
      <w:tr w:rsidR="003E30FD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Szoftver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Verzió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b/>
                <w:bCs/>
                <w:sz w:val="20"/>
                <w:szCs w:val="20"/>
              </w:rPr>
              <w:t>Szerep a projektben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Microsoft Visual Studio 2022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Fő IDE, backend és frontend fejlesztés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SQL Server 2022 (Developer)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Adatbázis-szerver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SQL Server Management Studio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Adatbázis-kezelés, SP írás és tesztelés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Git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Verziókövetés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Közös kódtároló, branch-alapú munka</w:t>
            </w:r>
          </w:p>
        </w:tc>
      </w:tr>
      <w:tr w:rsidR="003E30FD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.NET SDK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/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3E30FD" w:rsidRDefault="003E30FD">
            <w:r>
              <w:rPr>
                <w:sz w:val="20"/>
                <w:szCs w:val="20"/>
              </w:rPr>
              <w:t>Build és futtatókörnyezet</w:t>
            </w:r>
          </w:p>
        </w:tc>
      </w:tr>
    </w:tbl>
    <w:p w:rsidR="003E30FD" w:rsidRDefault="003E30FD"/>
    <w:p w:rsidR="003E30FD" w:rsidRDefault="003E30FD">
      <w:pPr>
        <w:pStyle w:val="Cmsor3"/>
      </w:pPr>
      <w:bookmarkStart w:id="23" w:name="_Toc224564730"/>
      <w:bookmarkStart w:id="24" w:name="_Toc224568943"/>
      <w:r>
        <w:t>2.1.3 Programnyelv és keretrendszer választásának indoklása</w:t>
      </w:r>
      <w:bookmarkEnd w:id="23"/>
      <w:bookmarkEnd w:id="24"/>
    </w:p>
    <w:p w:rsidR="003E30FD" w:rsidRDefault="003E30FD">
      <w:pPr>
        <w:spacing w:before="80" w:after="120" w:line="360" w:lineRule="auto"/>
        <w:jc w:val="both"/>
      </w:pPr>
      <w:r>
        <w:t>A projekt fő programnyelve a C#, keretrendszere az ASP.NET Core 9 és a Blazor Server. A választást a következő szempontok indokolták: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C# és .NET: erős típusosság, kiváló IDE-támogatás (Visual Studio), a csapat tagjai az iskolai képzés során megismerték ezt a technológiát, így a tanulási görbe minimális volt.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ASP.NET Core Web API: iparági standard RESTful API-k fejlesztéséhez, kitűnő JWT-autentikációs és Swagger-támogatással.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lastRenderedPageBreak/>
        <w:t>Blazor Server: lehetővé teszi, hogy a frontend C# nyelven készüljön, nem szükséges külön JavaScript keretrendszer (React, Angular) tanulása. A valós idejű SignalR kapcsolatnak köszönhetően az UI interaktív és reszponzív.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Dapper: könnyű, teljesítményközpontú ORM-könyvtár SQL Server felett. Az Entity Framework Core-hoz képest finomabb SQL-kontrollt biztosít, ami a tárolt eljárásokkal való munkához ideális.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SQL Server: az iskolai szerveren elérhető, a csapat tagjai ismerik, és a tárolt eljárások (stored procedures) révén az adatlogika egy részét adatbázis-szinten tudjuk kezelni.</w:t>
      </w:r>
    </w:p>
    <w:p w:rsidR="003E30FD" w:rsidRDefault="003E30FD">
      <w:pPr>
        <w:spacing w:before="80" w:after="120" w:line="360" w:lineRule="auto"/>
        <w:jc w:val="both"/>
      </w:pPr>
      <w:r>
        <w:t>A döntés tudatos volt: ez a tech stack lehetővé teszi, hogy az egész alkalmazás egyetlen programnyelven (C#) íródjon, amit a csapat minden tagja ismert és alkalmazott korábban.</w:t>
      </w:r>
    </w:p>
    <w:p w:rsidR="003E30FD" w:rsidRDefault="003E30FD">
      <w:pPr>
        <w:pStyle w:val="Cmsor2"/>
      </w:pPr>
      <w:bookmarkStart w:id="25" w:name="_Toc224564731"/>
      <w:bookmarkStart w:id="26" w:name="_Toc224568944"/>
      <w:r>
        <w:t>2.2 Rendszerarchitektúra</w:t>
      </w:r>
      <w:bookmarkEnd w:id="25"/>
      <w:bookmarkEnd w:id="26"/>
    </w:p>
    <w:p w:rsidR="003E30FD" w:rsidRDefault="003E30FD">
      <w:pPr>
        <w:pStyle w:val="Cmsor3"/>
      </w:pPr>
      <w:bookmarkStart w:id="27" w:name="_Toc224564732"/>
      <w:bookmarkStart w:id="28" w:name="_Toc224568945"/>
      <w:r>
        <w:t>2.2.1 A rendszer felépítése</w:t>
      </w:r>
      <w:bookmarkEnd w:id="27"/>
      <w:bookmarkEnd w:id="28"/>
    </w:p>
    <w:p w:rsidR="003E30FD" w:rsidRDefault="003E30FD">
      <w:pPr>
        <w:spacing w:before="80" w:after="120" w:line="360" w:lineRule="auto"/>
        <w:jc w:val="both"/>
      </w:pPr>
      <w:r>
        <w:t>A FeladatRadar háromrétegű architektúrán alapul, amelynek rétegei a következők: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Adatbázis réteg (SQL Server): Az összes adat tárolása tárolt eljárásokon (Stored Procedures) keresztül érhető el. Ez az architektúra biztosítja az adatlogika centralizálását és a biztonságos adatelérést.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Üzleti logika réteg (ASP.NET Core Web API): A „FR" nevű backend projekt felelős az autentikációért, az üzleti szabályok betartatásáért, az adatok validálásáért és a JWT-tokenek kezeléséért. Ez a réteg RESTful HTTP API-n keresztül kommunikál a frontenddel.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Prezentációs réteg (Blazor Server): A „FeladatRadar.frontend" projekt a felhasználói felületet kezeli. Blazor Server esetén a renderelés a szerveren zajlik, és a változások SignalR WebSocket-kapcsolaton keresztül jutnak el a böngészőhöz. A frontend saját Service osztályokon keresztül hívja a backend API-t HttpClient segítségével.</w:t>
      </w:r>
    </w:p>
    <w:p w:rsidR="003E30FD" w:rsidRDefault="003E30FD">
      <w:pPr>
        <w:spacing w:before="80" w:after="120" w:line="360" w:lineRule="auto"/>
        <w:jc w:val="both"/>
      </w:pPr>
      <w:r>
        <w:t>A két projekt (FeladatRadar.backend és FeladatRadar.frontend) egymástól teljesen független, külön portszámon futnak:</w:t>
      </w:r>
    </w:p>
    <w:p w:rsidR="003E30FD" w:rsidRDefault="003E30FD">
      <w:pPr>
        <w:spacing w:after="100"/>
      </w:pPr>
      <w:r>
        <w:t>(IDE A KÉP/SZÖVEG)</w:t>
      </w:r>
    </w:p>
    <w:p w:rsidR="003E30FD" w:rsidRDefault="003E30FD">
      <w:pPr>
        <w:spacing w:before="80" w:after="120" w:line="360" w:lineRule="auto"/>
        <w:jc w:val="both"/>
      </w:pPr>
      <w:r>
        <w:t>Ez a szétválasztás lehetővé teszi, hogy a jövőben a backend API-t mobilalkalmazás vagy más kliens is fogyaszthassa.</w:t>
      </w:r>
    </w:p>
    <w:p w:rsidR="003E30FD" w:rsidRDefault="003E30FD">
      <w:pPr>
        <w:pStyle w:val="Cmsor3"/>
      </w:pPr>
      <w:bookmarkStart w:id="29" w:name="_Toc224564733"/>
      <w:bookmarkStart w:id="30" w:name="_Toc224568946"/>
      <w:r>
        <w:lastRenderedPageBreak/>
        <w:t>2.2.2 Projekt- és mappastruktúra</w:t>
      </w:r>
      <w:bookmarkEnd w:id="29"/>
      <w:bookmarkEnd w:id="30"/>
    </w:p>
    <w:p w:rsidR="003E30FD" w:rsidRDefault="003E30FD">
      <w:pPr>
        <w:spacing w:before="80" w:after="120" w:line="360" w:lineRule="auto"/>
        <w:jc w:val="both"/>
      </w:pPr>
      <w:r>
        <w:t>A megoldás (Solution) két projektet tartalmaz:</w:t>
      </w:r>
    </w:p>
    <w:p w:rsidR="003E30FD" w:rsidRDefault="003E30FD">
      <w:pPr>
        <w:spacing w:after="10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(</w:t>
      </w:r>
      <w:r w:rsidRPr="003E30FD">
        <w:rPr>
          <w:rFonts w:ascii="Courier New" w:eastAsia="Courier New" w:hAnsi="Courier New" w:cs="Courier New"/>
          <w:color w:val="000000" w:themeColor="text1"/>
        </w:rPr>
        <w:t>IDE A KÉP)</w:t>
      </w:r>
    </w:p>
    <w:p w:rsidR="003E30FD" w:rsidRDefault="003E30FD">
      <w:pPr>
        <w:pStyle w:val="Cmsor3"/>
      </w:pPr>
      <w:bookmarkStart w:id="31" w:name="_Toc224564734"/>
      <w:bookmarkStart w:id="32" w:name="_Toc224568947"/>
      <w:r>
        <w:t>2.2.3 AdminController és AdminService</w:t>
      </w:r>
      <w:bookmarkEnd w:id="31"/>
      <w:bookmarkEnd w:id="32"/>
    </w:p>
    <w:p w:rsidR="003E30FD" w:rsidRDefault="003E30FD">
      <w:pPr>
        <w:spacing w:before="80" w:after="120" w:line="360" w:lineRule="auto"/>
        <w:jc w:val="both"/>
      </w:pPr>
      <w:r>
        <w:t>Az Admin funkciók a backend oldalon az AdminController (Controllers/AdminController.cs) és az AdminService (Services/AdminService.cs) párossal valósulnak meg. A teljes controller az [</w:t>
      </w:r>
      <w:proofErr w:type="gramStart"/>
      <w:r>
        <w:t>Authorize(</w:t>
      </w:r>
      <w:proofErr w:type="gramEnd"/>
      <w:r>
        <w:t>Roles = "Admin")] attribútummal van védve, ami azt jelenti, hogy kizárólag Admin szerepkörű JWT-tokennel érhető el.</w:t>
      </w:r>
    </w:p>
    <w:p w:rsidR="003E30FD" w:rsidRDefault="003E30FD">
      <w:pPr>
        <w:spacing w:before="80" w:after="120" w:line="360" w:lineRule="auto"/>
        <w:jc w:val="both"/>
      </w:pPr>
      <w:r>
        <w:t>Az AdminController a következő végpontokat biztosítja: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GET /api/Admin/stats — rendszerszintű statisztikák lekérése (sp_Admin_GetSystemStats tárolt eljárás).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GET /api/Admin/users — összes felhasználó listázása (sp_Admin_GetAllUsers).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POST /api/Admin/users/change-role — felhasználó szerepkörének módosítása (sp_Admin_ChangeUserRole). A tárolt eljárás megakadályozza az önmódosítást.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POST /api/Admin/users/toggle-active — felhasználó letiltása vagy aktiválása (sp_Admin_ToggleUserActive). Az IsActive oszlop a Users táblában tárolja az állapotot.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DELETE /api/Admin/users/{id} — felhasználó törlése (sp_Admin_DeleteUser). Ha FK constraint miatt nem törölhető, automatikusan soft-delete (IsActive=0) történik.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GET /api/Admin/groups — összes csoport listázása tulajdonos adataival (sp_Admin_GetAllGroups).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DELETE /api/Admin/groups/{id} — csoport törlése kaszkád módon: tagok, meghívók, szavazások, dolgozatok (sp_Admin_DeleteGroup).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DELETE /api/Admin/polls/{id}, /exams/{id}, /tasks/{id} — moderációs törlés (sp_Admin_DeletePoll, sp_Admin_DeleteExam, sp_Admin_DeleteTask).</w:t>
      </w:r>
    </w:p>
    <w:p w:rsidR="003E30FD" w:rsidRDefault="003E30FD">
      <w:pPr>
        <w:pStyle w:val="Listaszerbekezds"/>
        <w:numPr>
          <w:ilvl w:val="0"/>
          <w:numId w:val="2"/>
        </w:numPr>
        <w:spacing w:before="60" w:after="80" w:line="320" w:lineRule="auto"/>
      </w:pPr>
      <w:r>
        <w:t>GET /api/Admin/audit-log — audit napló lekérése (sp_Admin_GetAuditLog, alapértelmezetten az utolsó 100 bejegyzés).</w:t>
      </w:r>
    </w:p>
    <w:p w:rsidR="003E30FD" w:rsidRDefault="003E30FD">
      <w:pPr>
        <w:spacing w:before="80" w:after="120" w:line="360" w:lineRule="auto"/>
        <w:jc w:val="both"/>
      </w:pPr>
      <w:r>
        <w:t>Minden írási művelet automatikusan naplózásra kerül az AuditLog táblába az sp_Admin_WriteAuditLog tárolt eljáráson keresztül. A naplóbejegyzés tartalmazza a végrehajtó admin UserID-ját, nevét, a művelet típusát és a részleteket.</w:t>
      </w:r>
    </w:p>
    <w:p w:rsidR="003E30FD" w:rsidRDefault="003E30FD">
      <w:pPr>
        <w:spacing w:before="80" w:after="120" w:line="360" w:lineRule="auto"/>
        <w:jc w:val="both"/>
      </w:pPr>
      <w:r>
        <w:lastRenderedPageBreak/>
        <w:t xml:space="preserve">Az AdminService a Dapper micro-ORM-et használja, konzisztensen a projekt többi Service osztályával. A DI regisztráció a Program.cs-ben a </w:t>
      </w:r>
      <w:proofErr w:type="gramStart"/>
      <w:r>
        <w:t>builder.Services.AddScoped</w:t>
      </w:r>
      <w:proofErr w:type="gramEnd"/>
      <w:r>
        <w:t>&lt;IAdminService, AdminService&gt;() sorral történik. A frontend oldalon a FeladatRadar.frontend/Service/AdminService.cs HttpClient-en keresztül hívja az API végpontokat, és a FeladatRadar.frontend /Models/AdminModels.cs tartalmazza a szükséges DTO osztályokat (AdminUserDto, SystemStatsDto, AdminGroupDto, AuditLogEntry).</w:t>
      </w:r>
    </w:p>
    <w:p w:rsidR="003E30FD" w:rsidRDefault="003E30FD">
      <w:pPr>
        <w:pStyle w:val="Cmsor3"/>
      </w:pPr>
      <w:bookmarkStart w:id="33" w:name="_Toc224564735"/>
      <w:bookmarkStart w:id="34" w:name="_Toc224568948"/>
      <w:r>
        <w:t>2.2.4 Kommunikáció a rétegek között</w:t>
      </w:r>
      <w:bookmarkEnd w:id="33"/>
      <w:bookmarkEnd w:id="34"/>
    </w:p>
    <w:p w:rsidR="00BF7C6D" w:rsidRDefault="003E30FD" w:rsidP="00BF7C6D">
      <w:pPr>
        <w:spacing w:before="80" w:after="120" w:line="360" w:lineRule="auto"/>
        <w:jc w:val="both"/>
      </w:pPr>
      <w:r>
        <w:t>A frontend service osztályok (pl. TaskService.cs a FeladatRadar.frontend /Service mappában) HttpClient példányon keresztül küldnek HTTP-kéréseket a backend API végpontjaira. Minden kéréshez hozzáadják az autentikációs tokent:</w:t>
      </w:r>
    </w:p>
    <w:p w:rsidR="00BF7C6D" w:rsidRPr="00BF7C6D" w:rsidRDefault="00BF7C6D" w:rsidP="00BF7C6D">
      <w:pPr>
        <w:spacing w:before="80" w:after="120" w:line="360" w:lineRule="auto"/>
        <w:jc w:val="both"/>
      </w:pP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try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{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_token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"authToken"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_currentUser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UserDto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"currentUser"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if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</w:t>
      </w:r>
      <w:proofErr w:type="gramStart"/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(!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proofErr w:type="gramEnd"/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IsNullOrEmpty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(_token))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{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_</w:t>
      </w:r>
      <w:proofErr w:type="gramStart"/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httpClient.DefaultRequestHeaders.Authorization</w:t>
      </w:r>
      <w:proofErr w:type="gramEnd"/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=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   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new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</w:t>
      </w:r>
      <w:proofErr w:type="gramStart"/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AuthenticationHeaderValue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proofErr w:type="gramEnd"/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"Bearer"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, _token);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}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_isInitialized =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true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;</w:t>
      </w:r>
    </w:p>
    <w:p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Console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WriteLine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 xml:space="preserve">$"[AuthService] InitializeAsync - IsAuthenticated: 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{IsAuthenticated}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:rsidR="003E30F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}</w:t>
      </w:r>
    </w:p>
    <w:p w:rsidR="003E30FD" w:rsidRDefault="003E30FD">
      <w:pPr>
        <w:spacing w:before="80" w:after="120" w:line="360" w:lineRule="auto"/>
        <w:jc w:val="both"/>
      </w:pPr>
      <w:r>
        <w:t>A backend minden védett végponton ellenőrzi a JWT-token érvényességét az [Authorize] attribútummal. A token tartalmaz felhasználói azonosítót (sub claim), felhasználónevet, e-mail-t és szerepkört (role claim), amelyeket a Controller az autentikált HttpContext.User objektumból olvas ki.</w:t>
      </w:r>
      <w:bookmarkEnd w:id="2"/>
      <w:bookmarkEnd w:id="3"/>
    </w:p>
    <w:sectPr w:rsidR="003E30FD">
      <w:headerReference w:type="default" r:id="rId8"/>
      <w:footerReference w:type="default" r:id="rId9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B629B" w:rsidRDefault="001B629B">
      <w:r>
        <w:separator/>
      </w:r>
    </w:p>
  </w:endnote>
  <w:endnote w:type="continuationSeparator" w:id="0">
    <w:p w:rsidR="001B629B" w:rsidRDefault="001B6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936EB" w:rsidRDefault="00A936EB">
    <w:pPr>
      <w:pBdr>
        <w:top w:val="single" w:sz="2" w:space="4" w:color="CCCCCC"/>
      </w:pBdr>
      <w:spacing w:before="120"/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B629B" w:rsidRDefault="001B629B">
      <w:r>
        <w:separator/>
      </w:r>
    </w:p>
  </w:footnote>
  <w:footnote w:type="continuationSeparator" w:id="0">
    <w:p w:rsidR="001B629B" w:rsidRDefault="001B62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936EB" w:rsidRDefault="00A936EB">
    <w:pPr>
      <w:pBdr>
        <w:bottom w:val="single" w:sz="2" w:space="4" w:color="CCCCCC"/>
      </w:pBdr>
      <w:spacing w:after="120"/>
    </w:pPr>
    <w:r>
      <w:rPr>
        <w:color w:val="888888"/>
        <w:sz w:val="18"/>
        <w:szCs w:val="18"/>
      </w:rPr>
      <w:t>FeladatRadar — Záródolgozat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6C716A"/>
    <w:multiLevelType w:val="hybridMultilevel"/>
    <w:tmpl w:val="A46AE9FA"/>
    <w:lvl w:ilvl="0" w:tplc="B3D80C18">
      <w:start w:val="1"/>
      <w:numFmt w:val="bullet"/>
      <w:lvlText w:val="•"/>
      <w:lvlJc w:val="left"/>
      <w:pPr>
        <w:ind w:left="540" w:hanging="260"/>
      </w:pPr>
    </w:lvl>
    <w:lvl w:ilvl="1" w:tplc="6A968C2E">
      <w:start w:val="1"/>
      <w:numFmt w:val="bullet"/>
      <w:lvlText w:val="◦"/>
      <w:lvlJc w:val="left"/>
      <w:pPr>
        <w:ind w:left="900" w:hanging="260"/>
      </w:pPr>
    </w:lvl>
    <w:lvl w:ilvl="2" w:tplc="4EF0C7B8">
      <w:numFmt w:val="decimal"/>
      <w:lvlText w:val=""/>
      <w:lvlJc w:val="left"/>
    </w:lvl>
    <w:lvl w:ilvl="3" w:tplc="97FE5332">
      <w:numFmt w:val="decimal"/>
      <w:lvlText w:val=""/>
      <w:lvlJc w:val="left"/>
    </w:lvl>
    <w:lvl w:ilvl="4" w:tplc="F5AC51B6">
      <w:numFmt w:val="decimal"/>
      <w:lvlText w:val=""/>
      <w:lvlJc w:val="left"/>
    </w:lvl>
    <w:lvl w:ilvl="5" w:tplc="47ACEBB2">
      <w:numFmt w:val="decimal"/>
      <w:lvlText w:val=""/>
      <w:lvlJc w:val="left"/>
    </w:lvl>
    <w:lvl w:ilvl="6" w:tplc="B62657F2">
      <w:numFmt w:val="decimal"/>
      <w:lvlText w:val=""/>
      <w:lvlJc w:val="left"/>
    </w:lvl>
    <w:lvl w:ilvl="7" w:tplc="310CFA10">
      <w:numFmt w:val="decimal"/>
      <w:lvlText w:val=""/>
      <w:lvlJc w:val="left"/>
    </w:lvl>
    <w:lvl w:ilvl="8" w:tplc="ED1E5FAA">
      <w:numFmt w:val="decimal"/>
      <w:lvlText w:val=""/>
      <w:lvlJc w:val="left"/>
    </w:lvl>
  </w:abstractNum>
  <w:abstractNum w:abstractNumId="1" w15:restartNumberingAfterBreak="0">
    <w:nsid w:val="3FE6158E"/>
    <w:multiLevelType w:val="hybridMultilevel"/>
    <w:tmpl w:val="154A31A2"/>
    <w:lvl w:ilvl="0" w:tplc="85D25582">
      <w:start w:val="1"/>
      <w:numFmt w:val="bullet"/>
      <w:lvlText w:val="●"/>
      <w:lvlJc w:val="left"/>
      <w:pPr>
        <w:ind w:left="720" w:hanging="360"/>
      </w:pPr>
    </w:lvl>
    <w:lvl w:ilvl="1" w:tplc="F21843D6">
      <w:start w:val="1"/>
      <w:numFmt w:val="bullet"/>
      <w:lvlText w:val="○"/>
      <w:lvlJc w:val="left"/>
      <w:pPr>
        <w:ind w:left="1440" w:hanging="360"/>
      </w:pPr>
    </w:lvl>
    <w:lvl w:ilvl="2" w:tplc="E0D03626">
      <w:start w:val="1"/>
      <w:numFmt w:val="bullet"/>
      <w:lvlText w:val="■"/>
      <w:lvlJc w:val="left"/>
      <w:pPr>
        <w:ind w:left="2160" w:hanging="360"/>
      </w:pPr>
    </w:lvl>
    <w:lvl w:ilvl="3" w:tplc="CDDC0924">
      <w:start w:val="1"/>
      <w:numFmt w:val="bullet"/>
      <w:lvlText w:val="●"/>
      <w:lvlJc w:val="left"/>
      <w:pPr>
        <w:ind w:left="2880" w:hanging="360"/>
      </w:pPr>
    </w:lvl>
    <w:lvl w:ilvl="4" w:tplc="2C089F06">
      <w:start w:val="1"/>
      <w:numFmt w:val="bullet"/>
      <w:lvlText w:val="○"/>
      <w:lvlJc w:val="left"/>
      <w:pPr>
        <w:ind w:left="3600" w:hanging="360"/>
      </w:pPr>
    </w:lvl>
    <w:lvl w:ilvl="5" w:tplc="4852C552">
      <w:start w:val="1"/>
      <w:numFmt w:val="bullet"/>
      <w:lvlText w:val="■"/>
      <w:lvlJc w:val="left"/>
      <w:pPr>
        <w:ind w:left="4320" w:hanging="360"/>
      </w:pPr>
    </w:lvl>
    <w:lvl w:ilvl="6" w:tplc="7FA459C6">
      <w:start w:val="1"/>
      <w:numFmt w:val="bullet"/>
      <w:lvlText w:val="●"/>
      <w:lvlJc w:val="left"/>
      <w:pPr>
        <w:ind w:left="5040" w:hanging="360"/>
      </w:pPr>
    </w:lvl>
    <w:lvl w:ilvl="7" w:tplc="6CAA10E4">
      <w:start w:val="1"/>
      <w:numFmt w:val="bullet"/>
      <w:lvlText w:val="●"/>
      <w:lvlJc w:val="left"/>
      <w:pPr>
        <w:ind w:left="5760" w:hanging="360"/>
      </w:pPr>
    </w:lvl>
    <w:lvl w:ilvl="8" w:tplc="6FFC7A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856254"/>
    <w:multiLevelType w:val="hybridMultilevel"/>
    <w:tmpl w:val="E45E960A"/>
    <w:lvl w:ilvl="0" w:tplc="A8987A82">
      <w:start w:val="1"/>
      <w:numFmt w:val="decimal"/>
      <w:lvlText w:val="%1."/>
      <w:lvlJc w:val="left"/>
      <w:pPr>
        <w:ind w:left="540" w:hanging="260"/>
      </w:pPr>
    </w:lvl>
    <w:lvl w:ilvl="1" w:tplc="5302F7BC">
      <w:numFmt w:val="decimal"/>
      <w:lvlText w:val=""/>
      <w:lvlJc w:val="left"/>
    </w:lvl>
    <w:lvl w:ilvl="2" w:tplc="9E965FF6">
      <w:numFmt w:val="decimal"/>
      <w:lvlText w:val=""/>
      <w:lvlJc w:val="left"/>
    </w:lvl>
    <w:lvl w:ilvl="3" w:tplc="DBD2C228">
      <w:numFmt w:val="decimal"/>
      <w:lvlText w:val=""/>
      <w:lvlJc w:val="left"/>
    </w:lvl>
    <w:lvl w:ilvl="4" w:tplc="02500D1A">
      <w:numFmt w:val="decimal"/>
      <w:lvlText w:val=""/>
      <w:lvlJc w:val="left"/>
    </w:lvl>
    <w:lvl w:ilvl="5" w:tplc="FB8E0BEE">
      <w:numFmt w:val="decimal"/>
      <w:lvlText w:val=""/>
      <w:lvlJc w:val="left"/>
    </w:lvl>
    <w:lvl w:ilvl="6" w:tplc="E8D0FA7E">
      <w:numFmt w:val="decimal"/>
      <w:lvlText w:val=""/>
      <w:lvlJc w:val="left"/>
    </w:lvl>
    <w:lvl w:ilvl="7" w:tplc="6D861410">
      <w:numFmt w:val="decimal"/>
      <w:lvlText w:val=""/>
      <w:lvlJc w:val="left"/>
    </w:lvl>
    <w:lvl w:ilvl="8" w:tplc="1BC0D3B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F8B"/>
    <w:rsid w:val="00114F8B"/>
    <w:rsid w:val="001B629B"/>
    <w:rsid w:val="0023613B"/>
    <w:rsid w:val="003E30FD"/>
    <w:rsid w:val="00521A89"/>
    <w:rsid w:val="00612CB0"/>
    <w:rsid w:val="00620BFD"/>
    <w:rsid w:val="00667450"/>
    <w:rsid w:val="006D60E7"/>
    <w:rsid w:val="00765087"/>
    <w:rsid w:val="00A936EB"/>
    <w:rsid w:val="00BF7C6D"/>
    <w:rsid w:val="00D81738"/>
    <w:rsid w:val="00E33A77"/>
    <w:rsid w:val="00F53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275DD"/>
  <w15:docId w15:val="{BAF76259-9E2A-4EB5-A1AD-87CC2B50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200" w:after="300"/>
      <w:outlineLvl w:val="0"/>
    </w:pPr>
    <w:rPr>
      <w:b/>
      <w:bCs/>
      <w:color w:val="1B3A6B"/>
      <w:sz w:val="36"/>
      <w:szCs w:val="36"/>
    </w:rPr>
  </w:style>
  <w:style w:type="paragraph" w:styleId="Cmsor2">
    <w:name w:val="heading 2"/>
    <w:uiPriority w:val="9"/>
    <w:unhideWhenUsed/>
    <w:qFormat/>
    <w:pPr>
      <w:spacing w:before="340" w:after="180"/>
      <w:outlineLvl w:val="1"/>
    </w:pPr>
    <w:rPr>
      <w:b/>
      <w:bCs/>
      <w:color w:val="2563A8"/>
      <w:sz w:val="28"/>
      <w:szCs w:val="28"/>
    </w:rPr>
  </w:style>
  <w:style w:type="paragraph" w:styleId="Cmsor3">
    <w:name w:val="heading 3"/>
    <w:uiPriority w:val="9"/>
    <w:unhideWhenUsed/>
    <w:qFormat/>
    <w:pPr>
      <w:spacing w:before="260" w:after="140"/>
      <w:outlineLvl w:val="2"/>
    </w:pPr>
    <w:rPr>
      <w:b/>
      <w:bCs/>
      <w:color w:val="3A80C4"/>
    </w:rPr>
  </w:style>
  <w:style w:type="paragraph" w:styleId="Cmsor4">
    <w:name w:val="heading 4"/>
    <w:uiPriority w:val="9"/>
    <w:semiHidden/>
    <w:unhideWhenUsed/>
    <w:qFormat/>
    <w:pPr>
      <w:spacing w:before="200" w:after="100"/>
      <w:outlineLvl w:val="3"/>
    </w:pPr>
    <w:rPr>
      <w:b/>
      <w:bCs/>
      <w:color w:val="555555"/>
      <w:sz w:val="22"/>
      <w:szCs w:val="22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66745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6745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67450"/>
    <w:pPr>
      <w:spacing w:after="100"/>
      <w:ind w:left="480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F7C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F7C6D"/>
    <w:rPr>
      <w:rFonts w:ascii="Courier New" w:eastAsia="Times New Roman" w:hAnsi="Courier New" w:cs="Courier New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936E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J4">
    <w:name w:val="toc 4"/>
    <w:basedOn w:val="Norml"/>
    <w:next w:val="Norml"/>
    <w:autoRedefine/>
    <w:uiPriority w:val="39"/>
    <w:unhideWhenUsed/>
    <w:rsid w:val="0023613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23613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23613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23613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23613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23613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23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7C4C0-9E8E-4F8F-9CBC-08B8C9AC4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1630</Words>
  <Characters>11253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Csongi</cp:lastModifiedBy>
  <cp:revision>3</cp:revision>
  <dcterms:created xsi:type="dcterms:W3CDTF">2026-03-16T14:51:00Z</dcterms:created>
  <dcterms:modified xsi:type="dcterms:W3CDTF">2026-03-16T14:55:00Z</dcterms:modified>
</cp:coreProperties>
</file>