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CERERE</w:t>
      </w:r>
      <w:r>
        <w:rPr>
          <w:spacing w:val="-4"/>
        </w:rPr>
        <w:t> </w:t>
      </w:r>
      <w:r>
        <w:rPr/>
        <w:t>RESTITUIRE</w:t>
      </w:r>
      <w:r>
        <w:rPr>
          <w:spacing w:val="-4"/>
        </w:rPr>
        <w:t> </w:t>
      </w:r>
      <w:r>
        <w:rPr/>
        <w:t>FOND</w:t>
      </w:r>
      <w:r>
        <w:rPr>
          <w:spacing w:val="-2"/>
        </w:rPr>
        <w:t> </w:t>
      </w:r>
      <w:r>
        <w:rPr/>
        <w:t>RULMENT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82"/>
        <w:ind w:left="100"/>
        <w:jc w:val="both"/>
      </w:pPr>
      <w:r>
        <w:rPr/>
        <w:t>Domnule/Doamna</w:t>
      </w:r>
      <w:r>
        <w:rPr>
          <w:spacing w:val="-5"/>
        </w:rPr>
        <w:t> </w:t>
      </w:r>
      <w:r>
        <w:rPr/>
        <w:t>Presedinte,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tabs>
          <w:tab w:pos="2312" w:val="left" w:leader="none"/>
          <w:tab w:pos="4055" w:val="left" w:leader="none"/>
          <w:tab w:pos="4170" w:val="left" w:leader="none"/>
          <w:tab w:pos="6900" w:val="left" w:leader="none"/>
          <w:tab w:pos="7056" w:val="left" w:leader="none"/>
          <w:tab w:pos="7255" w:val="left" w:leader="none"/>
        </w:tabs>
        <w:spacing w:line="480" w:lineRule="auto"/>
        <w:ind w:left="100" w:right="973"/>
        <w:jc w:val="both"/>
      </w:pPr>
      <w:r>
        <w:rPr/>
        <w:t>Subsemnatul/a</w:t>
      </w:r>
      <w:r>
        <w:rPr>
          <w:u w:val="single"/>
        </w:rPr>
        <w:tab/>
        <w:tab/>
        <w:tab/>
        <w:tab/>
      </w:r>
      <w:r>
        <w:rPr/>
        <w:t>, in calitate de proprietar al</w:t>
      </w:r>
      <w:r>
        <w:rPr>
          <w:spacing w:val="1"/>
        </w:rPr>
        <w:t> </w:t>
      </w:r>
      <w:r>
        <w:rPr/>
        <w:t>apartamentului/spaţiului</w:t>
      </w:r>
      <w:r>
        <w:rPr>
          <w:spacing w:val="52"/>
        </w:rPr>
        <w:t> </w:t>
      </w:r>
      <w:r>
        <w:rPr/>
        <w:t>nr.</w:t>
      </w:r>
      <w:r>
        <w:rPr>
          <w:rFonts w:ascii="Times New Roman" w:hAnsi="Times New Roman"/>
          <w:u w:val="single"/>
        </w:rPr>
        <w:tab/>
      </w:r>
      <w:r>
        <w:rPr/>
        <w:t>,</w:t>
      </w:r>
      <w:r>
        <w:rPr>
          <w:spacing w:val="56"/>
        </w:rPr>
        <w:t> </w:t>
      </w:r>
      <w:r>
        <w:rPr/>
        <w:t>din</w:t>
      </w:r>
      <w:r>
        <w:rPr>
          <w:spacing w:val="53"/>
        </w:rPr>
        <w:t> </w:t>
      </w:r>
      <w:r>
        <w:rPr/>
        <w:t>blocul</w:t>
      </w:r>
      <w:r>
        <w:rPr>
          <w:u w:val="single"/>
        </w:rPr>
        <w:tab/>
        <w:tab/>
      </w:r>
      <w:r>
        <w:rPr/>
        <w:t>,</w:t>
      </w:r>
      <w:r>
        <w:rPr>
          <w:spacing w:val="5"/>
        </w:rPr>
        <w:t> </w:t>
      </w:r>
      <w:r>
        <w:rPr/>
        <w:t>din</w:t>
      </w:r>
      <w:r>
        <w:rPr>
          <w:spacing w:val="2"/>
        </w:rPr>
        <w:t> </w:t>
      </w:r>
      <w:r>
        <w:rPr/>
        <w:t>cadrul</w:t>
      </w:r>
      <w:r>
        <w:rPr>
          <w:spacing w:val="3"/>
        </w:rPr>
        <w:t> </w:t>
      </w:r>
      <w:r>
        <w:rPr/>
        <w:t>Asociaţiei</w:t>
      </w:r>
      <w:r>
        <w:rPr>
          <w:spacing w:val="4"/>
        </w:rPr>
        <w:t> </w:t>
      </w:r>
      <w:r>
        <w:rPr/>
        <w:t>de</w:t>
      </w:r>
      <w:r>
        <w:rPr>
          <w:spacing w:val="-48"/>
        </w:rPr>
        <w:t> </w:t>
      </w:r>
      <w:r>
        <w:rPr/>
        <w:t>Proprietari</w:t>
      </w:r>
      <w:r>
        <w:rPr>
          <w:u w:val="single"/>
        </w:rPr>
        <w:tab/>
        <w:tab/>
        <w:tab/>
      </w:r>
      <w:r>
        <w:rPr/>
        <w:t>,</w:t>
      </w:r>
      <w:r>
        <w:rPr>
          <w:spacing w:val="1"/>
        </w:rPr>
        <w:t> </w:t>
      </w:r>
      <w:r>
        <w:rPr/>
        <w:t>va</w:t>
      </w:r>
      <w:r>
        <w:rPr>
          <w:spacing w:val="1"/>
        </w:rPr>
        <w:t> </w:t>
      </w:r>
      <w:r>
        <w:rPr/>
        <w:t>rog</w:t>
      </w:r>
      <w:r>
        <w:rPr>
          <w:spacing w:val="1"/>
        </w:rPr>
        <w:t> </w:t>
      </w:r>
      <w:r>
        <w:rPr/>
        <w:t>sa</w:t>
      </w:r>
      <w:r>
        <w:rPr>
          <w:spacing w:val="1"/>
        </w:rPr>
        <w:t> </w:t>
      </w:r>
      <w:r>
        <w:rPr/>
        <w:t>aprobati</w:t>
      </w:r>
      <w:r>
        <w:rPr>
          <w:spacing w:val="1"/>
        </w:rPr>
        <w:t> </w:t>
      </w:r>
      <w:r>
        <w:rPr/>
        <w:t>restituirea</w:t>
      </w:r>
      <w:r>
        <w:rPr>
          <w:spacing w:val="1"/>
        </w:rPr>
        <w:t> </w:t>
      </w:r>
      <w:r>
        <w:rPr/>
        <w:t>fondului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rulment,</w:t>
      </w:r>
      <w:r>
        <w:rPr>
          <w:spacing w:val="1"/>
        </w:rPr>
        <w:t> </w:t>
      </w:r>
      <w:r>
        <w:rPr/>
        <w:t>in</w:t>
      </w:r>
      <w:r>
        <w:rPr>
          <w:spacing w:val="-47"/>
        </w:rPr>
        <w:t> </w:t>
      </w:r>
      <w:r>
        <w:rPr/>
        <w:t>valoare</w:t>
      </w:r>
      <w:r>
        <w:rPr>
          <w:spacing w:val="-10"/>
        </w:rPr>
        <w:t> </w:t>
      </w:r>
      <w:r>
        <w:rPr/>
        <w:t>de</w:t>
      </w:r>
      <w:r>
        <w:rPr>
          <w:u w:val="single"/>
        </w:rPr>
        <w:tab/>
      </w:r>
      <w:r>
        <w:rPr>
          <w:spacing w:val="-1"/>
        </w:rPr>
        <w:t>lei,</w:t>
      </w:r>
      <w:r>
        <w:rPr>
          <w:spacing w:val="-9"/>
        </w:rPr>
        <w:t> </w:t>
      </w:r>
      <w:r>
        <w:rPr/>
        <w:t>intrucat</w:t>
      </w:r>
      <w:r>
        <w:rPr>
          <w:spacing w:val="-12"/>
        </w:rPr>
        <w:t> </w:t>
      </w:r>
      <w:r>
        <w:rPr/>
        <w:t>incepand</w:t>
      </w:r>
      <w:r>
        <w:rPr>
          <w:spacing w:val="-12"/>
        </w:rPr>
        <w:t> </w:t>
      </w:r>
      <w:r>
        <w:rPr/>
        <w:t>cu</w:t>
      </w:r>
      <w:r>
        <w:rPr>
          <w:spacing w:val="-10"/>
        </w:rPr>
        <w:t> </w:t>
      </w:r>
      <w:r>
        <w:rPr/>
        <w:t>data</w:t>
      </w:r>
      <w:r>
        <w:rPr>
          <w:spacing w:val="-12"/>
        </w:rPr>
        <w:t> </w:t>
      </w:r>
      <w:r>
        <w:rPr/>
        <w:t>de</w:t>
      </w:r>
      <w:r>
        <w:rPr>
          <w:u w:val="single"/>
        </w:rPr>
        <w:tab/>
        <w:tab/>
        <w:tab/>
      </w:r>
      <w:r>
        <w:rPr>
          <w:spacing w:val="-1"/>
        </w:rPr>
        <w:t>,</w:t>
      </w:r>
      <w:r>
        <w:rPr>
          <w:spacing w:val="-14"/>
        </w:rPr>
        <w:t> </w:t>
      </w:r>
      <w:r>
        <w:rPr>
          <w:spacing w:val="-1"/>
        </w:rPr>
        <w:t>am</w:t>
      </w:r>
      <w:r>
        <w:rPr>
          <w:spacing w:val="-11"/>
        </w:rPr>
        <w:t> </w:t>
      </w:r>
      <w:r>
        <w:rPr/>
        <w:t>vandut</w:t>
      </w:r>
      <w:r>
        <w:rPr>
          <w:spacing w:val="-10"/>
        </w:rPr>
        <w:t> </w:t>
      </w:r>
      <w:r>
        <w:rPr/>
        <w:t>proprietatea</w:t>
      </w:r>
      <w:r>
        <w:rPr>
          <w:spacing w:val="-48"/>
        </w:rPr>
        <w:t> </w:t>
      </w:r>
      <w:r>
        <w:rPr/>
        <w:t>pe care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detineam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cadrul acestei asociatii</w:t>
      </w:r>
      <w:r>
        <w:rPr>
          <w:spacing w:val="-3"/>
        </w:rPr>
        <w:t> </w:t>
      </w:r>
      <w:r>
        <w:rPr/>
        <w:t>de proprietari.</w:t>
      </w:r>
    </w:p>
    <w:p>
      <w:pPr>
        <w:pStyle w:val="BodyText"/>
        <w:spacing w:before="162"/>
        <w:ind w:left="820"/>
        <w:jc w:val="both"/>
      </w:pPr>
      <w:r>
        <w:rPr/>
        <w:t>Mentionez</w:t>
      </w:r>
      <w:r>
        <w:rPr>
          <w:spacing w:val="68"/>
        </w:rPr>
        <w:t> </w:t>
      </w:r>
      <w:r>
        <w:rPr/>
        <w:t>ca  </w:t>
      </w:r>
      <w:r>
        <w:rPr>
          <w:spacing w:val="17"/>
        </w:rPr>
        <w:t> </w:t>
      </w:r>
      <w:r>
        <w:rPr/>
        <w:t>(NU)  </w:t>
      </w:r>
      <w:r>
        <w:rPr>
          <w:spacing w:val="19"/>
        </w:rPr>
        <w:t> </w:t>
      </w:r>
      <w:r>
        <w:rPr/>
        <w:t>inregistrez  </w:t>
      </w:r>
      <w:r>
        <w:rPr>
          <w:spacing w:val="18"/>
        </w:rPr>
        <w:t> </w:t>
      </w:r>
      <w:r>
        <w:rPr/>
        <w:t>debite  </w:t>
      </w:r>
      <w:r>
        <w:rPr>
          <w:spacing w:val="19"/>
        </w:rPr>
        <w:t> </w:t>
      </w:r>
      <w:r>
        <w:rPr/>
        <w:t>restante  </w:t>
      </w:r>
      <w:r>
        <w:rPr>
          <w:spacing w:val="16"/>
        </w:rPr>
        <w:t> </w:t>
      </w:r>
      <w:r>
        <w:rPr/>
        <w:t>in  </w:t>
      </w:r>
      <w:r>
        <w:rPr>
          <w:spacing w:val="16"/>
        </w:rPr>
        <w:t> </w:t>
      </w:r>
      <w:r>
        <w:rPr/>
        <w:t>relatia  </w:t>
      </w:r>
      <w:r>
        <w:rPr>
          <w:spacing w:val="18"/>
        </w:rPr>
        <w:t> </w:t>
      </w:r>
      <w:r>
        <w:rPr/>
        <w:t>cu  </w:t>
      </w:r>
      <w:r>
        <w:rPr>
          <w:spacing w:val="18"/>
        </w:rPr>
        <w:t> </w:t>
      </w:r>
      <w:r>
        <w:rPr/>
        <w:t>Asociatia  </w:t>
      </w:r>
      <w:r>
        <w:rPr>
          <w:spacing w:val="18"/>
        </w:rPr>
        <w:t> </w:t>
      </w:r>
      <w:r>
        <w:rPr/>
        <w:t>de  </w:t>
      </w:r>
      <w:r>
        <w:rPr>
          <w:spacing w:val="19"/>
        </w:rPr>
        <w:t> </w:t>
      </w:r>
      <w:r>
        <w:rPr/>
        <w:t>Proprietari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tabs>
          <w:tab w:pos="1963" w:val="left" w:leader="none"/>
        </w:tabs>
        <w:spacing w:line="480" w:lineRule="auto" w:before="57"/>
        <w:ind w:left="100" w:right="98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,</w:t>
      </w:r>
      <w:r>
        <w:rPr>
          <w:spacing w:val="39"/>
        </w:rPr>
        <w:t> </w:t>
      </w:r>
      <w:r>
        <w:rPr/>
        <w:t>iar</w:t>
      </w:r>
      <w:r>
        <w:rPr>
          <w:spacing w:val="37"/>
        </w:rPr>
        <w:t> </w:t>
      </w:r>
      <w:r>
        <w:rPr/>
        <w:t>daca</w:t>
      </w:r>
      <w:r>
        <w:rPr>
          <w:spacing w:val="41"/>
        </w:rPr>
        <w:t> </w:t>
      </w:r>
      <w:r>
        <w:rPr/>
        <w:t>inregistrez,</w:t>
      </w:r>
      <w:r>
        <w:rPr>
          <w:spacing w:val="41"/>
        </w:rPr>
        <w:t> </w:t>
      </w:r>
      <w:r>
        <w:rPr/>
        <w:t>imi</w:t>
      </w:r>
      <w:r>
        <w:rPr>
          <w:spacing w:val="38"/>
        </w:rPr>
        <w:t> </w:t>
      </w:r>
      <w:r>
        <w:rPr/>
        <w:t>exprim</w:t>
      </w:r>
      <w:r>
        <w:rPr>
          <w:spacing w:val="39"/>
        </w:rPr>
        <w:t> </w:t>
      </w:r>
      <w:r>
        <w:rPr/>
        <w:t>acordul</w:t>
      </w:r>
      <w:r>
        <w:rPr>
          <w:spacing w:val="38"/>
        </w:rPr>
        <w:t> </w:t>
      </w:r>
      <w:r>
        <w:rPr/>
        <w:t>ca</w:t>
      </w:r>
      <w:r>
        <w:rPr>
          <w:spacing w:val="38"/>
        </w:rPr>
        <w:t> </w:t>
      </w:r>
      <w:r>
        <w:rPr/>
        <w:t>debitele</w:t>
      </w:r>
      <w:r>
        <w:rPr>
          <w:spacing w:val="39"/>
        </w:rPr>
        <w:t> </w:t>
      </w:r>
      <w:r>
        <w:rPr/>
        <w:t>sa</w:t>
      </w:r>
      <w:r>
        <w:rPr>
          <w:spacing w:val="38"/>
        </w:rPr>
        <w:t> </w:t>
      </w:r>
      <w:r>
        <w:rPr/>
        <w:t>fie</w:t>
      </w:r>
      <w:r>
        <w:rPr>
          <w:spacing w:val="38"/>
        </w:rPr>
        <w:t> </w:t>
      </w:r>
      <w:r>
        <w:rPr/>
        <w:t>decontate</w:t>
      </w:r>
      <w:r>
        <w:rPr>
          <w:spacing w:val="41"/>
        </w:rPr>
        <w:t> </w:t>
      </w:r>
      <w:r>
        <w:rPr/>
        <w:t>din</w:t>
      </w:r>
      <w:r>
        <w:rPr>
          <w:spacing w:val="-47"/>
        </w:rPr>
        <w:t> </w:t>
      </w:r>
      <w:r>
        <w:rPr/>
        <w:t>contravaloarea</w:t>
      </w:r>
      <w:r>
        <w:rPr>
          <w:spacing w:val="-1"/>
        </w:rPr>
        <w:t> </w:t>
      </w:r>
      <w:r>
        <w:rPr/>
        <w:t>fondului de</w:t>
      </w:r>
      <w:r>
        <w:rPr>
          <w:spacing w:val="-3"/>
        </w:rPr>
        <w:t> </w:t>
      </w:r>
      <w:r>
        <w:rPr/>
        <w:t>rulment.</w:t>
      </w:r>
    </w:p>
    <w:p>
      <w:pPr>
        <w:pStyle w:val="BodyText"/>
        <w:tabs>
          <w:tab w:pos="3682" w:val="left" w:leader="none"/>
          <w:tab w:pos="8014" w:val="left" w:leader="none"/>
          <w:tab w:pos="9402" w:val="left" w:leader="none"/>
        </w:tabs>
        <w:spacing w:line="477" w:lineRule="auto" w:before="161"/>
        <w:ind w:left="100" w:right="980" w:firstLine="719"/>
      </w:pPr>
      <w:r>
        <w:rPr/>
        <w:t>Va</w:t>
      </w:r>
      <w:r>
        <w:rPr>
          <w:spacing w:val="15"/>
        </w:rPr>
        <w:t> </w:t>
      </w:r>
      <w:r>
        <w:rPr/>
        <w:t>rog</w:t>
      </w:r>
      <w:r>
        <w:rPr>
          <w:spacing w:val="13"/>
        </w:rPr>
        <w:t> </w:t>
      </w:r>
      <w:r>
        <w:rPr/>
        <w:t>sa</w:t>
      </w:r>
      <w:r>
        <w:rPr>
          <w:spacing w:val="14"/>
        </w:rPr>
        <w:t> </w:t>
      </w:r>
      <w:r>
        <w:rPr/>
        <w:t>transferati</w:t>
      </w:r>
      <w:r>
        <w:rPr>
          <w:spacing w:val="16"/>
        </w:rPr>
        <w:t> </w:t>
      </w:r>
      <w:r>
        <w:rPr/>
        <w:t>suma</w:t>
      </w:r>
      <w:r>
        <w:rPr>
          <w:spacing w:val="14"/>
        </w:rPr>
        <w:t> </w:t>
      </w:r>
      <w:r>
        <w:rPr/>
        <w:t>ramasa</w:t>
      </w:r>
      <w:r>
        <w:rPr>
          <w:spacing w:val="15"/>
        </w:rPr>
        <w:t> </w:t>
      </w:r>
      <w:r>
        <w:rPr/>
        <w:t>de</w:t>
      </w:r>
      <w:r>
        <w:rPr>
          <w:spacing w:val="17"/>
        </w:rPr>
        <w:t> </w:t>
      </w:r>
      <w:r>
        <w:rPr/>
        <w:t>plata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contul</w:t>
      </w:r>
      <w:r>
        <w:rPr>
          <w:u w:val="single"/>
        </w:rPr>
        <w:tab/>
        <w:tab/>
      </w:r>
      <w:r>
        <w:rPr>
          <w:spacing w:val="-4"/>
        </w:rPr>
        <w:t>,</w:t>
      </w:r>
      <w:r>
        <w:rPr>
          <w:spacing w:val="-47"/>
        </w:rPr>
        <w:t> </w:t>
      </w:r>
      <w:r>
        <w:rPr/>
        <w:t>deschis</w:t>
      </w:r>
      <w:r>
        <w:rPr>
          <w:spacing w:val="-1"/>
        </w:rPr>
        <w:t> </w:t>
      </w:r>
      <w:r>
        <w:rPr/>
        <w:t>la Banca</w:t>
      </w:r>
      <w:r>
        <w:rPr>
          <w:u w:val="single"/>
        </w:rPr>
        <w:tab/>
      </w:r>
      <w:r>
        <w:rPr/>
        <w:t>, in</w:t>
      </w:r>
      <w:r>
        <w:rPr>
          <w:spacing w:val="-2"/>
        </w:rPr>
        <w:t> </w:t>
      </w:r>
      <w:r>
        <w:rPr/>
        <w:t>numele</w:t>
      </w:r>
      <w:r>
        <w:rPr>
          <w:u w:val="single"/>
        </w:rPr>
        <w:tab/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780" w:bottom="0" w:left="1340" w:right="460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4570" w:val="left" w:leader="none"/>
        </w:tabs>
        <w:spacing w:before="1"/>
        <w:ind w:left="820"/>
      </w:pPr>
      <w:r>
        <w:rPr/>
        <w:t>Data: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820"/>
      </w:pPr>
      <w:r>
        <w:rPr/>
        <w:t>Semnatura,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  <w:ind w:left="1450" w:right="1896"/>
        <w:jc w:val="center"/>
      </w:pPr>
      <w:r>
        <w:rPr/>
        <w:t>VIZAT,</w:t>
      </w:r>
    </w:p>
    <w:p>
      <w:pPr>
        <w:pStyle w:val="BodyText"/>
        <w:spacing w:before="180"/>
        <w:ind w:left="870"/>
      </w:pPr>
      <w:r>
        <w:rPr/>
        <w:t>Presedinte</w:t>
      </w:r>
      <w:r>
        <w:rPr>
          <w:spacing w:val="-2"/>
        </w:rPr>
        <w:t> </w:t>
      </w:r>
      <w:r>
        <w:rPr/>
        <w:t>Asociatie</w:t>
      </w:r>
    </w:p>
    <w:p>
      <w:pPr>
        <w:spacing w:after="0"/>
        <w:sectPr>
          <w:type w:val="continuous"/>
          <w:pgSz w:w="12240" w:h="15840"/>
          <w:pgMar w:top="780" w:bottom="0" w:left="1340" w:right="460"/>
          <w:cols w:num="2" w:equalWidth="0">
            <w:col w:w="4611" w:space="1870"/>
            <w:col w:w="39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56"/>
        <w:ind w:left="100" w:right="332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6890865</wp:posOffset>
            </wp:positionH>
            <wp:positionV relativeFrom="paragraph">
              <wp:posOffset>-195356</wp:posOffset>
            </wp:positionV>
            <wp:extent cx="521738" cy="6605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38" cy="66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Formular descarcat de pe </w:t>
      </w:r>
      <w:hyperlink r:id="rId6">
        <w:r>
          <w:rPr>
            <w:color w:val="0462C1"/>
            <w:u w:val="single" w:color="0462C1"/>
          </w:rPr>
          <w:t>www.yco.ro</w:t>
        </w:r>
        <w:r>
          <w:rPr>
            <w:color w:val="0462C1"/>
          </w:rPr>
          <w:t> </w:t>
        </w:r>
      </w:hyperlink>
      <w:r>
        <w:rPr/>
        <w:t>– Administrare profesionala de imobile.</w:t>
      </w:r>
      <w:r>
        <w:rPr>
          <w:spacing w:val="-47"/>
        </w:rPr>
        <w:t> </w:t>
      </w:r>
      <w:r>
        <w:rPr/>
        <w:t>email:</w:t>
      </w:r>
      <w:r>
        <w:rPr>
          <w:spacing w:val="-2"/>
        </w:rPr>
        <w:t> </w:t>
      </w:r>
      <w:hyperlink r:id="rId7">
        <w:r>
          <w:rPr>
            <w:color w:val="0462C1"/>
            <w:u w:val="single" w:color="0462C1"/>
          </w:rPr>
          <w:t>office@yco.ro</w:t>
        </w:r>
      </w:hyperlink>
    </w:p>
    <w:p>
      <w:pPr>
        <w:pStyle w:val="BodyText"/>
        <w:spacing w:before="1"/>
        <w:ind w:left="100"/>
      </w:pPr>
      <w:r>
        <w:rPr/>
        <w:t>tel:</w:t>
      </w:r>
      <w:r>
        <w:rPr>
          <w:spacing w:val="-5"/>
        </w:rPr>
        <w:t> </w:t>
      </w:r>
      <w:r>
        <w:rPr/>
        <w:t>0737.900.400</w:t>
      </w:r>
    </w:p>
    <w:sectPr>
      <w:type w:val="continuous"/>
      <w:pgSz w:w="12240" w:h="15840"/>
      <w:pgMar w:top="780" w:bottom="0" w:left="13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o-RO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2813"/>
    </w:pPr>
    <w:rPr>
      <w:rFonts w:ascii="Calibri" w:hAnsi="Calibri" w:eastAsia="Calibri" w:cs="Calibri"/>
      <w:b/>
      <w:bCs/>
      <w:sz w:val="26"/>
      <w:szCs w:val="26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yco.ro/" TargetMode="External"/><Relationship Id="rId7" Type="http://schemas.openxmlformats.org/officeDocument/2006/relationships/hyperlink" Target="mailto:office@yco.r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Nicolae Cosmin</dc:creator>
  <dcterms:created xsi:type="dcterms:W3CDTF">2024-04-17T10:07:34Z</dcterms:created>
  <dcterms:modified xsi:type="dcterms:W3CDTF">2024-04-17T10:07:34Z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2024-04-17T00:00:00Z</vt:filetime>
  </property>
</Properties>
</file>