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BDFCF" w:themeColor="accent2" w:themeTint="33">
    <v:background id="_x0000_s1025" o:bwmode="white" fillcolor="#fbdfcf [661]" o:targetscreensize="1024,768">
      <v:fill color2="white [3212]" angle="-90" focus="100%" type="gradient"/>
    </v:background>
  </w:background>
  <w:body>
    <w:p w14:paraId="7606245B" w14:textId="1137C1F7" w:rsidR="00162933" w:rsidRDefault="000C2479" w:rsidP="00130EE7">
      <w:pPr>
        <w:pStyle w:val="Ttulo"/>
        <w:spacing w:after="840"/>
        <w:jc w:val="center"/>
        <w:rPr>
          <w:b/>
          <w:bCs/>
          <w:szCs w:val="24"/>
        </w:rPr>
      </w:pPr>
      <w:r w:rsidRPr="008C05C4">
        <w:rPr>
          <w:b/>
          <w:bCs/>
          <w:szCs w:val="24"/>
        </w:rPr>
        <w:t xml:space="preserve">Gestión de </w:t>
      </w:r>
      <w:r w:rsidR="007B064D">
        <w:rPr>
          <w:b/>
          <w:bCs/>
          <w:szCs w:val="24"/>
        </w:rPr>
        <w:t>stock para</w:t>
      </w:r>
      <w:r w:rsidR="00162933">
        <w:rPr>
          <w:b/>
          <w:bCs/>
          <w:szCs w:val="24"/>
        </w:rPr>
        <w:t xml:space="preserve"> muestras de </w:t>
      </w:r>
      <w:r w:rsidRPr="008C05C4">
        <w:rPr>
          <w:b/>
          <w:bCs/>
          <w:szCs w:val="24"/>
        </w:rPr>
        <w:t>productos plásticos</w:t>
      </w:r>
    </w:p>
    <w:p w14:paraId="0673D39A" w14:textId="77777777" w:rsidR="00162933" w:rsidRPr="00162933" w:rsidRDefault="00162933" w:rsidP="00162933"/>
    <w:p w14:paraId="3AC47BEA" w14:textId="64AD9BE9" w:rsidR="00130EE7" w:rsidRDefault="009A5C06" w:rsidP="00130EE7">
      <w:pPr>
        <w:pStyle w:val="Ttulo"/>
        <w:spacing w:after="840"/>
        <w:jc w:val="center"/>
        <w:rPr>
          <w:b/>
          <w:bCs/>
          <w:szCs w:val="24"/>
        </w:rPr>
      </w:pPr>
      <w:r>
        <w:rPr>
          <w:b/>
          <w:bCs/>
          <w:noProof/>
          <w:szCs w:val="24"/>
          <w:lang w:val="es-AR" w:eastAsia="es-AR"/>
        </w:rPr>
        <w:drawing>
          <wp:inline distT="0" distB="0" distL="0" distR="0" wp14:anchorId="2CBDAF7F" wp14:editId="33A8B031">
            <wp:extent cx="5268060" cy="4296375"/>
            <wp:effectExtent l="0" t="0" r="0" b="0"/>
            <wp:docPr id="4" name="Imagen 4" descr="Botella de varios color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Botella de varios colores&#10;&#10;Descripción generada automáticamente con confianza media"/>
                    <pic:cNvPicPr/>
                  </pic:nvPicPr>
                  <pic:blipFill>
                    <a:blip r:embed="rId8">
                      <a:extLst>
                        <a:ext uri="{28A0092B-C50C-407E-A947-70E740481C1C}">
                          <a14:useLocalDpi xmlns:a14="http://schemas.microsoft.com/office/drawing/2010/main" val="0"/>
                        </a:ext>
                      </a:extLst>
                    </a:blip>
                    <a:stretch>
                      <a:fillRect/>
                    </a:stretch>
                  </pic:blipFill>
                  <pic:spPr>
                    <a:xfrm>
                      <a:off x="0" y="0"/>
                      <a:ext cx="5268060" cy="4296375"/>
                    </a:xfrm>
                    <a:prstGeom prst="rect">
                      <a:avLst/>
                    </a:prstGeom>
                  </pic:spPr>
                </pic:pic>
              </a:graphicData>
            </a:graphic>
          </wp:inline>
        </w:drawing>
      </w:r>
    </w:p>
    <w:p w14:paraId="6591C0FD" w14:textId="77777777" w:rsidR="00130EE7" w:rsidRPr="00130EE7" w:rsidRDefault="00130EE7" w:rsidP="00130EE7"/>
    <w:p w14:paraId="0FEA46A2" w14:textId="763718EF" w:rsidR="000C2479" w:rsidRPr="00130EE7" w:rsidRDefault="000C2479" w:rsidP="00130EE7">
      <w:pPr>
        <w:pStyle w:val="Ttulo"/>
        <w:spacing w:after="120"/>
        <w:jc w:val="left"/>
        <w:rPr>
          <w:b/>
          <w:bCs/>
          <w:sz w:val="28"/>
          <w:szCs w:val="28"/>
        </w:rPr>
      </w:pPr>
      <w:r w:rsidRPr="00130EE7">
        <w:rPr>
          <w:b/>
          <w:bCs/>
          <w:sz w:val="28"/>
          <w:szCs w:val="28"/>
        </w:rPr>
        <w:t>Integrantes:</w:t>
      </w:r>
      <w:r w:rsidR="009A5C06" w:rsidRPr="00130EE7">
        <w:rPr>
          <w:b/>
          <w:bCs/>
          <w:sz w:val="28"/>
          <w:szCs w:val="28"/>
        </w:rPr>
        <w:tab/>
      </w:r>
    </w:p>
    <w:p w14:paraId="6408EF6C" w14:textId="15E78B12" w:rsidR="000C2479" w:rsidRPr="008C05C4" w:rsidRDefault="000C2479" w:rsidP="00130EE7">
      <w:pPr>
        <w:spacing w:after="120"/>
        <w:rPr>
          <w:b/>
          <w:bCs/>
          <w:szCs w:val="24"/>
        </w:rPr>
      </w:pPr>
      <w:r w:rsidRPr="008C05C4">
        <w:rPr>
          <w:b/>
          <w:bCs/>
          <w:szCs w:val="24"/>
        </w:rPr>
        <w:t xml:space="preserve">Martinez </w:t>
      </w:r>
      <w:proofErr w:type="spellStart"/>
      <w:r w:rsidRPr="008C05C4">
        <w:rPr>
          <w:b/>
          <w:bCs/>
          <w:szCs w:val="24"/>
        </w:rPr>
        <w:t>Yorgenis</w:t>
      </w:r>
      <w:proofErr w:type="spellEnd"/>
    </w:p>
    <w:p w14:paraId="57194ED9" w14:textId="3B691008" w:rsidR="000C2479" w:rsidRPr="008C05C4" w:rsidRDefault="000C2479" w:rsidP="00130EE7">
      <w:pPr>
        <w:spacing w:after="120"/>
      </w:pPr>
      <w:r w:rsidRPr="008C05C4">
        <w:rPr>
          <w:b/>
          <w:bCs/>
          <w:szCs w:val="24"/>
        </w:rPr>
        <w:t>Ortiz Robielys</w:t>
      </w:r>
    </w:p>
    <w:p w14:paraId="4F42ED2D" w14:textId="7F251E8E" w:rsidR="000C2479" w:rsidRDefault="000C2479" w:rsidP="00130EE7">
      <w:pPr>
        <w:spacing w:after="720"/>
      </w:pPr>
      <w:r>
        <w:br w:type="page"/>
      </w:r>
    </w:p>
    <w:p w14:paraId="5E8A50C3" w14:textId="10D7CD28" w:rsidR="002447DB" w:rsidRPr="002447DB" w:rsidRDefault="00CE6994" w:rsidP="002447DB">
      <w:pPr>
        <w:pStyle w:val="Ttulo1"/>
        <w:numPr>
          <w:ilvl w:val="0"/>
          <w:numId w:val="3"/>
        </w:numPr>
        <w:spacing w:after="240"/>
        <w:ind w:left="431" w:hanging="431"/>
      </w:pPr>
      <w:r>
        <w:lastRenderedPageBreak/>
        <w:t>INTRODUCCIÓN</w:t>
      </w:r>
    </w:p>
    <w:p w14:paraId="7F304934" w14:textId="1E91B81A" w:rsidR="003E1D70" w:rsidRDefault="003E1D70" w:rsidP="00CE6994">
      <w:r w:rsidRPr="003E1D70">
        <w:t>Este informe presenta el desarrollo y funcionamiento de un programa de gestión de stock y muestras para productos plásticos. El programa tiene como objetivo principal controlar el inventario y facilitar la gestión de las muestras de productos plásticos</w:t>
      </w:r>
      <w:r>
        <w:t xml:space="preserve"> que soliciten los vendedores para entregar a los clientes</w:t>
      </w:r>
      <w:r w:rsidRPr="003E1D70">
        <w:t>.</w:t>
      </w:r>
    </w:p>
    <w:p w14:paraId="5A82824A" w14:textId="397458FD" w:rsidR="00CE6994" w:rsidRPr="00CE6994" w:rsidRDefault="003E1D70" w:rsidP="005B15F0">
      <w:r>
        <w:t>L</w:t>
      </w:r>
      <w:r w:rsidRPr="003E1D70">
        <w:t xml:space="preserve">a gestión adecuada del stock y las muestras </w:t>
      </w:r>
      <w:r>
        <w:t xml:space="preserve">que se facilitan </w:t>
      </w:r>
      <w:r w:rsidRPr="003E1D70">
        <w:t>es fundamental para garantizar la disponibilidad de productos, satisfacer la demanda de los clientes y optimizar los procesos internos.</w:t>
      </w:r>
    </w:p>
    <w:p w14:paraId="74B20454" w14:textId="2FFF7EE4" w:rsidR="000C2479" w:rsidRDefault="000C2479" w:rsidP="00CE6994">
      <w:pPr>
        <w:pStyle w:val="Ttulo1"/>
        <w:numPr>
          <w:ilvl w:val="0"/>
          <w:numId w:val="3"/>
        </w:numPr>
        <w:spacing w:after="240"/>
        <w:ind w:left="431" w:hanging="431"/>
      </w:pPr>
      <w:r>
        <w:t>DESCRIPCIÓN DETALLADA DEL SISTEMA</w:t>
      </w:r>
    </w:p>
    <w:p w14:paraId="15AAB92C" w14:textId="69117C31" w:rsidR="00B410EF" w:rsidRDefault="00B410EF" w:rsidP="00B410EF">
      <w:r>
        <w:t>El programa tiene como objetivo principal gestionar de manera eficiente el stock y la entrega de muestras en el sector de laboratorio de calidad. Los productos disponibles se clasificarán en categorías y se registrarán detalles como el modelo, capacidad, diámetro y stock disponible.</w:t>
      </w:r>
    </w:p>
    <w:p w14:paraId="61F18B67" w14:textId="5ED6602E" w:rsidR="00B410EF" w:rsidRDefault="00B410EF" w:rsidP="00B410EF">
      <w:r>
        <w:t>El sistema ofrecerá funciones de búsqueda que permitirán encontrar productos según los atributos mencionados anteriormente. Además, se proporcionará la opción de aplicar filtros en los listados, como la categoría del producto, o simplemente mostrar todos los productos disponibles.</w:t>
      </w:r>
    </w:p>
    <w:p w14:paraId="16899CE0" w14:textId="6134B2A1" w:rsidR="00B410EF" w:rsidRDefault="00B410EF" w:rsidP="00B410EF">
      <w:r>
        <w:t>En el proceso de carga de artículos, se generará automáticamente un código único y se almacenará en el sistema. Este código se asignará de forma ascendente, asegurando una identificación única para cada artículo.</w:t>
      </w:r>
    </w:p>
    <w:p w14:paraId="0945961C" w14:textId="3DB5B63C" w:rsidR="00B410EF" w:rsidRDefault="00B410EF" w:rsidP="00B410EF">
      <w:r>
        <w:t>Para el registro de los clientes que solicitan las muestras de los artículos, se podrán ingresar los datos correspondientes, como el CUIT para identificar el nombre de la empresa, el domicilio y la fecha de alta.</w:t>
      </w:r>
    </w:p>
    <w:p w14:paraId="0420638C" w14:textId="7F1CFD46" w:rsidR="00B410EF" w:rsidRDefault="00B410EF" w:rsidP="00B410EF">
      <w:r>
        <w:t xml:space="preserve">La solicitud de muestras de artículos es la tarea principal que el programa debe proporcionar. Por cada solicitud, se generará automáticamente un ID de pedido único. Se solicitará el nombre del cliente, su dirección y se capturará automáticamente la fecha actual. Luego se procederá a </w:t>
      </w:r>
      <w:r>
        <w:lastRenderedPageBreak/>
        <w:t xml:space="preserve">cargar los </w:t>
      </w:r>
      <w:proofErr w:type="spellStart"/>
      <w:r>
        <w:t>IDs</w:t>
      </w:r>
      <w:proofErr w:type="spellEnd"/>
      <w:r>
        <w:t xml:space="preserve"> de los productos requeridos por el cliente, junto con las cantidades solicitadas. El sistema permitirá agregar varios artículos en una misma solicitud. Al finalizar, se mostrará en pantalla un resumen de la solicitud, incluyendo la información mencionada. Esta solicitud también podrá ser visualizada posteriormente, mostrando una lista de todas las muestras realizadas. Una vez que la solicitud de muestras sea mostrada en pantalla, la cantidad de artículos solicitados deberá ser descontada automáticamente del stock disponible.</w:t>
      </w:r>
    </w:p>
    <w:p w14:paraId="7C6C065B" w14:textId="5E5996BD" w:rsidR="00B410EF" w:rsidRDefault="00B410EF" w:rsidP="00B410EF">
      <w:r>
        <w:t xml:space="preserve">El programa contará con funcionalidades de seguimiento y control del stock, permitiendo conocer en tiempo real la cantidad de productos disponibles y evitando situaciones de stock negativo. Además, </w:t>
      </w:r>
      <w:r w:rsidRPr="005B15F0">
        <w:rPr>
          <w:i/>
        </w:rPr>
        <w:t>“se implementará un sistema de alertas que notificará al personal encargado cuando el stock de un producto esté por debajo de un umbral predefinido, facilitando la reposición oportuna de productos agotados."</w:t>
      </w:r>
    </w:p>
    <w:p w14:paraId="51ED17D4" w14:textId="49393DB6" w:rsidR="00B410EF" w:rsidRPr="005B15F0" w:rsidRDefault="00B410EF" w:rsidP="00B410EF">
      <w:pPr>
        <w:rPr>
          <w:i/>
        </w:rPr>
      </w:pPr>
      <w:r w:rsidRPr="005B15F0">
        <w:rPr>
          <w:i/>
        </w:rPr>
        <w:t>“Asimismo, el programa brindará la posibilidad de generar informes y reportes personalizados sobre el estado del stock, las solicitudes de muestras realizadas y las entregas efectuadas, entre otros datos relevantes para la gestión del sector de laboratorio de calidad. Estos informes y reportes permitirán tener una visión completa y detallada de la situación actual y el historial de las muestras y el stock.”</w:t>
      </w:r>
    </w:p>
    <w:p w14:paraId="0E448424" w14:textId="5B665477" w:rsidR="00EF7F29" w:rsidRPr="00280E3B" w:rsidRDefault="00B410EF" w:rsidP="00B410EF">
      <w:r>
        <w:t>Con estas funcionalidades, el programa de gestión de stock y muestras para el sector de laboratorio de calidad optimizará los procesos de control y seguimiento, facilitando la tarea de gestionar de manera eficiente los productos disponibles y las solicitudes de muestras por parte de los clientes.</w:t>
      </w:r>
    </w:p>
    <w:p w14:paraId="73B6DA65" w14:textId="316A434C" w:rsidR="000C2479" w:rsidRDefault="000C2479" w:rsidP="00CE6994">
      <w:pPr>
        <w:pStyle w:val="Ttulo1"/>
        <w:numPr>
          <w:ilvl w:val="0"/>
          <w:numId w:val="3"/>
        </w:numPr>
        <w:spacing w:after="240"/>
        <w:ind w:left="431" w:hanging="431"/>
      </w:pPr>
      <w:r>
        <w:t>SALIDAS DEL SISTEMA</w:t>
      </w:r>
    </w:p>
    <w:p w14:paraId="1FB913D8" w14:textId="4D31628D" w:rsidR="00597527" w:rsidRDefault="000C2479" w:rsidP="00597527">
      <w:pPr>
        <w:pStyle w:val="Ttulo2"/>
      </w:pPr>
      <w:r>
        <w:t>LISTADOS</w:t>
      </w:r>
    </w:p>
    <w:p w14:paraId="7A9E89D2" w14:textId="0758064C" w:rsidR="00597527" w:rsidRPr="00597527" w:rsidRDefault="00597527" w:rsidP="009F441A">
      <w:pPr>
        <w:pStyle w:val="Prrafodelista"/>
        <w:numPr>
          <w:ilvl w:val="0"/>
          <w:numId w:val="7"/>
        </w:numPr>
      </w:pPr>
      <w:r>
        <w:t>Lista de clientes</w:t>
      </w:r>
    </w:p>
    <w:p w14:paraId="4B22E600" w14:textId="413B089E" w:rsidR="00F07DF6" w:rsidRDefault="00F07DF6" w:rsidP="009F441A">
      <w:pPr>
        <w:pStyle w:val="Prrafodelista"/>
        <w:numPr>
          <w:ilvl w:val="0"/>
          <w:numId w:val="8"/>
        </w:numPr>
      </w:pPr>
      <w:r>
        <w:t xml:space="preserve">Ordenados por </w:t>
      </w:r>
      <w:r w:rsidR="00710AA8">
        <w:t>número</w:t>
      </w:r>
      <w:r>
        <w:t xml:space="preserve"> de </w:t>
      </w:r>
      <w:r w:rsidR="00BA6AFA">
        <w:t>ID</w:t>
      </w:r>
    </w:p>
    <w:p w14:paraId="24CDEB26" w14:textId="7072D749" w:rsidR="00F07DF6" w:rsidRDefault="00F07DF6" w:rsidP="009F441A">
      <w:pPr>
        <w:pStyle w:val="Prrafodelista"/>
        <w:numPr>
          <w:ilvl w:val="0"/>
          <w:numId w:val="7"/>
        </w:numPr>
      </w:pPr>
      <w:r>
        <w:t xml:space="preserve">Listados de </w:t>
      </w:r>
      <w:r w:rsidR="00BA6AFA">
        <w:t>artículos</w:t>
      </w:r>
    </w:p>
    <w:p w14:paraId="71429F2E" w14:textId="00BA0FFF" w:rsidR="00F07DF6" w:rsidRDefault="00F07DF6" w:rsidP="009F441A">
      <w:pPr>
        <w:pStyle w:val="Prrafodelista"/>
        <w:numPr>
          <w:ilvl w:val="0"/>
          <w:numId w:val="8"/>
        </w:numPr>
      </w:pPr>
      <w:r>
        <w:t xml:space="preserve">Ordenados por </w:t>
      </w:r>
      <w:r w:rsidR="00710AA8">
        <w:t>número</w:t>
      </w:r>
      <w:r>
        <w:t xml:space="preserve"> de ID</w:t>
      </w:r>
    </w:p>
    <w:p w14:paraId="7D046281" w14:textId="295D2BB5" w:rsidR="00BA6AFA" w:rsidRDefault="00BA6AFA" w:rsidP="009F441A">
      <w:pPr>
        <w:pStyle w:val="Prrafodelista"/>
        <w:numPr>
          <w:ilvl w:val="0"/>
          <w:numId w:val="8"/>
        </w:numPr>
      </w:pPr>
      <w:r>
        <w:t xml:space="preserve">Ordenados por </w:t>
      </w:r>
      <w:r w:rsidR="00FA1A22">
        <w:t>categoría</w:t>
      </w:r>
    </w:p>
    <w:p w14:paraId="3D0192E7" w14:textId="2CEE00A8" w:rsidR="00597527" w:rsidRDefault="00597527" w:rsidP="009F441A">
      <w:pPr>
        <w:pStyle w:val="Prrafodelista"/>
        <w:numPr>
          <w:ilvl w:val="0"/>
          <w:numId w:val="7"/>
        </w:numPr>
      </w:pPr>
      <w:r>
        <w:lastRenderedPageBreak/>
        <w:t xml:space="preserve">Listado de </w:t>
      </w:r>
      <w:r w:rsidR="009F441A">
        <w:t>p</w:t>
      </w:r>
      <w:r>
        <w:t xml:space="preserve">edidos de </w:t>
      </w:r>
      <w:r w:rsidR="00710AA8">
        <w:t>muestras</w:t>
      </w:r>
    </w:p>
    <w:p w14:paraId="3BCC86A7" w14:textId="3F250F0B" w:rsidR="00597527" w:rsidRPr="00F07DF6" w:rsidRDefault="00597527" w:rsidP="009F441A">
      <w:pPr>
        <w:pStyle w:val="Prrafodelista"/>
        <w:numPr>
          <w:ilvl w:val="0"/>
          <w:numId w:val="8"/>
        </w:numPr>
      </w:pPr>
      <w:r>
        <w:t xml:space="preserve">Ordenados por Fecha de </w:t>
      </w:r>
      <w:r w:rsidR="00710AA8">
        <w:t>elaboración</w:t>
      </w:r>
    </w:p>
    <w:p w14:paraId="1B367FBA" w14:textId="135F907D" w:rsidR="000C2479" w:rsidRDefault="000C2479" w:rsidP="00214A54">
      <w:pPr>
        <w:pStyle w:val="Ttulo2"/>
      </w:pPr>
      <w:r>
        <w:t>CONSULTAS</w:t>
      </w:r>
    </w:p>
    <w:p w14:paraId="5436C421" w14:textId="1603BFDB" w:rsidR="00597527" w:rsidRDefault="00597527" w:rsidP="00597527">
      <w:pPr>
        <w:pStyle w:val="Prrafodelista"/>
        <w:numPr>
          <w:ilvl w:val="0"/>
          <w:numId w:val="5"/>
        </w:numPr>
        <w:ind w:left="567" w:firstLine="1"/>
      </w:pPr>
      <w:r>
        <w:t>Consulta de clientes</w:t>
      </w:r>
    </w:p>
    <w:p w14:paraId="28E402B6" w14:textId="704132D5" w:rsidR="00597527" w:rsidRDefault="00597527" w:rsidP="00597527">
      <w:pPr>
        <w:pStyle w:val="Prrafodelista"/>
        <w:numPr>
          <w:ilvl w:val="1"/>
          <w:numId w:val="5"/>
        </w:numPr>
      </w:pPr>
      <w:r>
        <w:t>Por C</w:t>
      </w:r>
      <w:r w:rsidR="00710AA8">
        <w:t>UIT</w:t>
      </w:r>
    </w:p>
    <w:p w14:paraId="30559E44" w14:textId="43ED3708" w:rsidR="00597527" w:rsidRDefault="00597527" w:rsidP="00597527">
      <w:pPr>
        <w:pStyle w:val="Prrafodelista"/>
        <w:numPr>
          <w:ilvl w:val="0"/>
          <w:numId w:val="5"/>
        </w:numPr>
      </w:pPr>
      <w:r>
        <w:t>Consulta de stock</w:t>
      </w:r>
    </w:p>
    <w:p w14:paraId="7E651168" w14:textId="32BCF521" w:rsidR="00054B3A" w:rsidRDefault="00054B3A" w:rsidP="00054B3A">
      <w:pPr>
        <w:pStyle w:val="Prrafodelista"/>
        <w:numPr>
          <w:ilvl w:val="1"/>
          <w:numId w:val="5"/>
        </w:numPr>
      </w:pPr>
      <w:r>
        <w:t xml:space="preserve">Por </w:t>
      </w:r>
      <w:r w:rsidR="00B410EF">
        <w:t>categoría</w:t>
      </w:r>
    </w:p>
    <w:p w14:paraId="0C3D6A0F" w14:textId="76629751" w:rsidR="00054B3A" w:rsidRDefault="00054B3A" w:rsidP="00054B3A">
      <w:pPr>
        <w:pStyle w:val="Prrafodelista"/>
        <w:numPr>
          <w:ilvl w:val="1"/>
          <w:numId w:val="5"/>
        </w:numPr>
      </w:pPr>
      <w:r>
        <w:t>Cantidad de stock disponible</w:t>
      </w:r>
    </w:p>
    <w:p w14:paraId="3F53F317" w14:textId="65045A4A" w:rsidR="00FA1A22" w:rsidRPr="00597527" w:rsidRDefault="00FA1A22" w:rsidP="00054B3A">
      <w:pPr>
        <w:pStyle w:val="Prrafodelista"/>
        <w:numPr>
          <w:ilvl w:val="1"/>
          <w:numId w:val="5"/>
        </w:numPr>
      </w:pPr>
      <w:r>
        <w:t>Muestras entregas a clientes</w:t>
      </w:r>
    </w:p>
    <w:p w14:paraId="21AA0B81" w14:textId="60B92C23" w:rsidR="000C2479" w:rsidRDefault="000C2479" w:rsidP="00214A54">
      <w:pPr>
        <w:pStyle w:val="Ttulo2"/>
      </w:pPr>
      <w:r>
        <w:t>INFORMES</w:t>
      </w:r>
    </w:p>
    <w:p w14:paraId="3ADF1A66" w14:textId="5C2442CA" w:rsidR="00054B3A" w:rsidRDefault="000809C0" w:rsidP="00EB5E5F">
      <w:pPr>
        <w:pStyle w:val="Prrafodelista"/>
        <w:numPr>
          <w:ilvl w:val="0"/>
          <w:numId w:val="5"/>
        </w:numPr>
      </w:pPr>
      <w:proofErr w:type="gramStart"/>
      <w:r>
        <w:t>Total</w:t>
      </w:r>
      <w:proofErr w:type="gramEnd"/>
      <w:r>
        <w:t xml:space="preserve"> </w:t>
      </w:r>
      <w:r w:rsidR="00EB5E5F">
        <w:t>de productos</w:t>
      </w:r>
    </w:p>
    <w:p w14:paraId="2CB89DC6" w14:textId="2F57CE49" w:rsidR="00EB5E5F" w:rsidRDefault="000809C0" w:rsidP="00EB5E5F">
      <w:pPr>
        <w:pStyle w:val="Prrafodelista"/>
        <w:numPr>
          <w:ilvl w:val="0"/>
          <w:numId w:val="5"/>
        </w:numPr>
      </w:pPr>
      <w:proofErr w:type="gramStart"/>
      <w:r>
        <w:t>Total</w:t>
      </w:r>
      <w:proofErr w:type="gramEnd"/>
      <w:r w:rsidR="00EB5E5F">
        <w:t xml:space="preserve"> de muestras </w:t>
      </w:r>
      <w:r w:rsidR="009F441A">
        <w:t>r</w:t>
      </w:r>
      <w:r w:rsidR="00EB5E5F">
        <w:t>ealizadas</w:t>
      </w:r>
    </w:p>
    <w:p w14:paraId="029A9E6B" w14:textId="00FDC687" w:rsidR="00C0013F" w:rsidRDefault="00C0013F" w:rsidP="00EB5E5F">
      <w:pPr>
        <w:pStyle w:val="Prrafodelista"/>
        <w:numPr>
          <w:ilvl w:val="0"/>
          <w:numId w:val="5"/>
        </w:numPr>
      </w:pPr>
      <w:r>
        <w:t>Listado de clientes</w:t>
      </w:r>
    </w:p>
    <w:p w14:paraId="375B4088" w14:textId="4E42F7AA" w:rsidR="00EB5E5F" w:rsidRPr="00D23F6E" w:rsidRDefault="00EB5E5F" w:rsidP="00EB5E5F">
      <w:pPr>
        <w:rPr>
          <w:b/>
          <w:bCs/>
          <w:color w:val="753109" w:themeColor="accent2" w:themeShade="80"/>
        </w:rPr>
      </w:pPr>
      <w:r w:rsidRPr="00D23F6E">
        <w:rPr>
          <w:b/>
          <w:bCs/>
          <w:color w:val="753109" w:themeColor="accent2" w:themeShade="80"/>
        </w:rPr>
        <w:t>Lista de productos y su stock</w:t>
      </w:r>
    </w:p>
    <w:p w14:paraId="409EFECC" w14:textId="28F6F77A" w:rsidR="00EB5E5F" w:rsidRDefault="00EB5E5F" w:rsidP="00EB5E5F">
      <w:r>
        <w:t xml:space="preserve">El usuario podrá ingresar y visualizar todos los productos disponibles y su respectivo stock </w:t>
      </w:r>
      <w:r w:rsidR="009F441A">
        <w:t>de este</w:t>
      </w:r>
      <w:r>
        <w:t>.</w:t>
      </w:r>
    </w:p>
    <w:p w14:paraId="2FE48B0E" w14:textId="235C6D4B" w:rsidR="00EB5E5F" w:rsidRPr="00D23F6E" w:rsidRDefault="004C6175" w:rsidP="00EB5E5F">
      <w:pPr>
        <w:rPr>
          <w:color w:val="753109" w:themeColor="accent2" w:themeShade="80"/>
        </w:rPr>
      </w:pPr>
      <w:r>
        <w:rPr>
          <w:noProof/>
          <w:lang w:val="es-AR" w:eastAsia="es-AR"/>
        </w:rPr>
        <w:drawing>
          <wp:inline distT="0" distB="0" distL="0" distR="0" wp14:anchorId="2A55823F" wp14:editId="4CD22E06">
            <wp:extent cx="5295900" cy="20002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5900" cy="2000250"/>
                    </a:xfrm>
                    <a:prstGeom prst="rect">
                      <a:avLst/>
                    </a:prstGeom>
                    <a:noFill/>
                  </pic:spPr>
                </pic:pic>
              </a:graphicData>
            </a:graphic>
          </wp:inline>
        </w:drawing>
      </w:r>
      <w:r w:rsidR="00EB5E5F" w:rsidRPr="00D23F6E">
        <w:rPr>
          <w:b/>
          <w:bCs/>
          <w:color w:val="753109" w:themeColor="accent2" w:themeShade="80"/>
        </w:rPr>
        <w:t xml:space="preserve">Listado de muestras </w:t>
      </w:r>
      <w:r w:rsidR="009F441A" w:rsidRPr="00D23F6E">
        <w:rPr>
          <w:b/>
          <w:bCs/>
          <w:color w:val="753109" w:themeColor="accent2" w:themeShade="80"/>
        </w:rPr>
        <w:t>r</w:t>
      </w:r>
      <w:r w:rsidR="00EB5E5F" w:rsidRPr="00D23F6E">
        <w:rPr>
          <w:b/>
          <w:bCs/>
          <w:color w:val="753109" w:themeColor="accent2" w:themeShade="80"/>
        </w:rPr>
        <w:t>ealizadas</w:t>
      </w:r>
    </w:p>
    <w:p w14:paraId="1D7C3D1D" w14:textId="72BE4621" w:rsidR="000809C0" w:rsidRDefault="00EB5E5F" w:rsidP="00EB5E5F">
      <w:r>
        <w:t xml:space="preserve">El usuario podrá ingresar </w:t>
      </w:r>
      <w:r w:rsidR="00D91E08">
        <w:t xml:space="preserve">y visualizar la lista de </w:t>
      </w:r>
      <w:r w:rsidR="009F441A">
        <w:t>muestras</w:t>
      </w:r>
      <w:r w:rsidR="00D91E08">
        <w:t xml:space="preserve"> que se realizaron y si lo desea ingresar un año para ver la lista de muestras realizadas ese año.</w:t>
      </w:r>
    </w:p>
    <w:p w14:paraId="511DAAB4" w14:textId="63891875" w:rsidR="00ED5270" w:rsidRDefault="000809C0" w:rsidP="00EB5E5F">
      <w:r>
        <w:rPr>
          <w:noProof/>
          <w:lang w:val="es-AR" w:eastAsia="es-AR"/>
        </w:rPr>
        <w:lastRenderedPageBreak/>
        <w:drawing>
          <wp:inline distT="0" distB="0" distL="0" distR="0" wp14:anchorId="5CED2B75" wp14:editId="18B49A1D">
            <wp:extent cx="4947285" cy="2179320"/>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9196"/>
                    <a:stretch/>
                  </pic:blipFill>
                  <pic:spPr bwMode="auto">
                    <a:xfrm>
                      <a:off x="0" y="0"/>
                      <a:ext cx="4955814" cy="2183077"/>
                    </a:xfrm>
                    <a:prstGeom prst="rect">
                      <a:avLst/>
                    </a:prstGeom>
                    <a:noFill/>
                    <a:ln>
                      <a:noFill/>
                    </a:ln>
                    <a:extLst>
                      <a:ext uri="{53640926-AAD7-44D8-BBD7-CCE9431645EC}">
                        <a14:shadowObscured xmlns:a14="http://schemas.microsoft.com/office/drawing/2010/main"/>
                      </a:ext>
                    </a:extLst>
                  </pic:spPr>
                </pic:pic>
              </a:graphicData>
            </a:graphic>
          </wp:inline>
        </w:drawing>
      </w:r>
    </w:p>
    <w:p w14:paraId="4FAB272B" w14:textId="360A937B" w:rsidR="00ED5270" w:rsidRPr="00D23F6E" w:rsidRDefault="00ED5270" w:rsidP="005B15F0">
      <w:pPr>
        <w:jc w:val="left"/>
        <w:rPr>
          <w:color w:val="753109" w:themeColor="accent2" w:themeShade="80"/>
        </w:rPr>
      </w:pPr>
      <w:r w:rsidRPr="00D23F6E">
        <w:rPr>
          <w:b/>
          <w:bCs/>
          <w:color w:val="753109" w:themeColor="accent2" w:themeShade="80"/>
        </w:rPr>
        <w:t>Informe final de muestras</w:t>
      </w:r>
    </w:p>
    <w:p w14:paraId="7CAA5294" w14:textId="424137A2" w:rsidR="00ED5270" w:rsidRDefault="00ED5270" w:rsidP="00ED5270">
      <w:r>
        <w:t xml:space="preserve">El usuario podrá ingresar </w:t>
      </w:r>
      <w:r w:rsidR="00917C70">
        <w:t>cargar todos los artículos y luego visualizar por pantalla el informe.</w:t>
      </w:r>
    </w:p>
    <w:p w14:paraId="6DDCEE34" w14:textId="6A47EAA7" w:rsidR="005B15F0" w:rsidRDefault="000809C0" w:rsidP="00EB5E5F">
      <w:pPr>
        <w:rPr>
          <w:b/>
          <w:bCs/>
          <w:color w:val="163C3F" w:themeColor="text2" w:themeShade="BF"/>
        </w:rPr>
      </w:pPr>
      <w:r>
        <w:rPr>
          <w:b/>
          <w:bCs/>
          <w:noProof/>
          <w:color w:val="163C3F" w:themeColor="text2" w:themeShade="BF"/>
          <w:lang w:val="es-AR" w:eastAsia="es-AR"/>
        </w:rPr>
        <w:drawing>
          <wp:inline distT="0" distB="0" distL="0" distR="0" wp14:anchorId="18A0D33F" wp14:editId="681D283A">
            <wp:extent cx="5972175" cy="16192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1619250"/>
                    </a:xfrm>
                    <a:prstGeom prst="rect">
                      <a:avLst/>
                    </a:prstGeom>
                    <a:noFill/>
                  </pic:spPr>
                </pic:pic>
              </a:graphicData>
            </a:graphic>
          </wp:inline>
        </w:drawing>
      </w:r>
    </w:p>
    <w:p w14:paraId="467DFC61" w14:textId="338DB336" w:rsidR="00ED5270" w:rsidRPr="00917C70" w:rsidRDefault="005B15F0" w:rsidP="005B15F0">
      <w:pPr>
        <w:jc w:val="left"/>
        <w:rPr>
          <w:b/>
          <w:bCs/>
          <w:color w:val="163C3F" w:themeColor="text2" w:themeShade="BF"/>
        </w:rPr>
      </w:pPr>
      <w:r>
        <w:rPr>
          <w:b/>
          <w:bCs/>
          <w:color w:val="163C3F" w:themeColor="text2" w:themeShade="BF"/>
        </w:rPr>
        <w:br w:type="page"/>
      </w:r>
    </w:p>
    <w:p w14:paraId="256670B7" w14:textId="08450917" w:rsidR="00C0013F" w:rsidRPr="00D23F6E" w:rsidRDefault="00C0013F" w:rsidP="005B15F0">
      <w:pPr>
        <w:spacing w:before="2000"/>
        <w:rPr>
          <w:b/>
          <w:bCs/>
          <w:color w:val="753109" w:themeColor="accent2" w:themeShade="80"/>
        </w:rPr>
      </w:pPr>
      <w:r w:rsidRPr="00D23F6E">
        <w:rPr>
          <w:b/>
          <w:bCs/>
          <w:color w:val="753109" w:themeColor="accent2" w:themeShade="80"/>
        </w:rPr>
        <w:lastRenderedPageBreak/>
        <w:t>Lista de clientes</w:t>
      </w:r>
    </w:p>
    <w:p w14:paraId="65FED62C" w14:textId="73E52228" w:rsidR="00C0013F" w:rsidRDefault="00C0013F" w:rsidP="00C0013F">
      <w:r>
        <w:t>El usuario podrá ingresar y visualizar todos los clientes dados de alta en el sistema.</w:t>
      </w:r>
    </w:p>
    <w:p w14:paraId="385C5A3C" w14:textId="2F5DD6BA" w:rsidR="00C0013F" w:rsidRDefault="000809C0" w:rsidP="00C0013F">
      <w:r>
        <w:rPr>
          <w:noProof/>
          <w:lang w:val="es-AR" w:eastAsia="es-AR"/>
        </w:rPr>
        <w:drawing>
          <wp:inline distT="0" distB="0" distL="0" distR="0" wp14:anchorId="014E9B99" wp14:editId="7686E075">
            <wp:extent cx="5372100" cy="21145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2114550"/>
                    </a:xfrm>
                    <a:prstGeom prst="rect">
                      <a:avLst/>
                    </a:prstGeom>
                    <a:noFill/>
                  </pic:spPr>
                </pic:pic>
              </a:graphicData>
            </a:graphic>
          </wp:inline>
        </w:drawing>
      </w:r>
    </w:p>
    <w:p w14:paraId="056F99A8" w14:textId="77777777" w:rsidR="00C0013F" w:rsidRPr="00EB5E5F" w:rsidRDefault="00C0013F" w:rsidP="00EB5E5F"/>
    <w:p w14:paraId="7B959141" w14:textId="3156B923" w:rsidR="000C2479" w:rsidRDefault="000C2479" w:rsidP="00CE6994">
      <w:pPr>
        <w:pStyle w:val="Ttulo1"/>
        <w:numPr>
          <w:ilvl w:val="0"/>
          <w:numId w:val="3"/>
        </w:numPr>
        <w:spacing w:after="240"/>
        <w:ind w:left="431" w:hanging="431"/>
      </w:pPr>
      <w:r>
        <w:t>CONFIGURACIONES</w:t>
      </w:r>
    </w:p>
    <w:p w14:paraId="67094FCD" w14:textId="37A0CB93" w:rsidR="003823BB" w:rsidRDefault="009F441A" w:rsidP="009F441A">
      <w:r>
        <w:t xml:space="preserve">Se podrá contar con la capacidad de </w:t>
      </w:r>
      <w:r w:rsidR="000809C0">
        <w:t xml:space="preserve">modificar el stock de un </w:t>
      </w:r>
      <w:r w:rsidR="00B410EF">
        <w:t>artículo</w:t>
      </w:r>
      <w:r w:rsidR="000809C0">
        <w:t>, en un cliente el correo o nombre de empresa,</w:t>
      </w:r>
    </w:p>
    <w:p w14:paraId="25276DCC" w14:textId="76F16281" w:rsidR="009F441A" w:rsidRPr="009F441A" w:rsidRDefault="003823BB" w:rsidP="008C4A7F">
      <w:pPr>
        <w:jc w:val="left"/>
      </w:pPr>
      <w:r>
        <w:br w:type="page"/>
      </w:r>
    </w:p>
    <w:p w14:paraId="642B8C5D" w14:textId="289BDE67" w:rsidR="00EA509B" w:rsidRDefault="000C2479" w:rsidP="00E7282A">
      <w:pPr>
        <w:pStyle w:val="Ttulo1"/>
        <w:numPr>
          <w:ilvl w:val="0"/>
          <w:numId w:val="3"/>
        </w:numPr>
        <w:spacing w:after="240"/>
        <w:ind w:left="431" w:hanging="431"/>
      </w:pPr>
      <w:r>
        <w:lastRenderedPageBreak/>
        <w:t>ANEXO 1: DIAGRAMA DE CLASES</w:t>
      </w:r>
    </w:p>
    <w:p w14:paraId="30741DCF" w14:textId="10D36D4A" w:rsidR="00EA509B" w:rsidRDefault="003823BB" w:rsidP="00E7282A">
      <w:pPr>
        <w:rPr>
          <w:noProof/>
        </w:rPr>
      </w:pPr>
      <w:r>
        <w:rPr>
          <w:noProof/>
          <w:lang w:val="es-AR" w:eastAsia="es-AR"/>
        </w:rPr>
        <w:drawing>
          <wp:anchor distT="0" distB="0" distL="114300" distR="114300" simplePos="0" relativeHeight="251659264" behindDoc="0" locked="0" layoutInCell="1" allowOverlap="1" wp14:anchorId="48652A88" wp14:editId="67248EB6">
            <wp:simplePos x="0" y="0"/>
            <wp:positionH relativeFrom="column">
              <wp:posOffset>146685</wp:posOffset>
            </wp:positionH>
            <wp:positionV relativeFrom="paragraph">
              <wp:posOffset>7620</wp:posOffset>
            </wp:positionV>
            <wp:extent cx="2232660" cy="5372100"/>
            <wp:effectExtent l="0" t="0" r="0" b="0"/>
            <wp:wrapNone/>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l="8262" t="5743" r="8262" b="6243"/>
                    <a:stretch/>
                  </pic:blipFill>
                  <pic:spPr bwMode="auto">
                    <a:xfrm>
                      <a:off x="0" y="0"/>
                      <a:ext cx="2232660" cy="5372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09B">
        <w:rPr>
          <w:noProof/>
          <w:lang w:val="es-AR" w:eastAsia="es-AR"/>
        </w:rPr>
        <w:drawing>
          <wp:anchor distT="0" distB="0" distL="114300" distR="114300" simplePos="0" relativeHeight="251660288" behindDoc="0" locked="0" layoutInCell="1" allowOverlap="1" wp14:anchorId="6D47D523" wp14:editId="119CB771">
            <wp:simplePos x="0" y="0"/>
            <wp:positionH relativeFrom="column">
              <wp:posOffset>3034665</wp:posOffset>
            </wp:positionH>
            <wp:positionV relativeFrom="paragraph">
              <wp:posOffset>678180</wp:posOffset>
            </wp:positionV>
            <wp:extent cx="2217420" cy="2743200"/>
            <wp:effectExtent l="0" t="0" r="0" b="0"/>
            <wp:wrapNone/>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l="8832" t="7328" r="8262" b="7565"/>
                    <a:stretch/>
                  </pic:blipFill>
                  <pic:spPr bwMode="auto">
                    <a:xfrm>
                      <a:off x="0" y="0"/>
                      <a:ext cx="2217420" cy="2743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09B">
        <w:br w:type="page"/>
      </w:r>
    </w:p>
    <w:p w14:paraId="079D75E4" w14:textId="6BEFF6C0" w:rsidR="00EA509B" w:rsidRDefault="00EA509B" w:rsidP="00E7282A">
      <w:pPr>
        <w:rPr>
          <w:noProof/>
        </w:rPr>
      </w:pPr>
      <w:r>
        <w:rPr>
          <w:noProof/>
          <w:lang w:val="es-AR" w:eastAsia="es-AR"/>
        </w:rPr>
        <w:lastRenderedPageBreak/>
        <w:drawing>
          <wp:inline distT="0" distB="0" distL="0" distR="0" wp14:anchorId="1E077639" wp14:editId="50DC6A9E">
            <wp:extent cx="2247900" cy="3680460"/>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l="7977" t="6115" r="7977" b="7014"/>
                    <a:stretch/>
                  </pic:blipFill>
                  <pic:spPr bwMode="auto">
                    <a:xfrm>
                      <a:off x="0" y="0"/>
                      <a:ext cx="2247900" cy="368046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s-AR" w:eastAsia="es-AR"/>
        </w:rPr>
        <w:drawing>
          <wp:inline distT="0" distB="0" distL="0" distR="0" wp14:anchorId="6FDA14F7" wp14:editId="1C633341">
            <wp:extent cx="2278380" cy="2400300"/>
            <wp:effectExtent l="0" t="0" r="762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7407" t="6742" r="7407" b="4774"/>
                    <a:stretch/>
                  </pic:blipFill>
                  <pic:spPr bwMode="auto">
                    <a:xfrm>
                      <a:off x="0" y="0"/>
                      <a:ext cx="2278380" cy="2400300"/>
                    </a:xfrm>
                    <a:prstGeom prst="rect">
                      <a:avLst/>
                    </a:prstGeom>
                    <a:noFill/>
                    <a:ln>
                      <a:noFill/>
                    </a:ln>
                    <a:extLst>
                      <a:ext uri="{53640926-AAD7-44D8-BBD7-CCE9431645EC}">
                        <a14:shadowObscured xmlns:a14="http://schemas.microsoft.com/office/drawing/2010/main"/>
                      </a:ext>
                    </a:extLst>
                  </pic:spPr>
                </pic:pic>
              </a:graphicData>
            </a:graphic>
          </wp:inline>
        </w:drawing>
      </w:r>
    </w:p>
    <w:p w14:paraId="00C6BCE0" w14:textId="4B55D3BB" w:rsidR="00EA509B" w:rsidRDefault="00EA509B" w:rsidP="00E7282A">
      <w:pPr>
        <w:rPr>
          <w:noProof/>
        </w:rPr>
      </w:pPr>
      <w:r>
        <w:rPr>
          <w:noProof/>
          <w:lang w:val="es-AR" w:eastAsia="es-AR"/>
        </w:rPr>
        <w:drawing>
          <wp:inline distT="0" distB="0" distL="0" distR="0" wp14:anchorId="5C945EE0" wp14:editId="2EE710EE">
            <wp:extent cx="2263140" cy="2933700"/>
            <wp:effectExtent l="0" t="0" r="3810" b="0"/>
            <wp:docPr id="20" name="Imagen 20"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con confianza media"/>
                    <pic:cNvPicPr>
                      <a:picLocks noChangeAspect="1" noChangeArrowheads="1"/>
                    </pic:cNvPicPr>
                  </pic:nvPicPr>
                  <pic:blipFill rotWithShape="1">
                    <a:blip r:embed="rId17">
                      <a:extLst>
                        <a:ext uri="{28A0092B-C50C-407E-A947-70E740481C1C}">
                          <a14:useLocalDpi xmlns:a14="http://schemas.microsoft.com/office/drawing/2010/main" val="0"/>
                        </a:ext>
                      </a:extLst>
                    </a:blip>
                    <a:srcRect l="7692" t="6741" r="7692" b="6741"/>
                    <a:stretch/>
                  </pic:blipFill>
                  <pic:spPr bwMode="auto">
                    <a:xfrm>
                      <a:off x="0" y="0"/>
                      <a:ext cx="2263140" cy="29337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br w:type="page"/>
      </w:r>
    </w:p>
    <w:p w14:paraId="49331305" w14:textId="443628C4" w:rsidR="00176A90" w:rsidRPr="00E7282A" w:rsidRDefault="00EA509B" w:rsidP="00E7282A">
      <w:pPr>
        <w:rPr>
          <w:noProof/>
        </w:rPr>
      </w:pPr>
      <w:r>
        <w:rPr>
          <w:noProof/>
          <w:lang w:val="es-AR" w:eastAsia="es-AR"/>
        </w:rPr>
        <w:lastRenderedPageBreak/>
        <w:drawing>
          <wp:inline distT="0" distB="0" distL="0" distR="0" wp14:anchorId="7248CEA9" wp14:editId="37B4F729">
            <wp:extent cx="2240280" cy="2903220"/>
            <wp:effectExtent l="0" t="0" r="7620" b="0"/>
            <wp:docPr id="21" name="Imagen 2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con confianza baja"/>
                    <pic:cNvPicPr>
                      <a:picLocks noChangeAspect="1" noChangeArrowheads="1"/>
                    </pic:cNvPicPr>
                  </pic:nvPicPr>
                  <pic:blipFill rotWithShape="1">
                    <a:blip r:embed="rId18">
                      <a:extLst>
                        <a:ext uri="{28A0092B-C50C-407E-A947-70E740481C1C}">
                          <a14:useLocalDpi xmlns:a14="http://schemas.microsoft.com/office/drawing/2010/main" val="0"/>
                        </a:ext>
                      </a:extLst>
                    </a:blip>
                    <a:srcRect l="7977" t="6967" r="8262" b="7415"/>
                    <a:stretch/>
                  </pic:blipFill>
                  <pic:spPr bwMode="auto">
                    <a:xfrm>
                      <a:off x="0" y="0"/>
                      <a:ext cx="2240280" cy="2903220"/>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r>
        <w:rPr>
          <w:noProof/>
          <w:lang w:val="es-AR" w:eastAsia="es-AR"/>
        </w:rPr>
        <w:drawing>
          <wp:inline distT="0" distB="0" distL="0" distR="0" wp14:anchorId="5ADD7D6F" wp14:editId="7E21E623">
            <wp:extent cx="2263140" cy="2301240"/>
            <wp:effectExtent l="0" t="0" r="3810" b="381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l="7692" t="6741" r="7692" b="8427"/>
                    <a:stretch/>
                  </pic:blipFill>
                  <pic:spPr bwMode="auto">
                    <a:xfrm>
                      <a:off x="0" y="0"/>
                      <a:ext cx="2263140" cy="2301240"/>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sectPr w:rsidR="00176A90" w:rsidRPr="00E7282A" w:rsidSect="00900C64">
      <w:headerReference w:type="default" r:id="rId20"/>
      <w:footerReference w:type="default" r:id="rId2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9DC5A5" w14:textId="77777777" w:rsidR="00F855A0" w:rsidRDefault="00F855A0" w:rsidP="00E92721">
      <w:pPr>
        <w:spacing w:after="0" w:line="240" w:lineRule="auto"/>
      </w:pPr>
      <w:r>
        <w:separator/>
      </w:r>
    </w:p>
  </w:endnote>
  <w:endnote w:type="continuationSeparator" w:id="0">
    <w:p w14:paraId="4D705251" w14:textId="77777777" w:rsidR="00F855A0" w:rsidRDefault="00F855A0" w:rsidP="00E927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3260890"/>
      <w:docPartObj>
        <w:docPartGallery w:val="Page Numbers (Bottom of Page)"/>
        <w:docPartUnique/>
      </w:docPartObj>
    </w:sdtPr>
    <w:sdtEndPr/>
    <w:sdtContent>
      <w:sdt>
        <w:sdtPr>
          <w:id w:val="-1705238520"/>
          <w:docPartObj>
            <w:docPartGallery w:val="Page Numbers (Top of Page)"/>
            <w:docPartUnique/>
          </w:docPartObj>
        </w:sdtPr>
        <w:sdtEndPr/>
        <w:sdtContent>
          <w:p w14:paraId="63ED3997" w14:textId="25AB26DD" w:rsidR="00E92721" w:rsidRDefault="00E92721" w:rsidP="00E92721">
            <w:pPr>
              <w:pStyle w:val="Piedepgina"/>
              <w:ind w:left="2124" w:firstLine="4248"/>
            </w:pPr>
            <w:r>
              <w:t xml:space="preserve">Página </w:t>
            </w:r>
            <w:r>
              <w:rPr>
                <w:b/>
                <w:bCs/>
                <w:szCs w:val="24"/>
              </w:rPr>
              <w:fldChar w:fldCharType="begin"/>
            </w:r>
            <w:r>
              <w:rPr>
                <w:b/>
                <w:bCs/>
              </w:rPr>
              <w:instrText>PAGE</w:instrText>
            </w:r>
            <w:r>
              <w:rPr>
                <w:b/>
                <w:bCs/>
                <w:szCs w:val="24"/>
              </w:rPr>
              <w:fldChar w:fldCharType="separate"/>
            </w:r>
            <w:r w:rsidR="00D23F6E">
              <w:rPr>
                <w:b/>
                <w:bCs/>
                <w:noProof/>
              </w:rPr>
              <w:t>9</w:t>
            </w:r>
            <w:r>
              <w:rPr>
                <w:b/>
                <w:bCs/>
                <w:szCs w:val="24"/>
              </w:rPr>
              <w:fldChar w:fldCharType="end"/>
            </w:r>
            <w:r>
              <w:t xml:space="preserve"> de </w:t>
            </w:r>
            <w:r>
              <w:rPr>
                <w:b/>
                <w:bCs/>
                <w:szCs w:val="24"/>
              </w:rPr>
              <w:fldChar w:fldCharType="begin"/>
            </w:r>
            <w:r>
              <w:rPr>
                <w:b/>
                <w:bCs/>
              </w:rPr>
              <w:instrText>NUMPAGES</w:instrText>
            </w:r>
            <w:r>
              <w:rPr>
                <w:b/>
                <w:bCs/>
                <w:szCs w:val="24"/>
              </w:rPr>
              <w:fldChar w:fldCharType="separate"/>
            </w:r>
            <w:r w:rsidR="00D23F6E">
              <w:rPr>
                <w:b/>
                <w:bCs/>
                <w:noProof/>
              </w:rPr>
              <w:t>9</w:t>
            </w:r>
            <w:r>
              <w:rPr>
                <w:b/>
                <w:bCs/>
                <w:szCs w:val="24"/>
              </w:rPr>
              <w:fldChar w:fldCharType="end"/>
            </w:r>
          </w:p>
        </w:sdtContent>
      </w:sdt>
    </w:sdtContent>
  </w:sdt>
  <w:p w14:paraId="22211D09" w14:textId="77777777" w:rsidR="00E92721" w:rsidRDefault="00E9272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9A6E69" w14:textId="77777777" w:rsidR="00F855A0" w:rsidRDefault="00F855A0" w:rsidP="00E92721">
      <w:pPr>
        <w:spacing w:after="0" w:line="240" w:lineRule="auto"/>
      </w:pPr>
      <w:r>
        <w:separator/>
      </w:r>
    </w:p>
  </w:footnote>
  <w:footnote w:type="continuationSeparator" w:id="0">
    <w:p w14:paraId="5D65F408" w14:textId="77777777" w:rsidR="00F855A0" w:rsidRDefault="00F855A0" w:rsidP="00E927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8F9D9" w14:textId="16CE1376" w:rsidR="00703F59" w:rsidRDefault="00130EE7" w:rsidP="00900C64">
    <w:pPr>
      <w:pStyle w:val="Encabezado"/>
      <w:tabs>
        <w:tab w:val="clear" w:pos="4252"/>
        <w:tab w:val="clear" w:pos="8504"/>
        <w:tab w:val="left" w:pos="5388"/>
      </w:tabs>
    </w:pPr>
    <w:r>
      <w:rPr>
        <w:noProof/>
        <w:lang w:val="es-AR" w:eastAsia="es-AR"/>
      </w:rPr>
      <w:drawing>
        <wp:inline distT="0" distB="0" distL="0" distR="0" wp14:anchorId="74A58988" wp14:editId="6B247EBC">
          <wp:extent cx="5400040" cy="2084705"/>
          <wp:effectExtent l="0" t="0" r="0" b="0"/>
          <wp:docPr id="7" name="Imagen 7" descr="Imagen que contiene tabla, bote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abla, botell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5400040" cy="208470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C95445"/>
    <w:multiLevelType w:val="multilevel"/>
    <w:tmpl w:val="C78A9166"/>
    <w:lvl w:ilvl="0">
      <w:start w:val="1"/>
      <w:numFmt w:val="decimal"/>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10221921"/>
    <w:multiLevelType w:val="hybridMultilevel"/>
    <w:tmpl w:val="31CEF9EE"/>
    <w:lvl w:ilvl="0" w:tplc="9A7C3554">
      <w:numFmt w:val="bullet"/>
      <w:lvlText w:val=""/>
      <w:lvlJc w:val="left"/>
      <w:pPr>
        <w:ind w:left="928" w:hanging="360"/>
      </w:pPr>
      <w:rPr>
        <w:rFonts w:ascii="Symbol" w:eastAsiaTheme="minorHAnsi" w:hAnsi="Symbol" w:cstheme="minorBidi" w:hint="default"/>
      </w:rPr>
    </w:lvl>
    <w:lvl w:ilvl="1" w:tplc="04090003">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 w15:restartNumberingAfterBreak="0">
    <w:nsid w:val="2B9F33FF"/>
    <w:multiLevelType w:val="hybridMultilevel"/>
    <w:tmpl w:val="E4BA6E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F422C22"/>
    <w:multiLevelType w:val="hybridMultilevel"/>
    <w:tmpl w:val="A5482704"/>
    <w:lvl w:ilvl="0" w:tplc="C2D2901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21D4E52"/>
    <w:multiLevelType w:val="hybridMultilevel"/>
    <w:tmpl w:val="8DDE0A4C"/>
    <w:lvl w:ilvl="0" w:tplc="252085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F806DE"/>
    <w:multiLevelType w:val="hybridMultilevel"/>
    <w:tmpl w:val="8A0ED700"/>
    <w:lvl w:ilvl="0" w:tplc="725A7DAE">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DAD6628"/>
    <w:multiLevelType w:val="hybridMultilevel"/>
    <w:tmpl w:val="054A3436"/>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628E2226"/>
    <w:multiLevelType w:val="hybridMultilevel"/>
    <w:tmpl w:val="989C1744"/>
    <w:lvl w:ilvl="0" w:tplc="604262B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3"/>
  </w:num>
  <w:num w:numId="3">
    <w:abstractNumId w:val="0"/>
  </w:num>
  <w:num w:numId="4">
    <w:abstractNumId w:val="4"/>
  </w:num>
  <w:num w:numId="5">
    <w:abstractNumId w:val="1"/>
  </w:num>
  <w:num w:numId="6">
    <w:abstractNumId w:val="2"/>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08"/>
  <w:hyphenationZone w:val="425"/>
  <w:characterSpacingControl w:val="doNotCompress"/>
  <w:hdrShapeDefaults>
    <o:shapedefaults v:ext="edit" spidmax="2049">
      <o:colormru v:ext="edit" colors="#dbc05b"/>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479"/>
    <w:rsid w:val="00054B3A"/>
    <w:rsid w:val="000809C0"/>
    <w:rsid w:val="0008422E"/>
    <w:rsid w:val="000C2479"/>
    <w:rsid w:val="00130EE7"/>
    <w:rsid w:val="001603B3"/>
    <w:rsid w:val="00162933"/>
    <w:rsid w:val="0017007D"/>
    <w:rsid w:val="00176A90"/>
    <w:rsid w:val="00177557"/>
    <w:rsid w:val="001D5647"/>
    <w:rsid w:val="00214A54"/>
    <w:rsid w:val="0024286B"/>
    <w:rsid w:val="002447DB"/>
    <w:rsid w:val="00256F10"/>
    <w:rsid w:val="002648EC"/>
    <w:rsid w:val="00280E3B"/>
    <w:rsid w:val="002D1451"/>
    <w:rsid w:val="003253D5"/>
    <w:rsid w:val="003823BB"/>
    <w:rsid w:val="003E1D70"/>
    <w:rsid w:val="003F60CF"/>
    <w:rsid w:val="00423D78"/>
    <w:rsid w:val="00435B8E"/>
    <w:rsid w:val="004C6175"/>
    <w:rsid w:val="004D0361"/>
    <w:rsid w:val="004D4A6B"/>
    <w:rsid w:val="004E3796"/>
    <w:rsid w:val="00561AF8"/>
    <w:rsid w:val="00597527"/>
    <w:rsid w:val="005B15F0"/>
    <w:rsid w:val="005C1DD4"/>
    <w:rsid w:val="005E54E8"/>
    <w:rsid w:val="00703F59"/>
    <w:rsid w:val="00710AA8"/>
    <w:rsid w:val="007467BE"/>
    <w:rsid w:val="007B064D"/>
    <w:rsid w:val="007D2172"/>
    <w:rsid w:val="007D5262"/>
    <w:rsid w:val="00867788"/>
    <w:rsid w:val="008701C4"/>
    <w:rsid w:val="008C05C4"/>
    <w:rsid w:val="008C4A7F"/>
    <w:rsid w:val="008F7BB3"/>
    <w:rsid w:val="00900C64"/>
    <w:rsid w:val="00917C70"/>
    <w:rsid w:val="009A5C06"/>
    <w:rsid w:val="009E6E8F"/>
    <w:rsid w:val="009F3945"/>
    <w:rsid w:val="009F441A"/>
    <w:rsid w:val="00A77406"/>
    <w:rsid w:val="00B410EF"/>
    <w:rsid w:val="00B4192D"/>
    <w:rsid w:val="00B61833"/>
    <w:rsid w:val="00BA0DA3"/>
    <w:rsid w:val="00BA6AFA"/>
    <w:rsid w:val="00C0013F"/>
    <w:rsid w:val="00C12D5E"/>
    <w:rsid w:val="00CE6994"/>
    <w:rsid w:val="00D23F6E"/>
    <w:rsid w:val="00D91E08"/>
    <w:rsid w:val="00E7282A"/>
    <w:rsid w:val="00E92721"/>
    <w:rsid w:val="00EA509B"/>
    <w:rsid w:val="00EB5E5F"/>
    <w:rsid w:val="00ED5270"/>
    <w:rsid w:val="00EF7F29"/>
    <w:rsid w:val="00F07DF6"/>
    <w:rsid w:val="00F209FE"/>
    <w:rsid w:val="00F46F17"/>
    <w:rsid w:val="00F855A0"/>
    <w:rsid w:val="00FA1A2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dbc05b"/>
    </o:shapedefaults>
    <o:shapelayout v:ext="edit">
      <o:idmap v:ext="edit" data="1"/>
    </o:shapelayout>
  </w:shapeDefaults>
  <w:decimalSymbol w:val=","/>
  <w:listSeparator w:val=";"/>
  <w14:docId w14:val="25726117"/>
  <w15:chartTrackingRefBased/>
  <w15:docId w15:val="{90B1D142-D0B3-4377-823D-7C5FC2F23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3F6E"/>
    <w:pPr>
      <w:jc w:val="both"/>
    </w:pPr>
    <w:rPr>
      <w:sz w:val="24"/>
    </w:rPr>
  </w:style>
  <w:style w:type="paragraph" w:styleId="Ttulo1">
    <w:name w:val="heading 1"/>
    <w:basedOn w:val="Normal"/>
    <w:next w:val="Normal"/>
    <w:link w:val="Ttulo1Car"/>
    <w:uiPriority w:val="9"/>
    <w:qFormat/>
    <w:rsid w:val="002648EC"/>
    <w:pPr>
      <w:keepNext/>
      <w:keepLines/>
      <w:spacing w:before="240" w:after="0"/>
      <w:outlineLvl w:val="0"/>
    </w:pPr>
    <w:rPr>
      <w:rFonts w:asciiTheme="majorHAnsi" w:eastAsiaTheme="majorEastAsia" w:hAnsiTheme="majorHAnsi" w:cstheme="majorBidi"/>
      <w:b/>
      <w:color w:val="AF490D" w:themeColor="accent2" w:themeShade="BF"/>
      <w:sz w:val="36"/>
      <w:szCs w:val="32"/>
    </w:rPr>
  </w:style>
  <w:style w:type="paragraph" w:styleId="Ttulo2">
    <w:name w:val="heading 2"/>
    <w:basedOn w:val="Normal"/>
    <w:next w:val="Normal"/>
    <w:link w:val="Ttulo2Car"/>
    <w:uiPriority w:val="9"/>
    <w:unhideWhenUsed/>
    <w:qFormat/>
    <w:rsid w:val="002648EC"/>
    <w:pPr>
      <w:keepNext/>
      <w:keepLines/>
      <w:numPr>
        <w:ilvl w:val="1"/>
        <w:numId w:val="3"/>
      </w:numPr>
      <w:spacing w:before="40" w:after="0"/>
      <w:outlineLvl w:val="1"/>
    </w:pPr>
    <w:rPr>
      <w:rFonts w:asciiTheme="majorHAnsi" w:eastAsiaTheme="majorEastAsia" w:hAnsiTheme="majorHAnsi" w:cstheme="majorBidi"/>
      <w:color w:val="753109" w:themeColor="accent2" w:themeShade="80"/>
      <w:sz w:val="36"/>
      <w:szCs w:val="26"/>
    </w:rPr>
  </w:style>
  <w:style w:type="paragraph" w:styleId="Ttulo3">
    <w:name w:val="heading 3"/>
    <w:basedOn w:val="Normal"/>
    <w:next w:val="Normal"/>
    <w:link w:val="Ttulo3Car"/>
    <w:uiPriority w:val="9"/>
    <w:semiHidden/>
    <w:unhideWhenUsed/>
    <w:qFormat/>
    <w:rsid w:val="00CE6994"/>
    <w:pPr>
      <w:keepNext/>
      <w:keepLines/>
      <w:numPr>
        <w:ilvl w:val="2"/>
        <w:numId w:val="3"/>
      </w:numPr>
      <w:spacing w:before="40" w:after="0"/>
      <w:outlineLvl w:val="2"/>
    </w:pPr>
    <w:rPr>
      <w:rFonts w:asciiTheme="majorHAnsi" w:eastAsiaTheme="majorEastAsia" w:hAnsiTheme="majorHAnsi" w:cstheme="majorBidi"/>
      <w:color w:val="570A09" w:themeColor="accent1" w:themeShade="7F"/>
      <w:szCs w:val="24"/>
    </w:rPr>
  </w:style>
  <w:style w:type="paragraph" w:styleId="Ttulo4">
    <w:name w:val="heading 4"/>
    <w:basedOn w:val="Normal"/>
    <w:next w:val="Normal"/>
    <w:link w:val="Ttulo4Car"/>
    <w:uiPriority w:val="9"/>
    <w:semiHidden/>
    <w:unhideWhenUsed/>
    <w:qFormat/>
    <w:rsid w:val="00CE6994"/>
    <w:pPr>
      <w:keepNext/>
      <w:keepLines/>
      <w:numPr>
        <w:ilvl w:val="3"/>
        <w:numId w:val="3"/>
      </w:numPr>
      <w:spacing w:before="40" w:after="0"/>
      <w:outlineLvl w:val="3"/>
    </w:pPr>
    <w:rPr>
      <w:rFonts w:asciiTheme="majorHAnsi" w:eastAsiaTheme="majorEastAsia" w:hAnsiTheme="majorHAnsi" w:cstheme="majorBidi"/>
      <w:i/>
      <w:iCs/>
      <w:color w:val="830F0E" w:themeColor="accent1" w:themeShade="BF"/>
    </w:rPr>
  </w:style>
  <w:style w:type="paragraph" w:styleId="Ttulo5">
    <w:name w:val="heading 5"/>
    <w:basedOn w:val="Normal"/>
    <w:next w:val="Normal"/>
    <w:link w:val="Ttulo5Car"/>
    <w:uiPriority w:val="9"/>
    <w:semiHidden/>
    <w:unhideWhenUsed/>
    <w:qFormat/>
    <w:rsid w:val="00CE6994"/>
    <w:pPr>
      <w:keepNext/>
      <w:keepLines/>
      <w:numPr>
        <w:ilvl w:val="4"/>
        <w:numId w:val="3"/>
      </w:numPr>
      <w:spacing w:before="40" w:after="0"/>
      <w:outlineLvl w:val="4"/>
    </w:pPr>
    <w:rPr>
      <w:rFonts w:asciiTheme="majorHAnsi" w:eastAsiaTheme="majorEastAsia" w:hAnsiTheme="majorHAnsi" w:cstheme="majorBidi"/>
      <w:color w:val="830F0E" w:themeColor="accent1" w:themeShade="BF"/>
    </w:rPr>
  </w:style>
  <w:style w:type="paragraph" w:styleId="Ttulo6">
    <w:name w:val="heading 6"/>
    <w:basedOn w:val="Normal"/>
    <w:next w:val="Normal"/>
    <w:link w:val="Ttulo6Car"/>
    <w:uiPriority w:val="9"/>
    <w:semiHidden/>
    <w:unhideWhenUsed/>
    <w:qFormat/>
    <w:rsid w:val="00CE6994"/>
    <w:pPr>
      <w:keepNext/>
      <w:keepLines/>
      <w:numPr>
        <w:ilvl w:val="5"/>
        <w:numId w:val="3"/>
      </w:numPr>
      <w:spacing w:before="40" w:after="0"/>
      <w:outlineLvl w:val="5"/>
    </w:pPr>
    <w:rPr>
      <w:rFonts w:asciiTheme="majorHAnsi" w:eastAsiaTheme="majorEastAsia" w:hAnsiTheme="majorHAnsi" w:cstheme="majorBidi"/>
      <w:color w:val="570A09" w:themeColor="accent1" w:themeShade="7F"/>
    </w:rPr>
  </w:style>
  <w:style w:type="paragraph" w:styleId="Ttulo7">
    <w:name w:val="heading 7"/>
    <w:basedOn w:val="Normal"/>
    <w:next w:val="Normal"/>
    <w:link w:val="Ttulo7Car"/>
    <w:uiPriority w:val="9"/>
    <w:semiHidden/>
    <w:unhideWhenUsed/>
    <w:qFormat/>
    <w:rsid w:val="00CE6994"/>
    <w:pPr>
      <w:keepNext/>
      <w:keepLines/>
      <w:numPr>
        <w:ilvl w:val="6"/>
        <w:numId w:val="3"/>
      </w:numPr>
      <w:spacing w:before="40" w:after="0"/>
      <w:outlineLvl w:val="6"/>
    </w:pPr>
    <w:rPr>
      <w:rFonts w:asciiTheme="majorHAnsi" w:eastAsiaTheme="majorEastAsia" w:hAnsiTheme="majorHAnsi" w:cstheme="majorBidi"/>
      <w:i/>
      <w:iCs/>
      <w:color w:val="570A09" w:themeColor="accent1" w:themeShade="7F"/>
    </w:rPr>
  </w:style>
  <w:style w:type="paragraph" w:styleId="Ttulo8">
    <w:name w:val="heading 8"/>
    <w:basedOn w:val="Normal"/>
    <w:next w:val="Normal"/>
    <w:link w:val="Ttulo8Car"/>
    <w:uiPriority w:val="9"/>
    <w:semiHidden/>
    <w:unhideWhenUsed/>
    <w:qFormat/>
    <w:rsid w:val="00CE699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E699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C24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2479"/>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2648EC"/>
    <w:rPr>
      <w:rFonts w:asciiTheme="majorHAnsi" w:eastAsiaTheme="majorEastAsia" w:hAnsiTheme="majorHAnsi" w:cstheme="majorBidi"/>
      <w:b/>
      <w:color w:val="AF490D" w:themeColor="accent2" w:themeShade="BF"/>
      <w:sz w:val="36"/>
      <w:szCs w:val="32"/>
    </w:rPr>
  </w:style>
  <w:style w:type="character" w:customStyle="1" w:styleId="Ttulo2Car">
    <w:name w:val="Título 2 Car"/>
    <w:basedOn w:val="Fuentedeprrafopredeter"/>
    <w:link w:val="Ttulo2"/>
    <w:uiPriority w:val="9"/>
    <w:rsid w:val="002648EC"/>
    <w:rPr>
      <w:rFonts w:asciiTheme="majorHAnsi" w:eastAsiaTheme="majorEastAsia" w:hAnsiTheme="majorHAnsi" w:cstheme="majorBidi"/>
      <w:color w:val="753109" w:themeColor="accent2" w:themeShade="80"/>
      <w:sz w:val="36"/>
      <w:szCs w:val="26"/>
    </w:rPr>
  </w:style>
  <w:style w:type="character" w:customStyle="1" w:styleId="Ttulo3Car">
    <w:name w:val="Título 3 Car"/>
    <w:basedOn w:val="Fuentedeprrafopredeter"/>
    <w:link w:val="Ttulo3"/>
    <w:uiPriority w:val="9"/>
    <w:semiHidden/>
    <w:rsid w:val="00CE6994"/>
    <w:rPr>
      <w:rFonts w:asciiTheme="majorHAnsi" w:eastAsiaTheme="majorEastAsia" w:hAnsiTheme="majorHAnsi" w:cstheme="majorBidi"/>
      <w:color w:val="570A09" w:themeColor="accent1" w:themeShade="7F"/>
      <w:sz w:val="24"/>
      <w:szCs w:val="24"/>
    </w:rPr>
  </w:style>
  <w:style w:type="character" w:customStyle="1" w:styleId="Ttulo4Car">
    <w:name w:val="Título 4 Car"/>
    <w:basedOn w:val="Fuentedeprrafopredeter"/>
    <w:link w:val="Ttulo4"/>
    <w:uiPriority w:val="9"/>
    <w:semiHidden/>
    <w:rsid w:val="00CE6994"/>
    <w:rPr>
      <w:rFonts w:asciiTheme="majorHAnsi" w:eastAsiaTheme="majorEastAsia" w:hAnsiTheme="majorHAnsi" w:cstheme="majorBidi"/>
      <w:i/>
      <w:iCs/>
      <w:color w:val="830F0E" w:themeColor="accent1" w:themeShade="BF"/>
    </w:rPr>
  </w:style>
  <w:style w:type="character" w:customStyle="1" w:styleId="Ttulo5Car">
    <w:name w:val="Título 5 Car"/>
    <w:basedOn w:val="Fuentedeprrafopredeter"/>
    <w:link w:val="Ttulo5"/>
    <w:uiPriority w:val="9"/>
    <w:semiHidden/>
    <w:rsid w:val="00CE6994"/>
    <w:rPr>
      <w:rFonts w:asciiTheme="majorHAnsi" w:eastAsiaTheme="majorEastAsia" w:hAnsiTheme="majorHAnsi" w:cstheme="majorBidi"/>
      <w:color w:val="830F0E" w:themeColor="accent1" w:themeShade="BF"/>
    </w:rPr>
  </w:style>
  <w:style w:type="character" w:customStyle="1" w:styleId="Ttulo6Car">
    <w:name w:val="Título 6 Car"/>
    <w:basedOn w:val="Fuentedeprrafopredeter"/>
    <w:link w:val="Ttulo6"/>
    <w:uiPriority w:val="9"/>
    <w:semiHidden/>
    <w:rsid w:val="00CE6994"/>
    <w:rPr>
      <w:rFonts w:asciiTheme="majorHAnsi" w:eastAsiaTheme="majorEastAsia" w:hAnsiTheme="majorHAnsi" w:cstheme="majorBidi"/>
      <w:color w:val="570A09" w:themeColor="accent1" w:themeShade="7F"/>
    </w:rPr>
  </w:style>
  <w:style w:type="character" w:customStyle="1" w:styleId="Ttulo7Car">
    <w:name w:val="Título 7 Car"/>
    <w:basedOn w:val="Fuentedeprrafopredeter"/>
    <w:link w:val="Ttulo7"/>
    <w:uiPriority w:val="9"/>
    <w:semiHidden/>
    <w:rsid w:val="00CE6994"/>
    <w:rPr>
      <w:rFonts w:asciiTheme="majorHAnsi" w:eastAsiaTheme="majorEastAsia" w:hAnsiTheme="majorHAnsi" w:cstheme="majorBidi"/>
      <w:i/>
      <w:iCs/>
      <w:color w:val="570A09" w:themeColor="accent1" w:themeShade="7F"/>
    </w:rPr>
  </w:style>
  <w:style w:type="character" w:customStyle="1" w:styleId="Ttulo8Car">
    <w:name w:val="Título 8 Car"/>
    <w:basedOn w:val="Fuentedeprrafopredeter"/>
    <w:link w:val="Ttulo8"/>
    <w:uiPriority w:val="9"/>
    <w:semiHidden/>
    <w:rsid w:val="00CE699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E6994"/>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597527"/>
    <w:pPr>
      <w:ind w:left="720"/>
      <w:contextualSpacing/>
    </w:pPr>
  </w:style>
  <w:style w:type="paragraph" w:styleId="Encabezado">
    <w:name w:val="header"/>
    <w:basedOn w:val="Normal"/>
    <w:link w:val="EncabezadoCar"/>
    <w:uiPriority w:val="99"/>
    <w:unhideWhenUsed/>
    <w:rsid w:val="00E927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2721"/>
    <w:rPr>
      <w:sz w:val="24"/>
    </w:rPr>
  </w:style>
  <w:style w:type="paragraph" w:styleId="Piedepgina">
    <w:name w:val="footer"/>
    <w:basedOn w:val="Normal"/>
    <w:link w:val="PiedepginaCar"/>
    <w:uiPriority w:val="99"/>
    <w:unhideWhenUsed/>
    <w:rsid w:val="00E927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2721"/>
    <w:rPr>
      <w:sz w:val="24"/>
    </w:rPr>
  </w:style>
  <w:style w:type="paragraph" w:styleId="Textonotapie">
    <w:name w:val="footnote text"/>
    <w:basedOn w:val="Normal"/>
    <w:link w:val="TextonotapieCar"/>
    <w:uiPriority w:val="99"/>
    <w:semiHidden/>
    <w:unhideWhenUsed/>
    <w:rsid w:val="00E9272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2721"/>
    <w:rPr>
      <w:sz w:val="20"/>
      <w:szCs w:val="20"/>
    </w:rPr>
  </w:style>
  <w:style w:type="character" w:styleId="Refdenotaalpie">
    <w:name w:val="footnote reference"/>
    <w:basedOn w:val="Fuentedeprrafopredeter"/>
    <w:uiPriority w:val="99"/>
    <w:semiHidden/>
    <w:unhideWhenUsed/>
    <w:rsid w:val="00E92721"/>
    <w:rPr>
      <w:vertAlign w:val="superscript"/>
    </w:rPr>
  </w:style>
  <w:style w:type="paragraph" w:styleId="Sinespaciado">
    <w:name w:val="No Spacing"/>
    <w:link w:val="SinespaciadoCar"/>
    <w:uiPriority w:val="1"/>
    <w:qFormat/>
    <w:rsid w:val="00703F5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03F59"/>
    <w:rPr>
      <w:rFonts w:eastAsiaTheme="minorEastAsia"/>
      <w:lang w:eastAsia="es-ES"/>
    </w:rPr>
  </w:style>
  <w:style w:type="character" w:styleId="Hipervnculo">
    <w:name w:val="Hyperlink"/>
    <w:basedOn w:val="Fuentedeprrafopredeter"/>
    <w:uiPriority w:val="99"/>
    <w:unhideWhenUsed/>
    <w:rsid w:val="00435B8E"/>
    <w:rPr>
      <w:color w:val="58C1BA" w:themeColor="hyperlink"/>
      <w:u w:val="single"/>
    </w:rPr>
  </w:style>
  <w:style w:type="character" w:customStyle="1" w:styleId="UnresolvedMention">
    <w:name w:val="Unresolved Mention"/>
    <w:basedOn w:val="Fuentedeprrafopredeter"/>
    <w:uiPriority w:val="99"/>
    <w:semiHidden/>
    <w:unhideWhenUsed/>
    <w:rsid w:val="00435B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9899889">
      <w:bodyDiv w:val="1"/>
      <w:marLeft w:val="0"/>
      <w:marRight w:val="0"/>
      <w:marTop w:val="0"/>
      <w:marBottom w:val="0"/>
      <w:divBdr>
        <w:top w:val="none" w:sz="0" w:space="0" w:color="auto"/>
        <w:left w:val="none" w:sz="0" w:space="0" w:color="auto"/>
        <w:bottom w:val="none" w:sz="0" w:space="0" w:color="auto"/>
        <w:right w:val="none" w:sz="0" w:space="0" w:color="auto"/>
      </w:divBdr>
    </w:div>
    <w:div w:id="1918054107">
      <w:bodyDiv w:val="1"/>
      <w:marLeft w:val="0"/>
      <w:marRight w:val="0"/>
      <w:marTop w:val="0"/>
      <w:marBottom w:val="0"/>
      <w:divBdr>
        <w:top w:val="none" w:sz="0" w:space="0" w:color="auto"/>
        <w:left w:val="none" w:sz="0" w:space="0" w:color="auto"/>
        <w:bottom w:val="none" w:sz="0" w:space="0" w:color="auto"/>
        <w:right w:val="none" w:sz="0" w:space="0" w:color="auto"/>
      </w:divBdr>
    </w:div>
    <w:div w:id="2081705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BF3F3-8351-4AE8-BAF7-093920A50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731</Words>
  <Characters>4025</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Ortiz Morales Robielys Maria</dc:creator>
  <cp:keywords/>
  <dc:description/>
  <cp:lastModifiedBy>Comercialf</cp:lastModifiedBy>
  <cp:revision>2</cp:revision>
  <dcterms:created xsi:type="dcterms:W3CDTF">2023-05-24T13:13:00Z</dcterms:created>
  <dcterms:modified xsi:type="dcterms:W3CDTF">2023-05-24T13:13:00Z</dcterms:modified>
</cp:coreProperties>
</file>