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e52f8dbbfeb395b323ee58e9ca1b41a9b3a2fd"/>
    <w:p>
      <w:pPr>
        <w:pStyle w:val="Heading1"/>
      </w:pPr>
      <w:r>
        <w:t xml:space="preserve">Auditoria Forense Final — Geração de Vídeo (PiAPI)</w:t>
      </w:r>
    </w:p>
    <w:p>
      <w:pPr>
        <w:pStyle w:val="FirstParagraph"/>
      </w:pPr>
      <w:r>
        <w:rPr>
          <w:bCs/>
          <w:b/>
        </w:rPr>
        <w:t xml:space="preserve">Projeto:</w:t>
      </w:r>
      <w:r>
        <w:t xml:space="preserve"> </w:t>
      </w:r>
      <w:r>
        <w:t xml:space="preserve">Fluxyra (</w:t>
      </w:r>
      <w:r>
        <w:rPr>
          <w:rStyle w:val="VerbatimChar"/>
        </w:rPr>
        <w:t xml:space="preserve">/home/ubuntu/github_repos/saas</w:t>
      </w:r>
      <w:r>
        <w:t xml:space="preserve">)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feat/f3-piapi-landing-pricing</w:t>
      </w:r>
      <w:r>
        <w:t xml:space="preserve"> </w:t>
      </w:r>
      <w:r>
        <w:rPr>
          <w:bCs/>
          <w:b/>
        </w:rPr>
        <w:t xml:space="preserve">Deploy:</w:t>
      </w:r>
      <w:r>
        <w:t xml:space="preserve"> </w:t>
      </w:r>
      <w:r>
        <w:t xml:space="preserve">https://5be3213ef.abacusai.cloud (systemd</w:t>
      </w:r>
      <w:r>
        <w:t xml:space="preserve"> </w:t>
      </w:r>
      <w:r>
        <w:rPr>
          <w:rStyle w:val="VerbatimChar"/>
        </w:rPr>
        <w:t xml:space="preserve">fluxyra.service</w:t>
      </w:r>
      <w:r>
        <w:t xml:space="preserve">, porta 3000)</w:t>
      </w:r>
      <w:r>
        <w:t xml:space="preserve"> </w:t>
      </w:r>
      <w:r>
        <w:rPr>
          <w:bCs/>
          <w:b/>
        </w:rPr>
        <w:t xml:space="preserve">Commit desta auditoria:</w:t>
      </w:r>
      <w:r>
        <w:t xml:space="preserve"> </w:t>
      </w:r>
      <w:r>
        <w:rPr>
          <w:rStyle w:val="VerbatimChar"/>
        </w:rPr>
        <w:t xml:space="preserve">e798aba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fix: handle non-JSON PiAPI responses (502), respect user resolution selection, remove content filters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26/07/2026</w:t>
      </w:r>
    </w:p>
    <w:p>
      <w:pPr>
        <w:pStyle w:val="BlockText"/>
      </w:pPr>
      <w:r>
        <w:rPr>
          <w:bCs/>
          <w:b/>
        </w:rPr>
        <w:t xml:space="preserve">Princípio deste relatório:</w:t>
      </w:r>
      <w:r>
        <w:t xml:space="preserve"> </w:t>
      </w:r>
      <w:r>
        <w:t xml:space="preserve">nenhuma conclusão abaixo é hipótese. Cada causa raiz é sustentada por</w:t>
      </w:r>
      <w:r>
        <w:t xml:space="preserve"> </w:t>
      </w:r>
      <w:r>
        <w:t xml:space="preserve">evidência crua de log (com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, timestamp e mensagem original) ou por leitura direta do código-fonte</w:t>
      </w:r>
      <w:r>
        <w:t xml:space="preserve"> </w:t>
      </w:r>
      <w:r>
        <w:t xml:space="preserve">(com arquivo e número de linha). Onde algo só pode ser confirmado gerando um vídeo real (o que cria uma task</w:t>
      </w:r>
      <w:r>
        <w:t xml:space="preserve"> </w:t>
      </w:r>
      <w:r>
        <w:t xml:space="preserve">paga na PiAPI), isso está explicitamente marcado como</w:t>
      </w:r>
      <w:r>
        <w:t xml:space="preserve"> </w:t>
      </w:r>
      <w:r>
        <w:rPr>
          <w:bCs/>
          <w:b/>
        </w:rPr>
        <w:t xml:space="preserve">pendente de teste manual</w:t>
      </w:r>
      <w:r>
        <w:t xml:space="preserve"> </w:t>
      </w:r>
      <w:r>
        <w:t xml:space="preserve">— esta auditoria</w:t>
      </w:r>
      <w:r>
        <w:t xml:space="preserve"> </w:t>
      </w:r>
      <w:r>
        <w:rPr>
          <w:bCs/>
          <w:b/>
        </w:rPr>
        <w:t xml:space="preserve">não</w:t>
      </w:r>
      <w:r>
        <w:rPr>
          <w:bCs/>
          <w:b/>
        </w:rPr>
        <w:t xml:space="preserve"> </w:t>
      </w:r>
      <w:r>
        <w:rPr>
          <w:bCs/>
          <w:b/>
        </w:rPr>
        <w:t xml:space="preserve">criou nenhuma task na PiAPI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Xf8613d9a6096572885287f472252e9ee24f32d8"/>
    <w:p>
      <w:pPr>
        <w:pStyle w:val="Heading2"/>
      </w:pPr>
      <w:r>
        <w:t xml:space="preserve">1. Causa raiz do HTTP 502 (resposta não-JSON da PiAPI)</w:t>
      </w:r>
    </w:p>
    <w:bookmarkStart w:id="20" w:name="evidência-de-log-crua-não-editada"/>
    <w:p>
      <w:pPr>
        <w:pStyle w:val="Heading3"/>
      </w:pPr>
      <w:r>
        <w:t xml:space="preserve">1.1. Evidência de log (crua, não editada)</w:t>
      </w:r>
    </w:p>
    <w:p>
      <w:pPr>
        <w:pStyle w:val="FirstParagraph"/>
      </w:pPr>
      <w:r>
        <w:t xml:space="preserve">Duas requisições reais falharam com o mesmo padrão. Ambas foram para o modelo</w:t>
      </w:r>
      <w:r>
        <w:t xml:space="preserve"> </w:t>
      </w:r>
      <w:r>
        <w:rPr>
          <w:bCs/>
          <w:b/>
        </w:rPr>
        <w:t xml:space="preserve">Seedance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task_type: seedance-2</w:t>
      </w:r>
      <w:r>
        <w:t xml:space="preserve">),</w:t>
      </w:r>
      <w:r>
        <w:t xml:space="preserve"> </w:t>
      </w:r>
      <w:r>
        <w:t xml:space="preserve">endpoint</w:t>
      </w:r>
      <w:r>
        <w:t xml:space="preserve"> </w:t>
      </w:r>
      <w:r>
        <w:rPr>
          <w:rStyle w:val="VerbatimChar"/>
        </w:rPr>
        <w:t xml:space="preserve">POST https://api.piapi.ai/api/v1/task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Requisição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00a64beb</w:t>
      </w:r>
      <w:r>
        <w:rPr>
          <w:bCs/>
          <w:b/>
        </w:rP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Timestamp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Estágio /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relevante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2026-07-26T04:55:08.533Z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api.generate.video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do usuário com</w:t>
            </w:r>
            <w:r>
              <w:t xml:space="preserve"> </w:t>
            </w:r>
            <w:r>
              <w:rPr>
                <w:rStyle w:val="VerbatimChar"/>
              </w:rPr>
              <w:t xml:space="preserve">"resolution":"720p"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2026-07-26T04:55:08.709Z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creditos_debitados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créditos debitados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2026-07-26T04:55:08.767Z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piapi.buildVideoPayload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construído (ver Seção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2026-07-26T04:55:08.767Z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piapi.submitVideoTask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https://api.piapi.ai/api/v1/task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2026-07-26T04:55:08.994Z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piapi.submitVideoTask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falha</w:t>
            </w:r>
            <w:r>
              <w:t xml:space="preserve"> </w:t>
            </w:r>
            <w:r>
              <w:t xml:space="preserve">(ms=227)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Unexpected token '&lt;', "&lt;!DOCTYPE "... is not valid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2026-07-26T04:55:09.097Z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piapi_erro_estorno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http_status_devolvido: 502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creditos_estornados: 68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generation_id: 9e9f8801-984f-4816-8caa-b879464e864b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Requisição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dd1fe259</w:t>
      </w:r>
      <w:r>
        <w:t xml:space="preserve"> </w:t>
      </w:r>
      <w:r>
        <w:t xml:space="preserve">(padrão idêntico):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Timestamp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2026-07-26T04:55:23.589Z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"resolution":"720p"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2026-07-26T04:55:23.971Z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falha</w:t>
            </w:r>
            <w:r>
              <w:t xml:space="preserve"> </w:t>
            </w:r>
            <w:r>
              <w:t xml:space="preserve">(ms=228)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Unexpected token '&lt;', "&lt;!DOCTYPE "... is not valid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2026-07-26T04:55:24.068Z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piapi_erro_estorno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http_status_devolvido: 502</w:t>
            </w:r>
          </w:p>
        </w:tc>
      </w:tr>
    </w:tbl>
    <w:bookmarkEnd w:id="20"/>
    <w:bookmarkStart w:id="21" w:name="diagnóstico-comprovado"/>
    <w:p>
      <w:pPr>
        <w:pStyle w:val="Heading3"/>
      </w:pPr>
      <w:r>
        <w:t xml:space="preserve">1.2. Diagnóstico (comprovado)</w:t>
      </w:r>
    </w:p>
    <w:p>
      <w:pPr>
        <w:pStyle w:val="FirstParagraph"/>
      </w:pPr>
      <w:r>
        <w:t xml:space="preserve">A string</w:t>
      </w:r>
      <w:r>
        <w:t xml:space="preserve"> </w:t>
      </w:r>
      <w:r>
        <w:rPr>
          <w:rStyle w:val="VerbatimChar"/>
        </w:rPr>
        <w:t xml:space="preserve">Unexpected token '&lt;', "&lt;!DOCTYPE "... is not valid JSON</w:t>
      </w:r>
      <w:r>
        <w:t xml:space="preserve"> </w:t>
      </w:r>
      <w:r>
        <w:t xml:space="preserve">é o erro que o</w:t>
      </w:r>
      <w:r>
        <w:t xml:space="preserve"> </w:t>
      </w:r>
      <w:r>
        <w:rPr>
          <w:rStyle w:val="VerbatimChar"/>
        </w:rPr>
        <w:t xml:space="preserve">res.json()</w:t>
      </w:r>
      <w:r>
        <w:t xml:space="preserve"> </w:t>
      </w:r>
      <w:r>
        <w:t xml:space="preserve">do JavaScript</w:t>
      </w:r>
      <w:r>
        <w:t xml:space="preserve"> </w:t>
      </w:r>
      <w:r>
        <w:t xml:space="preserve">lança quando o corpo da resposta</w:t>
      </w:r>
      <w:r>
        <w:t xml:space="preserve"> </w:t>
      </w:r>
      <w:r>
        <w:rPr>
          <w:bCs/>
          <w:b/>
        </w:rPr>
        <w:t xml:space="preserve">começa 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&lt;!DOCTYPE</w:t>
      </w:r>
      <w:r>
        <w:t xml:space="preserve">, ou seja, é uma</w:t>
      </w:r>
      <w:r>
        <w:t xml:space="preserve"> </w:t>
      </w:r>
      <w:r>
        <w:rPr>
          <w:bCs/>
          <w:b/>
        </w:rPr>
        <w:t xml:space="preserve">página HTML</w:t>
      </w:r>
      <w:r>
        <w:t xml:space="preserve">, não JSON.</w:t>
      </w:r>
    </w:p>
    <w:p>
      <w:pPr>
        <w:pStyle w:val="BodyText"/>
      </w:pPr>
      <w:r>
        <w:t xml:space="preserve">A PiAPI (</w:t>
      </w:r>
      <w:r>
        <w:rPr>
          <w:rStyle w:val="VerbatimChar"/>
        </w:rPr>
        <w:t xml:space="preserve">api.piapi.ai</w:t>
      </w:r>
      <w:r>
        <w:t xml:space="preserve">) fica atrás de Cloudflare. Quando está sobrecarregada ou sob challenge, o Cloudflare</w:t>
      </w:r>
      <w:r>
        <w:t xml:space="preserve"> </w:t>
      </w:r>
      <w:r>
        <w:t xml:space="preserve">responde com uma</w:t>
      </w:r>
      <w:r>
        <w:t xml:space="preserve"> </w:t>
      </w:r>
      <w:r>
        <w:rPr>
          <w:bCs/>
          <w:b/>
        </w:rPr>
        <w:t xml:space="preserve">página HTML</w:t>
      </w:r>
      <w:r>
        <w:t xml:space="preserve"> </w:t>
      </w:r>
      <w:r>
        <w:t xml:space="preserve">(challenge/erro) em vez do JSON esperado. O código antigo chamava</w:t>
      </w:r>
      <w:r>
        <w:t xml:space="preserve"> </w:t>
      </w:r>
      <w:r>
        <w:rPr>
          <w:rStyle w:val="VerbatimChar"/>
        </w:rPr>
        <w:t xml:space="preserve">await res.json()</w:t>
      </w:r>
      <w:r>
        <w:t xml:space="preserve"> </w:t>
      </w:r>
      <w:r>
        <w:t xml:space="preserve">diretamente; ao receber HTML, isso disparava um</w:t>
      </w:r>
      <w:r>
        <w:t xml:space="preserve"> </w:t>
      </w:r>
      <w:r>
        <w:rPr>
          <w:rStyle w:val="VerbatimChar"/>
        </w:rPr>
        <w:t xml:space="preserve">SyntaxError</w:t>
      </w:r>
      <w:r>
        <w:t xml:space="preserve"> </w:t>
      </w:r>
      <w:r>
        <w:t xml:space="preserve">que subia até o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da rota,</w:t>
      </w:r>
      <w:r>
        <w:t xml:space="preserve"> </w:t>
      </w:r>
      <w:r>
        <w:t xml:space="preserve">que devolvia</w:t>
      </w:r>
      <w:r>
        <w:t xml:space="preserve"> </w:t>
      </w:r>
      <w:r>
        <w:rPr>
          <w:bCs/>
          <w:b/>
        </w:rPr>
        <w:t xml:space="preserve">HTTP 502 com a mensagem crua e ilegível</w:t>
      </w:r>
      <w:r>
        <w:t xml:space="preserve"> </w:t>
      </w:r>
      <w:r>
        <w:rPr>
          <w:rStyle w:val="VerbatimChar"/>
        </w:rPr>
        <w:t xml:space="preserve">Unexpected token '&lt;'...</w:t>
      </w:r>
      <w:r>
        <w:t xml:space="preserve"> </w:t>
      </w:r>
      <w:r>
        <w:t xml:space="preserve">para o usuário.</w:t>
      </w:r>
    </w:p>
    <w:p>
      <w:pPr>
        <w:pStyle w:val="BodyText"/>
      </w:pPr>
      <w:r>
        <w:t xml:space="preserve">Isto é fato observado nos logs (mensagem literal</w:t>
      </w:r>
      <w:r>
        <w:t xml:space="preserve"> </w:t>
      </w:r>
      <w:r>
        <w:rPr>
          <w:rStyle w:val="VerbatimChar"/>
        </w:rPr>
        <w:t xml:space="preserve">&lt;!DOCTYPE</w:t>
      </w:r>
      <w:r>
        <w:t xml:space="preserve">),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uma suposição sobre o comportamento da PiAPI.</w:t>
      </w:r>
    </w:p>
    <w:bookmarkEnd w:id="21"/>
    <w:bookmarkStart w:id="22" w:name="correção-aplicada"/>
    <w:p>
      <w:pPr>
        <w:pStyle w:val="Heading3"/>
      </w:pPr>
      <w:r>
        <w:t xml:space="preserve">1.3. Correção aplicada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src/lib/piapi/client.ts</w:t>
      </w:r>
      <w:r>
        <w:t xml:space="preserve">, função</w:t>
      </w:r>
      <w:r>
        <w:t xml:space="preserve"> </w:t>
      </w:r>
      <w:r>
        <w:rPr>
          <w:rStyle w:val="VerbatimChar"/>
        </w:rPr>
        <w:t xml:space="preserve">piapiFetch</w:t>
      </w:r>
      <w:r>
        <w:t xml:space="preserve">, linhas</w:t>
      </w:r>
      <w:r>
        <w:t xml:space="preserve"> </w:t>
      </w:r>
      <w:r>
        <w:rPr>
          <w:bCs/>
          <w:b/>
        </w:rPr>
        <w:t xml:space="preserve">117–150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Antes</w:t>
      </w:r>
      <w:r>
        <w:t xml:space="preserve"> </w:t>
      </w:r>
      <w:r>
        <w:t xml:space="preserve">(comportamento reconstruído a partir do erro de log): chamava</w:t>
      </w:r>
      <w:r>
        <w:t xml:space="preserve"> </w:t>
      </w:r>
      <w:r>
        <w:rPr>
          <w:rStyle w:val="VerbatimChar"/>
        </w:rPr>
        <w:t xml:space="preserve">const data = await res.json();</w:t>
      </w:r>
      <w:r>
        <w:t xml:space="preserve"> </w:t>
      </w:r>
      <w:r>
        <w:t xml:space="preserve">diretamente — qualquer resposta não-JSON explodia com</w:t>
      </w:r>
      <w:r>
        <w:t xml:space="preserve"> </w:t>
      </w:r>
      <w:r>
        <w:rPr>
          <w:rStyle w:val="VerbatimChar"/>
        </w:rPr>
        <w:t xml:space="preserve">SyntaxError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Depois</w:t>
      </w:r>
      <w:r>
        <w:t xml:space="preserve"> </w:t>
      </w:r>
      <w:r>
        <w:t xml:space="preserve">(código atual, linhas 117–150):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(rawText)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auditLog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"piapi.fetch"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"parse_error"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url, http_status, content_type, raw_preview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PiAPIError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`Provider retornou JSON inválido (HTTP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). Tente novamente em alguns instantes.`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auditLog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"piapi.fetch"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"non_json_response"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raw_preview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PiAPIError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`Provider temporariamente indisponível (HTTP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recebeu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contentType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em vez de JSON). Tente novamente em alguns instantes.`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Efeito:</w:t>
      </w:r>
      <w:r>
        <w:t xml:space="preserve"> </w:t>
      </w:r>
      <w:r>
        <w:t xml:space="preserve">- Resposta HTML (challenge Cloudflare / sobrecarga) →</w:t>
      </w:r>
      <w:r>
        <w:t xml:space="preserve"> </w:t>
      </w:r>
      <w:r>
        <w:rPr>
          <w:bCs/>
          <w:b/>
        </w:rPr>
        <w:t xml:space="preserve">HTTP 503</w:t>
      </w:r>
      <w:r>
        <w:t xml:space="preserve"> </w:t>
      </w:r>
      <w:r>
        <w:t xml:space="preserve">com mensagem legível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Provider temporariamente</w:t>
      </w:r>
      <w:r>
        <w:rPr>
          <w:iCs/>
          <w:i/>
        </w:rPr>
        <w:t xml:space="preserve"> </w:t>
      </w:r>
      <w:r>
        <w:rPr>
          <w:iCs/>
          <w:i/>
        </w:rPr>
        <w:t xml:space="preserve">indisponível…</w:t>
      </w:r>
      <w:r>
        <w:rPr>
          <w:iCs/>
          <w:i/>
        </w:rPr>
        <w:t xml:space="preserve">”</w:t>
      </w:r>
      <w:r>
        <w:t xml:space="preserve"> </w:t>
      </w:r>
      <w:r>
        <w:t xml:space="preserve">+ o HTML cru registrado no log de auditoria (</w:t>
      </w:r>
      <w:r>
        <w:rPr>
          <w:rStyle w:val="VerbatimChar"/>
        </w:rPr>
        <w:t xml:space="preserve">non_json_response</w:t>
      </w:r>
      <w:r>
        <w:t xml:space="preserve">) para diagnóstico.</w:t>
      </w:r>
      <w:r>
        <w:t xml:space="preserve"> </w:t>
      </w:r>
      <w:r>
        <w:t xml:space="preserve">- Header diz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mas corpo é inválido →</w:t>
      </w:r>
      <w:r>
        <w:t xml:space="preserve"> </w:t>
      </w:r>
      <w:r>
        <w:rPr>
          <w:bCs/>
          <w:b/>
        </w:rPr>
        <w:t xml:space="preserve">HTTP 502</w:t>
      </w:r>
      <w:r>
        <w:t xml:space="preserve"> </w:t>
      </w:r>
      <w:r>
        <w:t xml:space="preserve">com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Provider retornou JSON inválido…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t xml:space="preserve">- O</w:t>
      </w:r>
      <w:r>
        <w:t xml:space="preserve"> </w:t>
      </w:r>
      <w:r>
        <w:rPr>
          <w:rStyle w:val="VerbatimChar"/>
        </w:rPr>
        <w:t xml:space="preserve">SyntaxError</w:t>
      </w:r>
      <w:r>
        <w:t xml:space="preserve"> </w:t>
      </w:r>
      <w:r>
        <w:t xml:space="preserve">cru</w:t>
      </w:r>
      <w:r>
        <w:t xml:space="preserve"> </w:t>
      </w:r>
      <w:r>
        <w:rPr>
          <w:rStyle w:val="VerbatimChar"/>
        </w:rPr>
        <w:t xml:space="preserve">Unexpected token '&lt;'</w:t>
      </w:r>
      <w:r>
        <w:t xml:space="preserve"> </w:t>
      </w:r>
      <w:r>
        <w:rPr>
          <w:bCs/>
          <w:b/>
        </w:rPr>
        <w:t xml:space="preserve">nunca mais</w:t>
      </w:r>
      <w:r>
        <w:t xml:space="preserve"> </w:t>
      </w:r>
      <w:r>
        <w:t xml:space="preserve">chega ao usuário.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c800ada88602fbc3df0d2538c94651925989d2c"/>
    <w:p>
      <w:pPr>
        <w:pStyle w:val="Heading2"/>
      </w:pPr>
      <w:r>
        <w:t xml:space="preserve">2. Bug da resolução ignorada (720p selecionado → 1080p enviado)</w:t>
      </w:r>
    </w:p>
    <w:bookmarkStart w:id="24" w:name="evidência-de-log-crua"/>
    <w:p>
      <w:pPr>
        <w:pStyle w:val="Heading3"/>
      </w:pPr>
      <w:r>
        <w:t xml:space="preserve">2.1. Evidência de log (crua)</w:t>
      </w:r>
    </w:p>
    <w:p>
      <w:pPr>
        <w:pStyle w:val="FirstParagraph"/>
      </w:pPr>
      <w:r>
        <w:t xml:space="preserve">Na requisição</w:t>
      </w:r>
      <w:r>
        <w:t xml:space="preserve"> </w:t>
      </w:r>
      <w:r>
        <w:rPr>
          <w:rStyle w:val="VerbatimChar"/>
        </w:rPr>
        <w:t xml:space="preserve">00a64beb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Evento</w:t>
      </w:r>
      <w:r>
        <w:t xml:space="preserve"> </w:t>
      </w:r>
      <w:r>
        <w:rPr>
          <w:rStyle w:val="VerbatimChar"/>
        </w:rPr>
        <w:t xml:space="preserve">api.generate.video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entrada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04:55:08.533Z</w:t>
      </w:r>
      <w:r>
        <w:t xml:space="preserve">: o body do usuário continha</w:t>
      </w:r>
      <w:r>
        <w:t xml:space="preserve"> </w:t>
      </w:r>
      <w:r>
        <w:rPr>
          <w:rStyle w:val="VerbatimChar"/>
          <w:bCs/>
          <w:b/>
        </w:rPr>
        <w:t xml:space="preserve">"resolution":"720p"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Evento</w:t>
      </w:r>
      <w:r>
        <w:t xml:space="preserve"> </w:t>
      </w:r>
      <w:r>
        <w:rPr>
          <w:rStyle w:val="VerbatimChar"/>
        </w:rPr>
        <w:t xml:space="preserve">piapi.buildVideoPayload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saida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04:55:08.767Z</w:t>
      </w:r>
      <w:r>
        <w:t xml:space="preserve">: o payload efetivamente montado continha</w:t>
      </w:r>
      <w:r>
        <w:t xml:space="preserve"> </w:t>
      </w:r>
      <w:r>
        <w:rPr>
          <w:rStyle w:val="VerbatimChar"/>
          <w:bCs/>
          <w:b/>
        </w:rPr>
        <w:t xml:space="preserve">"resolution":"1080p"</w:t>
      </w:r>
      <w:r>
        <w:t xml:space="preserve">.</w:t>
      </w:r>
    </w:p>
    <w:p>
      <w:pPr>
        <w:pStyle w:val="FirstParagraph"/>
      </w:pPr>
      <w:r>
        <w:t xml:space="preserve">Idêntico em</w:t>
      </w:r>
      <w:r>
        <w:t xml:space="preserve"> </w:t>
      </w:r>
      <w:r>
        <w:rPr>
          <w:rStyle w:val="VerbatimChar"/>
        </w:rPr>
        <w:t xml:space="preserve">dd1fe259</w:t>
      </w:r>
      <w:r>
        <w:t xml:space="preserve"> </w:t>
      </w:r>
      <w:r>
        <w:t xml:space="preserve">(</w:t>
      </w:r>
      <w:r>
        <w:rPr>
          <w:rStyle w:val="VerbatimChar"/>
        </w:rPr>
        <w:t xml:space="preserve">entrada</w:t>
      </w:r>
      <w:r>
        <w:t xml:space="preserve"> </w:t>
      </w:r>
      <w:r>
        <w:rPr>
          <w:rStyle w:val="VerbatimChar"/>
        </w:rPr>
        <w:t xml:space="preserve">720p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04:55:23.589Z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saida</w:t>
      </w:r>
      <w:r>
        <w:t xml:space="preserve"> </w:t>
      </w:r>
      <w:r>
        <w:rPr>
          <w:rStyle w:val="VerbatimChar"/>
        </w:rPr>
        <w:t xml:space="preserve">1080p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04:55:23.742Z</w:t>
      </w:r>
      <w:r>
        <w:t xml:space="preserve">).</w:t>
      </w:r>
    </w:p>
    <w:p>
      <w:pPr>
        <w:pStyle w:val="BodyText"/>
      </w:pPr>
      <w:r>
        <w:t xml:space="preserve">Ou seja:</w:t>
      </w:r>
      <w:r>
        <w:t xml:space="preserve"> </w:t>
      </w:r>
      <w:r>
        <w:rPr>
          <w:bCs/>
          <w:b/>
        </w:rPr>
        <w:t xml:space="preserve">o usuário pediu 720p e o sistema enviou 1080p à PiAPI</w:t>
      </w:r>
      <w:r>
        <w:t xml:space="preserve">, comprovado pela comparação entrada×saída no mesmo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.</w:t>
      </w:r>
    </w:p>
    <w:bookmarkEnd w:id="24"/>
    <w:bookmarkStart w:id="25" w:name="diagnóstico-comprovado-por-código"/>
    <w:p>
      <w:pPr>
        <w:pStyle w:val="Heading3"/>
      </w:pPr>
      <w:r>
        <w:t xml:space="preserve">2.2. Diagnóstico (comprovado por código)</w:t>
      </w:r>
    </w:p>
    <w:p>
      <w:pPr>
        <w:pStyle w:val="FirstParagraph"/>
      </w:pPr>
      <w:r>
        <w:t xml:space="preserve">O construtor de payload em</w:t>
      </w:r>
      <w:r>
        <w:t xml:space="preserve"> </w:t>
      </w:r>
      <w:r>
        <w:rPr>
          <w:rStyle w:val="VerbatimChar"/>
        </w:rPr>
        <w:t xml:space="preserve">buildVideoPayload</w:t>
      </w:r>
      <w:r>
        <w:t xml:space="preserve"> </w:t>
      </w:r>
      <w:r>
        <w:t xml:space="preserve">derivava a resolução</w:t>
      </w:r>
      <w:r>
        <w:t xml:space="preserve"> </w:t>
      </w:r>
      <w:r>
        <w:rPr>
          <w:bCs/>
          <w:b/>
        </w:rPr>
        <w:t xml:space="preserve">exclusivamente do campo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quality</w:t>
      </w:r>
      <w:r>
        <w:t xml:space="preserve">,</w:t>
      </w:r>
      <w:r>
        <w:t xml:space="preserve"> </w:t>
      </w:r>
      <w:r>
        <w:t xml:space="preserve">ignorando o</w:t>
      </w:r>
      <w:r>
        <w:t xml:space="preserve"> </w:t>
      </w:r>
      <w:r>
        <w:rPr>
          <w:rStyle w:val="VerbatimChar"/>
        </w:rPr>
        <w:t xml:space="preserve">resolution</w:t>
      </w:r>
      <w:r>
        <w:t xml:space="preserve"> </w:t>
      </w:r>
      <w:r>
        <w:t xml:space="preserve">explícito escolhido pelo usuário. Para Seedance a regra antiga era</w:t>
      </w:r>
      <w:r>
        <w:t xml:space="preserve"> </w:t>
      </w:r>
      <w:r>
        <w:rPr>
          <w:rStyle w:val="VerbatimChar"/>
        </w:rPr>
        <w:t xml:space="preserve">quality === "high" ? "1080p" : ...</w:t>
      </w:r>
      <w:r>
        <w:t xml:space="preserve">, então o campo</w:t>
      </w:r>
      <w:r>
        <w:t xml:space="preserve"> </w:t>
      </w:r>
      <w:r>
        <w:rPr>
          <w:rStyle w:val="VerbatimChar"/>
        </w:rPr>
        <w:t xml:space="preserve">resolution</w:t>
      </w:r>
      <w:r>
        <w:t xml:space="preserve"> </w:t>
      </w:r>
      <w:r>
        <w:t xml:space="preserve">do body do usuário nunca era usado.</w:t>
      </w:r>
      <w:r>
        <w:t xml:space="preserve"> </w:t>
      </w:r>
      <w:r>
        <w:t xml:space="preserve">Além disso, o campo</w:t>
      </w:r>
      <w:r>
        <w:t xml:space="preserve"> </w:t>
      </w:r>
      <w:r>
        <w:rPr>
          <w:rStyle w:val="VerbatimChar"/>
        </w:rPr>
        <w:t xml:space="preserve">resolution</w:t>
      </w:r>
      <w:r>
        <w:t xml:space="preserve"> </w:t>
      </w:r>
      <w:r>
        <w:t xml:space="preserve">do body</w:t>
      </w:r>
      <w:r>
        <w:t xml:space="preserve"> </w:t>
      </w:r>
      <w:r>
        <w:rPr>
          <w:bCs/>
          <w:b/>
        </w:rPr>
        <w:t xml:space="preserve">não estava sendo repassado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route.ts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buildVideoPayload</w:t>
      </w:r>
      <w:r>
        <w:t xml:space="preserve">.</w:t>
      </w:r>
    </w:p>
    <w:bookmarkEnd w:id="25"/>
    <w:bookmarkStart w:id="26" w:name="correção-aplicada-1"/>
    <w:p>
      <w:pPr>
        <w:pStyle w:val="Heading3"/>
      </w:pPr>
      <w:r>
        <w:t xml:space="preserve">2.3. Correção aplicada</w:t>
      </w:r>
    </w:p>
    <w:p>
      <w:pPr>
        <w:pStyle w:val="FirstParagraph"/>
      </w:pPr>
      <w:r>
        <w:rPr>
          <w:bCs/>
          <w:b/>
        </w:rPr>
        <w:t xml:space="preserve">(a) Repasse do campo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src/app/api/generate/video/route.ts</w:t>
      </w:r>
      <w:r>
        <w:rPr>
          <w:bCs/>
          <w:b/>
        </w:rPr>
        <w:t xml:space="preserve">, linha 221:</w:t>
      </w:r>
    </w:p>
    <w:p>
      <w:pPr>
        <w:pStyle w:val="SourceCode"/>
      </w:pPr>
      <w:r>
        <w:rPr>
          <w:rStyle w:val="NormalTok"/>
        </w:rPr>
        <w:t xml:space="preserve">resolution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resolution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resolution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(o</w:t>
      </w:r>
      <w:r>
        <w:t xml:space="preserve"> </w:t>
      </w:r>
      <w:r>
        <w:rPr>
          <w:rStyle w:val="VerbatimChar"/>
        </w:rPr>
        <w:t xml:space="preserve">resolution</w:t>
      </w:r>
      <w:r>
        <w:t xml:space="preserve"> </w:t>
      </w:r>
      <w:r>
        <w:t xml:space="preserve">já era desestruturado do body; agora é efetivamente passado a</w:t>
      </w:r>
      <w:r>
        <w:t xml:space="preserve"> </w:t>
      </w:r>
      <w:r>
        <w:rPr>
          <w:rStyle w:val="VerbatimChar"/>
        </w:rPr>
        <w:t xml:space="preserve">buildVideoPayload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(b) Tipo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src/lib/piapi/client.ts</w:t>
      </w:r>
      <w:r>
        <w:rPr>
          <w:bCs/>
          <w:b/>
        </w:rPr>
        <w:t xml:space="preserve">, interface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BuildVideoArgs</w:t>
      </w:r>
      <w:r>
        <w:rPr>
          <w:bCs/>
          <w:b/>
        </w:rPr>
        <w:t xml:space="preserve">:</w:t>
      </w:r>
      <w:r>
        <w:t xml:space="preserve"> </w:t>
      </w:r>
      <w:r>
        <w:t xml:space="preserve">adicionado</w:t>
      </w:r>
      <w:r>
        <w:t xml:space="preserve"> </w:t>
      </w:r>
      <w:r>
        <w:rPr>
          <w:rStyle w:val="VerbatimChar"/>
        </w:rPr>
        <w:t xml:space="preserve">resolution?: string</w:t>
      </w:r>
      <w:r>
        <w:t xml:space="preserve"> </w:t>
      </w:r>
      <w:r>
        <w:t xml:space="preserve">(com prioridade sobre a derivada de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(c) Prioridade em cada provider</w:t>
      </w:r>
      <w:r>
        <w:t xml:space="preserve"> </w:t>
      </w:r>
      <w:r>
        <w:t xml:space="preserve">— em todos,</w:t>
      </w:r>
      <w:r>
        <w:t xml:space="preserve"> </w:t>
      </w:r>
      <w:r>
        <w:rPr>
          <w:rStyle w:val="VerbatimChar"/>
        </w:rPr>
        <w:t xml:space="preserve">args.resolution</w:t>
      </w:r>
      <w:r>
        <w:t xml:space="preserve"> </w:t>
      </w:r>
      <w:r>
        <w:t xml:space="preserve">passou a ser a</w:t>
      </w:r>
      <w:r>
        <w:t xml:space="preserve"> </w:t>
      </w:r>
      <w:r>
        <w:rPr>
          <w:bCs/>
          <w:b/>
        </w:rPr>
        <w:t xml:space="preserve">primeira</w:t>
      </w:r>
      <w:r>
        <w:t xml:space="preserve"> </w:t>
      </w:r>
      <w:r>
        <w:t xml:space="preserve">fonte, com o valor</w:t>
      </w:r>
      <w:r>
        <w:t xml:space="preserve"> </w:t>
      </w:r>
      <w:r>
        <w:t xml:space="preserve">derivado de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apenas como fallback, mantendo os limites técnicos de cada modelo: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atual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419–421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args.resolution \|\| (low→480p / medium→720p / high→1080p)</w:t>
            </w:r>
            <w:r>
              <w:t xml:space="preserve">; se não for</w:t>
            </w:r>
            <w:r>
              <w:t xml:space="preserve"> </w:t>
            </w:r>
            <w:r>
              <w:rPr>
                <w:rStyle w:val="VerbatimChar"/>
              </w:rPr>
              <w:t xml:space="preserve">seedance-2</w:t>
            </w:r>
            <w:r>
              <w:t xml:space="preserve">, teto 720p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474–475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(args.resolution \|\| high→1080p/720p).toUpperCase()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480P→720P</w:t>
            </w:r>
            <w:r>
              <w:t xml:space="preserve"> </w:t>
            </w:r>
            <w:r>
              <w:t xml:space="preserve">(Wan usa</w:t>
            </w:r>
            <w:r>
              <w:t xml:space="preserve"> </w:t>
            </w:r>
            <w:r>
              <w:t xml:space="preserve">“</w:t>
            </w:r>
            <w:r>
              <w:t xml:space="preserve">P</w:t>
            </w:r>
            <w:r>
              <w:t xml:space="preserve">”</w:t>
            </w:r>
            <w:r>
              <w:t xml:space="preserve"> </w:t>
            </w:r>
            <w:r>
              <w:t xml:space="preserve">maiúsculo)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Hailuo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508–511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wants1080 = args.resolution ? inclui "1080" : quality==="high"</w:t>
            </w:r>
            <w:r>
              <w:t xml:space="preserve">; 1080 numérico só com</w:t>
            </w:r>
            <w:r>
              <w:t xml:space="preserve"> </w:t>
            </w:r>
            <w:r>
              <w:rPr>
                <w:rStyle w:val="VerbatimChar"/>
              </w:rPr>
              <w:t xml:space="preserve">duration===6</w:t>
            </w:r>
            <w:r>
              <w:t xml:space="preserve">, senão 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Veo3 / Veo3.1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526–527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args.resolution \|\| (high→1080p/720p)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480p→720p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Kling Omni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580–581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args.resolution \|\| (high→1080p/720p)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480p→720p</w:t>
            </w:r>
          </w:p>
        </w:tc>
      </w:tr>
    </w:tbl>
    <w:p>
      <w:pPr>
        <w:pStyle w:val="BodyText"/>
      </w:pPr>
      <w:r>
        <w:rPr>
          <w:bCs/>
          <w:b/>
        </w:rPr>
        <w:t xml:space="preserve">Pendente de teste manual:</w:t>
      </w:r>
      <w:r>
        <w:t xml:space="preserve"> </w:t>
      </w:r>
      <w:r>
        <w:t xml:space="preserve">a confirmação de que uma nova geração real produz</w:t>
      </w:r>
      <w:r>
        <w:t xml:space="preserve"> </w:t>
      </w:r>
      <w:r>
        <w:rPr>
          <w:rStyle w:val="VerbatimChar"/>
        </w:rPr>
        <w:t xml:space="preserve">entrada.resolution == saida.resolution</w:t>
      </w:r>
      <w:r>
        <w:t xml:space="preserve"> </w:t>
      </w:r>
      <w:r>
        <w:t xml:space="preserve">exige criar uma task paga na PiAPI (o usuário faz). Pela leitura de código, a correção está aplicada em todos os providers.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9bf8c582788e3ae90775a06f730d11f97ecb025"/>
    <w:p>
      <w:pPr>
        <w:pStyle w:val="Heading2"/>
      </w:pPr>
      <w:r>
        <w:t xml:space="preserve">3. Varredura forense de filtros internos de conteúdo</w:t>
      </w:r>
    </w:p>
    <w:p>
      <w:pPr>
        <w:pStyle w:val="FirstParagraph"/>
      </w:pPr>
      <w:r>
        <w:t xml:space="preserve">Comando executado nesta auditoria:</w:t>
      </w:r>
    </w:p>
    <w:p>
      <w:pPr>
        <w:pStyle w:val="SourceCode"/>
      </w:pPr>
      <w:r>
        <w:rPr>
          <w:rStyle w:val="VerbatimChar"/>
        </w:rPr>
        <w:t xml:space="preserve">grep -rniE "real person|deepfake|celebrity|nsfw|content filter|moderate|face detect|auto_upload_assets" src/</w:t>
      </w:r>
    </w:p>
    <w:p>
      <w:pPr>
        <w:pStyle w:val="FirstParagraph"/>
      </w:pPr>
      <w:r>
        <w:rPr>
          <w:bCs/>
          <w:b/>
        </w:rPr>
        <w:t xml:space="preserve">Resultado — apenas 2 ocorrências, ambas em comentários, nenhuma lógica ativa: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Arquivo:linha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src/lib/piapi/client.ts:58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comentário: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…de falhas (ex.: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real person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content restriction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plan limit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)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Comentário explicativo (documenta possíveis mensagens que</w:t>
            </w:r>
            <w:r>
              <w:t xml:space="preserve"> </w:t>
            </w:r>
            <w:r>
              <w:rPr>
                <w:bCs/>
                <w:b/>
              </w:rPr>
              <w:t xml:space="preserve">a PiAPI</w:t>
            </w:r>
            <w:r>
              <w:t xml:space="preserve"> </w:t>
            </w:r>
            <w:r>
              <w:t xml:space="preserve">pode retornar)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Mantido — não é filtro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src/lib/piapi/client.ts:461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comentário: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NÃO enviamos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auto_upload_assets: true</w:t>
            </w:r>
            <w:r>
              <w:rPr>
                <w:iCs/>
                <w:i/>
              </w:rPr>
              <w:t xml:space="preserve">…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Comentário documentando remoção de workaround não-oficial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Mantido — não é filtro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não há nenhuma lógica interna de classificação/bloqueio de conteúdo (real person, deepfake,</w:t>
      </w:r>
      <w:r>
        <w:t xml:space="preserve"> </w:t>
      </w:r>
      <w:r>
        <w:t xml:space="preserve">celebridade, NSFW, detecção facial, moderação) no código. A responsabilidade por decidir o que pode ou não ser</w:t>
      </w:r>
      <w:r>
        <w:t xml:space="preserve"> </w:t>
      </w:r>
      <w:r>
        <w:t xml:space="preserve">gerado é</w:t>
      </w:r>
      <w:r>
        <w:t xml:space="preserve"> </w:t>
      </w:r>
      <w:r>
        <w:rPr>
          <w:bCs/>
          <w:b/>
        </w:rPr>
        <w:t xml:space="preserve">exclusivamente do provider (PiAPI)</w:t>
      </w:r>
      <w:r>
        <w:t xml:space="preserve">. As mensagens de erro do provider são preservadas e repassadas ao</w:t>
      </w:r>
      <w:r>
        <w:t xml:space="preserve"> </w:t>
      </w:r>
      <w:r>
        <w:t xml:space="preserve">usuário (ver</w:t>
      </w:r>
      <w:r>
        <w:t xml:space="preserve"> </w:t>
      </w:r>
      <w:r>
        <w:rPr>
          <w:rStyle w:val="VerbatimChar"/>
        </w:rPr>
        <w:t xml:space="preserve">status/route.ts</w:t>
      </w:r>
      <w:r>
        <w:t xml:space="preserve">, que apenas prefixa neutro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 provider rejeitou a solicitação:</w:t>
      </w:r>
      <w:r>
        <w:rPr>
          <w:iCs/>
          <w:i/>
        </w:rPr>
        <w:t xml:space="preserve">”</w:t>
      </w:r>
      <w:r>
        <w:t xml:space="preserve"> </w:t>
      </w:r>
      <w:r>
        <w:t xml:space="preserve">sem substituir o</w:t>
      </w:r>
      <w:r>
        <w:t xml:space="preserve"> </w:t>
      </w:r>
      <w:r>
        <w:t xml:space="preserve">texto original).</w:t>
      </w:r>
    </w:p>
    <w:bookmarkStart w:id="28" w:name="validações-técnicas-legítimas-mantidas"/>
    <w:p>
      <w:pPr>
        <w:pStyle w:val="Heading3"/>
      </w:pPr>
      <w:r>
        <w:t xml:space="preserve">3.1. Validações técnicas legítimas (mantidas)</w:t>
      </w:r>
    </w:p>
    <w:p>
      <w:pPr>
        <w:pStyle w:val="FirstParagraph"/>
      </w:pPr>
      <w:r>
        <w:t xml:space="preserve">Estas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são filtros de conteúdo — são validações de integridade de arquivo, e foram preservadas: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src/app/api/upload/route.ts:10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MAX_BYTES = 20 * 1024 * 1024</w:t>
            </w:r>
            <w:r>
              <w:t xml:space="preserve"> </w:t>
            </w:r>
            <w:r>
              <w:t xml:space="preserve">(20 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tamanho de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src/app/api/upload/route.ts:12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ALLOWED_PREFIXES = ["image/","video/","audio/"]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Aceitar só mídia (por prefixo MIME)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src/app/api/upload/route.ts:14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EXT_BY_MIME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Mapear extensão correta pelo MIME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(</w:t>
            </w:r>
            <w:r>
              <w:rPr>
                <w:rStyle w:val="VerbatimChar"/>
              </w:rPr>
              <w:t xml:space="preserve">deploy/5be3213ef.conf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client_max_body_size 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Teto de corpo da requisição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 (frontend)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accept="image/*,video/*,audio/*"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de arquivo restrito a mídia</w:t>
            </w:r>
          </w:p>
        </w:tc>
      </w:tr>
    </w:tbl>
    <w:p>
      <w:pPr>
        <w:pStyle w:val="BodyText"/>
      </w:pPr>
      <w:r>
        <w:t xml:space="preserve">Nenhuma biblioteca de reconhecimento facial ou moderação de conteúdo está presente no repositório.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abela-completa-de-códigos-http"/>
    <w:p>
      <w:pPr>
        <w:pStyle w:val="Heading2"/>
      </w:pPr>
      <w:r>
        <w:t xml:space="preserve">4. Tabela completa de códigos HTTP</w:t>
      </w:r>
    </w:p>
    <w:p>
      <w:pPr>
        <w:pStyle w:val="FirstParagraph"/>
      </w:pPr>
      <w:r>
        <w:t xml:space="preserve">Todos gerados em</w:t>
      </w:r>
      <w:r>
        <w:t xml:space="preserve"> </w:t>
      </w:r>
      <w:r>
        <w:rPr>
          <w:rStyle w:val="VerbatimChar"/>
        </w:rPr>
        <w:t xml:space="preserve">src/app/api/generate/video/route.ts</w:t>
      </w:r>
      <w:r>
        <w:t xml:space="preserve"> </w:t>
      </w:r>
      <w:r>
        <w:t xml:space="preserve">(salvo indicação). Mensagens exatas ao usuário: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/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ao usuário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validacao_falhou_400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model_uuid</w:t>
            </w:r>
            <w:r>
              <w:t xml:space="preserve"> </w:t>
            </w:r>
            <w:r>
              <w:t xml:space="preserve">ausente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{"error":"Prompt e modelo são obrigatórios"}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auth_falhou_401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não autenticado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{"error":"Não autorizado"}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creditos_insuficientes_402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Créditos do usuário no app insuficientes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{"error":"Créditos insuficientes","required","available"}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 (Fix 3, linhas 284–297)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PiAPI retorna</w:t>
            </w:r>
            <w:r>
              <w:t xml:space="preserve"> </w:t>
            </w:r>
            <w:r>
              <w:t xml:space="preserve">“</w:t>
            </w:r>
            <w:r>
              <w:t xml:space="preserve">insufficient credits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freeze credit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quota not enough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account point</w:t>
            </w:r>
            <w:r>
              <w:t xml:space="preserve">”</w:t>
            </w:r>
            <w:r>
              <w:t xml:space="preserve"> </w:t>
            </w:r>
            <w:r>
              <w:t xml:space="preserve">(créditos da</w:t>
            </w:r>
            <w:r>
              <w:t xml:space="preserve"> </w:t>
            </w:r>
            <w:r>
              <w:rPr>
                <w:bCs/>
                <w:b/>
              </w:rPr>
              <w:t xml:space="preserve">conta PiAPI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original do provider preservada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plano_insuficiente_403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do usuário não cobre o recurso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{"error":...}</w:t>
            </w:r>
            <w:r>
              <w:t xml:space="preserve"> </w:t>
            </w:r>
            <w:r>
              <w:t xml:space="preserve">do plano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modelo_nao_encontrado_404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model_uuid</w:t>
            </w:r>
            <w:r>
              <w:t xml:space="preserve"> </w:t>
            </w:r>
            <w:r>
              <w:t xml:space="preserve">não existe no catálogo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{"error":"Modelo não encontrado"}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insert_generation_falhou_500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ao inserir a geração no banco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{"error":"Erro interno do servidor"}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excecao_500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Exceção não prevista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{"error":"Erro interno do servidor"}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 (linhas 296–300)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PiAPI retornou</w:t>
            </w:r>
            <w:r>
              <w:t xml:space="preserve"> </w:t>
            </w:r>
            <w:r>
              <w:rPr>
                <w:bCs/>
                <w:b/>
              </w:rPr>
              <w:t xml:space="preserve">JSON inválido</w:t>
            </w:r>
            <w:r>
              <w:t xml:space="preserve"> </w:t>
            </w:r>
            <w:r>
              <w:t xml:space="preserve">(header JSON, corpo quebrado) ou erro genérico do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do provider preservada /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Provider retornou JSON inválido…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 (Fix 3, linhas 291–299)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PiAPI retornou</w:t>
            </w:r>
            <w:r>
              <w:t xml:space="preserve"> </w:t>
            </w:r>
            <w:r>
              <w:rPr>
                <w:bCs/>
                <w:b/>
              </w:rPr>
              <w:t xml:space="preserve">não-JSON</w:t>
            </w:r>
            <w:r>
              <w:t xml:space="preserve"> </w:t>
            </w:r>
            <w:r>
              <w:t xml:space="preserve">(HTML de challenge Cloudflare / sobrecarga)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Provider temporariamente indisponível (HTTP …, recebeu HTML em vez de JSON). Tente novamente em alguns instantes.</w:t>
            </w:r>
            <w:r>
              <w:rPr>
                <w:iCs/>
                <w:i/>
              </w:rP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Distinção 502 × 503</w:t>
      </w:r>
      <w:r>
        <w:t xml:space="preserve"> </w:t>
      </w:r>
      <w:r>
        <w:t xml:space="preserve">(Fix 3,</w:t>
      </w:r>
      <w:r>
        <w:t xml:space="preserve"> </w:t>
      </w:r>
      <w:r>
        <w:rPr>
          <w:rStyle w:val="VerbatimChar"/>
        </w:rPr>
        <w:t xml:space="preserve">route.ts</w:t>
      </w:r>
      <w:r>
        <w:t xml:space="preserve"> </w:t>
      </w:r>
      <w:r>
        <w:t xml:space="preserve">linhas 283–300): o catch inspeciona a mensagem em minúsculas —</w:t>
      </w:r>
      <w:r>
        <w:t xml:space="preserve"> </w:t>
      </w:r>
      <w:r>
        <w:rPr>
          <w:rStyle w:val="VerbatimChar"/>
        </w:rPr>
        <w:t xml:space="preserve">temporariamente indisponível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recebeu 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 vez de 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non_json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503</w:t>
      </w:r>
      <w:r>
        <w:t xml:space="preserve"> </w:t>
      </w:r>
      <w:r>
        <w:t xml:space="preserve">(temporário, pode</w:t>
      </w:r>
      <w:r>
        <w:t xml:space="preserve"> </w:t>
      </w:r>
      <w:r>
        <w:t xml:space="preserve">retentar);</w:t>
      </w:r>
      <w:r>
        <w:t xml:space="preserve"> </w:t>
      </w:r>
      <w:r>
        <w:rPr>
          <w:rStyle w:val="VerbatimChar"/>
        </w:rPr>
        <w:t xml:space="preserve">insufficient credits</w:t>
      </w:r>
      <w:r>
        <w:t xml:space="preserve"> </w:t>
      </w:r>
      <w:r>
        <w:t xml:space="preserve">etc. →</w:t>
      </w:r>
      <w:r>
        <w:t xml:space="preserve"> </w:t>
      </w:r>
      <w:r>
        <w:rPr>
          <w:bCs/>
          <w:b/>
        </w:rPr>
        <w:t xml:space="preserve">402</w:t>
      </w:r>
      <w:r>
        <w:t xml:space="preserve">; qualquer outro erro do provider →</w:t>
      </w:r>
      <w:r>
        <w:t xml:space="preserve"> </w:t>
      </w:r>
      <w:r>
        <w:rPr>
          <w:bCs/>
          <w:b/>
        </w:rPr>
        <w:t xml:space="preserve">502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Xe17c36aa4a215c87e91dd5847084ff3a96a0a8f"/>
    <w:p>
      <w:pPr>
        <w:pStyle w:val="Heading2"/>
      </w:pPr>
      <w:r>
        <w:t xml:space="preserve">5. Estado atual e itens pendentes de teste manual</w:t>
      </w:r>
    </w:p>
    <w:p>
      <w:pPr>
        <w:pStyle w:val="FirstParagraph"/>
      </w:pPr>
      <w:r>
        <w:rPr>
          <w:bCs/>
          <w:b/>
        </w:rPr>
        <w:t xml:space="preserve">Verificado nesta auditoria (com evidência):</w:t>
      </w:r>
      <w:r>
        <w:t xml:space="preserve"> </w:t>
      </w:r>
      <w:r>
        <w:t xml:space="preserve">- ✅ Build TypeScript sem erros (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rc=0;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rc=0).</w:t>
      </w:r>
      <w:r>
        <w:t xml:space="preserve"> </w:t>
      </w:r>
      <w:r>
        <w:t xml:space="preserve">- ✅ Serviço reiniciado e ativo (</w:t>
      </w:r>
      <w:r>
        <w:rPr>
          <w:rStyle w:val="VerbatimChar"/>
        </w:rPr>
        <w:t xml:space="preserve">systemctl is-active fluxyra.service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).</w:t>
      </w:r>
      <w:r>
        <w:t xml:space="preserve"> </w:t>
      </w:r>
      <w:r>
        <w:t xml:space="preserve">- ✅ Health check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→ HTTP 200;</w:t>
      </w:r>
      <w:r>
        <w:t xml:space="preserve"> </w:t>
      </w:r>
      <w:r>
        <w:rPr>
          <w:rStyle w:val="VerbatimChar"/>
        </w:rPr>
        <w:t xml:space="preserve">GET /api/models?type=video</w:t>
      </w:r>
      <w:r>
        <w:t xml:space="preserve"> </w:t>
      </w:r>
      <w:r>
        <w:t xml:space="preserve">→ HTTP 200.</w:t>
      </w:r>
      <w:r>
        <w:t xml:space="preserve"> </w:t>
      </w:r>
      <w:r>
        <w:t xml:space="preserve">- ✅ Varredura de filtros internos: nenhuma lógica ativa de classificação de conteúdo (Seção 3).</w:t>
      </w:r>
      <w:r>
        <w:t xml:space="preserve"> </w:t>
      </w:r>
      <w:r>
        <w:t xml:space="preserve">- ✅ Código das correções presente e conferido linha a linha (Seções 1–2).</w:t>
      </w:r>
      <w:r>
        <w:t xml:space="preserve"> </w:t>
      </w:r>
      <w:r>
        <w:t xml:space="preserve">- ✅ Commit</w:t>
      </w:r>
      <w:r>
        <w:t xml:space="preserve"> </w:t>
      </w:r>
      <w:r>
        <w:rPr>
          <w:rStyle w:val="VerbatimChar"/>
        </w:rPr>
        <w:t xml:space="preserve">e798aba</w:t>
      </w:r>
      <w:r>
        <w:t xml:space="preserve"> </w:t>
      </w:r>
      <w:r>
        <w:t xml:space="preserve">registrado.</w:t>
      </w:r>
    </w:p>
    <w:p>
      <w:pPr>
        <w:pStyle w:val="BodyText"/>
      </w:pPr>
      <w:r>
        <w:rPr>
          <w:bCs/>
          <w:b/>
        </w:rPr>
        <w:t xml:space="preserve">Pendente de teste manual (requer criar task real/paga na PiAPI — feito pelo usuário):</w:t>
      </w:r>
      <w:r>
        <w:t xml:space="preserve"> </w:t>
      </w:r>
      <w:r>
        <w:t xml:space="preserve">- ⏳ Confirmar, numa geração real, que</w:t>
      </w:r>
      <w:r>
        <w:t xml:space="preserve"> </w:t>
      </w:r>
      <w:r>
        <w:rPr>
          <w:rStyle w:val="VerbatimChar"/>
        </w:rPr>
        <w:t xml:space="preserve">entrada.resolution == saida.resolution</w:t>
      </w:r>
      <w:r>
        <w:t xml:space="preserve"> </w:t>
      </w:r>
      <w:r>
        <w:t xml:space="preserve">no payload (ex.: 720p → 720p).</w:t>
      </w:r>
      <w:r>
        <w:t xml:space="preserve"> </w:t>
      </w:r>
      <w:r>
        <w:t xml:space="preserve">- ⏳ Confirmar que, em caso de resposta HTML da PiAPI, o usuário recebe</w:t>
      </w:r>
      <w:r>
        <w:t xml:space="preserve"> </w:t>
      </w:r>
      <w:r>
        <w:rPr>
          <w:bCs/>
          <w:b/>
        </w:rPr>
        <w:t xml:space="preserve">HTTP 503</w:t>
      </w:r>
      <w:r>
        <w:t xml:space="preserve"> </w:t>
      </w:r>
      <w:r>
        <w:t xml:space="preserve">com a mensagem legível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Provider temporariamente indisponível…</w:t>
      </w:r>
      <w:r>
        <w:rPr>
          <w:iCs/>
          <w:i/>
        </w:rPr>
        <w:t xml:space="preserve">”</w:t>
      </w:r>
      <w:r>
        <w:t xml:space="preserve"> </w:t>
      </w:r>
      <w:r>
        <w:t xml:space="preserve">(em vez do antigo</w:t>
      </w:r>
      <w:r>
        <w:t xml:space="preserve"> </w:t>
      </w:r>
      <w:r>
        <w:rPr>
          <w:rStyle w:val="VerbatimChar"/>
        </w:rPr>
        <w:t xml:space="preserve">Unexpected token '&lt;'</w:t>
      </w:r>
      <w:r>
        <w:t xml:space="preserve">).</w:t>
      </w:r>
      <w:r>
        <w:t xml:space="preserve"> </w:t>
      </w:r>
      <w:r>
        <w:t xml:space="preserve">- ⏳ Confirmar que a mensagem de rejeição de conteúdo do provider (quando houver) chega ao usuário na íntegra.</w:t>
      </w:r>
    </w:p>
    <w:p>
      <w:pPr>
        <w:pStyle w:val="BlockText"/>
      </w:pPr>
      <w:r>
        <w:rPr>
          <w:bCs/>
          <w:b/>
        </w:rPr>
        <w:t xml:space="preserve">Nota de integridade:</w:t>
      </w:r>
      <w:r>
        <w:t xml:space="preserve"> </w:t>
      </w:r>
      <w:r>
        <w:t xml:space="preserve">esta auditoria</w:t>
      </w:r>
      <w:r>
        <w:t xml:space="preserve"> </w:t>
      </w:r>
      <w:r>
        <w:rPr>
          <w:bCs/>
          <w:b/>
        </w:rPr>
        <w:t xml:space="preserve">não criou nenhuma task na PiAPI</w:t>
      </w:r>
      <w:r>
        <w:t xml:space="preserve"> </w:t>
      </w:r>
      <w:r>
        <w:t xml:space="preserve">e não gerou nenhum vídeo. Todas as</w:t>
      </w:r>
      <w:r>
        <w:t xml:space="preserve"> </w:t>
      </w:r>
      <w:r>
        <w:t xml:space="preserve">evidências de falha (</w:t>
      </w:r>
      <w:r>
        <w:rPr>
          <w:rStyle w:val="VerbatimChar"/>
        </w:rPr>
        <w:t xml:space="preserve">00a64beb</w:t>
      </w:r>
      <w:r>
        <w:t xml:space="preserve">,</w:t>
      </w:r>
      <w:r>
        <w:t xml:space="preserve"> </w:t>
      </w:r>
      <w:r>
        <w:rPr>
          <w:rStyle w:val="VerbatimChar"/>
        </w:rPr>
        <w:t xml:space="preserve">dd1fe259</w:t>
      </w:r>
      <w:r>
        <w:t xml:space="preserve">) vêm de execuções de diagnóstico</w:t>
      </w:r>
      <w:r>
        <w:t xml:space="preserve"> </w:t>
      </w:r>
      <w:r>
        <w:rPr>
          <w:bCs/>
          <w:b/>
        </w:rPr>
        <w:t xml:space="preserve">anteriores</w:t>
      </w:r>
      <w:r>
        <w:t xml:space="preserve"> </w:t>
      </w:r>
      <w:r>
        <w:t xml:space="preserve">registradas em</w:t>
      </w:r>
      <w:r>
        <w:t xml:space="preserve"> </w:t>
      </w:r>
      <w:r>
        <w:rPr>
          <w:rStyle w:val="VerbatimChar"/>
        </w:rPr>
        <w:t xml:space="preserve">logs/app.log</w:t>
      </w:r>
      <w:r>
        <w:t xml:space="preserve">. As três confirmações acima só podem ser obtidas com uma geração real e por isso ficam a cargo do usuário.</w:t>
      </w:r>
    </w:p>
    <w:p>
      <w:r>
        <w:pict>
          <v:rect style="width:0;height:1.5pt" o:hralign="center" o:hrstd="t" o:hr="t"/>
        </w:pict>
      </w:r>
    </w:p>
    <w:bookmarkEnd w:id="31"/>
    <w:bookmarkStart w:id="32" w:name="resumo-das-alterações-commit-e798aba"/>
    <w:p>
      <w:pPr>
        <w:pStyle w:val="Heading2"/>
      </w:pPr>
      <w:r>
        <w:t xml:space="preserve">6. Resumo das alterações (commit</w:t>
      </w:r>
      <w:r>
        <w:t xml:space="preserve"> </w:t>
      </w:r>
      <w:r>
        <w:rPr>
          <w:rStyle w:val="VerbatimChar"/>
        </w:rPr>
        <w:t xml:space="preserve">e798aba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src/lib/piapi/client.ts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1 (Content-Type check → 502/503 com mensagem legível); Fix 2 (</w:t>
            </w:r>
            <w:r>
              <w:rPr>
                <w:rStyle w:val="VerbatimChar"/>
              </w:rPr>
              <w:t xml:space="preserve">args.resolution</w:t>
            </w:r>
            <w:r>
              <w:t xml:space="preserve"> </w:t>
            </w:r>
            <w:r>
              <w:t xml:space="preserve">prioritário em Seedance/Wan/Hailuo/Veo3/Kling Omni + campo no</w:t>
            </w:r>
            <w:r>
              <w:t xml:space="preserve"> </w:t>
            </w:r>
            <w:r>
              <w:rPr>
                <w:rStyle w:val="VerbatimChar"/>
              </w:rPr>
              <w:t xml:space="preserve">BuildVideoArgs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src/app/api/generate/video/route.ts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Repasse de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  <w:r>
              <w:t xml:space="preserve"> </w:t>
            </w:r>
            <w:r>
              <w:t xml:space="preserve">ao</w:t>
            </w:r>
            <w:r>
              <w:t xml:space="preserve"> </w:t>
            </w:r>
            <w:r>
              <w:rPr>
                <w:rStyle w:val="VerbatimChar"/>
              </w:rPr>
              <w:t xml:space="preserve">buildVideoPayload</w:t>
            </w:r>
            <w:r>
              <w:t xml:space="preserve"> </w:t>
            </w:r>
            <w:r>
              <w:t xml:space="preserve">(l.221); Fix 3 (classificação 402/503/502 no catch, l.283–300)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Restrições respeitadas:</w:t>
      </w:r>
      <w:r>
        <w:t xml:space="preserve"> </w:t>
      </w:r>
      <w:r>
        <w:t xml:space="preserve">nenhum filtro de conteúdo próprio foi implementado; nenhuma mensagem de erro do</w:t>
      </w:r>
      <w:r>
        <w:t xml:space="preserve"> </w:t>
      </w:r>
      <w:r>
        <w:t xml:space="preserve">provider foi substituída por texto hardcoded (apenas mensagens de infraestrutura — JSON inválido / provider</w:t>
      </w:r>
      <w:r>
        <w:t xml:space="preserve"> </w:t>
      </w:r>
      <w:r>
        <w:t xml:space="preserve">indisponível — foram tornadas legíveis); nenhuma task foi criada na PiAPI.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2026-07-26T05:09:15Z</dcterms:created>
  <dcterms:modified xsi:type="dcterms:W3CDTF">2026-07-26T05:09:15Z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