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CCA" w:rsidRDefault="002D6142" w:rsidP="00760958">
      <w:pPr>
        <w:tabs>
          <w:tab w:val="left" w:pos="8820"/>
        </w:tabs>
        <w:spacing w:before="48"/>
        <w:ind w:left="990" w:right="1048"/>
        <w:jc w:val="center"/>
        <w:rPr>
          <w:sz w:val="30"/>
          <w:szCs w:val="30"/>
        </w:rPr>
      </w:pPr>
      <w:r>
        <w:rPr>
          <w:sz w:val="30"/>
          <w:szCs w:val="30"/>
        </w:rPr>
        <w:t>AS 3 CASH FLOW STATEMENTS</w:t>
      </w:r>
    </w:p>
    <w:p w:rsidR="005A4CCA" w:rsidRDefault="005A4CCA">
      <w:pPr>
        <w:spacing w:before="7" w:line="180" w:lineRule="exact"/>
        <w:rPr>
          <w:sz w:val="19"/>
          <w:szCs w:val="19"/>
        </w:rPr>
      </w:pPr>
    </w:p>
    <w:p w:rsidR="005A4CCA" w:rsidRDefault="002D6142" w:rsidP="00760958">
      <w:pPr>
        <w:ind w:left="2520" w:right="6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u w:val="single" w:color="000000"/>
        </w:rPr>
        <w:t>IAS 7 Statement of Cash Flows</w:t>
      </w:r>
    </w:p>
    <w:p w:rsidR="005A4CCA" w:rsidRDefault="005A4CCA">
      <w:pPr>
        <w:spacing w:before="2" w:line="180" w:lineRule="exact"/>
        <w:rPr>
          <w:sz w:val="18"/>
          <w:szCs w:val="18"/>
        </w:rPr>
      </w:pPr>
    </w:p>
    <w:p w:rsidR="005A4CCA" w:rsidRDefault="005A4CCA">
      <w:pPr>
        <w:spacing w:line="200" w:lineRule="exact"/>
      </w:pPr>
    </w:p>
    <w:p w:rsidR="005A4CCA" w:rsidRDefault="005A4CCA">
      <w:pPr>
        <w:spacing w:line="200" w:lineRule="exact"/>
      </w:pPr>
    </w:p>
    <w:p w:rsidR="005A4CCA" w:rsidRDefault="005A4CCA">
      <w:pPr>
        <w:spacing w:before="18" w:line="200" w:lineRule="exact"/>
        <w:sectPr w:rsidR="005A4CCA" w:rsidSect="00760958">
          <w:footerReference w:type="default" r:id="rId7"/>
          <w:pgSz w:w="11920" w:h="16840"/>
          <w:pgMar w:top="1627" w:right="1685" w:bottom="274" w:left="1987" w:header="1584" w:footer="1440" w:gutter="0"/>
          <w:cols w:space="720"/>
          <w:docGrid w:linePitch="272"/>
        </w:sectPr>
      </w:pPr>
    </w:p>
    <w:p w:rsidR="005A4CCA" w:rsidRDefault="002D6142">
      <w:pPr>
        <w:spacing w:before="16"/>
        <w:ind w:left="100"/>
        <w:rPr>
          <w:sz w:val="24"/>
          <w:szCs w:val="24"/>
        </w:rPr>
      </w:pPr>
      <w:r>
        <w:rPr>
          <w:sz w:val="24"/>
          <w:szCs w:val="24"/>
        </w:rPr>
        <w:lastRenderedPageBreak/>
        <w:t>Question 1</w:t>
      </w:r>
    </w:p>
    <w:p w:rsidR="005A4CCA" w:rsidRDefault="005A4CCA">
      <w:pPr>
        <w:spacing w:line="180" w:lineRule="exact"/>
        <w:rPr>
          <w:sz w:val="18"/>
          <w:szCs w:val="18"/>
        </w:rPr>
      </w:pPr>
    </w:p>
    <w:p w:rsidR="005A4CCA" w:rsidRDefault="002D6142">
      <w:pPr>
        <w:ind w:left="100"/>
        <w:rPr>
          <w:sz w:val="24"/>
          <w:szCs w:val="24"/>
        </w:rPr>
      </w:pPr>
      <w:r>
        <w:rPr>
          <w:sz w:val="24"/>
          <w:szCs w:val="24"/>
        </w:rPr>
        <w:t>The following particulars pertain to P LTD</w:t>
      </w:r>
    </w:p>
    <w:p w:rsidR="005A4CCA" w:rsidRDefault="005A4CCA">
      <w:pPr>
        <w:spacing w:line="180" w:lineRule="exact"/>
        <w:rPr>
          <w:sz w:val="18"/>
          <w:szCs w:val="18"/>
        </w:rPr>
      </w:pPr>
    </w:p>
    <w:p w:rsidR="005A4CCA" w:rsidRDefault="002D6142">
      <w:pPr>
        <w:ind w:left="100" w:right="-56"/>
        <w:rPr>
          <w:sz w:val="24"/>
          <w:szCs w:val="24"/>
        </w:rPr>
      </w:pPr>
      <w:r>
        <w:rPr>
          <w:sz w:val="24"/>
          <w:szCs w:val="24"/>
        </w:rPr>
        <w:t>Income statement for the year ended March 31 2009</w:t>
      </w:r>
    </w:p>
    <w:p w:rsidR="005A4CCA" w:rsidRDefault="002D6142">
      <w:pPr>
        <w:spacing w:before="4" w:line="180" w:lineRule="exact"/>
        <w:rPr>
          <w:sz w:val="18"/>
          <w:szCs w:val="18"/>
        </w:rPr>
      </w:pPr>
      <w:r>
        <w:br w:type="column"/>
      </w:r>
    </w:p>
    <w:p w:rsidR="005A4CCA" w:rsidRDefault="005A4CCA">
      <w:pPr>
        <w:spacing w:line="200" w:lineRule="exact"/>
      </w:pPr>
    </w:p>
    <w:p w:rsidR="005A4CCA" w:rsidRDefault="005A4CCA">
      <w:pPr>
        <w:spacing w:line="200" w:lineRule="exact"/>
      </w:pPr>
    </w:p>
    <w:p w:rsidR="005A4CCA" w:rsidRDefault="005A4CCA">
      <w:pPr>
        <w:spacing w:line="200" w:lineRule="exact"/>
      </w:pPr>
    </w:p>
    <w:p w:rsidR="005A4CCA" w:rsidRDefault="005A4CCA">
      <w:pPr>
        <w:spacing w:line="200" w:lineRule="exact"/>
      </w:pPr>
    </w:p>
    <w:p w:rsidR="005A4CCA" w:rsidRDefault="005A4CCA">
      <w:pPr>
        <w:spacing w:line="200" w:lineRule="exact"/>
      </w:pPr>
    </w:p>
    <w:p w:rsidR="005A4CCA" w:rsidRDefault="005A4CCA">
      <w:pPr>
        <w:spacing w:line="200" w:lineRule="exact"/>
      </w:pPr>
    </w:p>
    <w:p w:rsidR="005A4CCA" w:rsidRDefault="00760958">
      <w:pPr>
        <w:rPr>
          <w:sz w:val="24"/>
          <w:szCs w:val="24"/>
        </w:rPr>
        <w:sectPr w:rsidR="005A4CCA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5121" w:space="741"/>
            <w:col w:w="3038"/>
          </w:cols>
        </w:sectPr>
      </w:pPr>
      <w:r>
        <w:rPr>
          <w:sz w:val="24"/>
          <w:szCs w:val="24"/>
        </w:rPr>
        <w:t>(A</w:t>
      </w:r>
      <w:r w:rsidR="002D6142">
        <w:rPr>
          <w:sz w:val="24"/>
          <w:szCs w:val="24"/>
        </w:rPr>
        <w:t>mount in lakh)</w:t>
      </w:r>
    </w:p>
    <w:p w:rsidR="005A4CCA" w:rsidRDefault="005A4CCA">
      <w:pPr>
        <w:spacing w:before="2" w:line="160" w:lineRule="exact"/>
        <w:rPr>
          <w:sz w:val="16"/>
          <w:szCs w:val="16"/>
        </w:rPr>
      </w:pPr>
    </w:p>
    <w:p w:rsidR="005A4CCA" w:rsidRDefault="002D6142">
      <w:pPr>
        <w:spacing w:before="16"/>
        <w:ind w:right="1835"/>
        <w:jc w:val="right"/>
        <w:rPr>
          <w:sz w:val="24"/>
          <w:szCs w:val="24"/>
        </w:rPr>
      </w:pPr>
      <w:r>
        <w:rPr>
          <w:sz w:val="24"/>
          <w:szCs w:val="24"/>
        </w:rPr>
        <w:t>Sales revenue                                                                                      3200</w:t>
      </w:r>
    </w:p>
    <w:p w:rsidR="005A4CCA" w:rsidRDefault="005A4CCA">
      <w:pPr>
        <w:spacing w:line="180" w:lineRule="exact"/>
        <w:rPr>
          <w:sz w:val="18"/>
          <w:szCs w:val="18"/>
        </w:rPr>
      </w:pPr>
    </w:p>
    <w:p w:rsidR="005A4CCA" w:rsidRDefault="002D6142">
      <w:pPr>
        <w:ind w:right="1835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Less: cost of goods sold                                                                       </w:t>
      </w:r>
      <w:r>
        <w:rPr>
          <w:sz w:val="24"/>
          <w:szCs w:val="24"/>
          <w:u w:val="single" w:color="000000"/>
        </w:rPr>
        <w:t>2000</w:t>
      </w:r>
    </w:p>
    <w:p w:rsidR="005A4CCA" w:rsidRDefault="005A4CCA">
      <w:pPr>
        <w:spacing w:before="1" w:line="180" w:lineRule="exact"/>
        <w:rPr>
          <w:sz w:val="18"/>
          <w:szCs w:val="18"/>
        </w:rPr>
      </w:pPr>
    </w:p>
    <w:p w:rsidR="005A4CCA" w:rsidRDefault="002D6142">
      <w:pPr>
        <w:ind w:right="1835"/>
        <w:jc w:val="right"/>
        <w:rPr>
          <w:sz w:val="24"/>
          <w:szCs w:val="24"/>
        </w:rPr>
      </w:pPr>
      <w:r>
        <w:rPr>
          <w:sz w:val="24"/>
          <w:szCs w:val="24"/>
        </w:rPr>
        <w:t>1200</w:t>
      </w:r>
    </w:p>
    <w:p w:rsidR="005A4CCA" w:rsidRDefault="005A4CCA">
      <w:pPr>
        <w:spacing w:line="180" w:lineRule="exact"/>
        <w:rPr>
          <w:sz w:val="18"/>
          <w:szCs w:val="18"/>
        </w:rPr>
      </w:pPr>
    </w:p>
    <w:p w:rsidR="005A4CCA" w:rsidRDefault="002D6142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Add: Government compensation for loss in riots                               </w:t>
      </w:r>
      <w:r>
        <w:rPr>
          <w:sz w:val="24"/>
          <w:szCs w:val="24"/>
          <w:u w:val="single" w:color="000000"/>
        </w:rPr>
        <w:t xml:space="preserve">   50</w:t>
      </w:r>
    </w:p>
    <w:p w:rsidR="005A4CCA" w:rsidRDefault="005A4CCA">
      <w:pPr>
        <w:spacing w:before="8" w:line="160" w:lineRule="exact"/>
        <w:rPr>
          <w:sz w:val="17"/>
          <w:szCs w:val="17"/>
        </w:rPr>
      </w:pPr>
    </w:p>
    <w:p w:rsidR="005A4CCA" w:rsidRDefault="002D6142">
      <w:pPr>
        <w:ind w:right="1777"/>
        <w:jc w:val="right"/>
        <w:rPr>
          <w:sz w:val="24"/>
          <w:szCs w:val="24"/>
        </w:rPr>
      </w:pPr>
      <w:r>
        <w:rPr>
          <w:sz w:val="24"/>
          <w:szCs w:val="24"/>
        </w:rPr>
        <w:t>1,250</w:t>
      </w:r>
    </w:p>
    <w:p w:rsidR="005A4CCA" w:rsidRDefault="005A4CCA">
      <w:pPr>
        <w:spacing w:before="4" w:line="160" w:lineRule="exact"/>
        <w:rPr>
          <w:sz w:val="16"/>
          <w:szCs w:val="16"/>
        </w:rPr>
      </w:pPr>
    </w:p>
    <w:p w:rsidR="005A4CCA" w:rsidRDefault="002D6142">
      <w:pPr>
        <w:spacing w:before="16"/>
        <w:ind w:left="100"/>
        <w:rPr>
          <w:sz w:val="24"/>
          <w:szCs w:val="24"/>
        </w:rPr>
      </w:pPr>
      <w:r>
        <w:rPr>
          <w:sz w:val="24"/>
          <w:szCs w:val="24"/>
        </w:rPr>
        <w:t>Operating expense                               790</w:t>
      </w:r>
    </w:p>
    <w:p w:rsidR="005A4CCA" w:rsidRDefault="005A4CCA">
      <w:pPr>
        <w:spacing w:line="180" w:lineRule="exact"/>
        <w:rPr>
          <w:sz w:val="18"/>
          <w:szCs w:val="18"/>
        </w:rPr>
      </w:pPr>
    </w:p>
    <w:p w:rsidR="005A4CCA" w:rsidRDefault="002D6142">
      <w:pPr>
        <w:ind w:left="100"/>
        <w:rPr>
          <w:sz w:val="24"/>
          <w:szCs w:val="24"/>
        </w:rPr>
      </w:pPr>
      <w:r>
        <w:rPr>
          <w:sz w:val="24"/>
          <w:szCs w:val="24"/>
        </w:rPr>
        <w:t>Interest on debentures                           15</w:t>
      </w:r>
    </w:p>
    <w:p w:rsidR="005A4CCA" w:rsidRDefault="005A4CCA">
      <w:pPr>
        <w:spacing w:line="180" w:lineRule="exact"/>
        <w:rPr>
          <w:sz w:val="18"/>
          <w:szCs w:val="18"/>
        </w:rPr>
      </w:pPr>
    </w:p>
    <w:p w:rsidR="005A4CCA" w:rsidRDefault="002D6142">
      <w:pPr>
        <w:ind w:left="100"/>
        <w:rPr>
          <w:sz w:val="24"/>
          <w:szCs w:val="24"/>
        </w:rPr>
      </w:pPr>
      <w:r>
        <w:rPr>
          <w:sz w:val="24"/>
          <w:szCs w:val="24"/>
        </w:rPr>
        <w:t>Depreciation on fixed assets                 210</w:t>
      </w:r>
    </w:p>
    <w:p w:rsidR="005A4CCA" w:rsidRDefault="005A4CCA">
      <w:pPr>
        <w:spacing w:before="8" w:line="160" w:lineRule="exact"/>
        <w:rPr>
          <w:sz w:val="17"/>
          <w:szCs w:val="17"/>
        </w:rPr>
      </w:pPr>
    </w:p>
    <w:p w:rsidR="005A4CCA" w:rsidRDefault="002D6142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Cost of issue of debentures return    </w:t>
      </w:r>
      <w:r>
        <w:rPr>
          <w:sz w:val="24"/>
          <w:szCs w:val="24"/>
          <w:u w:val="thick" w:color="000000"/>
        </w:rPr>
        <w:t xml:space="preserve">      1     </w:t>
      </w:r>
      <w:r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  <w:u w:val="single" w:color="000000"/>
        </w:rPr>
        <w:t>1016</w:t>
      </w:r>
    </w:p>
    <w:p w:rsidR="005A4CCA" w:rsidRDefault="005A4CCA">
      <w:pPr>
        <w:spacing w:line="180" w:lineRule="exact"/>
        <w:rPr>
          <w:sz w:val="18"/>
          <w:szCs w:val="18"/>
        </w:rPr>
      </w:pPr>
    </w:p>
    <w:p w:rsidR="005A4CCA" w:rsidRDefault="002D6142">
      <w:pPr>
        <w:ind w:left="100"/>
        <w:rPr>
          <w:sz w:val="24"/>
          <w:szCs w:val="24"/>
        </w:rPr>
      </w:pPr>
      <w:r>
        <w:rPr>
          <w:sz w:val="24"/>
          <w:szCs w:val="24"/>
        </w:rPr>
        <w:t>Profit before tax                                                                                    234</w:t>
      </w:r>
    </w:p>
    <w:p w:rsidR="005A4CCA" w:rsidRDefault="005A4CCA">
      <w:pPr>
        <w:spacing w:line="180" w:lineRule="exact"/>
        <w:rPr>
          <w:sz w:val="18"/>
          <w:szCs w:val="18"/>
        </w:rPr>
      </w:pPr>
    </w:p>
    <w:p w:rsidR="005A4CCA" w:rsidRDefault="002D6142">
      <w:pPr>
        <w:ind w:left="100"/>
        <w:rPr>
          <w:sz w:val="24"/>
          <w:szCs w:val="24"/>
        </w:rPr>
      </w:pPr>
      <w:r>
        <w:rPr>
          <w:sz w:val="24"/>
          <w:szCs w:val="24"/>
        </w:rPr>
        <w:t>Provision for tax                                                                                      92</w:t>
      </w:r>
    </w:p>
    <w:p w:rsidR="005A4CCA" w:rsidRDefault="005A4CCA">
      <w:pPr>
        <w:spacing w:line="180" w:lineRule="exact"/>
        <w:rPr>
          <w:sz w:val="18"/>
          <w:szCs w:val="18"/>
        </w:rPr>
      </w:pPr>
    </w:p>
    <w:p w:rsidR="005A4CCA" w:rsidRDefault="002D6142">
      <w:pPr>
        <w:ind w:left="100"/>
        <w:rPr>
          <w:sz w:val="24"/>
          <w:szCs w:val="24"/>
        </w:rPr>
      </w:pPr>
      <w:r>
        <w:rPr>
          <w:sz w:val="24"/>
          <w:szCs w:val="24"/>
        </w:rPr>
        <w:t>Profit after tax                                                                                        142</w:t>
      </w:r>
    </w:p>
    <w:p w:rsidR="005A4CCA" w:rsidRDefault="005A4CCA">
      <w:pPr>
        <w:spacing w:before="8" w:line="160" w:lineRule="exact"/>
        <w:rPr>
          <w:sz w:val="17"/>
          <w:szCs w:val="17"/>
        </w:rPr>
      </w:pPr>
    </w:p>
    <w:p w:rsidR="005A4CCA" w:rsidRDefault="002D6142">
      <w:pPr>
        <w:ind w:left="5861"/>
        <w:rPr>
          <w:sz w:val="24"/>
          <w:szCs w:val="24"/>
        </w:rPr>
      </w:pPr>
      <w:r>
        <w:rPr>
          <w:sz w:val="24"/>
          <w:szCs w:val="24"/>
        </w:rPr>
        <w:t>Amount in lakhs</w:t>
      </w:r>
    </w:p>
    <w:p w:rsidR="005A4CCA" w:rsidRDefault="005A4CCA">
      <w:pPr>
        <w:spacing w:line="180" w:lineRule="exact"/>
        <w:rPr>
          <w:sz w:val="18"/>
          <w:szCs w:val="18"/>
        </w:rPr>
      </w:pPr>
    </w:p>
    <w:p w:rsidR="005A4CCA" w:rsidRDefault="002D6142">
      <w:pPr>
        <w:ind w:left="3701"/>
        <w:rPr>
          <w:sz w:val="24"/>
          <w:szCs w:val="24"/>
        </w:rPr>
      </w:pPr>
      <w:r>
        <w:rPr>
          <w:sz w:val="24"/>
          <w:szCs w:val="24"/>
        </w:rPr>
        <w:t>As on 31st March 2008     As on 31st March 2009</w:t>
      </w:r>
    </w:p>
    <w:p w:rsidR="005A4CCA" w:rsidRDefault="005A4CCA">
      <w:pPr>
        <w:spacing w:line="180" w:lineRule="exact"/>
        <w:rPr>
          <w:sz w:val="18"/>
          <w:szCs w:val="18"/>
        </w:rPr>
      </w:pPr>
    </w:p>
    <w:p w:rsidR="005A4CCA" w:rsidRDefault="002D6142" w:rsidP="00760958">
      <w:pPr>
        <w:ind w:left="100"/>
        <w:jc w:val="center"/>
        <w:rPr>
          <w:sz w:val="24"/>
          <w:szCs w:val="24"/>
        </w:rPr>
      </w:pPr>
      <w:r>
        <w:rPr>
          <w:sz w:val="24"/>
          <w:szCs w:val="24"/>
        </w:rPr>
        <w:t>Inventories                                                      180                                 220</w:t>
      </w:r>
    </w:p>
    <w:p w:rsidR="005A4CCA" w:rsidRDefault="005A4CCA" w:rsidP="00760958">
      <w:pPr>
        <w:spacing w:line="180" w:lineRule="exact"/>
        <w:jc w:val="center"/>
        <w:rPr>
          <w:sz w:val="18"/>
          <w:szCs w:val="18"/>
        </w:rPr>
      </w:pPr>
    </w:p>
    <w:p w:rsidR="005A4CCA" w:rsidRDefault="002D6142" w:rsidP="00760958">
      <w:pPr>
        <w:ind w:left="100"/>
        <w:jc w:val="center"/>
        <w:rPr>
          <w:sz w:val="24"/>
          <w:szCs w:val="24"/>
        </w:rPr>
      </w:pPr>
      <w:r>
        <w:rPr>
          <w:sz w:val="24"/>
          <w:szCs w:val="24"/>
        </w:rPr>
        <w:t>Debtors                                                             40                                  38</w:t>
      </w:r>
    </w:p>
    <w:p w:rsidR="005A4CCA" w:rsidRDefault="005A4CCA" w:rsidP="00760958">
      <w:pPr>
        <w:spacing w:before="8" w:line="160" w:lineRule="exact"/>
        <w:jc w:val="center"/>
        <w:rPr>
          <w:sz w:val="17"/>
          <w:szCs w:val="17"/>
        </w:rPr>
      </w:pPr>
    </w:p>
    <w:p w:rsidR="005A4CCA" w:rsidRDefault="002D6142" w:rsidP="00760958">
      <w:pPr>
        <w:ind w:left="100"/>
        <w:jc w:val="center"/>
        <w:rPr>
          <w:sz w:val="24"/>
          <w:szCs w:val="24"/>
        </w:rPr>
      </w:pPr>
      <w:r>
        <w:rPr>
          <w:sz w:val="24"/>
          <w:szCs w:val="24"/>
        </w:rPr>
        <w:t>Bills Receivable                                                 30                                  55</w:t>
      </w:r>
    </w:p>
    <w:p w:rsidR="005A4CCA" w:rsidRDefault="005A4CCA" w:rsidP="00760958">
      <w:pPr>
        <w:spacing w:before="1" w:line="180" w:lineRule="exact"/>
        <w:jc w:val="center"/>
        <w:rPr>
          <w:sz w:val="18"/>
          <w:szCs w:val="18"/>
        </w:rPr>
      </w:pPr>
    </w:p>
    <w:p w:rsidR="005A4CCA" w:rsidRDefault="002D6142" w:rsidP="00760958">
      <w:pPr>
        <w:ind w:left="100"/>
        <w:jc w:val="center"/>
        <w:rPr>
          <w:sz w:val="24"/>
          <w:szCs w:val="24"/>
        </w:rPr>
      </w:pPr>
      <w:r>
        <w:rPr>
          <w:sz w:val="24"/>
          <w:szCs w:val="24"/>
        </w:rPr>
        <w:t>Cash in hand and bank                                   102                                248</w:t>
      </w:r>
    </w:p>
    <w:p w:rsidR="005A4CCA" w:rsidRDefault="005A4CCA" w:rsidP="00760958">
      <w:pPr>
        <w:spacing w:line="180" w:lineRule="exact"/>
        <w:jc w:val="center"/>
        <w:rPr>
          <w:sz w:val="18"/>
          <w:szCs w:val="18"/>
        </w:rPr>
      </w:pPr>
    </w:p>
    <w:p w:rsidR="005A4CCA" w:rsidRDefault="002D6142" w:rsidP="00760958">
      <w:pPr>
        <w:ind w:left="100"/>
        <w:jc w:val="center"/>
        <w:rPr>
          <w:sz w:val="24"/>
          <w:szCs w:val="24"/>
        </w:rPr>
      </w:pPr>
      <w:r>
        <w:rPr>
          <w:sz w:val="24"/>
          <w:szCs w:val="24"/>
        </w:rPr>
        <w:t>Creditors                                                          78                                  95</w:t>
      </w:r>
    </w:p>
    <w:p w:rsidR="005A4CCA" w:rsidRDefault="005A4CCA" w:rsidP="00760958">
      <w:pPr>
        <w:spacing w:line="180" w:lineRule="exact"/>
        <w:jc w:val="center"/>
        <w:rPr>
          <w:sz w:val="18"/>
          <w:szCs w:val="18"/>
        </w:rPr>
      </w:pPr>
    </w:p>
    <w:p w:rsidR="005A4CCA" w:rsidRDefault="002D6142" w:rsidP="00760958">
      <w:pPr>
        <w:ind w:left="100"/>
        <w:jc w:val="center"/>
        <w:rPr>
          <w:sz w:val="24"/>
          <w:szCs w:val="24"/>
        </w:rPr>
      </w:pPr>
      <w:r>
        <w:rPr>
          <w:sz w:val="24"/>
          <w:szCs w:val="24"/>
        </w:rPr>
        <w:t>Bills payable                                                     20                                  15</w:t>
      </w:r>
    </w:p>
    <w:p w:rsidR="005A4CCA" w:rsidRDefault="005A4CCA" w:rsidP="00760958">
      <w:pPr>
        <w:spacing w:before="8" w:line="160" w:lineRule="exact"/>
        <w:jc w:val="center"/>
        <w:rPr>
          <w:sz w:val="17"/>
          <w:szCs w:val="17"/>
        </w:rPr>
      </w:pPr>
    </w:p>
    <w:p w:rsidR="005A4CCA" w:rsidRDefault="002D6142" w:rsidP="00760958">
      <w:pPr>
        <w:ind w:left="100"/>
        <w:jc w:val="center"/>
        <w:rPr>
          <w:sz w:val="24"/>
          <w:szCs w:val="24"/>
        </w:rPr>
        <w:sectPr w:rsidR="005A4CCA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rPr>
          <w:sz w:val="24"/>
          <w:szCs w:val="24"/>
        </w:rPr>
        <w:t>Outstanding expense                                        31                                  44</w:t>
      </w:r>
    </w:p>
    <w:p w:rsidR="005A4CCA" w:rsidRDefault="002D6142">
      <w:pPr>
        <w:spacing w:before="48"/>
        <w:ind w:left="100"/>
        <w:rPr>
          <w:sz w:val="24"/>
          <w:szCs w:val="24"/>
        </w:rPr>
      </w:pPr>
      <w:r>
        <w:rPr>
          <w:sz w:val="24"/>
          <w:szCs w:val="24"/>
        </w:rPr>
        <w:lastRenderedPageBreak/>
        <w:t>Additional Information</w:t>
      </w:r>
    </w:p>
    <w:p w:rsidR="005A4CCA" w:rsidRDefault="005A4CCA">
      <w:pPr>
        <w:spacing w:line="180" w:lineRule="exact"/>
        <w:rPr>
          <w:sz w:val="18"/>
          <w:szCs w:val="18"/>
        </w:rPr>
      </w:pPr>
    </w:p>
    <w:p w:rsidR="005A4CCA" w:rsidRDefault="002D6142">
      <w:pPr>
        <w:ind w:left="100"/>
        <w:rPr>
          <w:sz w:val="24"/>
          <w:szCs w:val="24"/>
        </w:rPr>
      </w:pPr>
      <w:r>
        <w:rPr>
          <w:sz w:val="24"/>
          <w:szCs w:val="24"/>
        </w:rPr>
        <w:t>The following important transaction have taken place in the year ended March 31 2009:</w:t>
      </w:r>
    </w:p>
    <w:p w:rsidR="005A4CCA" w:rsidRDefault="005A4CCA">
      <w:pPr>
        <w:spacing w:line="180" w:lineRule="exact"/>
        <w:rPr>
          <w:sz w:val="18"/>
          <w:szCs w:val="18"/>
        </w:rPr>
      </w:pPr>
    </w:p>
    <w:p w:rsidR="005A4CCA" w:rsidRDefault="002D6142">
      <w:pPr>
        <w:ind w:left="460"/>
        <w:rPr>
          <w:sz w:val="24"/>
          <w:szCs w:val="24"/>
        </w:rPr>
      </w:pPr>
      <w:r>
        <w:rPr>
          <w:sz w:val="24"/>
          <w:szCs w:val="24"/>
        </w:rPr>
        <w:t>a)   Fully paid equity shares of face value Rs.200 lakh were allotted at premium of 20%</w:t>
      </w:r>
    </w:p>
    <w:p w:rsidR="005A4CCA" w:rsidRDefault="002D6142">
      <w:pPr>
        <w:spacing w:before="19"/>
        <w:ind w:left="460"/>
        <w:rPr>
          <w:sz w:val="24"/>
          <w:szCs w:val="24"/>
        </w:rPr>
      </w:pPr>
      <w:r>
        <w:rPr>
          <w:sz w:val="24"/>
          <w:szCs w:val="24"/>
        </w:rPr>
        <w:t>b)   10% defenders for Rs.300 lakh were redeemed at a premium on 2%</w:t>
      </w:r>
    </w:p>
    <w:p w:rsidR="005A4CCA" w:rsidRDefault="002D6142">
      <w:pPr>
        <w:spacing w:before="19" w:line="256" w:lineRule="auto"/>
        <w:ind w:left="820" w:right="64" w:hanging="360"/>
        <w:rPr>
          <w:sz w:val="24"/>
          <w:szCs w:val="24"/>
        </w:rPr>
      </w:pPr>
      <w:r>
        <w:rPr>
          <w:sz w:val="24"/>
          <w:szCs w:val="24"/>
        </w:rPr>
        <w:t>c)   Land was purchased for Rs.150 lakh and the consideration was discharged by allotment to the vendor of 0% convertible debentures for the amount</w:t>
      </w:r>
    </w:p>
    <w:p w:rsidR="0087653A" w:rsidRDefault="002D6142">
      <w:pPr>
        <w:spacing w:line="256" w:lineRule="auto"/>
        <w:ind w:left="460" w:right="698"/>
        <w:rPr>
          <w:sz w:val="24"/>
          <w:szCs w:val="24"/>
        </w:rPr>
      </w:pPr>
      <w:r>
        <w:rPr>
          <w:sz w:val="24"/>
          <w:szCs w:val="24"/>
        </w:rPr>
        <w:t>d)   Dividend for the year ended March 31 2008 amount Rs.100 lakh and it was paid</w:t>
      </w:r>
    </w:p>
    <w:p w:rsidR="005A4CCA" w:rsidRDefault="002D6142">
      <w:pPr>
        <w:spacing w:line="256" w:lineRule="auto"/>
        <w:ind w:left="460" w:right="698"/>
        <w:rPr>
          <w:sz w:val="24"/>
          <w:szCs w:val="24"/>
        </w:rPr>
      </w:pPr>
      <w:r>
        <w:rPr>
          <w:sz w:val="24"/>
          <w:szCs w:val="24"/>
        </w:rPr>
        <w:t xml:space="preserve"> e)   Tax paid during the year total Rs.95 lakh</w:t>
      </w:r>
    </w:p>
    <w:p w:rsidR="005A4CCA" w:rsidRDefault="005A4CCA">
      <w:pPr>
        <w:spacing w:before="1" w:line="160" w:lineRule="exact"/>
        <w:rPr>
          <w:sz w:val="16"/>
          <w:szCs w:val="16"/>
        </w:rPr>
      </w:pPr>
    </w:p>
    <w:p w:rsidR="0087653A" w:rsidRDefault="002D6142">
      <w:pPr>
        <w:spacing w:line="394" w:lineRule="auto"/>
        <w:ind w:left="100" w:right="1069"/>
        <w:rPr>
          <w:sz w:val="24"/>
          <w:szCs w:val="24"/>
        </w:rPr>
      </w:pPr>
      <w:r>
        <w:rPr>
          <w:sz w:val="24"/>
          <w:szCs w:val="24"/>
        </w:rPr>
        <w:t>Prepare cash flow statement for the year ended March 31 2009 using direct method.</w:t>
      </w:r>
    </w:p>
    <w:p w:rsidR="005A4CCA" w:rsidRDefault="002D6142">
      <w:pPr>
        <w:spacing w:line="394" w:lineRule="auto"/>
        <w:ind w:left="100" w:right="1069"/>
        <w:rPr>
          <w:sz w:val="24"/>
          <w:szCs w:val="24"/>
        </w:rPr>
      </w:pPr>
      <w:r>
        <w:rPr>
          <w:sz w:val="24"/>
          <w:szCs w:val="24"/>
        </w:rPr>
        <w:t xml:space="preserve"> Question 2</w:t>
      </w:r>
    </w:p>
    <w:p w:rsidR="005A4CCA" w:rsidRDefault="002D6142">
      <w:pPr>
        <w:spacing w:before="9"/>
        <w:ind w:left="100"/>
        <w:rPr>
          <w:sz w:val="24"/>
          <w:szCs w:val="24"/>
        </w:rPr>
      </w:pPr>
      <w:r>
        <w:rPr>
          <w:sz w:val="24"/>
          <w:szCs w:val="24"/>
        </w:rPr>
        <w:t>X</w:t>
      </w:r>
      <w:r w:rsidR="00760958">
        <w:rPr>
          <w:sz w:val="24"/>
          <w:szCs w:val="24"/>
        </w:rPr>
        <w:t xml:space="preserve"> </w:t>
      </w:r>
      <w:r>
        <w:rPr>
          <w:sz w:val="24"/>
          <w:szCs w:val="24"/>
        </w:rPr>
        <w:t>LTD at the following summarised balance sheet as at 31st March 2015.</w:t>
      </w:r>
    </w:p>
    <w:p w:rsidR="005A4CCA" w:rsidRDefault="005A4CCA">
      <w:pPr>
        <w:spacing w:before="10" w:line="180" w:lineRule="exact"/>
        <w:rPr>
          <w:sz w:val="18"/>
          <w:szCs w:val="18"/>
        </w:rPr>
      </w:pPr>
    </w:p>
    <w:p w:rsidR="005A4CCA" w:rsidRDefault="002D6142">
      <w:pPr>
        <w:spacing w:line="246" w:lineRule="auto"/>
        <w:ind w:left="581" w:right="788" w:hanging="60"/>
        <w:jc w:val="center"/>
        <w:rPr>
          <w:sz w:val="24"/>
          <w:szCs w:val="24"/>
        </w:rPr>
      </w:pPr>
      <w:r>
        <w:rPr>
          <w:sz w:val="24"/>
          <w:szCs w:val="24"/>
        </w:rPr>
        <w:t>Liabilities                           Rs.                              Assets                              Rs. Capital S</w:t>
      </w:r>
      <w:r w:rsidR="0087653A">
        <w:rPr>
          <w:sz w:val="24"/>
          <w:szCs w:val="24"/>
        </w:rPr>
        <w:t>tock                    375000</w:t>
      </w:r>
      <w:r>
        <w:rPr>
          <w:sz w:val="24"/>
          <w:szCs w:val="24"/>
        </w:rPr>
        <w:t xml:space="preserve">                           Land                           200,000</w:t>
      </w:r>
    </w:p>
    <w:p w:rsidR="005A4CCA" w:rsidRDefault="002D6142">
      <w:pPr>
        <w:spacing w:before="2"/>
        <w:ind w:left="364"/>
        <w:rPr>
          <w:sz w:val="24"/>
          <w:szCs w:val="24"/>
        </w:rPr>
      </w:pPr>
      <w:r>
        <w:rPr>
          <w:sz w:val="24"/>
          <w:szCs w:val="24"/>
        </w:rPr>
        <w:t>Retained Earnings                 122,500                Plant &amp; Machinery                337,500</w:t>
      </w:r>
    </w:p>
    <w:p w:rsidR="005A4CCA" w:rsidRDefault="00233422">
      <w:pPr>
        <w:spacing w:before="7"/>
        <w:ind w:left="530"/>
        <w:rPr>
          <w:sz w:val="24"/>
          <w:szCs w:val="24"/>
        </w:rPr>
      </w:pPr>
      <w:r w:rsidRPr="00233422">
        <w:pict>
          <v:group id="_x0000_s1026" style="position:absolute;left:0;text-align:left;margin-left:71.95pt;margin-top:-42.4pt;width:451.5pt;height:100.4pt;z-index:-251658240;mso-position-horizontal-relative:page" coordorigin="1439,-848" coordsize="9030,2008">
            <v:shape id="_x0000_s1063" style="position:absolute;left:1450;top:-837;width:2244;height:0" coordorigin="1450,-837" coordsize="2244,0" path="m1450,-837r2244,e" filled="f" strokeweight=".58pt">
              <v:path arrowok="t"/>
            </v:shape>
            <v:shape id="_x0000_s1062" style="position:absolute;left:3704;top:-837;width:2244;height:0" coordorigin="3704,-837" coordsize="2244,0" path="m3704,-837r2244,e" filled="f" strokeweight=".58pt">
              <v:path arrowok="t"/>
            </v:shape>
            <v:shape id="_x0000_s1061" style="position:absolute;left:5958;top:-837;width:2247;height:0" coordorigin="5958,-837" coordsize="2247,0" path="m5958,-837r2247,e" filled="f" strokeweight=".58pt">
              <v:path arrowok="t"/>
            </v:shape>
            <v:shape id="_x0000_s1060" style="position:absolute;left:8214;top:-837;width:2244;height:0" coordorigin="8214,-837" coordsize="2244,0" path="m8214,-837r2245,e" filled="f" strokeweight=".58pt">
              <v:path arrowok="t"/>
            </v:shape>
            <v:shape id="_x0000_s1059" style="position:absolute;left:1450;top:-554;width:2244;height:0" coordorigin="1450,-554" coordsize="2244,0" path="m1450,-554r2244,e" filled="f" strokeweight=".58pt">
              <v:path arrowok="t"/>
            </v:shape>
            <v:shape id="_x0000_s1058" style="position:absolute;left:3704;top:-554;width:2244;height:0" coordorigin="3704,-554" coordsize="2244,0" path="m3704,-554r2244,e" filled="f" strokeweight=".58pt">
              <v:path arrowok="t"/>
            </v:shape>
            <v:shape id="_x0000_s1057" style="position:absolute;left:5958;top:-554;width:2247;height:0" coordorigin="5958,-554" coordsize="2247,0" path="m5958,-554r2247,e" filled="f" strokeweight=".58pt">
              <v:path arrowok="t"/>
            </v:shape>
            <v:shape id="_x0000_s1056" style="position:absolute;left:8214;top:-554;width:2244;height:0" coordorigin="8214,-554" coordsize="2244,0" path="m8214,-554r2245,e" filled="f" strokeweight=".58pt">
              <v:path arrowok="t"/>
            </v:shape>
            <v:shape id="_x0000_s1055" style="position:absolute;left:1450;top:-271;width:2244;height:0" coordorigin="1450,-271" coordsize="2244,0" path="m1450,-271r2244,e" filled="f" strokeweight=".58pt">
              <v:path arrowok="t"/>
            </v:shape>
            <v:shape id="_x0000_s1054" style="position:absolute;left:3704;top:-271;width:2244;height:0" coordorigin="3704,-271" coordsize="2244,0" path="m3704,-271r2244,e" filled="f" strokeweight=".58pt">
              <v:path arrowok="t"/>
            </v:shape>
            <v:shape id="_x0000_s1053" style="position:absolute;left:5958;top:-271;width:2247;height:0" coordorigin="5958,-271" coordsize="2247,0" path="m5958,-271r2247,e" filled="f" strokeweight=".58pt">
              <v:path arrowok="t"/>
            </v:shape>
            <v:shape id="_x0000_s1052" style="position:absolute;left:8214;top:-271;width:2244;height:0" coordorigin="8214,-271" coordsize="2244,0" path="m8214,-271r2245,e" filled="f" strokeweight=".58pt">
              <v:path arrowok="t"/>
            </v:shape>
            <v:shape id="_x0000_s1051" style="position:absolute;left:1450;top:15;width:2244;height:0" coordorigin="1450,15" coordsize="2244,0" path="m1450,15r2244,e" filled="f" strokeweight=".58pt">
              <v:path arrowok="t"/>
            </v:shape>
            <v:shape id="_x0000_s1050" style="position:absolute;left:3704;top:15;width:2244;height:0" coordorigin="3704,15" coordsize="2244,0" path="m3704,15r2244,e" filled="f" strokeweight=".58pt">
              <v:path arrowok="t"/>
            </v:shape>
            <v:shape id="_x0000_s1049" style="position:absolute;left:5958;top:15;width:2247;height:0" coordorigin="5958,15" coordsize="2247,0" path="m5958,15r2247,e" filled="f" strokeweight=".58pt">
              <v:path arrowok="t"/>
            </v:shape>
            <v:shape id="_x0000_s1048" style="position:absolute;left:8214;top:15;width:2244;height:0" coordorigin="8214,15" coordsize="2244,0" path="m8214,15r2245,e" filled="f" strokeweight=".58pt">
              <v:path arrowok="t"/>
            </v:shape>
            <v:shape id="_x0000_s1047" style="position:absolute;left:1450;top:298;width:2244;height:0" coordorigin="1450,298" coordsize="2244,0" path="m1450,298r2244,e" filled="f" strokeweight=".58pt">
              <v:path arrowok="t"/>
            </v:shape>
            <v:shape id="_x0000_s1046" style="position:absolute;left:3704;top:298;width:2244;height:0" coordorigin="3704,298" coordsize="2244,0" path="m3704,298r2244,e" filled="f" strokeweight=".58pt">
              <v:path arrowok="t"/>
            </v:shape>
            <v:shape id="_x0000_s1045" style="position:absolute;left:5958;top:298;width:2247;height:0" coordorigin="5958,298" coordsize="2247,0" path="m5958,298r2247,e" filled="f" strokeweight=".58pt">
              <v:path arrowok="t"/>
            </v:shape>
            <v:shape id="_x0000_s1044" style="position:absolute;left:8214;top:298;width:2244;height:0" coordorigin="8214,298" coordsize="2244,0" path="m8214,298r2245,e" filled="f" strokeweight=".58pt">
              <v:path arrowok="t"/>
            </v:shape>
            <v:shape id="_x0000_s1043" style="position:absolute;left:1450;top:581;width:2244;height:0" coordorigin="1450,581" coordsize="2244,0" path="m1450,581r2244,e" filled="f" strokeweight=".58pt">
              <v:path arrowok="t"/>
            </v:shape>
            <v:shape id="_x0000_s1042" style="position:absolute;left:3704;top:581;width:2244;height:0" coordorigin="3704,581" coordsize="2244,0" path="m3704,581r2244,e" filled="f" strokeweight=".58pt">
              <v:path arrowok="t"/>
            </v:shape>
            <v:shape id="_x0000_s1041" style="position:absolute;left:5958;top:581;width:2247;height:0" coordorigin="5958,581" coordsize="2247,0" path="m5958,581r2247,e" filled="f" strokeweight=".58pt">
              <v:path arrowok="t"/>
            </v:shape>
            <v:shape id="_x0000_s1040" style="position:absolute;left:8214;top:581;width:2244;height:0" coordorigin="8214,581" coordsize="2244,0" path="m8214,581r2245,e" filled="f" strokeweight=".58pt">
              <v:path arrowok="t"/>
            </v:shape>
            <v:shape id="_x0000_s1039" style="position:absolute;left:1450;top:865;width:2244;height:0" coordorigin="1450,865" coordsize="2244,0" path="m1450,865r2244,e" filled="f" strokeweight=".58pt">
              <v:path arrowok="t"/>
            </v:shape>
            <v:shape id="_x0000_s1038" style="position:absolute;left:3704;top:865;width:2244;height:0" coordorigin="3704,865" coordsize="2244,0" path="m3704,865r2244,e" filled="f" strokeweight=".58pt">
              <v:path arrowok="t"/>
            </v:shape>
            <v:shape id="_x0000_s1037" style="position:absolute;left:5958;top:865;width:2247;height:0" coordorigin="5958,865" coordsize="2247,0" path="m5958,865r2247,e" filled="f" strokeweight=".58pt">
              <v:path arrowok="t"/>
            </v:shape>
            <v:shape id="_x0000_s1036" style="position:absolute;left:8214;top:865;width:2244;height:0" coordorigin="8214,865" coordsize="2244,0" path="m8214,865r2245,e" filled="f" strokeweight=".58pt">
              <v:path arrowok="t"/>
            </v:shape>
            <v:shape id="_x0000_s1035" style="position:absolute;left:1445;top:-842;width:0;height:1997" coordorigin="1445,-842" coordsize="0,1997" path="m1445,-842r,1997e" filled="f" strokeweight=".58pt">
              <v:path arrowok="t"/>
            </v:shape>
            <v:shape id="_x0000_s1034" style="position:absolute;left:1450;top:1150;width:2244;height:0" coordorigin="1450,1150" coordsize="2244,0" path="m1450,1150r2244,e" filled="f" strokeweight=".58pt">
              <v:path arrowok="t"/>
            </v:shape>
            <v:shape id="_x0000_s1033" style="position:absolute;left:3699;top:-842;width:0;height:1997" coordorigin="3699,-842" coordsize="0,1997" path="m3699,-842r,1997e" filled="f" strokeweight=".58pt">
              <v:path arrowok="t"/>
            </v:shape>
            <v:shape id="_x0000_s1032" style="position:absolute;left:3704;top:1150;width:2244;height:0" coordorigin="3704,1150" coordsize="2244,0" path="m3704,1150r2244,e" filled="f" strokeweight=".58pt">
              <v:path arrowok="t"/>
            </v:shape>
            <v:shape id="_x0000_s1031" style="position:absolute;left:5953;top:-842;width:0;height:1997" coordorigin="5953,-842" coordsize="0,1997" path="m5953,-842r,1997e" filled="f" strokeweight=".58pt">
              <v:path arrowok="t"/>
            </v:shape>
            <v:shape id="_x0000_s1030" style="position:absolute;left:5958;top:1150;width:2247;height:0" coordorigin="5958,1150" coordsize="2247,0" path="m5958,1150r2247,e" filled="f" strokeweight=".58pt">
              <v:path arrowok="t"/>
            </v:shape>
            <v:shape id="_x0000_s1029" style="position:absolute;left:8209;top:-842;width:0;height:1997" coordorigin="8209,-842" coordsize="0,1997" path="m8209,-842r,1997e" filled="f" strokeweight=".58pt">
              <v:path arrowok="t"/>
            </v:shape>
            <v:shape id="_x0000_s1028" style="position:absolute;left:8214;top:1150;width:2244;height:0" coordorigin="8214,1150" coordsize="2244,0" path="m8214,1150r2245,e" filled="f" strokeweight=".58pt">
              <v:path arrowok="t"/>
            </v:shape>
            <v:shape id="_x0000_s1027" style="position:absolute;left:10464;top:-842;width:0;height:1997" coordorigin="10464,-842" coordsize="0,1997" path="m10464,-842r,1997e" filled="f" strokeweight=".20464mm">
              <v:path arrowok="t"/>
            </v:shape>
            <w10:wrap anchorx="page"/>
          </v:group>
        </w:pict>
      </w:r>
      <w:r w:rsidR="002D6142">
        <w:rPr>
          <w:sz w:val="24"/>
          <w:szCs w:val="24"/>
        </w:rPr>
        <w:t>Bonds payable                    125,000                      Investments                      100,000</w:t>
      </w:r>
    </w:p>
    <w:p w:rsidR="005A4CCA" w:rsidRDefault="002D6142">
      <w:pPr>
        <w:spacing w:before="7"/>
        <w:ind w:left="496"/>
        <w:rPr>
          <w:sz w:val="24"/>
          <w:szCs w:val="24"/>
        </w:rPr>
      </w:pPr>
      <w:r>
        <w:rPr>
          <w:sz w:val="24"/>
          <w:szCs w:val="24"/>
        </w:rPr>
        <w:t>Long term loan                   127,500               Accounts receivable               150,000</w:t>
      </w:r>
    </w:p>
    <w:p w:rsidR="005A4CCA" w:rsidRDefault="002D6142">
      <w:pPr>
        <w:spacing w:before="7"/>
        <w:ind w:left="369"/>
        <w:rPr>
          <w:sz w:val="24"/>
          <w:szCs w:val="24"/>
        </w:rPr>
      </w:pPr>
      <w:r>
        <w:rPr>
          <w:sz w:val="24"/>
          <w:szCs w:val="24"/>
        </w:rPr>
        <w:t>Current Liabilities                  75,000                            Cash                            37,500</w:t>
      </w:r>
    </w:p>
    <w:p w:rsidR="005A4CCA" w:rsidRDefault="002D6142">
      <w:pPr>
        <w:spacing w:before="9"/>
        <w:ind w:left="976"/>
        <w:rPr>
          <w:sz w:val="24"/>
          <w:szCs w:val="24"/>
        </w:rPr>
      </w:pPr>
      <w:r>
        <w:rPr>
          <w:sz w:val="24"/>
          <w:szCs w:val="24"/>
        </w:rPr>
        <w:t>Total                           825,000                           Total                           825,000</w:t>
      </w:r>
    </w:p>
    <w:p w:rsidR="005A4CCA" w:rsidRDefault="005A4CCA">
      <w:pPr>
        <w:spacing w:line="200" w:lineRule="exact"/>
      </w:pPr>
    </w:p>
    <w:p w:rsidR="005A4CCA" w:rsidRDefault="005A4CCA">
      <w:pPr>
        <w:spacing w:before="7" w:line="240" w:lineRule="exact"/>
        <w:rPr>
          <w:sz w:val="24"/>
          <w:szCs w:val="24"/>
        </w:rPr>
      </w:pPr>
    </w:p>
    <w:p w:rsidR="005A4CCA" w:rsidRDefault="002D6142">
      <w:pPr>
        <w:spacing w:before="16"/>
        <w:ind w:left="100"/>
        <w:rPr>
          <w:sz w:val="24"/>
          <w:szCs w:val="24"/>
        </w:rPr>
      </w:pPr>
      <w:r>
        <w:rPr>
          <w:sz w:val="24"/>
          <w:szCs w:val="24"/>
        </w:rPr>
        <w:t>During 2015 -16, the following transaction to place:</w:t>
      </w:r>
    </w:p>
    <w:p w:rsidR="005A4CCA" w:rsidRDefault="005A4CCA">
      <w:pPr>
        <w:spacing w:before="8" w:line="160" w:lineRule="exact"/>
        <w:rPr>
          <w:sz w:val="17"/>
          <w:szCs w:val="17"/>
        </w:rPr>
      </w:pPr>
    </w:p>
    <w:p w:rsidR="005A4CCA" w:rsidRDefault="002D6142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a)   A piece </w:t>
      </w:r>
      <w:r w:rsidR="0087653A">
        <w:rPr>
          <w:sz w:val="24"/>
          <w:szCs w:val="24"/>
        </w:rPr>
        <w:t>of land was purchased for Rs.38</w:t>
      </w:r>
      <w:r>
        <w:rPr>
          <w:sz w:val="24"/>
          <w:szCs w:val="24"/>
        </w:rPr>
        <w:t>750 in cash</w:t>
      </w:r>
    </w:p>
    <w:p w:rsidR="005A4CCA" w:rsidRDefault="0087653A">
      <w:pPr>
        <w:spacing w:before="19"/>
        <w:ind w:left="460"/>
        <w:rPr>
          <w:sz w:val="24"/>
          <w:szCs w:val="24"/>
        </w:rPr>
      </w:pPr>
      <w:r>
        <w:rPr>
          <w:sz w:val="24"/>
          <w:szCs w:val="24"/>
        </w:rPr>
        <w:t>b)   Bonds payable worth Rs.30</w:t>
      </w:r>
      <w:r w:rsidR="002D6142">
        <w:rPr>
          <w:sz w:val="24"/>
          <w:szCs w:val="24"/>
        </w:rPr>
        <w:t>000 were paid in cash at face value</w:t>
      </w:r>
    </w:p>
    <w:p w:rsidR="00760958" w:rsidRDefault="002D6142">
      <w:pPr>
        <w:spacing w:before="19" w:line="258" w:lineRule="auto"/>
        <w:ind w:left="460" w:right="493"/>
        <w:rPr>
          <w:sz w:val="24"/>
          <w:szCs w:val="24"/>
        </w:rPr>
      </w:pPr>
      <w:r>
        <w:rPr>
          <w:sz w:val="24"/>
          <w:szCs w:val="24"/>
        </w:rPr>
        <w:t xml:space="preserve">c)  </w:t>
      </w:r>
      <w:r w:rsidR="0087653A">
        <w:rPr>
          <w:sz w:val="24"/>
          <w:szCs w:val="24"/>
        </w:rPr>
        <w:t xml:space="preserve"> An additional amount of Rs.100</w:t>
      </w:r>
      <w:r>
        <w:rPr>
          <w:sz w:val="24"/>
          <w:szCs w:val="24"/>
        </w:rPr>
        <w:t>000</w:t>
      </w:r>
      <w:r w:rsidR="008765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were received in cash on issue of equity shares </w:t>
      </w:r>
    </w:p>
    <w:p w:rsidR="005A4CCA" w:rsidRDefault="002D6142">
      <w:pPr>
        <w:spacing w:before="19" w:line="258" w:lineRule="auto"/>
        <w:ind w:left="460" w:right="493"/>
        <w:rPr>
          <w:sz w:val="24"/>
          <w:szCs w:val="24"/>
        </w:rPr>
      </w:pPr>
      <w:r>
        <w:rPr>
          <w:sz w:val="24"/>
          <w:szCs w:val="24"/>
        </w:rPr>
        <w:t>d)   Dividend totalling Rs 46,875 was paid</w:t>
      </w:r>
    </w:p>
    <w:p w:rsidR="005A4CCA" w:rsidRDefault="002D6142">
      <w:pPr>
        <w:spacing w:line="260" w:lineRule="exact"/>
        <w:ind w:left="460"/>
        <w:rPr>
          <w:sz w:val="24"/>
          <w:szCs w:val="24"/>
        </w:rPr>
      </w:pPr>
      <w:r>
        <w:rPr>
          <w:sz w:val="24"/>
          <w:szCs w:val="24"/>
        </w:rPr>
        <w:t>e)   Ne</w:t>
      </w:r>
      <w:r w:rsidR="0087653A">
        <w:rPr>
          <w:sz w:val="24"/>
          <w:szCs w:val="24"/>
        </w:rPr>
        <w:t>t income for 2015-16 was Rs.142</w:t>
      </w:r>
      <w:r>
        <w:rPr>
          <w:sz w:val="24"/>
          <w:szCs w:val="24"/>
        </w:rPr>
        <w:t>250 after allowing for depreciation of Rs 47,500</w:t>
      </w:r>
    </w:p>
    <w:p w:rsidR="005A4CCA" w:rsidRDefault="002D6142">
      <w:pPr>
        <w:spacing w:before="19"/>
        <w:ind w:left="460"/>
        <w:rPr>
          <w:sz w:val="24"/>
          <w:szCs w:val="24"/>
        </w:rPr>
      </w:pPr>
      <w:r>
        <w:rPr>
          <w:sz w:val="24"/>
          <w:szCs w:val="24"/>
        </w:rPr>
        <w:t>f)    Another land was purchased throu</w:t>
      </w:r>
      <w:r w:rsidR="0087653A">
        <w:rPr>
          <w:sz w:val="24"/>
          <w:szCs w:val="24"/>
        </w:rPr>
        <w:t>gh issue of bonds worth Rs.112</w:t>
      </w:r>
      <w:r>
        <w:rPr>
          <w:sz w:val="24"/>
          <w:szCs w:val="24"/>
        </w:rPr>
        <w:t>500</w:t>
      </w:r>
    </w:p>
    <w:p w:rsidR="005A4CCA" w:rsidRDefault="002D6142">
      <w:pPr>
        <w:spacing w:before="19" w:line="256" w:lineRule="auto"/>
        <w:ind w:left="820" w:right="188" w:hanging="360"/>
        <w:rPr>
          <w:sz w:val="24"/>
          <w:szCs w:val="24"/>
        </w:rPr>
      </w:pPr>
      <w:r>
        <w:rPr>
          <w:sz w:val="24"/>
          <w:szCs w:val="24"/>
        </w:rPr>
        <w:t>g)   A part of investment portfolio were sold for Rs 64,375 in cash, the transaction in again of Rs 6,875</w:t>
      </w:r>
    </w:p>
    <w:p w:rsidR="0087653A" w:rsidRDefault="002D6142" w:rsidP="0087653A">
      <w:pPr>
        <w:tabs>
          <w:tab w:val="left" w:pos="7110"/>
        </w:tabs>
        <w:spacing w:line="256" w:lineRule="auto"/>
        <w:ind w:left="460" w:right="2090"/>
        <w:rPr>
          <w:sz w:val="24"/>
          <w:szCs w:val="24"/>
        </w:rPr>
      </w:pPr>
      <w:r>
        <w:rPr>
          <w:sz w:val="24"/>
          <w:szCs w:val="24"/>
        </w:rPr>
        <w:t xml:space="preserve">h)   Current liabilities increase to Rs 90,000 as on 31st March </w:t>
      </w:r>
      <w:r w:rsidR="0087653A">
        <w:rPr>
          <w:sz w:val="24"/>
          <w:szCs w:val="24"/>
        </w:rPr>
        <w:t>2016</w:t>
      </w:r>
    </w:p>
    <w:p w:rsidR="005A4CCA" w:rsidRDefault="002D6142">
      <w:pPr>
        <w:spacing w:line="256" w:lineRule="auto"/>
        <w:ind w:left="460" w:right="2388"/>
        <w:rPr>
          <w:sz w:val="24"/>
          <w:szCs w:val="24"/>
        </w:rPr>
      </w:pPr>
      <w:r>
        <w:rPr>
          <w:sz w:val="24"/>
          <w:szCs w:val="24"/>
        </w:rPr>
        <w:t xml:space="preserve"> i)    Account receivable as o</w:t>
      </w:r>
      <w:r w:rsidR="00760958">
        <w:rPr>
          <w:sz w:val="24"/>
          <w:szCs w:val="24"/>
        </w:rPr>
        <w:t>n 31st March 2016 total Rs 190</w:t>
      </w:r>
      <w:r>
        <w:rPr>
          <w:sz w:val="24"/>
          <w:szCs w:val="24"/>
        </w:rPr>
        <w:t>000</w:t>
      </w:r>
    </w:p>
    <w:p w:rsidR="005A4CCA" w:rsidRDefault="005A4CCA">
      <w:pPr>
        <w:spacing w:before="1" w:line="160" w:lineRule="exact"/>
        <w:rPr>
          <w:sz w:val="16"/>
          <w:szCs w:val="16"/>
        </w:rPr>
      </w:pPr>
    </w:p>
    <w:p w:rsidR="005A4CCA" w:rsidRDefault="002D6142">
      <w:pPr>
        <w:ind w:left="100"/>
        <w:rPr>
          <w:sz w:val="24"/>
          <w:szCs w:val="24"/>
        </w:rPr>
      </w:pPr>
      <w:r>
        <w:rPr>
          <w:sz w:val="24"/>
          <w:szCs w:val="24"/>
        </w:rPr>
        <w:t>Prepare statement of cash flow for 2015-16 using indirect method</w:t>
      </w:r>
    </w:p>
    <w:sectPr w:rsidR="005A4CCA" w:rsidSect="005A4CCA">
      <w:pgSz w:w="11920" w:h="16840"/>
      <w:pgMar w:top="1360" w:right="1380" w:bottom="280" w:left="1340" w:header="0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C55" w:rsidRDefault="00BF0C55" w:rsidP="005A4CCA">
      <w:r>
        <w:separator/>
      </w:r>
    </w:p>
  </w:endnote>
  <w:endnote w:type="continuationSeparator" w:id="1">
    <w:p w:rsidR="00BF0C55" w:rsidRDefault="00BF0C55" w:rsidP="005A4C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CCA" w:rsidRDefault="0023342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9pt;width:9.6pt;height:13.05pt;z-index:-251658752;mso-position-horizontal-relative:page;mso-position-vertical-relative:page" filled="f" stroked="f">
          <v:textbox style="mso-next-textbox:#_x0000_s2049" inset="0,0,0,0">
            <w:txbxContent>
              <w:p w:rsidR="005A4CCA" w:rsidRDefault="00233422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 w:rsidR="002D6142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760958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C55" w:rsidRDefault="00BF0C55" w:rsidP="005A4CCA">
      <w:r>
        <w:separator/>
      </w:r>
    </w:p>
  </w:footnote>
  <w:footnote w:type="continuationSeparator" w:id="1">
    <w:p w:rsidR="00BF0C55" w:rsidRDefault="00BF0C55" w:rsidP="005A4C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6573B"/>
    <w:multiLevelType w:val="multilevel"/>
    <w:tmpl w:val="68C4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A4CCA"/>
    <w:rsid w:val="00233422"/>
    <w:rsid w:val="002D6142"/>
    <w:rsid w:val="002F449F"/>
    <w:rsid w:val="005A4CCA"/>
    <w:rsid w:val="00760958"/>
    <w:rsid w:val="0087653A"/>
    <w:rsid w:val="00B85A94"/>
    <w:rsid w:val="00BF0C55"/>
    <w:rsid w:val="00CF4A5B"/>
    <w:rsid w:val="00E8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82A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A37"/>
  </w:style>
  <w:style w:type="paragraph" w:styleId="Footer">
    <w:name w:val="footer"/>
    <w:basedOn w:val="Normal"/>
    <w:link w:val="FooterChar"/>
    <w:uiPriority w:val="99"/>
    <w:semiHidden/>
    <w:unhideWhenUsed/>
    <w:rsid w:val="00E82A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2A3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2021-06-11T11:25:00Z</dcterms:created>
  <dcterms:modified xsi:type="dcterms:W3CDTF">2021-06-11T17:40:00Z</dcterms:modified>
</cp:coreProperties>
</file>