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7B28" w14:textId="77777777" w:rsidR="00D64B9E" w:rsidRDefault="00D64B9E" w:rsidP="00D64B9E">
      <w:r>
        <w:t>-Stakeholder</w:t>
      </w:r>
    </w:p>
    <w:p w14:paraId="79A1A770" w14:textId="77777777" w:rsidR="00D64B9E" w:rsidRDefault="00D64B9E" w:rsidP="00D64B9E">
      <w:r>
        <w:t>-Dokumente</w:t>
      </w:r>
    </w:p>
    <w:p w14:paraId="49A161E8" w14:textId="77777777" w:rsidR="00D64B9E" w:rsidRDefault="00D64B9E" w:rsidP="00D64B9E">
      <w:r>
        <w:tab/>
        <w:t>-Lizenzen: PDF-Reader</w:t>
      </w:r>
    </w:p>
    <w:p w14:paraId="4F35E29D" w14:textId="77777777" w:rsidR="00D64B9E" w:rsidRDefault="00D64B9E" w:rsidP="00D64B9E">
      <w:r>
        <w:tab/>
        <w:t>-Gesetze: Datenschutzverordnung</w:t>
      </w:r>
    </w:p>
    <w:p w14:paraId="61437900" w14:textId="77777777" w:rsidR="00D64B9E" w:rsidRDefault="00D64B9E" w:rsidP="00D64B9E">
      <w:r>
        <w:tab/>
        <w:t>-Normen/Standards für Medizinbereich</w:t>
      </w:r>
    </w:p>
    <w:p w14:paraId="7485D847" w14:textId="77777777" w:rsidR="00D64B9E" w:rsidRDefault="00D64B9E" w:rsidP="00D64B9E">
      <w:r>
        <w:tab/>
        <w:t>-Anforderungsdokumente von z.B. PDF-Reader</w:t>
      </w:r>
    </w:p>
    <w:p w14:paraId="4DC70F7B" w14:textId="77777777" w:rsidR="00D64B9E" w:rsidRDefault="00D64B9E" w:rsidP="00D64B9E">
      <w:r>
        <w:tab/>
        <w:t>-Schnittstellenbeschreibungen</w:t>
      </w:r>
    </w:p>
    <w:p w14:paraId="68A9CCE7" w14:textId="77777777" w:rsidR="00D64B9E" w:rsidRDefault="00D64B9E" w:rsidP="00D64B9E">
      <w:r>
        <w:tab/>
        <w:t>-Beschreibungen von Konkurrenzsystemen</w:t>
      </w:r>
    </w:p>
    <w:p w14:paraId="5526B759" w14:textId="77777777" w:rsidR="00D64B9E" w:rsidRDefault="00D64B9E" w:rsidP="00D64B9E">
      <w:r>
        <w:t>-Andere Systeme</w:t>
      </w:r>
    </w:p>
    <w:p w14:paraId="4954ADB8" w14:textId="77777777" w:rsidR="00D64B9E" w:rsidRDefault="00D64B9E" w:rsidP="00D64B9E">
      <w:r>
        <w:tab/>
        <w:t>-Konkurrenzsysteme</w:t>
      </w:r>
    </w:p>
    <w:p w14:paraId="50994442" w14:textId="77777777" w:rsidR="00D64B9E" w:rsidRDefault="00D64B9E" w:rsidP="00D64B9E">
      <w:r>
        <w:tab/>
        <w:t>-Vorgängersysteme</w:t>
      </w:r>
    </w:p>
    <w:p w14:paraId="22DC7EB5" w14:textId="77777777" w:rsidR="00D64B9E" w:rsidRDefault="00D64B9E" w:rsidP="00D64B9E">
      <w:r>
        <w:tab/>
        <w:t>-Schnittstellen</w:t>
      </w:r>
    </w:p>
    <w:p w14:paraId="7FF59A5A" w14:textId="77777777" w:rsidR="00D64B9E" w:rsidRDefault="00D64B9E" w:rsidP="00D64B9E">
      <w:r>
        <w:tab/>
        <w:t>-unterstützende Systeme</w:t>
      </w:r>
    </w:p>
    <w:p w14:paraId="27E7DA45" w14:textId="77777777" w:rsidR="00FE6C6D" w:rsidRDefault="00FE6C6D"/>
    <w:sectPr w:rsidR="00FE6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9E"/>
    <w:rsid w:val="007345EA"/>
    <w:rsid w:val="00851038"/>
    <w:rsid w:val="00D64B9E"/>
    <w:rsid w:val="00D71137"/>
    <w:rsid w:val="00F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AC47"/>
  <w15:chartTrackingRefBased/>
  <w15:docId w15:val="{F65B638D-5DAB-4278-AD13-41A0B7BF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B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Robin Kierstein</cp:lastModifiedBy>
  <cp:revision>1</cp:revision>
  <dcterms:created xsi:type="dcterms:W3CDTF">2023-05-02T15:21:00Z</dcterms:created>
  <dcterms:modified xsi:type="dcterms:W3CDTF">2023-05-02T15:22:00Z</dcterms:modified>
</cp:coreProperties>
</file>