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044" w:rsidRPr="00581A31" w:rsidRDefault="00D97044" w:rsidP="00D97044">
      <w:pPr>
        <w:widowControl/>
        <w:shd w:val="clear" w:color="auto" w:fill="FFFFFF"/>
        <w:jc w:val="center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b/>
          <w:sz w:val="36"/>
          <w:szCs w:val="36"/>
        </w:rPr>
        <w:t>运算器、存储器实验</w:t>
      </w:r>
      <w:r w:rsidRPr="006A00FC">
        <w:rPr>
          <w:b/>
          <w:sz w:val="36"/>
          <w:szCs w:val="36"/>
        </w:rPr>
        <w:t>评分规则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041"/>
        <w:gridCol w:w="3664"/>
        <w:gridCol w:w="2718"/>
      </w:tblGrid>
      <w:tr w:rsidR="00D97044" w:rsidRPr="00733126" w:rsidTr="00E5687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44" w:rsidRPr="00733126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</w:pPr>
            <w:r w:rsidRPr="00733126"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评分项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44" w:rsidRPr="00733126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</w:pPr>
            <w:r w:rsidRPr="00733126"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分值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44" w:rsidRPr="00733126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</w:pPr>
            <w:r w:rsidRPr="00733126"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考核要点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44" w:rsidRPr="00733126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</w:pPr>
            <w:r w:rsidRPr="00733126"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评分方式</w:t>
            </w:r>
          </w:p>
        </w:tc>
      </w:tr>
      <w:tr w:rsidR="00D97044" w:rsidRPr="00CA61DF" w:rsidTr="00E568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CA61D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实验结果正确性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运算器：</w:t>
            </w: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所有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运算结果正确；存储器：写入读出数据一致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组长</w:t>
            </w: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、助教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检查结果记录表</w:t>
            </w: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及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现场验证</w:t>
            </w:r>
          </w:p>
        </w:tc>
      </w:tr>
      <w:tr w:rsidR="00D97044" w:rsidRPr="00CA61DF" w:rsidTr="00E568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CA61D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操作规范性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接线正确、无报警、步骤顺序正确、信号设置规范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组长、助教、</w:t>
            </w: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老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师巡视观察，记录明显错误</w:t>
            </w:r>
          </w:p>
        </w:tc>
      </w:tr>
      <w:tr w:rsidR="00D97044" w:rsidRPr="00CA61DF" w:rsidTr="00E568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CA61D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原理理解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.5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能回答</w:t>
            </w: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个问题（每个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0.5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组长、助教、</w:t>
            </w: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老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师随机提问，答案</w:t>
            </w: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要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明确</w:t>
            </w:r>
          </w:p>
        </w:tc>
      </w:tr>
      <w:tr w:rsidR="00D97044" w:rsidRPr="00CA61DF" w:rsidTr="00E568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CA61D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时间效率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0.5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44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在规定时间内完成</w:t>
            </w: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，</w:t>
            </w:r>
          </w:p>
          <w:p w:rsidR="00D97044" w:rsidRPr="00151CF5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</w:pPr>
            <w:r w:rsidRPr="00151CF5"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教学班前</w:t>
            </w:r>
            <w:r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10</w:t>
            </w:r>
            <w:r w:rsidRPr="00151CF5"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组完成同学</w:t>
            </w:r>
            <w:r>
              <w:rPr>
                <w:rFonts w:ascii="Segoe UI" w:eastAsia="宋体" w:hAnsi="Segoe UI" w:cs="Segoe UI" w:hint="eastAsia"/>
                <w:b/>
                <w:kern w:val="0"/>
                <w:sz w:val="23"/>
                <w:szCs w:val="23"/>
              </w:rPr>
              <w:t>打</w:t>
            </w:r>
            <w:r>
              <w:rPr>
                <w:rFonts w:ascii="Segoe UI" w:eastAsia="宋体" w:hAnsi="Segoe UI" w:cs="Segoe UI" w:hint="eastAsia"/>
                <w:b/>
                <w:kern w:val="0"/>
                <w:sz w:val="23"/>
                <w:szCs w:val="23"/>
              </w:rPr>
              <w:t>0</w:t>
            </w:r>
            <w:r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.5</w:t>
            </w:r>
            <w:r w:rsidRPr="00151CF5"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44" w:rsidRPr="00210E44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</w:pPr>
            <w:r w:rsidRPr="00210E44"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由老师认定，超时</w:t>
            </w:r>
            <w:r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倒扣</w:t>
            </w:r>
            <w:r w:rsidRPr="00210E44"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0.5</w:t>
            </w:r>
            <w:r w:rsidRPr="00210E44"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分</w:t>
            </w:r>
          </w:p>
        </w:tc>
      </w:tr>
      <w:tr w:rsidR="00D97044" w:rsidRPr="00F03F44" w:rsidTr="00E568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CA61D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故障排查（加分项）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Wide Latin" w:eastAsia="宋体" w:hAnsi="Wide Latin" w:cs="Segoe UI"/>
                <w:kern w:val="0"/>
                <w:sz w:val="23"/>
                <w:szCs w:val="23"/>
              </w:rPr>
              <w:t>±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0.5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主动发现并排除非自身操作导致的故障</w:t>
            </w: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（开关虚焊不算）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97044" w:rsidRPr="00CA61DF" w:rsidRDefault="00D97044" w:rsidP="00E56875">
            <w:pPr>
              <w:widowControl/>
              <w:spacing w:line="320" w:lineRule="exac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老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师认定后额外加分</w:t>
            </w: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0</w:t>
            </w: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.5</w:t>
            </w: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分（上限</w:t>
            </w: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1</w:t>
            </w: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分</w:t>
            </w: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</w:tbl>
    <w:p w:rsidR="00D97044" w:rsidRPr="00CA61DF" w:rsidRDefault="00D97044" w:rsidP="00D97044">
      <w:pPr>
        <w:widowControl/>
        <w:shd w:val="clear" w:color="auto" w:fill="FFFFFF"/>
        <w:spacing w:line="360" w:lineRule="auto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A61DF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行为规范扣分（单独扣，不占</w:t>
      </w:r>
      <w:r w:rsidRPr="00CA61DF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5</w:t>
      </w:r>
      <w:r w:rsidRPr="00CA61DF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分）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D97044" w:rsidRPr="00CA61DF" w:rsidRDefault="00D97044" w:rsidP="00D97044">
      <w:pPr>
        <w:widowControl/>
        <w:numPr>
          <w:ilvl w:val="0"/>
          <w:numId w:val="2"/>
        </w:numPr>
        <w:shd w:val="clear" w:color="auto" w:fill="FFFFFF"/>
        <w:tabs>
          <w:tab w:val="clear" w:pos="720"/>
        </w:tabs>
        <w:spacing w:line="400" w:lineRule="exact"/>
        <w:ind w:left="284" w:hanging="284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私自调换座位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设备：第一次扣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分，再次扣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5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分（课程总分扣）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  <w:r w:rsidRPr="00D97044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因设备故障等调换座位、更换设备需经老师同意。</w:t>
      </w:r>
    </w:p>
    <w:p w:rsidR="00D97044" w:rsidRPr="00CA61DF" w:rsidRDefault="00D97044" w:rsidP="00D97044">
      <w:pPr>
        <w:widowControl/>
        <w:numPr>
          <w:ilvl w:val="0"/>
          <w:numId w:val="2"/>
        </w:numPr>
        <w:shd w:val="clear" w:color="auto" w:fill="FFFFFF"/>
        <w:tabs>
          <w:tab w:val="clear" w:pos="720"/>
        </w:tabs>
        <w:spacing w:line="400" w:lineRule="exact"/>
        <w:ind w:left="284" w:hanging="284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未关电源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未盖箱盖：扣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分（本次实验分）</w:t>
      </w:r>
    </w:p>
    <w:p w:rsidR="00D97044" w:rsidRDefault="00D97044" w:rsidP="00D97044">
      <w:pPr>
        <w:widowControl/>
        <w:numPr>
          <w:ilvl w:val="0"/>
          <w:numId w:val="2"/>
        </w:numPr>
        <w:shd w:val="clear" w:color="auto" w:fill="FFFFFF"/>
        <w:tabs>
          <w:tab w:val="clear" w:pos="720"/>
        </w:tabs>
        <w:spacing w:line="400" w:lineRule="exact"/>
        <w:ind w:left="284" w:hanging="284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导线未整理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台面脏乱：扣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CA61DF">
        <w:rPr>
          <w:rFonts w:ascii="Segoe UI" w:eastAsia="宋体" w:hAnsi="Segoe UI" w:cs="Segoe UI"/>
          <w:color w:val="0F1115"/>
          <w:kern w:val="0"/>
          <w:sz w:val="24"/>
          <w:szCs w:val="24"/>
        </w:rPr>
        <w:t>分（本次实验分）</w:t>
      </w:r>
    </w:p>
    <w:p w:rsidR="00D97044" w:rsidRPr="00AE0CE8" w:rsidRDefault="00D97044" w:rsidP="00D97044">
      <w:pPr>
        <w:widowControl/>
        <w:shd w:val="clear" w:color="auto" w:fill="FFFFFF"/>
        <w:spacing w:beforeLines="50" w:before="156" w:line="360" w:lineRule="auto"/>
        <w:jc w:val="left"/>
        <w:rPr>
          <w:rFonts w:ascii="Segoe UI" w:eastAsia="宋体" w:hAnsi="Segoe UI" w:cs="Segoe UI"/>
          <w:b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b/>
          <w:color w:val="0F1115"/>
          <w:kern w:val="0"/>
          <w:sz w:val="24"/>
          <w:szCs w:val="24"/>
        </w:rPr>
        <w:t>各</w:t>
      </w:r>
      <w:r>
        <w:rPr>
          <w:rFonts w:ascii="Segoe UI" w:eastAsia="宋体" w:hAnsi="Segoe UI" w:cs="Segoe UI"/>
          <w:b/>
          <w:color w:val="0F1115"/>
          <w:kern w:val="0"/>
          <w:sz w:val="24"/>
          <w:szCs w:val="24"/>
        </w:rPr>
        <w:t>评分项</w:t>
      </w:r>
      <w:r w:rsidRPr="00AE0CE8">
        <w:rPr>
          <w:rFonts w:ascii="Segoe UI" w:eastAsia="宋体" w:hAnsi="Segoe UI" w:cs="Segoe UI"/>
          <w:b/>
          <w:color w:val="0F1115"/>
          <w:kern w:val="0"/>
          <w:sz w:val="24"/>
          <w:szCs w:val="24"/>
        </w:rPr>
        <w:t>打分策略：</w:t>
      </w:r>
    </w:p>
    <w:tbl>
      <w:tblPr>
        <w:tblStyle w:val="a5"/>
        <w:tblW w:w="9210" w:type="dxa"/>
        <w:jc w:val="center"/>
        <w:tblLook w:val="04A0" w:firstRow="1" w:lastRow="0" w:firstColumn="1" w:lastColumn="0" w:noHBand="0" w:noVBand="1"/>
      </w:tblPr>
      <w:tblGrid>
        <w:gridCol w:w="1555"/>
        <w:gridCol w:w="851"/>
        <w:gridCol w:w="3118"/>
        <w:gridCol w:w="3686"/>
      </w:tblGrid>
      <w:tr w:rsidR="00D97044" w:rsidTr="00E56875">
        <w:trPr>
          <w:trHeight w:hRule="exact" w:val="454"/>
          <w:jc w:val="center"/>
        </w:trPr>
        <w:tc>
          <w:tcPr>
            <w:tcW w:w="2406" w:type="dxa"/>
            <w:gridSpan w:val="2"/>
            <w:vAlign w:val="center"/>
          </w:tcPr>
          <w:p w:rsidR="00D97044" w:rsidRPr="005B64CE" w:rsidRDefault="00D97044" w:rsidP="00E56875">
            <w:pPr>
              <w:widowControl/>
              <w:jc w:val="right"/>
              <w:rPr>
                <w:rFonts w:asciiTheme="minorEastAsia" w:hAnsiTheme="minorEastAsia" w:cs="Segoe UI"/>
                <w:b/>
                <w:color w:val="0F1115"/>
                <w:kern w:val="0"/>
                <w:sz w:val="24"/>
                <w:szCs w:val="24"/>
              </w:rPr>
            </w:pPr>
            <w:r w:rsidRPr="00530AC3">
              <w:rPr>
                <w:rFonts w:asciiTheme="minorEastAsia" w:hAnsiTheme="minorEastAsia" w:cs="宋体"/>
                <w:b/>
                <w:color w:val="0F1115"/>
                <w:kern w:val="0"/>
                <w:sz w:val="24"/>
                <w:szCs w:val="24"/>
              </w:rPr>
              <w:t>结果正确性：</w:t>
            </w:r>
          </w:p>
        </w:tc>
        <w:tc>
          <w:tcPr>
            <w:tcW w:w="3118" w:type="dxa"/>
            <w:vAlign w:val="center"/>
          </w:tcPr>
          <w:p w:rsidR="00D97044" w:rsidRPr="005B64CE" w:rsidRDefault="00D97044" w:rsidP="00E5687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</w:pPr>
            <w:r w:rsidRPr="00530AC3"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  <w:t>□2 □1.5 □1 □0.5 □0</w:t>
            </w:r>
          </w:p>
        </w:tc>
        <w:tc>
          <w:tcPr>
            <w:tcW w:w="3686" w:type="dxa"/>
            <w:vAlign w:val="center"/>
          </w:tcPr>
          <w:p w:rsidR="00D97044" w:rsidRPr="005B64CE" w:rsidRDefault="00D97044" w:rsidP="00E5687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Segoe UI" w:hint="eastAsia"/>
                <w:color w:val="0F1115"/>
                <w:kern w:val="0"/>
                <w:sz w:val="24"/>
                <w:szCs w:val="24"/>
              </w:rPr>
              <w:t>实测结果错1题扣0</w:t>
            </w:r>
            <w:r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  <w:t>.5分</w:t>
            </w:r>
          </w:p>
        </w:tc>
      </w:tr>
      <w:tr w:rsidR="00D97044" w:rsidTr="00E56875">
        <w:trPr>
          <w:trHeight w:hRule="exact" w:val="454"/>
          <w:jc w:val="center"/>
        </w:trPr>
        <w:tc>
          <w:tcPr>
            <w:tcW w:w="2406" w:type="dxa"/>
            <w:gridSpan w:val="2"/>
            <w:vAlign w:val="center"/>
          </w:tcPr>
          <w:p w:rsidR="00D97044" w:rsidRPr="005B64CE" w:rsidRDefault="00D97044" w:rsidP="00E56875">
            <w:pPr>
              <w:widowControl/>
              <w:jc w:val="right"/>
              <w:rPr>
                <w:rFonts w:asciiTheme="minorEastAsia" w:hAnsiTheme="minorEastAsia" w:cs="Segoe UI"/>
                <w:b/>
                <w:color w:val="0F1115"/>
                <w:kern w:val="0"/>
                <w:sz w:val="24"/>
                <w:szCs w:val="24"/>
              </w:rPr>
            </w:pPr>
            <w:r w:rsidRPr="00530AC3">
              <w:rPr>
                <w:rFonts w:asciiTheme="minorEastAsia" w:hAnsiTheme="minorEastAsia" w:cs="宋体"/>
                <w:b/>
                <w:color w:val="0F1115"/>
                <w:kern w:val="0"/>
                <w:sz w:val="24"/>
                <w:szCs w:val="24"/>
              </w:rPr>
              <w:t>操作规范性：</w:t>
            </w:r>
          </w:p>
        </w:tc>
        <w:tc>
          <w:tcPr>
            <w:tcW w:w="3118" w:type="dxa"/>
            <w:vAlign w:val="center"/>
          </w:tcPr>
          <w:p w:rsidR="00D97044" w:rsidRPr="005B64CE" w:rsidRDefault="00D97044" w:rsidP="00E5687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</w:pPr>
            <w:r w:rsidRPr="00530AC3"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  <w:t>□1 □0.5 □0</w:t>
            </w:r>
          </w:p>
        </w:tc>
        <w:tc>
          <w:tcPr>
            <w:tcW w:w="3686" w:type="dxa"/>
            <w:vAlign w:val="center"/>
          </w:tcPr>
          <w:p w:rsidR="00D97044" w:rsidRPr="005B64CE" w:rsidRDefault="00D97044" w:rsidP="00E5687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Segoe UI" w:hint="eastAsia"/>
                <w:color w:val="0F1115"/>
                <w:kern w:val="0"/>
                <w:sz w:val="24"/>
                <w:szCs w:val="24"/>
              </w:rPr>
              <w:t>规范操作，正确插拔导线</w:t>
            </w:r>
          </w:p>
        </w:tc>
      </w:tr>
      <w:tr w:rsidR="00D97044" w:rsidTr="00E56875">
        <w:trPr>
          <w:trHeight w:hRule="exact" w:val="454"/>
          <w:jc w:val="center"/>
        </w:trPr>
        <w:tc>
          <w:tcPr>
            <w:tcW w:w="2406" w:type="dxa"/>
            <w:gridSpan w:val="2"/>
            <w:vAlign w:val="center"/>
          </w:tcPr>
          <w:p w:rsidR="00D97044" w:rsidRPr="005B64CE" w:rsidRDefault="00D97044" w:rsidP="00E56875">
            <w:pPr>
              <w:widowControl/>
              <w:jc w:val="right"/>
              <w:rPr>
                <w:rFonts w:asciiTheme="minorEastAsia" w:hAnsiTheme="minorEastAsia" w:cs="Segoe UI"/>
                <w:b/>
                <w:color w:val="0F1115"/>
                <w:kern w:val="0"/>
                <w:sz w:val="24"/>
                <w:szCs w:val="24"/>
              </w:rPr>
            </w:pPr>
            <w:r w:rsidRPr="00530AC3">
              <w:rPr>
                <w:rFonts w:asciiTheme="minorEastAsia" w:hAnsiTheme="minorEastAsia" w:cs="宋体"/>
                <w:b/>
                <w:color w:val="0F1115"/>
                <w:kern w:val="0"/>
                <w:sz w:val="24"/>
                <w:szCs w:val="24"/>
              </w:rPr>
              <w:t>原理理解：</w:t>
            </w:r>
          </w:p>
        </w:tc>
        <w:tc>
          <w:tcPr>
            <w:tcW w:w="3118" w:type="dxa"/>
            <w:vAlign w:val="center"/>
          </w:tcPr>
          <w:p w:rsidR="00D97044" w:rsidRPr="005B64CE" w:rsidRDefault="00D97044" w:rsidP="00E5687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</w:pPr>
            <w:r w:rsidRPr="00530AC3"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  <w:t>□1.5□1 □0.5 □0</w:t>
            </w:r>
          </w:p>
        </w:tc>
        <w:tc>
          <w:tcPr>
            <w:tcW w:w="3686" w:type="dxa"/>
            <w:vAlign w:val="center"/>
          </w:tcPr>
          <w:p w:rsidR="00D97044" w:rsidRPr="005B64CE" w:rsidRDefault="00D97044" w:rsidP="00E5687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</w:pPr>
            <w:r w:rsidRPr="009A2D42"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  <w:t>回答问题</w:t>
            </w:r>
            <w:r>
              <w:rPr>
                <w:rFonts w:asciiTheme="minorEastAsia" w:hAnsiTheme="minorEastAsia" w:cs="Segoe UI" w:hint="eastAsia"/>
                <w:color w:val="0F1115"/>
                <w:kern w:val="0"/>
                <w:sz w:val="24"/>
                <w:szCs w:val="24"/>
              </w:rPr>
              <w:t>错1题扣</w:t>
            </w:r>
            <w:r w:rsidRPr="009A2D42"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  <w:t>0.5</w:t>
            </w:r>
            <w:r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  <w:t>分</w:t>
            </w:r>
          </w:p>
        </w:tc>
      </w:tr>
      <w:tr w:rsidR="00D97044" w:rsidTr="00E56875">
        <w:trPr>
          <w:trHeight w:hRule="exact" w:val="454"/>
          <w:jc w:val="center"/>
        </w:trPr>
        <w:tc>
          <w:tcPr>
            <w:tcW w:w="2406" w:type="dxa"/>
            <w:gridSpan w:val="2"/>
            <w:vAlign w:val="center"/>
          </w:tcPr>
          <w:p w:rsidR="00D97044" w:rsidRPr="005B64CE" w:rsidRDefault="00D97044" w:rsidP="00E56875">
            <w:pPr>
              <w:widowControl/>
              <w:jc w:val="right"/>
              <w:rPr>
                <w:rFonts w:asciiTheme="minorEastAsia" w:hAnsiTheme="minorEastAsia" w:cs="Segoe UI"/>
                <w:b/>
                <w:color w:val="0F1115"/>
                <w:kern w:val="0"/>
                <w:sz w:val="24"/>
                <w:szCs w:val="24"/>
              </w:rPr>
            </w:pPr>
            <w:r w:rsidRPr="00530AC3">
              <w:rPr>
                <w:rFonts w:asciiTheme="minorEastAsia" w:hAnsiTheme="minorEastAsia" w:cs="宋体"/>
                <w:b/>
                <w:color w:val="0F1115"/>
                <w:kern w:val="0"/>
                <w:sz w:val="24"/>
                <w:szCs w:val="24"/>
              </w:rPr>
              <w:t>时间效率：</w:t>
            </w:r>
          </w:p>
        </w:tc>
        <w:tc>
          <w:tcPr>
            <w:tcW w:w="3118" w:type="dxa"/>
            <w:vAlign w:val="center"/>
          </w:tcPr>
          <w:p w:rsidR="00D97044" w:rsidRPr="005B64CE" w:rsidRDefault="00D97044" w:rsidP="00E56875">
            <w:pPr>
              <w:widowControl/>
              <w:jc w:val="left"/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</w:pPr>
            <w:r w:rsidRPr="00530AC3"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  <w:t>□0.5 □0</w:t>
            </w:r>
          </w:p>
        </w:tc>
        <w:tc>
          <w:tcPr>
            <w:tcW w:w="3686" w:type="dxa"/>
            <w:vAlign w:val="center"/>
          </w:tcPr>
          <w:p w:rsidR="00D97044" w:rsidRPr="005B64CE" w:rsidRDefault="00D97044" w:rsidP="00E56875">
            <w:pPr>
              <w:widowControl/>
              <w:jc w:val="left"/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</w:pPr>
            <w:r w:rsidRPr="00210E44"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老师认定</w:t>
            </w:r>
          </w:p>
        </w:tc>
      </w:tr>
      <w:tr w:rsidR="00D97044" w:rsidTr="00E56875">
        <w:trPr>
          <w:trHeight w:hRule="exact" w:val="454"/>
          <w:jc w:val="center"/>
        </w:trPr>
        <w:tc>
          <w:tcPr>
            <w:tcW w:w="2406" w:type="dxa"/>
            <w:gridSpan w:val="2"/>
            <w:vAlign w:val="center"/>
          </w:tcPr>
          <w:p w:rsidR="00D97044" w:rsidRPr="00530AC3" w:rsidRDefault="00D97044" w:rsidP="00E56875">
            <w:pPr>
              <w:widowControl/>
              <w:jc w:val="right"/>
              <w:rPr>
                <w:rFonts w:asciiTheme="minorEastAsia" w:hAnsiTheme="minorEastAsia" w:cs="宋体"/>
                <w:b/>
                <w:color w:val="0F1115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/>
                <w:b/>
                <w:color w:val="0F1115"/>
                <w:kern w:val="0"/>
                <w:sz w:val="24"/>
                <w:szCs w:val="24"/>
              </w:rPr>
              <w:t>总分：</w:t>
            </w:r>
          </w:p>
        </w:tc>
        <w:tc>
          <w:tcPr>
            <w:tcW w:w="3118" w:type="dxa"/>
            <w:vAlign w:val="center"/>
          </w:tcPr>
          <w:p w:rsidR="00D97044" w:rsidRPr="00530AC3" w:rsidRDefault="00D97044" w:rsidP="00E56875">
            <w:pPr>
              <w:widowControl/>
              <w:jc w:val="left"/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color w:val="0F1115"/>
                <w:kern w:val="0"/>
                <w:sz w:val="24"/>
                <w:szCs w:val="24"/>
              </w:rPr>
              <w:t>5分</w:t>
            </w:r>
          </w:p>
        </w:tc>
        <w:tc>
          <w:tcPr>
            <w:tcW w:w="3686" w:type="dxa"/>
            <w:vAlign w:val="center"/>
          </w:tcPr>
          <w:p w:rsidR="00D97044" w:rsidRPr="00F03F44" w:rsidRDefault="00D97044" w:rsidP="00E56875">
            <w:pPr>
              <w:widowControl/>
              <w:jc w:val="left"/>
              <w:rPr>
                <w:rFonts w:asciiTheme="minorEastAsia" w:hAnsiTheme="minorEastAsia" w:cs="Segoe UI"/>
                <w:color w:val="0F1115"/>
                <w:kern w:val="0"/>
                <w:szCs w:val="21"/>
              </w:rPr>
            </w:pPr>
          </w:p>
        </w:tc>
      </w:tr>
      <w:tr w:rsidR="00D97044" w:rsidTr="00E56875">
        <w:trPr>
          <w:trHeight w:hRule="exact" w:val="968"/>
          <w:jc w:val="center"/>
        </w:trPr>
        <w:tc>
          <w:tcPr>
            <w:tcW w:w="2406" w:type="dxa"/>
            <w:gridSpan w:val="2"/>
            <w:vAlign w:val="center"/>
          </w:tcPr>
          <w:p w:rsidR="00D97044" w:rsidRPr="005B64CE" w:rsidRDefault="00D97044" w:rsidP="00E56875">
            <w:pPr>
              <w:widowControl/>
              <w:jc w:val="right"/>
              <w:rPr>
                <w:rFonts w:asciiTheme="minorEastAsia" w:hAnsiTheme="minorEastAsia" w:cs="Segoe UI"/>
                <w:b/>
                <w:color w:val="0F1115"/>
                <w:kern w:val="0"/>
                <w:sz w:val="24"/>
                <w:szCs w:val="24"/>
              </w:rPr>
            </w:pPr>
            <w:r w:rsidRPr="00530AC3">
              <w:rPr>
                <w:rFonts w:asciiTheme="minorEastAsia" w:hAnsiTheme="minorEastAsia" w:cs="宋体"/>
                <w:b/>
                <w:color w:val="0F1115"/>
                <w:kern w:val="0"/>
                <w:sz w:val="24"/>
                <w:szCs w:val="24"/>
              </w:rPr>
              <w:t>故障</w:t>
            </w:r>
            <w:r>
              <w:rPr>
                <w:rFonts w:asciiTheme="minorEastAsia" w:hAnsiTheme="minorEastAsia" w:cs="宋体"/>
                <w:b/>
                <w:color w:val="0F1115"/>
                <w:kern w:val="0"/>
                <w:sz w:val="24"/>
                <w:szCs w:val="24"/>
              </w:rPr>
              <w:t>排除</w:t>
            </w:r>
            <w:r w:rsidRPr="00530AC3">
              <w:rPr>
                <w:rFonts w:asciiTheme="minorEastAsia" w:hAnsiTheme="minorEastAsia" w:cs="宋体"/>
                <w:b/>
                <w:color w:val="0F1115"/>
                <w:kern w:val="0"/>
                <w:sz w:val="24"/>
                <w:szCs w:val="24"/>
              </w:rPr>
              <w:t>加</w:t>
            </w:r>
            <w:r w:rsidR="005A7C0A">
              <w:rPr>
                <w:rFonts w:asciiTheme="minorEastAsia" w:hAnsiTheme="minorEastAsia" w:cs="宋体" w:hint="eastAsia"/>
                <w:b/>
                <w:color w:val="0F1115"/>
                <w:kern w:val="0"/>
                <w:sz w:val="24"/>
                <w:szCs w:val="24"/>
              </w:rPr>
              <w:t>分项</w:t>
            </w:r>
            <w:bookmarkStart w:id="0" w:name="_GoBack"/>
            <w:bookmarkEnd w:id="0"/>
            <w:r w:rsidRPr="00530AC3">
              <w:rPr>
                <w:rFonts w:asciiTheme="minorEastAsia" w:hAnsiTheme="minorEastAsia" w:cs="宋体"/>
                <w:b/>
                <w:color w:val="0F1115"/>
                <w:kern w:val="0"/>
                <w:sz w:val="24"/>
                <w:szCs w:val="24"/>
              </w:rPr>
              <w:t>：</w:t>
            </w:r>
          </w:p>
        </w:tc>
        <w:tc>
          <w:tcPr>
            <w:tcW w:w="3118" w:type="dxa"/>
            <w:vAlign w:val="center"/>
          </w:tcPr>
          <w:p w:rsidR="00D97044" w:rsidRPr="005B64CE" w:rsidRDefault="00D97044" w:rsidP="00E56875">
            <w:pPr>
              <w:widowControl/>
              <w:jc w:val="left"/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</w:pPr>
            <w:r w:rsidRPr="00530AC3"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  <w:t>□0.5 □0</w:t>
            </w:r>
            <w:r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  <w:t xml:space="preserve"> </w:t>
            </w:r>
            <w:r w:rsidRPr="00530AC3"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  <w:t>□</w:t>
            </w:r>
            <w:r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  <w:t>-</w:t>
            </w:r>
            <w:r w:rsidRPr="00530AC3"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  <w:t>0</w:t>
            </w:r>
            <w:r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  <w:t>.5</w:t>
            </w:r>
          </w:p>
        </w:tc>
        <w:tc>
          <w:tcPr>
            <w:tcW w:w="3686" w:type="dxa"/>
            <w:vAlign w:val="center"/>
          </w:tcPr>
          <w:p w:rsidR="00D97044" w:rsidRPr="005B64CE" w:rsidRDefault="00D97044" w:rsidP="00E56875">
            <w:pPr>
              <w:widowControl/>
              <w:jc w:val="left"/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</w:pPr>
            <w:r w:rsidRPr="00F03F44">
              <w:rPr>
                <w:rFonts w:asciiTheme="minorEastAsia" w:hAnsiTheme="minorEastAsia" w:cs="Segoe UI"/>
                <w:color w:val="0F1115"/>
                <w:kern w:val="0"/>
                <w:szCs w:val="21"/>
              </w:rPr>
              <w:t>若无故障</w:t>
            </w:r>
            <w:r>
              <w:rPr>
                <w:rFonts w:asciiTheme="minorEastAsia" w:hAnsiTheme="minorEastAsia" w:cs="Segoe UI" w:hint="eastAsia"/>
                <w:color w:val="0F1115"/>
                <w:kern w:val="0"/>
                <w:szCs w:val="21"/>
              </w:rPr>
              <w:t>计</w:t>
            </w:r>
            <w:r>
              <w:rPr>
                <w:rFonts w:asciiTheme="minorEastAsia" w:hAnsiTheme="minorEastAsia" w:cs="Segoe UI"/>
                <w:color w:val="0F1115"/>
                <w:kern w:val="0"/>
                <w:szCs w:val="21"/>
              </w:rPr>
              <w:t>0</w:t>
            </w:r>
            <w:r w:rsidRPr="00F03F44">
              <w:rPr>
                <w:rFonts w:asciiTheme="minorEastAsia" w:hAnsiTheme="minorEastAsia" w:cs="Segoe UI"/>
                <w:color w:val="0F1115"/>
                <w:kern w:val="0"/>
                <w:szCs w:val="21"/>
              </w:rPr>
              <w:t>分</w:t>
            </w:r>
            <w:r>
              <w:rPr>
                <w:rFonts w:asciiTheme="minorEastAsia" w:hAnsiTheme="minorEastAsia" w:cs="Segoe UI" w:hint="eastAsia"/>
                <w:color w:val="0F1115"/>
                <w:kern w:val="0"/>
                <w:szCs w:val="21"/>
              </w:rPr>
              <w:t>；</w:t>
            </w:r>
            <w:r w:rsidRPr="00F03F44">
              <w:rPr>
                <w:rFonts w:asciiTheme="minorEastAsia" w:hAnsiTheme="minorEastAsia" w:cs="Segoe UI" w:hint="eastAsia"/>
                <w:color w:val="0F1115"/>
                <w:kern w:val="0"/>
                <w:szCs w:val="21"/>
              </w:rPr>
              <w:t>有</w:t>
            </w:r>
            <w:r w:rsidRPr="00F03F44">
              <w:rPr>
                <w:rFonts w:asciiTheme="minorEastAsia" w:hAnsiTheme="minorEastAsia" w:cs="Segoe UI"/>
                <w:color w:val="0F1115"/>
                <w:kern w:val="0"/>
                <w:szCs w:val="21"/>
              </w:rPr>
              <w:t>故障</w:t>
            </w:r>
            <w:r>
              <w:rPr>
                <w:rFonts w:asciiTheme="minorEastAsia" w:hAnsiTheme="minorEastAsia" w:cs="Segoe UI" w:hint="eastAsia"/>
                <w:color w:val="0F1115"/>
                <w:kern w:val="0"/>
                <w:szCs w:val="21"/>
              </w:rPr>
              <w:t>在规定时间内无法排除扣0</w:t>
            </w:r>
            <w:r>
              <w:rPr>
                <w:rFonts w:asciiTheme="minorEastAsia" w:hAnsiTheme="minorEastAsia" w:cs="Segoe UI"/>
                <w:color w:val="0F1115"/>
                <w:kern w:val="0"/>
                <w:szCs w:val="21"/>
              </w:rPr>
              <w:t>.5</w:t>
            </w:r>
            <w:r>
              <w:rPr>
                <w:rFonts w:asciiTheme="minorEastAsia" w:hAnsiTheme="minorEastAsia" w:cs="Segoe UI" w:hint="eastAsia"/>
                <w:color w:val="0F1115"/>
                <w:kern w:val="0"/>
                <w:szCs w:val="21"/>
              </w:rPr>
              <w:t>分；故障</w:t>
            </w:r>
            <w:r>
              <w:rPr>
                <w:rFonts w:asciiTheme="minorEastAsia" w:hAnsiTheme="minorEastAsia" w:cs="Segoe UI"/>
                <w:color w:val="0F1115"/>
                <w:kern w:val="0"/>
                <w:szCs w:val="21"/>
              </w:rPr>
              <w:t>排除</w:t>
            </w:r>
            <w:r w:rsidRPr="00F03F44">
              <w:rPr>
                <w:rFonts w:asciiTheme="minorEastAsia" w:hAnsiTheme="minorEastAsia" w:cs="Segoe UI"/>
                <w:color w:val="0F1115"/>
                <w:kern w:val="0"/>
                <w:szCs w:val="21"/>
              </w:rPr>
              <w:t>由</w:t>
            </w:r>
            <w:r w:rsidRPr="00F03F44">
              <w:rPr>
                <w:rFonts w:ascii="Segoe UI" w:eastAsia="宋体" w:hAnsi="Segoe UI" w:cs="Segoe UI" w:hint="eastAsia"/>
                <w:b/>
                <w:kern w:val="0"/>
                <w:sz w:val="23"/>
                <w:szCs w:val="23"/>
              </w:rPr>
              <w:t>老</w:t>
            </w:r>
            <w:r w:rsidRPr="00F03F44">
              <w:rPr>
                <w:rFonts w:ascii="Segoe UI" w:eastAsia="宋体" w:hAnsi="Segoe UI" w:cs="Segoe UI"/>
                <w:b/>
                <w:kern w:val="0"/>
                <w:sz w:val="23"/>
                <w:szCs w:val="23"/>
              </w:rPr>
              <w:t>师认定。</w:t>
            </w:r>
          </w:p>
        </w:tc>
      </w:tr>
      <w:tr w:rsidR="00D97044" w:rsidTr="00E56875">
        <w:trPr>
          <w:trHeight w:hRule="exact" w:val="454"/>
          <w:jc w:val="center"/>
        </w:trPr>
        <w:tc>
          <w:tcPr>
            <w:tcW w:w="2406" w:type="dxa"/>
            <w:gridSpan w:val="2"/>
            <w:vAlign w:val="center"/>
          </w:tcPr>
          <w:p w:rsidR="00D97044" w:rsidRPr="005B64CE" w:rsidRDefault="00D97044" w:rsidP="00E56875">
            <w:pPr>
              <w:widowControl/>
              <w:jc w:val="right"/>
              <w:rPr>
                <w:rFonts w:asciiTheme="minorEastAsia" w:hAnsiTheme="minorEastAsia" w:cs="Segoe UI"/>
                <w:b/>
                <w:color w:val="0F1115"/>
                <w:kern w:val="0"/>
                <w:sz w:val="24"/>
                <w:szCs w:val="24"/>
              </w:rPr>
            </w:pPr>
            <w:r w:rsidRPr="00530AC3">
              <w:rPr>
                <w:rFonts w:asciiTheme="minorEastAsia" w:hAnsiTheme="minorEastAsia" w:cs="宋体"/>
                <w:b/>
                <w:color w:val="0F1115"/>
                <w:kern w:val="0"/>
                <w:sz w:val="24"/>
                <w:szCs w:val="24"/>
              </w:rPr>
              <w:t>行为扣分：</w:t>
            </w:r>
          </w:p>
        </w:tc>
        <w:tc>
          <w:tcPr>
            <w:tcW w:w="3118" w:type="dxa"/>
            <w:vAlign w:val="center"/>
          </w:tcPr>
          <w:p w:rsidR="00D97044" w:rsidRPr="005B64CE" w:rsidRDefault="00D97044" w:rsidP="00E5687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</w:pPr>
            <w:r w:rsidRPr="00530AC3"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  <w:t>□0 □-1 □-2</w:t>
            </w:r>
            <w:r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  <w:t xml:space="preserve"> </w:t>
            </w:r>
            <w:r w:rsidRPr="00530AC3"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  <w:t>□-</w:t>
            </w:r>
            <w:r>
              <w:rPr>
                <w:rFonts w:asciiTheme="minorEastAsia" w:hAnsiTheme="minorEastAsia" w:cs="宋体"/>
                <w:color w:val="0F1115"/>
                <w:kern w:val="0"/>
                <w:sz w:val="24"/>
                <w:szCs w:val="24"/>
              </w:rPr>
              <w:t>5</w:t>
            </w:r>
          </w:p>
        </w:tc>
        <w:tc>
          <w:tcPr>
            <w:tcW w:w="3686" w:type="dxa"/>
            <w:vAlign w:val="center"/>
          </w:tcPr>
          <w:p w:rsidR="00D97044" w:rsidRPr="005B64CE" w:rsidRDefault="00D97044" w:rsidP="00E5687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Theme="minorEastAsia" w:hAnsiTheme="minorEastAsia" w:cs="Segoe UI"/>
                <w:color w:val="0F1115"/>
                <w:kern w:val="0"/>
                <w:sz w:val="24"/>
                <w:szCs w:val="24"/>
              </w:rPr>
            </w:pP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组长、助教、</w:t>
            </w: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老</w:t>
            </w:r>
            <w:r w:rsidRPr="00CA61DF">
              <w:rPr>
                <w:rFonts w:ascii="Segoe UI" w:eastAsia="宋体" w:hAnsi="Segoe UI" w:cs="Segoe UI"/>
                <w:kern w:val="0"/>
                <w:sz w:val="23"/>
                <w:szCs w:val="23"/>
              </w:rPr>
              <w:t>师</w:t>
            </w: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均可认定</w:t>
            </w:r>
          </w:p>
        </w:tc>
      </w:tr>
      <w:tr w:rsidR="00D97044" w:rsidTr="00E56875">
        <w:trPr>
          <w:trHeight w:hRule="exact" w:val="454"/>
          <w:jc w:val="center"/>
        </w:trPr>
        <w:tc>
          <w:tcPr>
            <w:tcW w:w="1555" w:type="dxa"/>
            <w:vAlign w:val="center"/>
          </w:tcPr>
          <w:p w:rsidR="00D97044" w:rsidRPr="005B64CE" w:rsidRDefault="00D97044" w:rsidP="00E56875">
            <w:pPr>
              <w:widowControl/>
              <w:jc w:val="right"/>
              <w:rPr>
                <w:rFonts w:asciiTheme="minorEastAsia" w:hAnsiTheme="minorEastAsia" w:cs="Segoe UI"/>
                <w:b/>
                <w:color w:val="0F1115"/>
                <w:kern w:val="0"/>
                <w:sz w:val="24"/>
                <w:szCs w:val="24"/>
              </w:rPr>
            </w:pPr>
            <w:r w:rsidRPr="00530AC3">
              <w:rPr>
                <w:rFonts w:asciiTheme="minorEastAsia" w:hAnsiTheme="minorEastAsia" w:cs="宋体"/>
                <w:b/>
                <w:color w:val="0F1115"/>
                <w:kern w:val="0"/>
                <w:sz w:val="24"/>
                <w:szCs w:val="24"/>
              </w:rPr>
              <w:t>总分：</w:t>
            </w:r>
          </w:p>
        </w:tc>
        <w:tc>
          <w:tcPr>
            <w:tcW w:w="7655" w:type="dxa"/>
            <w:gridSpan w:val="3"/>
            <w:vAlign w:val="center"/>
          </w:tcPr>
          <w:p w:rsidR="00D97044" w:rsidRPr="00DA7233" w:rsidRDefault="00D97044" w:rsidP="00E56875">
            <w:pPr>
              <w:widowControl/>
              <w:jc w:val="left"/>
              <w:rPr>
                <w:rFonts w:asciiTheme="minorEastAsia" w:hAnsiTheme="minorEastAsia" w:cs="Segoe UI"/>
                <w:b/>
                <w:color w:val="0F1115"/>
                <w:kern w:val="0"/>
                <w:szCs w:val="21"/>
              </w:rPr>
            </w:pPr>
            <w:r>
              <w:rPr>
                <w:rFonts w:asciiTheme="minorEastAsia" w:hAnsiTheme="minorEastAsia" w:cs="Segoe UI" w:hint="eastAsia"/>
                <w:b/>
                <w:color w:val="0F1115"/>
                <w:kern w:val="0"/>
                <w:szCs w:val="21"/>
              </w:rPr>
              <w:t>组长</w:t>
            </w:r>
            <w:r w:rsidRPr="00DA7233">
              <w:rPr>
                <w:rFonts w:asciiTheme="minorEastAsia" w:hAnsiTheme="minorEastAsia" w:cs="Segoe UI" w:hint="eastAsia"/>
                <w:b/>
                <w:color w:val="0F1115"/>
                <w:kern w:val="0"/>
                <w:szCs w:val="21"/>
              </w:rPr>
              <w:t>核算无误后填写在课堂检查表对应项中（不能涂改），有异议找老师</w:t>
            </w:r>
          </w:p>
        </w:tc>
      </w:tr>
    </w:tbl>
    <w:p w:rsidR="00D97044" w:rsidRPr="00F72143" w:rsidRDefault="00D97044" w:rsidP="00435F3A">
      <w:pPr>
        <w:widowControl/>
        <w:spacing w:beforeLines="50" w:before="156" w:line="200" w:lineRule="atLeast"/>
        <w:ind w:rightChars="-189" w:right="-397"/>
        <w:jc w:val="left"/>
        <w:outlineLvl w:val="2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FD3392">
        <w:rPr>
          <w:rFonts w:asciiTheme="minorEastAsia" w:hAnsiTheme="minorEastAsia" w:cs="Segoe UI"/>
          <w:b/>
          <w:bCs/>
          <w:color w:val="0F1115"/>
          <w:kern w:val="0"/>
          <w:sz w:val="24"/>
          <w:szCs w:val="24"/>
        </w:rPr>
        <w:t>关于故障排查：</w:t>
      </w:r>
      <w:r w:rsidRPr="00FD3392">
        <w:rPr>
          <w:rFonts w:asciiTheme="minorEastAsia" w:hAnsiTheme="minorEastAsia" w:cs="Segoe UI"/>
          <w:color w:val="0F1115"/>
          <w:kern w:val="0"/>
          <w:sz w:val="24"/>
          <w:szCs w:val="24"/>
        </w:rPr>
        <w:t>有记录：0.5分，</w:t>
      </w:r>
      <w:r w:rsidR="00435F3A" w:rsidRPr="00FD3392">
        <w:rPr>
          <w:rFonts w:asciiTheme="minorEastAsia" w:hAnsiTheme="minorEastAsia" w:cs="Segoe UI"/>
          <w:color w:val="0F1115"/>
          <w:kern w:val="0"/>
          <w:sz w:val="24"/>
          <w:szCs w:val="24"/>
        </w:rPr>
        <w:t>其中</w:t>
      </w:r>
      <w:r w:rsidRPr="00FD3392">
        <w:rPr>
          <w:rFonts w:asciiTheme="minorEastAsia" w:hAnsiTheme="minorEastAsia" w:cs="Segoe UI"/>
          <w:color w:val="0F1115"/>
          <w:kern w:val="0"/>
          <w:sz w:val="24"/>
          <w:szCs w:val="24"/>
        </w:rPr>
        <w:t>原因分析合理：0.3分，解决方法正确：0.2分。</w:t>
      </w:r>
    </w:p>
    <w:p w:rsidR="00C63B6E" w:rsidRPr="00D97044" w:rsidRDefault="00C63B6E"/>
    <w:sectPr w:rsidR="00C63B6E" w:rsidRPr="00D97044" w:rsidSect="00D97044">
      <w:pgSz w:w="11906" w:h="16838"/>
      <w:pgMar w:top="1134" w:right="1474" w:bottom="851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3A73" w:rsidRDefault="00693A73" w:rsidP="00D97044">
      <w:r>
        <w:separator/>
      </w:r>
    </w:p>
  </w:endnote>
  <w:endnote w:type="continuationSeparator" w:id="0">
    <w:p w:rsidR="00693A73" w:rsidRDefault="00693A73" w:rsidP="00D97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3A73" w:rsidRDefault="00693A73" w:rsidP="00D97044">
      <w:r>
        <w:separator/>
      </w:r>
    </w:p>
  </w:footnote>
  <w:footnote w:type="continuationSeparator" w:id="0">
    <w:p w:rsidR="00693A73" w:rsidRDefault="00693A73" w:rsidP="00D97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FD1265"/>
    <w:multiLevelType w:val="multilevel"/>
    <w:tmpl w:val="DC14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26C67"/>
    <w:multiLevelType w:val="multilevel"/>
    <w:tmpl w:val="F2C2C4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E8A"/>
    <w:rsid w:val="001C42CE"/>
    <w:rsid w:val="00435F3A"/>
    <w:rsid w:val="005A7C0A"/>
    <w:rsid w:val="00693A73"/>
    <w:rsid w:val="00802EEF"/>
    <w:rsid w:val="00C63B6E"/>
    <w:rsid w:val="00CB1E8A"/>
    <w:rsid w:val="00D97044"/>
    <w:rsid w:val="00FD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31231CD-626F-49B0-A8CB-9E74C2F8C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704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70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704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70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7044"/>
    <w:rPr>
      <w:sz w:val="18"/>
      <w:szCs w:val="18"/>
    </w:rPr>
  </w:style>
  <w:style w:type="table" w:styleId="a5">
    <w:name w:val="Table Grid"/>
    <w:basedOn w:val="a1"/>
    <w:uiPriority w:val="39"/>
    <w:rsid w:val="00D970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</dc:creator>
  <cp:keywords/>
  <dc:description/>
  <cp:lastModifiedBy>zz</cp:lastModifiedBy>
  <cp:revision>6</cp:revision>
  <dcterms:created xsi:type="dcterms:W3CDTF">2026-04-07T02:35:00Z</dcterms:created>
  <dcterms:modified xsi:type="dcterms:W3CDTF">2026-04-07T02:45:00Z</dcterms:modified>
</cp:coreProperties>
</file>