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E75" w14:textId="77777777" w:rsidR="007C086B" w:rsidRDefault="00DA226E">
      <w:r>
        <w:t>Practica 1</w:t>
      </w:r>
      <w:r w:rsidR="007C086B">
        <w:t xml:space="preserve">.      </w:t>
      </w:r>
    </w:p>
    <w:p w14:paraId="31CEE952" w14:textId="77777777" w:rsidR="00DA226E" w:rsidRDefault="00DA226E">
      <w:r>
        <w:t>_____________________________________________</w:t>
      </w:r>
    </w:p>
    <w:p w14:paraId="69D9BEF6" w14:textId="77777777" w:rsidR="00DA226E" w:rsidRPr="00DA226E" w:rsidRDefault="00DA226E" w:rsidP="00DA226E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42B35F69" wp14:editId="76601143">
            <wp:simplePos x="0" y="0"/>
            <wp:positionH relativeFrom="margin">
              <wp:align>right</wp:align>
            </wp:positionH>
            <wp:positionV relativeFrom="paragraph">
              <wp:posOffset>2072640</wp:posOffset>
            </wp:positionV>
            <wp:extent cx="561022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63" y="21495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E833A8A" wp14:editId="6B699C11">
            <wp:simplePos x="0" y="0"/>
            <wp:positionH relativeFrom="column">
              <wp:posOffset>-70485</wp:posOffset>
            </wp:positionH>
            <wp:positionV relativeFrom="paragraph">
              <wp:posOffset>1101090</wp:posOffset>
            </wp:positionV>
            <wp:extent cx="56102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63" y="21109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D953382" wp14:editId="6FE5DB77">
            <wp:simplePos x="0" y="0"/>
            <wp:positionH relativeFrom="column">
              <wp:posOffset>-70485</wp:posOffset>
            </wp:positionH>
            <wp:positionV relativeFrom="paragraph">
              <wp:posOffset>219710</wp:posOffset>
            </wp:positionV>
            <wp:extent cx="56102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63" y="21386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</w:t>
      </w:r>
    </w:p>
    <w:p w14:paraId="617FCAD7" w14:textId="77777777" w:rsidR="00DA226E" w:rsidRPr="00DA226E" w:rsidRDefault="007C086B" w:rsidP="007C086B">
      <w:pPr>
        <w:pStyle w:val="Prrafodelista"/>
        <w:numPr>
          <w:ilvl w:val="0"/>
          <w:numId w:val="1"/>
        </w:numPr>
      </w:pPr>
      <w:r>
        <w:t>Realizar tabla de frecuencias para cada variable cuantitativa y tabla cruzada para las variables cualitativas.</w:t>
      </w:r>
    </w:p>
    <w:p w14:paraId="7E959463" w14:textId="77777777" w:rsidR="00DA226E" w:rsidRDefault="007C086B" w:rsidP="007C086B">
      <w:pPr>
        <w:pStyle w:val="Prrafodelista"/>
        <w:numPr>
          <w:ilvl w:val="0"/>
          <w:numId w:val="1"/>
        </w:numPr>
      </w:pPr>
      <w:r>
        <w:t xml:space="preserve">Realizar gráficos de barras con leyenda para las variables cualitativas y cuantitativas de la tabla. </w:t>
      </w:r>
    </w:p>
    <w:p w14:paraId="4B6A8496" w14:textId="77777777" w:rsidR="007C086B" w:rsidRDefault="007C086B" w:rsidP="007C086B">
      <w:pPr>
        <w:pStyle w:val="Prrafodelista"/>
        <w:numPr>
          <w:ilvl w:val="0"/>
          <w:numId w:val="1"/>
        </w:numPr>
      </w:pPr>
      <w:r>
        <w:t>Realizar gráficos de cajas y circulares para las variables cuantitativas.</w:t>
      </w:r>
    </w:p>
    <w:p w14:paraId="506D5A9D" w14:textId="77777777" w:rsidR="007C086B" w:rsidRDefault="007C086B" w:rsidP="007C086B">
      <w:pPr>
        <w:pStyle w:val="Prrafodelista"/>
        <w:numPr>
          <w:ilvl w:val="0"/>
          <w:numId w:val="1"/>
        </w:numPr>
      </w:pPr>
      <w:r>
        <w:t xml:space="preserve">Realizar gráficos circulares para las variables cualitativas. </w:t>
      </w:r>
    </w:p>
    <w:p w14:paraId="0E3A1700" w14:textId="77777777" w:rsidR="007C086B" w:rsidRDefault="007C086B" w:rsidP="007C086B">
      <w:pPr>
        <w:pStyle w:val="Prrafodelista"/>
        <w:numPr>
          <w:ilvl w:val="0"/>
          <w:numId w:val="1"/>
        </w:numPr>
      </w:pPr>
      <w:r>
        <w:t>Interpretar los resultados.</w:t>
      </w:r>
    </w:p>
    <w:p w14:paraId="659105EF" w14:textId="42E3BCDE" w:rsidR="00DA226E" w:rsidRDefault="007C086B" w:rsidP="00DA226E">
      <w:pPr>
        <w:pStyle w:val="Prrafodelista"/>
        <w:numPr>
          <w:ilvl w:val="0"/>
          <w:numId w:val="1"/>
        </w:numPr>
      </w:pPr>
      <w:r>
        <w:t>Realizar estadísticos descriptivos sobre las variables e interpretar.</w:t>
      </w:r>
    </w:p>
    <w:p w14:paraId="35D15F40" w14:textId="5216A7CC" w:rsidR="00613CB9" w:rsidRPr="00613CB9" w:rsidRDefault="00613CB9" w:rsidP="00613CB9">
      <w:pPr>
        <w:pStyle w:val="Prrafodelista"/>
        <w:rPr>
          <w:color w:val="FF0000"/>
        </w:rPr>
      </w:pPr>
      <w:r>
        <w:rPr>
          <w:color w:val="FF0000"/>
        </w:rPr>
        <w:t>Media varianza medidas de posición deciles y grafico de cajas</w:t>
      </w:r>
    </w:p>
    <w:p w14:paraId="079D7EBD" w14:textId="77777777" w:rsidR="00781F9F" w:rsidRDefault="00781F9F" w:rsidP="00781F9F"/>
    <w:p w14:paraId="4013D521" w14:textId="670231CD" w:rsidR="00781F9F" w:rsidRDefault="00781F9F" w:rsidP="00781F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F9F">
        <w:rPr>
          <w:rFonts w:ascii="Times New Roman" w:hAnsi="Times New Roman" w:cs="Times New Roman"/>
          <w:sz w:val="24"/>
          <w:szCs w:val="24"/>
        </w:rPr>
        <w:t>La probabilidad de que un paciente se recupere de una delicada operación de corazón es 0.9. ¿Cuál es la probabilidad de que exactamente 5 de los siguientes 20 pacientes intervenidos sobrevivan?</w:t>
      </w:r>
    </w:p>
    <w:p w14:paraId="5A3D653B" w14:textId="472BA69D" w:rsidR="00613CB9" w:rsidRPr="00613CB9" w:rsidRDefault="00613CB9" w:rsidP="00613CB9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binomial</w:t>
      </w:r>
    </w:p>
    <w:p w14:paraId="53E41CDE" w14:textId="77777777" w:rsidR="00781F9F" w:rsidRPr="00EA44D6" w:rsidRDefault="00781F9F" w:rsidP="00781F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sz w:val="24"/>
          <w:szCs w:val="24"/>
        </w:rPr>
        <w:t xml:space="preserve">Según un informe de la revista </w:t>
      </w:r>
      <w:r w:rsidRPr="00EA44D6">
        <w:rPr>
          <w:rFonts w:ascii="Times New Roman" w:hAnsi="Times New Roman" w:cs="Times New Roman"/>
          <w:i/>
          <w:iCs/>
          <w:sz w:val="24"/>
          <w:szCs w:val="24"/>
        </w:rPr>
        <w:t>Parade</w:t>
      </w:r>
      <w:r w:rsidRPr="00EA44D6">
        <w:rPr>
          <w:rFonts w:ascii="Times New Roman" w:hAnsi="Times New Roman" w:cs="Times New Roman"/>
          <w:sz w:val="24"/>
          <w:szCs w:val="24"/>
        </w:rPr>
        <w:t>, una encuesta a nivel nacional, realizada por la Universidad de Michigan con estudiantes universitarios de último año, revelo que casi 70% desaprueban el consumo diario de marihuana. Si se seleccionan 12 estudiantes de último año al azar y se les pide su opinión, calcule la probabilidad de que el número de los que desaprueban el consumo Diario de marihuana sea</w:t>
      </w:r>
    </w:p>
    <w:p w14:paraId="71344E3B" w14:textId="77777777" w:rsidR="00781F9F" w:rsidRPr="00EA44D6" w:rsidRDefault="00781F9F" w:rsidP="00781F9F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r w:rsidRPr="00EA44D6">
        <w:rPr>
          <w:rFonts w:ascii="Times New Roman" w:hAnsi="Times New Roman" w:cs="Times New Roman"/>
          <w:sz w:val="24"/>
          <w:szCs w:val="24"/>
        </w:rPr>
        <w:t xml:space="preserve"> cualquiera entre 7 y 9;</w:t>
      </w:r>
    </w:p>
    <w:p w14:paraId="7EAA289D" w14:textId="77777777" w:rsidR="00781F9F" w:rsidRPr="00EA44D6" w:rsidRDefault="00781F9F" w:rsidP="00781F9F">
      <w:pPr>
        <w:autoSpaceDE w:val="0"/>
        <w:autoSpaceDN w:val="0"/>
        <w:adjustRightInd w:val="0"/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r w:rsidRPr="00EA44D6">
        <w:rPr>
          <w:rFonts w:ascii="Times New Roman" w:hAnsi="Times New Roman" w:cs="Times New Roman"/>
          <w:sz w:val="24"/>
          <w:szCs w:val="24"/>
        </w:rPr>
        <w:t>más de 5;</w:t>
      </w:r>
    </w:p>
    <w:p w14:paraId="60E5008D" w14:textId="77777777" w:rsidR="00781F9F" w:rsidRPr="00EA44D6" w:rsidRDefault="00781F9F" w:rsidP="00781F9F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A44D6">
        <w:rPr>
          <w:rFonts w:ascii="Times New Roman" w:hAnsi="Times New Roman" w:cs="Times New Roman"/>
          <w:sz w:val="24"/>
          <w:szCs w:val="24"/>
        </w:rPr>
        <w:t>. menos de 8.</w:t>
      </w:r>
    </w:p>
    <w:p w14:paraId="4C530241" w14:textId="77777777" w:rsidR="00781F9F" w:rsidRPr="00EA44D6" w:rsidRDefault="00781F9F" w:rsidP="00781F9F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sz w:val="24"/>
          <w:szCs w:val="24"/>
        </w:rPr>
        <w:t>d. Realizar la tabla de distribución y distribución acumulada.</w:t>
      </w:r>
    </w:p>
    <w:p w14:paraId="278A5A12" w14:textId="4A301E24" w:rsidR="00781F9F" w:rsidRDefault="00781F9F" w:rsidP="00781F9F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sz w:val="24"/>
          <w:szCs w:val="24"/>
        </w:rPr>
        <w:t>e. Realizar los respectivos gráficos.</w:t>
      </w:r>
    </w:p>
    <w:p w14:paraId="33012D89" w14:textId="62BF7BEE" w:rsidR="00613CB9" w:rsidRPr="00613CB9" w:rsidRDefault="00613CB9" w:rsidP="00781F9F">
      <w:pPr>
        <w:ind w:firstLine="708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binomial</w:t>
      </w:r>
    </w:p>
    <w:p w14:paraId="01AE31F2" w14:textId="77777777" w:rsidR="00781F9F" w:rsidRPr="005E12C4" w:rsidRDefault="00781F9F" w:rsidP="00781F9F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2C4">
        <w:rPr>
          <w:rFonts w:ascii="Times New Roman" w:hAnsi="Times New Roman" w:cs="Times New Roman"/>
          <w:sz w:val="24"/>
          <w:szCs w:val="24"/>
        </w:rPr>
        <w:t xml:space="preserve">Supongamos que el número de accidentes que ocurren en una carretera al año tiene una distribución de Poisson de media 3.7. </w:t>
      </w:r>
    </w:p>
    <w:p w14:paraId="12BEB662" w14:textId="77777777" w:rsidR="00781F9F" w:rsidRPr="005E12C4" w:rsidRDefault="00781F9F" w:rsidP="00781F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E12C4">
        <w:rPr>
          <w:rFonts w:ascii="Times New Roman" w:hAnsi="Times New Roman" w:cs="Times New Roman"/>
          <w:sz w:val="24"/>
          <w:szCs w:val="24"/>
        </w:rPr>
        <w:t xml:space="preserve">a) Calcular la probabilidad de que en un año haya 6 accidentes. </w:t>
      </w:r>
    </w:p>
    <w:p w14:paraId="39677A30" w14:textId="77777777" w:rsidR="00781F9F" w:rsidRPr="005E12C4" w:rsidRDefault="00781F9F" w:rsidP="00781F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E12C4">
        <w:rPr>
          <w:rFonts w:ascii="Times New Roman" w:hAnsi="Times New Roman" w:cs="Times New Roman"/>
          <w:sz w:val="24"/>
          <w:szCs w:val="24"/>
        </w:rPr>
        <w:t>b) Calcular la probabilidad de que un año haya menos de 2 accidentes</w:t>
      </w:r>
    </w:p>
    <w:p w14:paraId="51C750D6" w14:textId="77777777" w:rsidR="00781F9F" w:rsidRPr="005E12C4" w:rsidRDefault="00781F9F" w:rsidP="00781F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E12C4">
        <w:rPr>
          <w:rFonts w:ascii="Times New Roman" w:hAnsi="Times New Roman" w:cs="Times New Roman"/>
          <w:sz w:val="24"/>
          <w:szCs w:val="24"/>
        </w:rPr>
        <w:t xml:space="preserve">c) Calcular la probabilidad de que un año haya más de 8 accidentes. </w:t>
      </w:r>
    </w:p>
    <w:p w14:paraId="667513EE" w14:textId="70A3A654" w:rsidR="00781F9F" w:rsidRDefault="00781F9F" w:rsidP="00781F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E12C4">
        <w:rPr>
          <w:rFonts w:ascii="Times New Roman" w:hAnsi="Times New Roman" w:cs="Times New Roman"/>
          <w:sz w:val="24"/>
          <w:szCs w:val="24"/>
        </w:rPr>
        <w:t>d) Calcular el número máximo de accidentes que se producirán con probabilidad mayor o igual a 0.9. e) Simula el número anual de accidentes que se producirán en un periodo de 20 años.</w:t>
      </w:r>
    </w:p>
    <w:p w14:paraId="5130E7CA" w14:textId="3A4A097E" w:rsidR="00613CB9" w:rsidRPr="00613CB9" w:rsidRDefault="00613CB9" w:rsidP="00781F9F">
      <w:pPr>
        <w:pStyle w:val="Prrafode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poisson</w:t>
      </w:r>
      <w:proofErr w:type="spellEnd"/>
    </w:p>
    <w:p w14:paraId="348A8AC5" w14:textId="455B0808" w:rsidR="00781F9F" w:rsidRDefault="00781F9F" w:rsidP="00781F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4D6">
        <w:rPr>
          <w:rFonts w:ascii="Times New Roman" w:hAnsi="Times New Roman" w:cs="Times New Roman"/>
          <w:sz w:val="24"/>
          <w:szCs w:val="24"/>
        </w:rPr>
        <w:t>En un proceso de fabricación donde se manufacturan productos de vidrio ocurren defectos o burbujas, lo cual ocasionalmente hace que la pieza ya no se pueda vender. Se sabe que, en promedio, 1 de cada 1000 artículos producidos tiene una o más burbujas. ¿Cuál es la probabilidad de que una muestra aleatoria de 8000 tenga menos de 7 artículos con burbujas?</w:t>
      </w:r>
    </w:p>
    <w:p w14:paraId="504FEBE7" w14:textId="026B83A8" w:rsidR="00613CB9" w:rsidRPr="00613CB9" w:rsidRDefault="00613CB9" w:rsidP="00613CB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poisson</w:t>
      </w:r>
      <w:proofErr w:type="spellEnd"/>
    </w:p>
    <w:p w14:paraId="41FA8454" w14:textId="05B1A99F" w:rsidR="00781F9F" w:rsidRDefault="00781F9F" w:rsidP="00781F9F"/>
    <w:p w14:paraId="0BC4DEAE" w14:textId="1A9F693E" w:rsidR="00061634" w:rsidRDefault="00061634" w:rsidP="00781F9F"/>
    <w:p w14:paraId="7095338E" w14:textId="6D51A2B5" w:rsidR="00061634" w:rsidRDefault="00061634" w:rsidP="00781F9F">
      <w:pPr>
        <w:rPr>
          <w:color w:val="FF0000"/>
        </w:rPr>
      </w:pPr>
      <w:r>
        <w:rPr>
          <w:color w:val="FF0000"/>
        </w:rPr>
        <w:t xml:space="preserve">entrega del taller el sábado </w:t>
      </w:r>
    </w:p>
    <w:p w14:paraId="6FDBF190" w14:textId="3D4431FA" w:rsidR="00B50CBD" w:rsidRDefault="00B50CBD" w:rsidP="00781F9F">
      <w:pPr>
        <w:rPr>
          <w:color w:val="FF0000"/>
        </w:rPr>
      </w:pPr>
      <w:r>
        <w:rPr>
          <w:color w:val="FF0000"/>
        </w:rPr>
        <w:t>enviar al correo</w:t>
      </w:r>
    </w:p>
    <w:p w14:paraId="7C3E0768" w14:textId="17AFB499" w:rsidR="00B50CBD" w:rsidRDefault="00337EDA" w:rsidP="00781F9F">
      <w:pPr>
        <w:rPr>
          <w:color w:val="FF0000"/>
        </w:rPr>
      </w:pPr>
      <w:r>
        <w:rPr>
          <w:color w:val="FF0000"/>
        </w:rPr>
        <w:t xml:space="preserve">van a ser 3 </w:t>
      </w:r>
      <w:proofErr w:type="spellStart"/>
      <w:r>
        <w:rPr>
          <w:color w:val="FF0000"/>
        </w:rPr>
        <w:t>practicas</w:t>
      </w:r>
      <w:proofErr w:type="spellEnd"/>
      <w:r>
        <w:rPr>
          <w:color w:val="FF0000"/>
        </w:rPr>
        <w:t xml:space="preserve"> y 2 informes</w:t>
      </w:r>
    </w:p>
    <w:p w14:paraId="4AB0220E" w14:textId="5D52E2E6" w:rsidR="00337EDA" w:rsidRPr="00061634" w:rsidRDefault="00337EDA" w:rsidP="00781F9F">
      <w:pPr>
        <w:rPr>
          <w:color w:val="FF0000"/>
        </w:rPr>
      </w:pPr>
      <w:r>
        <w:rPr>
          <w:color w:val="FF0000"/>
        </w:rPr>
        <w:t xml:space="preserve">entregar en </w:t>
      </w:r>
      <w:proofErr w:type="spellStart"/>
      <w:r>
        <w:rPr>
          <w:color w:val="FF0000"/>
        </w:rPr>
        <w:t>rmardoc</w:t>
      </w:r>
      <w:proofErr w:type="spellEnd"/>
    </w:p>
    <w:sectPr w:rsidR="00337EDA" w:rsidRPr="00061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7C4"/>
    <w:multiLevelType w:val="hybridMultilevel"/>
    <w:tmpl w:val="A84C0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55EA"/>
    <w:multiLevelType w:val="hybridMultilevel"/>
    <w:tmpl w:val="804692F6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326C"/>
    <w:multiLevelType w:val="hybridMultilevel"/>
    <w:tmpl w:val="6B1EB6D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3289"/>
    <w:multiLevelType w:val="hybridMultilevel"/>
    <w:tmpl w:val="9C04D92E"/>
    <w:lvl w:ilvl="0" w:tplc="7ED2AD1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367403">
    <w:abstractNumId w:val="0"/>
  </w:num>
  <w:num w:numId="2" w16cid:durableId="1874229288">
    <w:abstractNumId w:val="1"/>
  </w:num>
  <w:num w:numId="3" w16cid:durableId="1769425295">
    <w:abstractNumId w:val="3"/>
  </w:num>
  <w:num w:numId="4" w16cid:durableId="327902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6E"/>
    <w:rsid w:val="00061634"/>
    <w:rsid w:val="00337EDA"/>
    <w:rsid w:val="00613CB9"/>
    <w:rsid w:val="0077296A"/>
    <w:rsid w:val="00781F9F"/>
    <w:rsid w:val="007C086B"/>
    <w:rsid w:val="007F5637"/>
    <w:rsid w:val="00B50CBD"/>
    <w:rsid w:val="00DA226E"/>
    <w:rsid w:val="00EA4A92"/>
    <w:rsid w:val="00F0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943E"/>
  <w15:chartTrackingRefBased/>
  <w15:docId w15:val="{D6D4E03E-A1B9-49F4-A778-30DBA621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Robin cuayal</cp:lastModifiedBy>
  <cp:revision>8</cp:revision>
  <dcterms:created xsi:type="dcterms:W3CDTF">2016-07-07T02:18:00Z</dcterms:created>
  <dcterms:modified xsi:type="dcterms:W3CDTF">2023-02-25T17:50:00Z</dcterms:modified>
</cp:coreProperties>
</file>