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CV-013</w:t>
      </w:r>
    </w:p>
    <w:p>
      <w:pPr>
        <w:pStyle w:val="Heading1"/>
      </w:pPr>
      <w:r>
        <w:rPr>
          <w:b/>
          <w:bCs/>
        </w:rPr>
        <w:t xml:space="preserve">Interview story bank</w:t>
      </w:r>
    </w:p>
    <w:p>
      <w:r>
        <w:rPr>
          <w:i/>
          <w:iCs/>
          <w:color w:val="5F5E58"/>
        </w:rPr>
        <w:t xml:space="preserve">Sample content. Replace every fact before you send this.</w:t>
      </w:r>
    </w:p>
    <w:p>
      <w:r>
        <w:rPr>
          <w:i w:val="false"/>
          <w:iCs w:val="false"/>
        </w:rPr>
        <w:t xml:space="preserve">Stories for an operations interview.</w:t>
      </w:r>
    </w:p>
    <w:p>
      <w:pPr>
        <w:pStyle w:val="Heading2"/>
      </w:pPr>
      <w:r>
        <w:t xml:space="preserve">Experience</w:t>
      </w:r>
    </w:p>
    <w:p>
      <w:pPr>
        <w:pStyle w:val="Heading2"/>
      </w:pPr>
      <w:r>
        <w:t xml:space="preserve">A late invoice process · Sample firm · 2025</w:t>
      </w:r>
    </w:p>
    <w:p>
      <w:r>
        <w:t xml:space="preserve">- Situation: invoices older than 45 days.</w:t>
      </w:r>
    </w:p>
    <w:p>
      <w:r>
        <w:t xml:space="preserve">- Action: a Friday list and one owner.</w:t>
      </w:r>
    </w:p>
    <w:p>
      <w:r>
        <w:t xml:space="preserve">- Result: the count fell. You must insert your real count.</w:t>
      </w:r>
    </w:p>
    <w:p>
      <w:pPr>
        <w:pStyle w:val="Heading2"/>
      </w:pPr>
      <w:r>
        <w:t xml:space="preserve">A missed handover · Sample firm · 2024</w:t>
      </w:r>
    </w:p>
    <w:p>
      <w:r>
        <w:t xml:space="preserve">- Situation: a contractor still had access.</w:t>
      </w:r>
    </w:p>
    <w:p>
      <w:r>
        <w:t xml:space="preserve">- Action: an end date on the brief.</w:t>
      </w:r>
    </w:p>
    <w:p>
      <w:r>
        <w:t xml:space="preserve">- Result: access was removed the day the invoice was paid.</w:t>
      </w:r>
    </w:p>
    <w:p>
      <w:pPr>
        <w:pStyle w:val="Heading2"/>
      </w:pPr>
      <w:r>
        <w:t xml:space="preserve">Skills to tailor</w:t>
      </w:r>
    </w:p>
    <w:p>
      <w:r>
        <w:t xml:space="preserve">- Situation</w:t>
      </w:r>
    </w:p>
    <w:p>
      <w:r>
        <w:t xml:space="preserve">- Action</w:t>
      </w:r>
    </w:p>
    <w:p>
      <w:r>
        <w:t xml:space="preserve">- Result</w:t>
      </w:r>
    </w:p>
    <w:p>
      <w:r>
        <w:rPr>
          <w:i/>
          <w:iCs/>
        </w:rPr>
        <w:t xml:space="preserve">The employment history in this file is fictional sample text. Replace every line before you send it. This kit does not guarantee interviews.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 story bank</dc:title>
  <dc:creator>MOHAO</dc:creator>
  <dc:description>A bank of STAR stories: situation, task, action, result.</dc:description>
  <cp:lastModifiedBy>Un-named</cp:lastModifiedBy>
  <cp:revision>1</cp:revision>
  <dcterms:created xsi:type="dcterms:W3CDTF">2026-10-12T20:07:21.056Z</dcterms:created>
  <dcterms:modified xsi:type="dcterms:W3CDTF">2026-10-12T20:07:21.056Z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