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9E3C" w14:textId="5962BBD6" w:rsidR="00102153" w:rsidRPr="00AC17B8" w:rsidRDefault="00853D2B" w:rsidP="00102153">
      <w:pPr>
        <w:pStyle w:val="Modulberschrift1"/>
        <w:rPr>
          <w:rFonts w:cs="Tahoma"/>
        </w:rPr>
      </w:pPr>
      <w:bookmarkStart w:id="0" w:name="_Toc436559637"/>
      <w:bookmarkStart w:id="1" w:name="_Toc436739888"/>
      <w:bookmarkStart w:id="2" w:name="_Toc437160769"/>
      <w:bookmarkStart w:id="3" w:name="_Toc406930218"/>
      <w:r w:rsidRPr="00AC17B8">
        <w:rPr>
          <w:rFonts w:cs="Tahoma"/>
          <w:noProof/>
          <w:sz w:val="22"/>
          <w:szCs w:val="22"/>
        </w:rPr>
        <w:drawing>
          <wp:anchor distT="0" distB="0" distL="114300" distR="114300" simplePos="0" relativeHeight="251689984" behindDoc="0" locked="0" layoutInCell="1" allowOverlap="1" wp14:anchorId="338516A6" wp14:editId="19345287">
            <wp:simplePos x="0" y="0"/>
            <wp:positionH relativeFrom="column">
              <wp:posOffset>-556895</wp:posOffset>
            </wp:positionH>
            <wp:positionV relativeFrom="paragraph">
              <wp:posOffset>299085</wp:posOffset>
            </wp:positionV>
            <wp:extent cx="445135" cy="445135"/>
            <wp:effectExtent l="0" t="0" r="0" b="0"/>
            <wp:wrapNone/>
            <wp:docPr id="16" name="Grafik 16"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5135" cy="445135"/>
                    </a:xfrm>
                    <a:prstGeom prst="rect">
                      <a:avLst/>
                    </a:prstGeom>
                  </pic:spPr>
                </pic:pic>
              </a:graphicData>
            </a:graphic>
            <wp14:sizeRelH relativeFrom="page">
              <wp14:pctWidth>0</wp14:pctWidth>
            </wp14:sizeRelH>
            <wp14:sizeRelV relativeFrom="page">
              <wp14:pctHeight>0</wp14:pctHeight>
            </wp14:sizeRelV>
          </wp:anchor>
        </w:drawing>
      </w:r>
      <w:r w:rsidR="00102153" w:rsidRPr="00AC17B8">
        <w:rPr>
          <w:rFonts w:cs="Tahoma"/>
        </w:rPr>
        <w:t>Kreativität</w:t>
      </w:r>
      <w:bookmarkEnd w:id="3"/>
    </w:p>
    <w:p w14:paraId="0739255D" w14:textId="20378352" w:rsidR="00102153" w:rsidRPr="00AC17B8" w:rsidRDefault="00102153" w:rsidP="00102153">
      <w:pPr>
        <w:rPr>
          <w:rFonts w:ascii="Tahoma" w:eastAsia="Calibri" w:hAnsi="Tahoma" w:cs="Tahoma"/>
        </w:rPr>
      </w:pPr>
      <w:r w:rsidRPr="00AC17B8">
        <w:rPr>
          <w:rFonts w:ascii="Tahoma" w:eastAsia="Calibri" w:hAnsi="Tahoma" w:cs="Tahoma"/>
          <w:b/>
        </w:rPr>
        <w:t>Übung:</w:t>
      </w:r>
      <w:r w:rsidRPr="00AC17B8">
        <w:rPr>
          <w:rFonts w:ascii="Tahoma" w:eastAsia="Calibri" w:hAnsi="Tahoma" w:cs="Tahoma"/>
        </w:rPr>
        <w:t xml:space="preserve"> Ein Bauer vererbt seinen vier Kindern ein Stück Land, das sie zu gleichen Teilen und in der jeweils gleichen Form untereinander aufteilen sollen. Der Bauer hat im Testament leider nicht vermerkt, wie das Grundstück aufzuteilen ist.</w:t>
      </w:r>
    </w:p>
    <w:p w14:paraId="365B11CA" w14:textId="6ECDDF66" w:rsidR="00102153" w:rsidRPr="00AC17B8" w:rsidRDefault="00102153" w:rsidP="00102153">
      <w:pPr>
        <w:rPr>
          <w:rFonts w:ascii="Tahoma" w:eastAsia="Calibri" w:hAnsi="Tahoma" w:cs="Tahoma"/>
        </w:rPr>
      </w:pPr>
    </w:p>
    <w:p w14:paraId="5EC64447" w14:textId="22512033" w:rsidR="00102153" w:rsidRPr="00AC17B8" w:rsidRDefault="00102153" w:rsidP="00102153">
      <w:pPr>
        <w:rPr>
          <w:rFonts w:ascii="Tahoma" w:eastAsia="Calibri" w:hAnsi="Tahoma" w:cs="Tahoma"/>
        </w:rPr>
      </w:pPr>
    </w:p>
    <w:p w14:paraId="77364616" w14:textId="41AD8018" w:rsidR="00102153" w:rsidRPr="00AC17B8" w:rsidRDefault="00853D2B" w:rsidP="00102153">
      <w:pPr>
        <w:rPr>
          <w:rFonts w:ascii="Tahoma" w:eastAsia="Calibri" w:hAnsi="Tahoma" w:cs="Tahoma"/>
        </w:rPr>
      </w:pPr>
      <w:r w:rsidRPr="00AC17B8">
        <w:rPr>
          <w:rFonts w:ascii="Tahoma" w:eastAsia="Calibri" w:hAnsi="Tahoma" w:cs="Tahoma"/>
          <w:noProof/>
        </w:rPr>
        <mc:AlternateContent>
          <mc:Choice Requires="wpg">
            <w:drawing>
              <wp:anchor distT="0" distB="0" distL="114300" distR="114300" simplePos="0" relativeHeight="251682816" behindDoc="0" locked="0" layoutInCell="1" allowOverlap="1" wp14:anchorId="71FDDC05" wp14:editId="295C7CFC">
                <wp:simplePos x="0" y="0"/>
                <wp:positionH relativeFrom="column">
                  <wp:posOffset>1605280</wp:posOffset>
                </wp:positionH>
                <wp:positionV relativeFrom="paragraph">
                  <wp:posOffset>19050</wp:posOffset>
                </wp:positionV>
                <wp:extent cx="1999615" cy="1966595"/>
                <wp:effectExtent l="13970" t="11430" r="5715" b="1270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9615" cy="1966595"/>
                          <a:chOff x="3159" y="1505"/>
                          <a:chExt cx="3149" cy="3097"/>
                        </a:xfrm>
                      </wpg:grpSpPr>
                      <wps:wsp>
                        <wps:cNvPr id="10" name="Rectangle 9"/>
                        <wps:cNvSpPr>
                          <a:spLocks noChangeArrowheads="1"/>
                        </wps:cNvSpPr>
                        <wps:spPr bwMode="auto">
                          <a:xfrm>
                            <a:off x="3159" y="1505"/>
                            <a:ext cx="3063" cy="29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0"/>
                        <wps:cNvSpPr>
                          <a:spLocks noChangeArrowheads="1"/>
                        </wps:cNvSpPr>
                        <wps:spPr bwMode="auto">
                          <a:xfrm>
                            <a:off x="4689" y="2990"/>
                            <a:ext cx="1619" cy="161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2" name="AutoShape 11"/>
                        <wps:cNvCnPr>
                          <a:cxnSpLocks noChangeShapeType="1"/>
                        </wps:cNvCnPr>
                        <wps:spPr bwMode="auto">
                          <a:xfrm flipV="1">
                            <a:off x="4689" y="2998"/>
                            <a:ext cx="0" cy="14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2"/>
                        <wps:cNvCnPr>
                          <a:cxnSpLocks noChangeShapeType="1"/>
                        </wps:cNvCnPr>
                        <wps:spPr bwMode="auto">
                          <a:xfrm flipV="1">
                            <a:off x="4689" y="2990"/>
                            <a:ext cx="1533"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A7E066" id="Gruppieren 9" o:spid="_x0000_s1026" style="position:absolute;margin-left:126.4pt;margin-top:1.5pt;width:157.45pt;height:154.85pt;z-index:251682816" coordorigin="3159,1505" coordsize="3149,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">
                <v:rect id="Rectangle 9" o:spid="_x0000_s1027" style="position:absolute;left:3159;top:1505;width:3063;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0" o:spid="_x0000_s1028" style="position:absolute;left:4689;top:2990;width:1619;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shapetype id="_x0000_t32" coordsize="21600,21600" o:spt="32" o:oned="t" path="m,l21600,21600e" filled="f">
                  <v:path arrowok="t" fillok="f" o:connecttype="none"/>
                  <o:lock v:ext="edit" shapetype="t"/>
                </v:shapetype>
                <v:shape id="AutoShape 11" o:spid="_x0000_s1029" type="#_x0000_t32" style="position:absolute;left:4689;top:2998;width:0;height:1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12" o:spid="_x0000_s1030" type="#_x0000_t32" style="position:absolute;left:4689;top:2990;width:153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group>
            </w:pict>
          </mc:Fallback>
        </mc:AlternateContent>
      </w:r>
    </w:p>
    <w:p w14:paraId="782BA237" w14:textId="77777777" w:rsidR="00102153" w:rsidRPr="00AC17B8" w:rsidRDefault="00102153" w:rsidP="00102153">
      <w:pPr>
        <w:rPr>
          <w:rFonts w:ascii="Tahoma" w:eastAsia="Calibri" w:hAnsi="Tahoma" w:cs="Tahoma"/>
        </w:rPr>
      </w:pPr>
    </w:p>
    <w:p w14:paraId="3CFB0B4C" w14:textId="7176797D" w:rsidR="00102153" w:rsidRPr="00AC17B8" w:rsidRDefault="00102153" w:rsidP="00102153">
      <w:pPr>
        <w:rPr>
          <w:rFonts w:ascii="Tahoma" w:eastAsia="Calibri" w:hAnsi="Tahoma" w:cs="Tahoma"/>
        </w:rPr>
      </w:pPr>
    </w:p>
    <w:p w14:paraId="05ED2B12" w14:textId="05D1E588" w:rsidR="00102153" w:rsidRPr="00AC17B8" w:rsidRDefault="00102153" w:rsidP="00102153">
      <w:pPr>
        <w:rPr>
          <w:rFonts w:ascii="Tahoma" w:eastAsia="Calibri" w:hAnsi="Tahoma" w:cs="Tahoma"/>
        </w:rPr>
      </w:pPr>
    </w:p>
    <w:p w14:paraId="7699F773" w14:textId="7C5AE12D" w:rsidR="00102153" w:rsidRPr="00AC17B8" w:rsidRDefault="00102153" w:rsidP="00102153">
      <w:pPr>
        <w:rPr>
          <w:rFonts w:ascii="Tahoma" w:eastAsia="Calibri" w:hAnsi="Tahoma" w:cs="Tahoma"/>
        </w:rPr>
      </w:pPr>
    </w:p>
    <w:p w14:paraId="0BB6F389" w14:textId="77777777" w:rsidR="00102153" w:rsidRPr="00AC17B8" w:rsidRDefault="00102153" w:rsidP="00102153">
      <w:pPr>
        <w:rPr>
          <w:rFonts w:ascii="Tahoma" w:eastAsia="Calibri" w:hAnsi="Tahoma" w:cs="Tahoma"/>
        </w:rPr>
      </w:pPr>
    </w:p>
    <w:p w14:paraId="04A992E2" w14:textId="25E3A78F" w:rsidR="00102153" w:rsidRPr="00AC17B8" w:rsidRDefault="00102153" w:rsidP="00102153">
      <w:pPr>
        <w:rPr>
          <w:rFonts w:ascii="Tahoma" w:eastAsia="Calibri" w:hAnsi="Tahoma" w:cs="Tahoma"/>
        </w:rPr>
      </w:pPr>
    </w:p>
    <w:p w14:paraId="78749FD8" w14:textId="77777777" w:rsidR="00102153" w:rsidRPr="00AC17B8" w:rsidRDefault="00102153" w:rsidP="00102153">
      <w:pPr>
        <w:rPr>
          <w:rFonts w:ascii="Tahoma" w:eastAsia="Calibri" w:hAnsi="Tahoma" w:cs="Tahoma"/>
        </w:rPr>
      </w:pPr>
    </w:p>
    <w:p w14:paraId="2D252711" w14:textId="77777777" w:rsidR="00102153" w:rsidRPr="00AC17B8" w:rsidRDefault="00102153" w:rsidP="00102153">
      <w:pPr>
        <w:rPr>
          <w:rFonts w:ascii="Tahoma" w:eastAsia="Calibri" w:hAnsi="Tahoma" w:cs="Tahoma"/>
        </w:rPr>
      </w:pPr>
    </w:p>
    <w:p w14:paraId="09C784FE" w14:textId="77777777" w:rsidR="00102153" w:rsidRPr="00AC17B8" w:rsidRDefault="00102153" w:rsidP="00102153">
      <w:pPr>
        <w:rPr>
          <w:rFonts w:ascii="Tahoma" w:eastAsia="Calibri" w:hAnsi="Tahoma" w:cs="Tahoma"/>
        </w:rPr>
      </w:pPr>
    </w:p>
    <w:p w14:paraId="7CF4836B" w14:textId="77777777" w:rsidR="00102153" w:rsidRPr="00AC17B8" w:rsidRDefault="00102153" w:rsidP="00102153">
      <w:pPr>
        <w:rPr>
          <w:rFonts w:ascii="Tahoma" w:eastAsia="Calibri" w:hAnsi="Tahoma" w:cs="Tahoma"/>
        </w:rPr>
      </w:pPr>
    </w:p>
    <w:p w14:paraId="05588BEC" w14:textId="01A54081" w:rsidR="00102153" w:rsidRPr="00AC17B8" w:rsidRDefault="00102153" w:rsidP="00102153">
      <w:pPr>
        <w:rPr>
          <w:rFonts w:ascii="Tahoma" w:eastAsia="Calibri" w:hAnsi="Tahoma" w:cs="Tahoma"/>
        </w:rPr>
      </w:pPr>
    </w:p>
    <w:p w14:paraId="02E942C1" w14:textId="1784B6BA" w:rsidR="00B54889" w:rsidRPr="00AC17B8" w:rsidRDefault="007472F4" w:rsidP="00102153">
      <w:pPr>
        <w:tabs>
          <w:tab w:val="left" w:pos="7365"/>
        </w:tabs>
        <w:rPr>
          <w:rFonts w:ascii="Tahoma" w:eastAsia="Calibri" w:hAnsi="Tahoma" w:cs="Tahoma"/>
        </w:rPr>
      </w:pPr>
      <w:r w:rsidRPr="00AC17B8">
        <w:rPr>
          <w:rFonts w:ascii="Tahoma" w:hAnsi="Tahoma" w:cs="Tahoma"/>
          <w:noProof/>
          <w:sz w:val="22"/>
          <w:szCs w:val="22"/>
        </w:rPr>
        <w:drawing>
          <wp:anchor distT="0" distB="0" distL="114300" distR="114300" simplePos="0" relativeHeight="251686912" behindDoc="0" locked="0" layoutInCell="1" allowOverlap="1" wp14:anchorId="5B118F3D" wp14:editId="280B306A">
            <wp:simplePos x="0" y="0"/>
            <wp:positionH relativeFrom="column">
              <wp:posOffset>-533400</wp:posOffset>
            </wp:positionH>
            <wp:positionV relativeFrom="paragraph">
              <wp:posOffset>269875</wp:posOffset>
            </wp:positionV>
            <wp:extent cx="445135" cy="445135"/>
            <wp:effectExtent l="0" t="0" r="0" b="0"/>
            <wp:wrapNone/>
            <wp:docPr id="3" name="Grafik 3"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5135" cy="445135"/>
                    </a:xfrm>
                    <a:prstGeom prst="rect">
                      <a:avLst/>
                    </a:prstGeom>
                  </pic:spPr>
                </pic:pic>
              </a:graphicData>
            </a:graphic>
            <wp14:sizeRelH relativeFrom="page">
              <wp14:pctWidth>0</wp14:pctWidth>
            </wp14:sizeRelH>
            <wp14:sizeRelV relativeFrom="page">
              <wp14:pctHeight>0</wp14:pctHeight>
            </wp14:sizeRelV>
          </wp:anchor>
        </w:drawing>
      </w:r>
      <w:r w:rsidR="00102153" w:rsidRPr="00AC17B8">
        <w:rPr>
          <w:rFonts w:ascii="Tahoma" w:eastAsia="Calibri" w:hAnsi="Tahoma" w:cs="Tahoma"/>
        </w:rPr>
        <w:t>Aber was ist Kreativität überhaupt</w:t>
      </w:r>
      <w:r w:rsidR="00CA428F" w:rsidRPr="00AC17B8">
        <w:rPr>
          <w:rFonts w:ascii="Tahoma" w:eastAsia="Calibri" w:hAnsi="Tahoma" w:cs="Tahoma"/>
        </w:rPr>
        <w:t xml:space="preserve"> – notieren Sie Ihre Gedanken im nachfolgenden Feld</w:t>
      </w:r>
    </w:p>
    <w:p w14:paraId="62427878" w14:textId="4AD483FE" w:rsidR="00B54889" w:rsidRPr="00AC17B8" w:rsidRDefault="007472F4" w:rsidP="00102153">
      <w:pPr>
        <w:tabs>
          <w:tab w:val="left" w:pos="7365"/>
        </w:tabs>
        <w:rPr>
          <w:rFonts w:ascii="Tahoma" w:eastAsia="Calibri" w:hAnsi="Tahoma" w:cs="Tahoma"/>
        </w:rPr>
      </w:pPr>
      <w:r w:rsidRPr="00AC17B8">
        <w:rPr>
          <w:rFonts w:ascii="Tahoma" w:hAnsi="Tahoma" w:cs="Tahoma"/>
          <w:noProof/>
          <w:sz w:val="22"/>
          <w:szCs w:val="22"/>
          <w:lang w:eastAsia="de-DE"/>
        </w:rPr>
        <mc:AlternateContent>
          <mc:Choice Requires="wps">
            <w:drawing>
              <wp:anchor distT="0" distB="0" distL="114300" distR="114300" simplePos="0" relativeHeight="251685888" behindDoc="0" locked="0" layoutInCell="1" allowOverlap="1" wp14:anchorId="255825C9" wp14:editId="494C1E29">
                <wp:simplePos x="0" y="0"/>
                <wp:positionH relativeFrom="margin">
                  <wp:align>left</wp:align>
                </wp:positionH>
                <wp:positionV relativeFrom="paragraph">
                  <wp:posOffset>36195</wp:posOffset>
                </wp:positionV>
                <wp:extent cx="6019800" cy="2305050"/>
                <wp:effectExtent l="0" t="0" r="19050" b="19050"/>
                <wp:wrapNone/>
                <wp:docPr id="1" name="Rechteck 1" descr="Großes Ras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2305050"/>
                        </a:xfrm>
                        <a:prstGeom prst="rect">
                          <a:avLst/>
                        </a:prstGeom>
                        <a:pattFill prst="lgGrid">
                          <a:fgClr>
                            <a:srgbClr val="F2F2F2"/>
                          </a:fgClr>
                          <a:bgClr>
                            <a:srgbClr val="FFFFFF"/>
                          </a:bgClr>
                        </a:pattFill>
                        <a:ln w="9525">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3E87E" id="Rechteck 1" o:spid="_x0000_s1026" alt="Großes Raster" style="position:absolute;margin-left:0;margin-top:2.85pt;width:474pt;height:18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" fillcolor="#f2f2f2" strokecolor="#bfbfbf">
                <v:fill r:id="rId13" o:title="" type="pattern"/>
                <w10:wrap anchorx="margin"/>
              </v:rect>
            </w:pict>
          </mc:Fallback>
        </mc:AlternateContent>
      </w:r>
    </w:p>
    <w:p w14:paraId="4D82A149" w14:textId="54D6FD80" w:rsidR="00B54889" w:rsidRPr="00AC17B8" w:rsidRDefault="00B54889" w:rsidP="00102153">
      <w:pPr>
        <w:tabs>
          <w:tab w:val="left" w:pos="7365"/>
        </w:tabs>
        <w:rPr>
          <w:rFonts w:ascii="Tahoma" w:eastAsia="Calibri" w:hAnsi="Tahoma" w:cs="Tahoma"/>
        </w:rPr>
      </w:pPr>
    </w:p>
    <w:p w14:paraId="6450FB4D" w14:textId="77777777" w:rsidR="00B54889" w:rsidRPr="00AC17B8" w:rsidRDefault="00B54889" w:rsidP="00102153">
      <w:pPr>
        <w:tabs>
          <w:tab w:val="left" w:pos="7365"/>
        </w:tabs>
        <w:rPr>
          <w:rFonts w:ascii="Tahoma" w:eastAsia="Calibri" w:hAnsi="Tahoma" w:cs="Tahoma"/>
        </w:rPr>
      </w:pPr>
    </w:p>
    <w:p w14:paraId="67191F24" w14:textId="77777777" w:rsidR="00B54889" w:rsidRPr="00AC17B8" w:rsidRDefault="00B54889" w:rsidP="00102153">
      <w:pPr>
        <w:tabs>
          <w:tab w:val="left" w:pos="7365"/>
        </w:tabs>
        <w:rPr>
          <w:rFonts w:ascii="Tahoma" w:eastAsia="Calibri" w:hAnsi="Tahoma" w:cs="Tahoma"/>
        </w:rPr>
      </w:pPr>
    </w:p>
    <w:p w14:paraId="4994B885" w14:textId="77777777" w:rsidR="00B54889" w:rsidRPr="00AC17B8" w:rsidRDefault="00B54889" w:rsidP="00102153">
      <w:pPr>
        <w:tabs>
          <w:tab w:val="left" w:pos="7365"/>
        </w:tabs>
        <w:rPr>
          <w:rFonts w:ascii="Tahoma" w:eastAsia="Calibri" w:hAnsi="Tahoma" w:cs="Tahoma"/>
        </w:rPr>
      </w:pPr>
    </w:p>
    <w:p w14:paraId="2E4AA491" w14:textId="77777777" w:rsidR="00B54889" w:rsidRPr="00AC17B8" w:rsidRDefault="00B54889" w:rsidP="00102153">
      <w:pPr>
        <w:tabs>
          <w:tab w:val="left" w:pos="7365"/>
        </w:tabs>
        <w:rPr>
          <w:rFonts w:ascii="Tahoma" w:eastAsia="Calibri" w:hAnsi="Tahoma" w:cs="Tahoma"/>
        </w:rPr>
      </w:pPr>
    </w:p>
    <w:p w14:paraId="646ECEA1" w14:textId="77777777" w:rsidR="00B54889" w:rsidRPr="00AC17B8" w:rsidRDefault="00B54889" w:rsidP="00102153">
      <w:pPr>
        <w:tabs>
          <w:tab w:val="left" w:pos="7365"/>
        </w:tabs>
        <w:rPr>
          <w:rFonts w:ascii="Tahoma" w:eastAsia="Calibri" w:hAnsi="Tahoma" w:cs="Tahoma"/>
        </w:rPr>
      </w:pPr>
    </w:p>
    <w:p w14:paraId="51DC2B14" w14:textId="77777777" w:rsidR="00B54889" w:rsidRPr="00AC17B8" w:rsidRDefault="00B54889" w:rsidP="00102153">
      <w:pPr>
        <w:tabs>
          <w:tab w:val="left" w:pos="7365"/>
        </w:tabs>
        <w:rPr>
          <w:rFonts w:ascii="Tahoma" w:eastAsia="Calibri" w:hAnsi="Tahoma" w:cs="Tahoma"/>
        </w:rPr>
      </w:pPr>
    </w:p>
    <w:p w14:paraId="32C4BD0A" w14:textId="77777777" w:rsidR="00B54889" w:rsidRPr="00AC17B8" w:rsidRDefault="00B54889" w:rsidP="00102153">
      <w:pPr>
        <w:tabs>
          <w:tab w:val="left" w:pos="7365"/>
        </w:tabs>
        <w:rPr>
          <w:rFonts w:ascii="Tahoma" w:eastAsia="Calibri" w:hAnsi="Tahoma" w:cs="Tahoma"/>
        </w:rPr>
      </w:pPr>
    </w:p>
    <w:p w14:paraId="2DBDE274" w14:textId="77777777" w:rsidR="00B54889" w:rsidRPr="00AC17B8" w:rsidRDefault="00B54889" w:rsidP="00102153">
      <w:pPr>
        <w:tabs>
          <w:tab w:val="left" w:pos="7365"/>
        </w:tabs>
        <w:rPr>
          <w:rFonts w:ascii="Tahoma" w:eastAsia="Calibri" w:hAnsi="Tahoma" w:cs="Tahoma"/>
        </w:rPr>
      </w:pPr>
    </w:p>
    <w:p w14:paraId="25C15F52" w14:textId="77777777" w:rsidR="00B54889" w:rsidRPr="00AC17B8" w:rsidRDefault="00B54889" w:rsidP="00102153">
      <w:pPr>
        <w:tabs>
          <w:tab w:val="left" w:pos="7365"/>
        </w:tabs>
        <w:rPr>
          <w:rFonts w:ascii="Tahoma" w:eastAsia="Calibri" w:hAnsi="Tahoma" w:cs="Tahoma"/>
        </w:rPr>
      </w:pPr>
    </w:p>
    <w:p w14:paraId="740E0716" w14:textId="77777777" w:rsidR="00B54889" w:rsidRPr="00AC17B8" w:rsidRDefault="00B54889" w:rsidP="00102153">
      <w:pPr>
        <w:tabs>
          <w:tab w:val="left" w:pos="7365"/>
        </w:tabs>
        <w:rPr>
          <w:rFonts w:ascii="Tahoma" w:eastAsia="Calibri" w:hAnsi="Tahoma" w:cs="Tahoma"/>
        </w:rPr>
      </w:pPr>
    </w:p>
    <w:p w14:paraId="0A90F7B7" w14:textId="77777777" w:rsidR="00B54889" w:rsidRPr="00AC17B8" w:rsidRDefault="00B54889" w:rsidP="00102153">
      <w:pPr>
        <w:tabs>
          <w:tab w:val="left" w:pos="7365"/>
        </w:tabs>
        <w:rPr>
          <w:rFonts w:ascii="Tahoma" w:eastAsia="Calibri" w:hAnsi="Tahoma" w:cs="Tahoma"/>
        </w:rPr>
      </w:pPr>
    </w:p>
    <w:p w14:paraId="42E4EA8A" w14:textId="56324222" w:rsidR="00102153" w:rsidRPr="00AC17B8" w:rsidRDefault="00CA428F" w:rsidP="00102153">
      <w:pPr>
        <w:rPr>
          <w:rFonts w:ascii="Tahoma" w:eastAsia="Calibri" w:hAnsi="Tahoma" w:cs="Tahoma"/>
        </w:rPr>
      </w:pPr>
      <w:r w:rsidRPr="00AC17B8">
        <w:rPr>
          <w:rFonts w:ascii="Tahoma" w:eastAsia="Calibri" w:hAnsi="Tahoma" w:cs="Tahoma"/>
          <w:noProof/>
        </w:rPr>
        <mc:AlternateContent>
          <mc:Choice Requires="wps">
            <w:drawing>
              <wp:anchor distT="0" distB="0" distL="114300" distR="114300" simplePos="0" relativeHeight="251687936" behindDoc="0" locked="0" layoutInCell="1" allowOverlap="1" wp14:anchorId="611FFCD3" wp14:editId="0ED81078">
                <wp:simplePos x="0" y="0"/>
                <wp:positionH relativeFrom="column">
                  <wp:posOffset>14605</wp:posOffset>
                </wp:positionH>
                <wp:positionV relativeFrom="paragraph">
                  <wp:posOffset>46356</wp:posOffset>
                </wp:positionV>
                <wp:extent cx="5962650" cy="2219325"/>
                <wp:effectExtent l="0" t="0" r="19050" b="28575"/>
                <wp:wrapNone/>
                <wp:docPr id="15" name="Textfeld 15"/>
                <wp:cNvGraphicFramePr/>
                <a:graphic xmlns:a="http://schemas.openxmlformats.org/drawingml/2006/main">
                  <a:graphicData uri="http://schemas.microsoft.com/office/word/2010/wordprocessingShape">
                    <wps:wsp>
                      <wps:cNvSpPr txBox="1"/>
                      <wps:spPr>
                        <a:xfrm rot="10800000">
                          <a:off x="0" y="0"/>
                          <a:ext cx="5962650" cy="2219325"/>
                        </a:xfrm>
                        <a:prstGeom prst="rect">
                          <a:avLst/>
                        </a:prstGeom>
                        <a:solidFill>
                          <a:schemeClr val="lt1"/>
                        </a:solidFill>
                        <a:ln w="6350">
                          <a:solidFill>
                            <a:prstClr val="black"/>
                          </a:solidFill>
                        </a:ln>
                      </wps:spPr>
                      <wps:txbx>
                        <w:txbxContent>
                          <w:p w14:paraId="145CA630" w14:textId="1F1981E9" w:rsidR="00CA428F" w:rsidRPr="00853D2B" w:rsidRDefault="00CA428F" w:rsidP="00CA428F">
                            <w:pPr>
                              <w:tabs>
                                <w:tab w:val="left" w:pos="7365"/>
                              </w:tabs>
                              <w:rPr>
                                <w:rFonts w:eastAsia="Calibri"/>
                                <w:sz w:val="22"/>
                                <w:szCs w:val="22"/>
                              </w:rPr>
                            </w:pPr>
                            <w:r w:rsidRPr="00853D2B">
                              <w:rPr>
                                <w:rFonts w:eastAsia="Calibri"/>
                                <w:sz w:val="22"/>
                                <w:szCs w:val="22"/>
                              </w:rPr>
                              <w:t>Einige Ansätze:</w:t>
                            </w:r>
                            <w:r w:rsidR="002C6F9D" w:rsidRPr="002C6F9D">
                              <w:rPr>
                                <w:rFonts w:eastAsia="Calibri"/>
                              </w:rPr>
                              <w:t xml:space="preserve"> </w:t>
                            </w:r>
                            <w:r w:rsidRPr="00853D2B">
                              <w:rPr>
                                <w:rFonts w:eastAsia="Calibri"/>
                                <w:sz w:val="22"/>
                                <w:szCs w:val="22"/>
                              </w:rPr>
                              <w:tab/>
                            </w:r>
                          </w:p>
                          <w:p w14:paraId="41603AA2"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Kreativität entsteht aus Achtsamkeit und der Konzentration auf eine Sache.</w:t>
                            </w:r>
                            <w:r w:rsidRPr="00853D2B">
                              <w:rPr>
                                <w:rStyle w:val="Funotenzeichen"/>
                                <w:rFonts w:eastAsia="Calibri"/>
                                <w:sz w:val="22"/>
                                <w:szCs w:val="22"/>
                              </w:rPr>
                              <w:footnoteRef/>
                            </w:r>
                          </w:p>
                          <w:p w14:paraId="23B61F5C"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Jeder Mensch hat kreatives Potenzial, das durch innere und äußere Schranken jedoch</w:t>
                            </w:r>
                          </w:p>
                          <w:p w14:paraId="1CDDE357" w14:textId="77777777" w:rsidR="00CA428F" w:rsidRPr="00853D2B" w:rsidRDefault="00CA428F" w:rsidP="00CA428F">
                            <w:pPr>
                              <w:pStyle w:val="Listenabsatz"/>
                              <w:numPr>
                                <w:ilvl w:val="0"/>
                                <w:numId w:val="5"/>
                              </w:numPr>
                              <w:rPr>
                                <w:rFonts w:eastAsia="Calibri"/>
                                <w:sz w:val="22"/>
                                <w:szCs w:val="22"/>
                              </w:rPr>
                            </w:pPr>
                            <w:r w:rsidRPr="00853D2B">
                              <w:rPr>
                                <w:rFonts w:eastAsia="Calibri"/>
                                <w:sz w:val="22"/>
                                <w:szCs w:val="22"/>
                              </w:rPr>
                              <w:t>blockiert werden kann.</w:t>
                            </w:r>
                          </w:p>
                          <w:p w14:paraId="07674F0F"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Kreativität bedeutet, sich gegen Gewohnheiten zu entscheiden.</w:t>
                            </w:r>
                          </w:p>
                          <w:p w14:paraId="2150ACBF"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„Man kann seine Sache auch 35 Jahre schlecht machen." (Tucholskys)</w:t>
                            </w:r>
                          </w:p>
                          <w:p w14:paraId="2EFFDB01"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Kreative Lösungen entstehen selten bei dem ersten Versuch. Kreative Menschen</w:t>
                            </w:r>
                          </w:p>
                          <w:p w14:paraId="28817102" w14:textId="77777777" w:rsidR="00CA428F" w:rsidRPr="00853D2B" w:rsidRDefault="00CA428F" w:rsidP="00CA428F">
                            <w:pPr>
                              <w:pStyle w:val="Listenabsatz"/>
                              <w:numPr>
                                <w:ilvl w:val="0"/>
                                <w:numId w:val="5"/>
                              </w:numPr>
                              <w:rPr>
                                <w:rFonts w:eastAsia="Calibri"/>
                                <w:sz w:val="22"/>
                                <w:szCs w:val="22"/>
                              </w:rPr>
                            </w:pPr>
                            <w:r w:rsidRPr="00853D2B">
                              <w:rPr>
                                <w:rFonts w:eastAsia="Calibri"/>
                                <w:sz w:val="22"/>
                                <w:szCs w:val="22"/>
                              </w:rPr>
                              <w:t>haben den Mut, Entwürfe mehrfach zu verwerfen.</w:t>
                            </w:r>
                          </w:p>
                          <w:p w14:paraId="39869DC5" w14:textId="77777777" w:rsidR="00CA428F" w:rsidRPr="00853D2B" w:rsidRDefault="00CA428F">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1FFCD3" id="_x0000_t202" coordsize="21600,21600" o:spt="202" path="m,l,21600r21600,l21600,xe">
                <v:stroke joinstyle="miter"/>
                <v:path gradientshapeok="t" o:connecttype="rect"/>
              </v:shapetype>
              <v:shape id="Textfeld 15" o:spid="_x0000_s1026" type="#_x0000_t202" style="position:absolute;margin-left:1.15pt;margin-top:3.65pt;width:469.5pt;height:174.7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" fillcolor="white [3201]" strokeweight=".5pt">
                <v:textbox>
                  <w:txbxContent>
                    <w:p w14:paraId="145CA630" w14:textId="1F1981E9" w:rsidR="00CA428F" w:rsidRPr="00853D2B" w:rsidRDefault="00CA428F" w:rsidP="00CA428F">
                      <w:pPr>
                        <w:tabs>
                          <w:tab w:val="left" w:pos="7365"/>
                        </w:tabs>
                        <w:rPr>
                          <w:rFonts w:eastAsia="Calibri"/>
                          <w:sz w:val="22"/>
                          <w:szCs w:val="22"/>
                        </w:rPr>
                      </w:pPr>
                      <w:r w:rsidRPr="00853D2B">
                        <w:rPr>
                          <w:rFonts w:eastAsia="Calibri"/>
                          <w:sz w:val="22"/>
                          <w:szCs w:val="22"/>
                        </w:rPr>
                        <w:t>Einige Ansätze:</w:t>
                      </w:r>
                      <w:r w:rsidR="002C6F9D" w:rsidRPr="002C6F9D">
                        <w:rPr>
                          <w:rFonts w:eastAsia="Calibri"/>
                        </w:rPr>
                        <w:t xml:space="preserve"> </w:t>
                      </w:r>
                      <w:r w:rsidRPr="00853D2B">
                        <w:rPr>
                          <w:rFonts w:eastAsia="Calibri"/>
                          <w:sz w:val="22"/>
                          <w:szCs w:val="22"/>
                        </w:rPr>
                        <w:tab/>
                      </w:r>
                    </w:p>
                    <w:p w14:paraId="41603AA2"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Kreativität entsteht aus Achtsamkeit und der Konzentration auf eine Sache.</w:t>
                      </w:r>
                      <w:r w:rsidRPr="00853D2B">
                        <w:rPr>
                          <w:rStyle w:val="Funotenzeichen"/>
                          <w:rFonts w:eastAsia="Calibri"/>
                          <w:sz w:val="22"/>
                          <w:szCs w:val="22"/>
                        </w:rPr>
                        <w:footnoteRef/>
                      </w:r>
                    </w:p>
                    <w:p w14:paraId="23B61F5C"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Jeder Mensch hat kreatives Potenzial, das durch innere und äußere Schranken jedoch</w:t>
                      </w:r>
                    </w:p>
                    <w:p w14:paraId="1CDDE357" w14:textId="77777777" w:rsidR="00CA428F" w:rsidRPr="00853D2B" w:rsidRDefault="00CA428F" w:rsidP="00CA428F">
                      <w:pPr>
                        <w:pStyle w:val="Listenabsatz"/>
                        <w:numPr>
                          <w:ilvl w:val="0"/>
                          <w:numId w:val="5"/>
                        </w:numPr>
                        <w:rPr>
                          <w:rFonts w:eastAsia="Calibri"/>
                          <w:sz w:val="22"/>
                          <w:szCs w:val="22"/>
                        </w:rPr>
                      </w:pPr>
                      <w:r w:rsidRPr="00853D2B">
                        <w:rPr>
                          <w:rFonts w:eastAsia="Calibri"/>
                          <w:sz w:val="22"/>
                          <w:szCs w:val="22"/>
                        </w:rPr>
                        <w:t>blockiert werden kann.</w:t>
                      </w:r>
                    </w:p>
                    <w:p w14:paraId="07674F0F"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Kreativität bedeutet, sich gegen Gewohnheiten zu entscheiden.</w:t>
                      </w:r>
                    </w:p>
                    <w:p w14:paraId="2150ACBF"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„Man kann seine Sache auch 35 Jahre schlecht machen." (Tucholskys)</w:t>
                      </w:r>
                    </w:p>
                    <w:p w14:paraId="2EFFDB01" w14:textId="77777777" w:rsidR="00CA428F" w:rsidRPr="00853D2B" w:rsidRDefault="00CA428F" w:rsidP="00CA428F">
                      <w:pPr>
                        <w:numPr>
                          <w:ilvl w:val="0"/>
                          <w:numId w:val="5"/>
                        </w:numPr>
                        <w:spacing w:line="276" w:lineRule="auto"/>
                        <w:rPr>
                          <w:rFonts w:eastAsia="Calibri"/>
                          <w:sz w:val="22"/>
                          <w:szCs w:val="22"/>
                        </w:rPr>
                      </w:pPr>
                      <w:r w:rsidRPr="00853D2B">
                        <w:rPr>
                          <w:rFonts w:eastAsia="Calibri"/>
                          <w:sz w:val="22"/>
                          <w:szCs w:val="22"/>
                        </w:rPr>
                        <w:t>Kreative Lösungen entstehen selten bei dem ersten Versuch. Kreative Menschen</w:t>
                      </w:r>
                    </w:p>
                    <w:p w14:paraId="28817102" w14:textId="77777777" w:rsidR="00CA428F" w:rsidRPr="00853D2B" w:rsidRDefault="00CA428F" w:rsidP="00CA428F">
                      <w:pPr>
                        <w:pStyle w:val="Listenabsatz"/>
                        <w:numPr>
                          <w:ilvl w:val="0"/>
                          <w:numId w:val="5"/>
                        </w:numPr>
                        <w:rPr>
                          <w:rFonts w:eastAsia="Calibri"/>
                          <w:sz w:val="22"/>
                          <w:szCs w:val="22"/>
                        </w:rPr>
                      </w:pPr>
                      <w:r w:rsidRPr="00853D2B">
                        <w:rPr>
                          <w:rFonts w:eastAsia="Calibri"/>
                          <w:sz w:val="22"/>
                          <w:szCs w:val="22"/>
                        </w:rPr>
                        <w:t>haben den Mut, Entwürfe mehrfach zu verwerfen.</w:t>
                      </w:r>
                    </w:p>
                    <w:p w14:paraId="39869DC5" w14:textId="77777777" w:rsidR="00CA428F" w:rsidRPr="00853D2B" w:rsidRDefault="00CA428F">
                      <w:pPr>
                        <w:rPr>
                          <w:sz w:val="22"/>
                          <w:szCs w:val="22"/>
                        </w:rPr>
                      </w:pPr>
                    </w:p>
                  </w:txbxContent>
                </v:textbox>
              </v:shape>
            </w:pict>
          </mc:Fallback>
        </mc:AlternateContent>
      </w:r>
    </w:p>
    <w:p w14:paraId="1A4FD99C" w14:textId="77777777" w:rsidR="00F811D6" w:rsidRPr="00AC17B8" w:rsidRDefault="00F811D6" w:rsidP="00F811D6">
      <w:pPr>
        <w:rPr>
          <w:rFonts w:ascii="Tahoma" w:hAnsi="Tahoma" w:cs="Tahoma"/>
          <w:sz w:val="22"/>
          <w:szCs w:val="22"/>
        </w:rPr>
      </w:pPr>
    </w:p>
    <w:p w14:paraId="045BEAF3" w14:textId="766AEFB6" w:rsidR="00F811D6" w:rsidRPr="00AC17B8" w:rsidRDefault="00F811D6" w:rsidP="00F811D6">
      <w:pPr>
        <w:rPr>
          <w:rFonts w:ascii="Tahoma" w:hAnsi="Tahoma" w:cs="Tahoma"/>
          <w:sz w:val="22"/>
          <w:szCs w:val="22"/>
        </w:rPr>
      </w:pPr>
    </w:p>
    <w:p w14:paraId="5551255F" w14:textId="6F203EDE" w:rsidR="00F811D6" w:rsidRPr="00AC17B8" w:rsidRDefault="00F811D6" w:rsidP="00F811D6">
      <w:pPr>
        <w:rPr>
          <w:rFonts w:ascii="Tahoma" w:hAnsi="Tahoma" w:cs="Tahoma"/>
          <w:sz w:val="22"/>
          <w:szCs w:val="22"/>
        </w:rPr>
      </w:pPr>
    </w:p>
    <w:p w14:paraId="25139716" w14:textId="4CDAFA01" w:rsidR="00F811D6" w:rsidRPr="00AC17B8" w:rsidRDefault="00F811D6" w:rsidP="00F811D6">
      <w:pPr>
        <w:rPr>
          <w:rFonts w:ascii="Tahoma" w:hAnsi="Tahoma" w:cs="Tahoma"/>
          <w:sz w:val="22"/>
          <w:szCs w:val="22"/>
        </w:rPr>
      </w:pPr>
    </w:p>
    <w:p w14:paraId="7B97FE35" w14:textId="49562DA4" w:rsidR="00F811D6" w:rsidRPr="00AC17B8" w:rsidRDefault="00F811D6" w:rsidP="00F811D6">
      <w:pPr>
        <w:rPr>
          <w:rFonts w:ascii="Tahoma" w:hAnsi="Tahoma" w:cs="Tahoma"/>
          <w:sz w:val="22"/>
          <w:szCs w:val="22"/>
        </w:rPr>
      </w:pPr>
    </w:p>
    <w:p w14:paraId="11002195" w14:textId="08E567AA" w:rsidR="00F811D6" w:rsidRPr="00AC17B8" w:rsidRDefault="00F811D6" w:rsidP="00F811D6">
      <w:pPr>
        <w:rPr>
          <w:rFonts w:ascii="Tahoma" w:hAnsi="Tahoma" w:cs="Tahoma"/>
          <w:sz w:val="22"/>
          <w:szCs w:val="22"/>
        </w:rPr>
      </w:pPr>
    </w:p>
    <w:p w14:paraId="4D14FB03" w14:textId="66EF96A2" w:rsidR="00F811D6" w:rsidRPr="00AC17B8" w:rsidRDefault="00F811D6" w:rsidP="00F811D6">
      <w:pPr>
        <w:rPr>
          <w:rFonts w:ascii="Tahoma" w:hAnsi="Tahoma" w:cs="Tahoma"/>
          <w:sz w:val="22"/>
          <w:szCs w:val="22"/>
        </w:rPr>
      </w:pPr>
    </w:p>
    <w:p w14:paraId="38EE9089" w14:textId="722107F6" w:rsidR="00F811D6" w:rsidRPr="00AC17B8" w:rsidRDefault="00F811D6" w:rsidP="00F811D6">
      <w:pPr>
        <w:rPr>
          <w:rFonts w:ascii="Tahoma" w:hAnsi="Tahoma" w:cs="Tahoma"/>
          <w:sz w:val="22"/>
          <w:szCs w:val="22"/>
        </w:rPr>
      </w:pPr>
    </w:p>
    <w:p w14:paraId="332BA792" w14:textId="6C51DE57" w:rsidR="00F811D6" w:rsidRPr="00AC17B8" w:rsidRDefault="00F811D6" w:rsidP="00F811D6">
      <w:pPr>
        <w:rPr>
          <w:rFonts w:ascii="Tahoma" w:hAnsi="Tahoma" w:cs="Tahoma"/>
          <w:sz w:val="22"/>
          <w:szCs w:val="22"/>
        </w:rPr>
      </w:pPr>
    </w:p>
    <w:p w14:paraId="2CC850AD" w14:textId="77777777" w:rsidR="00F811D6" w:rsidRPr="00AC17B8" w:rsidRDefault="00F811D6" w:rsidP="00F811D6">
      <w:pPr>
        <w:rPr>
          <w:rFonts w:ascii="Tahoma" w:hAnsi="Tahoma" w:cs="Tahoma"/>
          <w:sz w:val="22"/>
          <w:szCs w:val="22"/>
        </w:rPr>
      </w:pPr>
    </w:p>
    <w:p w14:paraId="1BCBBF03" w14:textId="77777777" w:rsidR="00F811D6" w:rsidRPr="00AC17B8" w:rsidRDefault="00F811D6" w:rsidP="00F811D6">
      <w:pPr>
        <w:rPr>
          <w:rFonts w:ascii="Tahoma" w:hAnsi="Tahoma" w:cs="Tahoma"/>
          <w:sz w:val="22"/>
          <w:szCs w:val="22"/>
        </w:rPr>
      </w:pPr>
    </w:p>
    <w:bookmarkEnd w:id="0"/>
    <w:bookmarkEnd w:id="1"/>
    <w:bookmarkEnd w:id="2"/>
    <w:p w14:paraId="1FBB4045" w14:textId="1CDA69FA" w:rsidR="00717312" w:rsidRPr="00AC17B8" w:rsidRDefault="002C6F9D" w:rsidP="00254934">
      <w:pPr>
        <w:rPr>
          <w:rFonts w:ascii="Tahoma" w:hAnsi="Tahoma" w:cs="Tahoma"/>
        </w:rPr>
      </w:pPr>
      <w:r w:rsidRPr="00AC17B8">
        <w:rPr>
          <w:rStyle w:val="Funotenzeichen"/>
          <w:rFonts w:ascii="Tahoma" w:eastAsia="Calibri" w:hAnsi="Tahoma" w:cs="Tahoma"/>
        </w:rPr>
        <w:footnoteReference w:id="1"/>
      </w:r>
    </w:p>
    <w:sectPr w:rsidR="00717312" w:rsidRPr="00AC17B8" w:rsidSect="0083138B">
      <w:headerReference w:type="default" r:id="rId14"/>
      <w:footerReference w:type="even" r:id="rId15"/>
      <w:footerReference w:type="default" r:id="rId16"/>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04AE" w14:textId="77777777" w:rsidR="00CD252F" w:rsidRDefault="00CD252F" w:rsidP="007E645C">
      <w:r>
        <w:separator/>
      </w:r>
    </w:p>
  </w:endnote>
  <w:endnote w:type="continuationSeparator" w:id="0">
    <w:p w14:paraId="6ADA5D96" w14:textId="77777777" w:rsidR="00CD252F" w:rsidRDefault="00CD252F" w:rsidP="007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48537590"/>
      <w:docPartObj>
        <w:docPartGallery w:val="Page Numbers (Bottom of Page)"/>
        <w:docPartUnique/>
      </w:docPartObj>
    </w:sdtPr>
    <w:sdtEndPr>
      <w:rPr>
        <w:rStyle w:val="Seitenzahl"/>
      </w:rPr>
    </w:sdtEndPr>
    <w:sdtContent>
      <w:p w14:paraId="53A81B93" w14:textId="16D72C62" w:rsidR="0083138B" w:rsidRDefault="0083138B" w:rsidP="00047AA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0CF50D" w14:textId="77777777" w:rsidR="0083138B" w:rsidRDefault="0083138B" w:rsidP="0083138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80256954"/>
      <w:docPartObj>
        <w:docPartGallery w:val="Page Numbers (Bottom of Page)"/>
        <w:docPartUnique/>
      </w:docPartObj>
    </w:sdtPr>
    <w:sdtEndPr>
      <w:rPr>
        <w:rStyle w:val="Seitenzahl"/>
      </w:rPr>
    </w:sdtEndPr>
    <w:sdtContent>
      <w:p w14:paraId="225293FB" w14:textId="4944E6A5" w:rsidR="0083138B" w:rsidRDefault="0083138B" w:rsidP="0083138B">
        <w:pPr>
          <w:pStyle w:val="Fuzeile"/>
          <w:framePr w:wrap="none" w:vAnchor="text" w:hAnchor="page" w:x="955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111"/>
      <w:gridCol w:w="1549"/>
    </w:tblGrid>
    <w:tr w:rsidR="0083138B" w14:paraId="4B7D1E47" w14:textId="77777777" w:rsidTr="00022946">
      <w:tc>
        <w:tcPr>
          <w:tcW w:w="3402" w:type="dxa"/>
        </w:tcPr>
        <w:p w14:paraId="16737B2C" w14:textId="3378A50F" w:rsidR="0083138B" w:rsidRDefault="00022946" w:rsidP="0083138B">
          <w:pPr>
            <w:pStyle w:val="Fuzeile"/>
            <w:ind w:right="360"/>
          </w:pPr>
          <w:r>
            <w:t>FB IT – Version 1.0</w:t>
          </w:r>
        </w:p>
      </w:tc>
      <w:tc>
        <w:tcPr>
          <w:tcW w:w="4111" w:type="dxa"/>
        </w:tcPr>
        <w:p w14:paraId="674907A5" w14:textId="77777777" w:rsidR="0083138B" w:rsidRDefault="0083138B">
          <w:pPr>
            <w:pStyle w:val="Fuzeile"/>
          </w:pPr>
        </w:p>
      </w:tc>
      <w:tc>
        <w:tcPr>
          <w:tcW w:w="1549" w:type="dxa"/>
          <w:vAlign w:val="center"/>
        </w:tcPr>
        <w:p w14:paraId="77B73BC6" w14:textId="77777777" w:rsidR="0083138B" w:rsidRDefault="0083138B" w:rsidP="0083138B">
          <w:pPr>
            <w:pStyle w:val="Fuzeile"/>
          </w:pPr>
        </w:p>
      </w:tc>
    </w:tr>
  </w:tbl>
  <w:p w14:paraId="15D84D03" w14:textId="77777777" w:rsidR="0083138B" w:rsidRDefault="008313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F894F" w14:textId="77777777" w:rsidR="00CD252F" w:rsidRDefault="00CD252F" w:rsidP="007E645C">
      <w:r>
        <w:separator/>
      </w:r>
    </w:p>
  </w:footnote>
  <w:footnote w:type="continuationSeparator" w:id="0">
    <w:p w14:paraId="4F4EB845" w14:textId="77777777" w:rsidR="00CD252F" w:rsidRDefault="00CD252F" w:rsidP="007E645C">
      <w:r>
        <w:continuationSeparator/>
      </w:r>
    </w:p>
  </w:footnote>
  <w:footnote w:id="1">
    <w:p w14:paraId="07186291" w14:textId="77777777" w:rsidR="002C6F9D" w:rsidRPr="00406BC0" w:rsidRDefault="002C6F9D" w:rsidP="002C6F9D">
      <w:pPr>
        <w:rPr>
          <w:sz w:val="18"/>
        </w:rPr>
      </w:pPr>
      <w:r>
        <w:rPr>
          <w:rStyle w:val="Funotenzeichen"/>
        </w:rPr>
        <w:footnoteRef/>
      </w:r>
      <w:r>
        <w:t xml:space="preserve"> </w:t>
      </w:r>
      <w:r w:rsidRPr="00406BC0">
        <w:rPr>
          <w:sz w:val="18"/>
        </w:rPr>
        <w:t>Eine kurze Übung zeigt auf, wie schwierig es ist, sich länger auf eine Sache zu konzentrieren.</w:t>
      </w:r>
    </w:p>
    <w:p w14:paraId="4D8A1BEF" w14:textId="77777777" w:rsidR="002C6F9D" w:rsidRDefault="002C6F9D" w:rsidP="002C6F9D">
      <w:r>
        <w:rPr>
          <w:b/>
          <w:sz w:val="18"/>
        </w:rPr>
        <w:t xml:space="preserve">    </w:t>
      </w:r>
      <w:r w:rsidRPr="00F317B5">
        <w:rPr>
          <w:b/>
          <w:sz w:val="18"/>
        </w:rPr>
        <w:t>Übung:</w:t>
      </w:r>
      <w:r w:rsidRPr="00406BC0">
        <w:rPr>
          <w:sz w:val="18"/>
        </w:rPr>
        <w:t xml:space="preserve"> Zählen Sie von </w:t>
      </w:r>
      <w:proofErr w:type="gramStart"/>
      <w:r w:rsidRPr="00406BC0">
        <w:rPr>
          <w:sz w:val="18"/>
        </w:rPr>
        <w:t>100 bis 0</w:t>
      </w:r>
      <w:proofErr w:type="gramEnd"/>
      <w:r w:rsidRPr="00406BC0">
        <w:rPr>
          <w:sz w:val="18"/>
        </w:rPr>
        <w:t xml:space="preserve"> ohne dabei an etwas anderes zu denken.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245"/>
      <w:gridCol w:w="1549"/>
    </w:tblGrid>
    <w:tr w:rsidR="00845E73" w14:paraId="7F4B2649" w14:textId="77777777" w:rsidTr="00845E73">
      <w:tc>
        <w:tcPr>
          <w:tcW w:w="2268" w:type="dxa"/>
          <w:vAlign w:val="center"/>
        </w:tcPr>
        <w:p w14:paraId="67ADFE75" w14:textId="77777777" w:rsidR="00845E73" w:rsidRDefault="00845E73" w:rsidP="00845E73">
          <w:pPr>
            <w:pStyle w:val="Kopfzeile"/>
          </w:pPr>
        </w:p>
      </w:tc>
      <w:tc>
        <w:tcPr>
          <w:tcW w:w="5245" w:type="dxa"/>
          <w:vAlign w:val="center"/>
        </w:tcPr>
        <w:p w14:paraId="1907B5D5" w14:textId="43DC5C23" w:rsidR="00845E73" w:rsidRDefault="00845E73" w:rsidP="00845E73">
          <w:pPr>
            <w:pStyle w:val="Kopfzeile"/>
          </w:pPr>
          <w:r w:rsidRPr="00845E73">
            <w:rPr>
              <w:b/>
              <w:bCs/>
            </w:rPr>
            <w:t>Modul</w:t>
          </w:r>
          <w:r>
            <w:t xml:space="preserve">: </w:t>
          </w:r>
          <w:r w:rsidR="00254934">
            <w:t>Einführung</w:t>
          </w:r>
        </w:p>
      </w:tc>
      <w:tc>
        <w:tcPr>
          <w:tcW w:w="1549" w:type="dxa"/>
          <w:vAlign w:val="center"/>
        </w:tcPr>
        <w:p w14:paraId="3455F703" w14:textId="729132CE" w:rsidR="00845E73" w:rsidRPr="00845E73" w:rsidRDefault="00845E73" w:rsidP="00845E73">
          <w:pPr>
            <w:pStyle w:val="Kopfzeile"/>
            <w:jc w:val="center"/>
            <w:rPr>
              <w:rFonts w:ascii="Tahoma" w:hAnsi="Tahoma" w:cs="Tahoma"/>
              <w:sz w:val="20"/>
              <w:szCs w:val="20"/>
            </w:rPr>
          </w:pPr>
          <w:r w:rsidRPr="00845E73">
            <w:rPr>
              <w:rFonts w:ascii="Tahoma" w:hAnsi="Tahoma" w:cs="Tahoma"/>
              <w:sz w:val="20"/>
              <w:szCs w:val="20"/>
            </w:rPr>
            <w:t>AEuP</w:t>
          </w:r>
        </w:p>
        <w:p w14:paraId="57D7725C" w14:textId="712505A1" w:rsidR="00845E73" w:rsidRDefault="00845E73" w:rsidP="00845E73">
          <w:pPr>
            <w:pStyle w:val="Kopfzeile"/>
            <w:jc w:val="center"/>
          </w:pPr>
          <w:r w:rsidRPr="00845E73">
            <w:rPr>
              <w:rFonts w:ascii="Tahoma" w:hAnsi="Tahoma" w:cs="Tahoma"/>
              <w:sz w:val="20"/>
              <w:szCs w:val="20"/>
            </w:rPr>
            <w:t>12. Klasse</w:t>
          </w:r>
        </w:p>
      </w:tc>
    </w:tr>
  </w:tbl>
  <w:p w14:paraId="7AFFB45C" w14:textId="77777777" w:rsidR="00845E73" w:rsidRDefault="00845E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99A"/>
    <w:multiLevelType w:val="hybridMultilevel"/>
    <w:tmpl w:val="034CCA58"/>
    <w:lvl w:ilvl="0" w:tplc="80C0AD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60D93"/>
    <w:multiLevelType w:val="hybridMultilevel"/>
    <w:tmpl w:val="C75001F0"/>
    <w:lvl w:ilvl="0" w:tplc="98F2E36A">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D07FC"/>
    <w:multiLevelType w:val="hybridMultilevel"/>
    <w:tmpl w:val="FF9A7DC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F8E09FE"/>
    <w:multiLevelType w:val="hybridMultilevel"/>
    <w:tmpl w:val="E8C68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344C19"/>
    <w:multiLevelType w:val="hybridMultilevel"/>
    <w:tmpl w:val="A7E0D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0744680">
    <w:abstractNumId w:val="4"/>
  </w:num>
  <w:num w:numId="2" w16cid:durableId="196626227">
    <w:abstractNumId w:val="0"/>
  </w:num>
  <w:num w:numId="3" w16cid:durableId="1157385405">
    <w:abstractNumId w:val="2"/>
  </w:num>
  <w:num w:numId="4" w16cid:durableId="1080524191">
    <w:abstractNumId w:val="1"/>
  </w:num>
  <w:num w:numId="5" w16cid:durableId="143092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0"/>
    <w:rsid w:val="00022946"/>
    <w:rsid w:val="00041671"/>
    <w:rsid w:val="00102153"/>
    <w:rsid w:val="00114771"/>
    <w:rsid w:val="001B72B7"/>
    <w:rsid w:val="001C768F"/>
    <w:rsid w:val="00254934"/>
    <w:rsid w:val="002C6F9D"/>
    <w:rsid w:val="00302EBA"/>
    <w:rsid w:val="00386406"/>
    <w:rsid w:val="00397AD2"/>
    <w:rsid w:val="003E5970"/>
    <w:rsid w:val="00460F19"/>
    <w:rsid w:val="004C02E2"/>
    <w:rsid w:val="004C32F3"/>
    <w:rsid w:val="0050266E"/>
    <w:rsid w:val="00514FD7"/>
    <w:rsid w:val="0058191D"/>
    <w:rsid w:val="0058279D"/>
    <w:rsid w:val="00606234"/>
    <w:rsid w:val="00622F5D"/>
    <w:rsid w:val="006552B8"/>
    <w:rsid w:val="006A6473"/>
    <w:rsid w:val="00717312"/>
    <w:rsid w:val="00740FF9"/>
    <w:rsid w:val="007472F4"/>
    <w:rsid w:val="007B020D"/>
    <w:rsid w:val="007E645C"/>
    <w:rsid w:val="007F0F1C"/>
    <w:rsid w:val="0083138B"/>
    <w:rsid w:val="00845E73"/>
    <w:rsid w:val="00853D2B"/>
    <w:rsid w:val="00A75CBF"/>
    <w:rsid w:val="00A8235C"/>
    <w:rsid w:val="00AB73F8"/>
    <w:rsid w:val="00AC17B8"/>
    <w:rsid w:val="00B5449C"/>
    <w:rsid w:val="00B54889"/>
    <w:rsid w:val="00BC1176"/>
    <w:rsid w:val="00CA428F"/>
    <w:rsid w:val="00CD252F"/>
    <w:rsid w:val="00D11FD0"/>
    <w:rsid w:val="00D677EC"/>
    <w:rsid w:val="00DE4AF6"/>
    <w:rsid w:val="00DF366A"/>
    <w:rsid w:val="00E2055A"/>
    <w:rsid w:val="00EE1B31"/>
    <w:rsid w:val="00F04B88"/>
    <w:rsid w:val="00F81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9"/>
        <o:r id="V:Rule2" type="connector" idref="#_x0000_s1030"/>
        <o:r id="V:Rule3" type="connector" idref="#_x0000_s1035"/>
        <o:r id="V:Rule4" type="connector" idref="#_x0000_s1036"/>
      </o:rules>
    </o:shapelayout>
  </w:shapeDefaults>
  <w:decimalSymbol w:val=","/>
  <w:listSeparator w:val=";"/>
  <w14:docId w14:val="12C2A14E"/>
  <w15:chartTrackingRefBased/>
  <w15:docId w15:val="{FDEDBA3E-E2D1-6845-8313-179FAA9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link w:val="berschrift1Zchn"/>
    <w:uiPriority w:val="9"/>
    <w:rsid w:val="00102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41671"/>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45C"/>
    <w:pPr>
      <w:tabs>
        <w:tab w:val="center" w:pos="4536"/>
        <w:tab w:val="right" w:pos="9072"/>
      </w:tabs>
    </w:pPr>
  </w:style>
  <w:style w:type="paragraph" w:customStyle="1" w:styleId="Modulberschrift1">
    <w:name w:val="Modul Überschrift 1"/>
    <w:basedOn w:val="Standard"/>
    <w:next w:val="ModulFlietext"/>
    <w:qFormat/>
    <w:rsid w:val="007E645C"/>
    <w:pPr>
      <w:spacing w:after="120"/>
    </w:pPr>
    <w:rPr>
      <w:rFonts w:ascii="Tahoma" w:hAnsi="Tahoma"/>
      <w:b/>
      <w:color w:val="1F3864" w:themeColor="accent1" w:themeShade="80"/>
      <w:sz w:val="28"/>
    </w:rPr>
  </w:style>
  <w:style w:type="paragraph" w:customStyle="1" w:styleId="ModulFlietext">
    <w:name w:val="Modul Fließtext"/>
    <w:basedOn w:val="Standard"/>
    <w:qFormat/>
    <w:rsid w:val="00022946"/>
    <w:pPr>
      <w:spacing w:after="120"/>
      <w:jc w:val="both"/>
    </w:pPr>
    <w:rPr>
      <w:rFonts w:ascii="Tahoma" w:hAnsi="Tahoma"/>
      <w:sz w:val="22"/>
    </w:rPr>
  </w:style>
  <w:style w:type="paragraph" w:customStyle="1" w:styleId="Modulberschrift2">
    <w:name w:val="Modul Überschrift 2"/>
    <w:basedOn w:val="Modulberschrift1"/>
    <w:next w:val="ModulFlietext"/>
    <w:qFormat/>
    <w:rsid w:val="007E645C"/>
    <w:rPr>
      <w:sz w:val="24"/>
    </w:rPr>
  </w:style>
  <w:style w:type="character" w:customStyle="1" w:styleId="KopfzeileZchn">
    <w:name w:val="Kopfzeile Zchn"/>
    <w:basedOn w:val="Absatz-Standardschriftart"/>
    <w:link w:val="Kopfzeile"/>
    <w:uiPriority w:val="99"/>
    <w:rsid w:val="007E645C"/>
  </w:style>
  <w:style w:type="paragraph" w:styleId="Fuzeile">
    <w:name w:val="footer"/>
    <w:basedOn w:val="Standard"/>
    <w:link w:val="FuzeileZchn"/>
    <w:uiPriority w:val="99"/>
    <w:unhideWhenUsed/>
    <w:rsid w:val="007E645C"/>
    <w:pPr>
      <w:tabs>
        <w:tab w:val="center" w:pos="4536"/>
        <w:tab w:val="right" w:pos="9072"/>
      </w:tabs>
    </w:pPr>
  </w:style>
  <w:style w:type="character" w:customStyle="1" w:styleId="FuzeileZchn">
    <w:name w:val="Fußzeile Zchn"/>
    <w:basedOn w:val="Absatz-Standardschriftart"/>
    <w:link w:val="Fuzeile"/>
    <w:uiPriority w:val="99"/>
    <w:rsid w:val="007E645C"/>
  </w:style>
  <w:style w:type="table" w:styleId="Tabellenraster">
    <w:name w:val="Table Grid"/>
    <w:basedOn w:val="NormaleTabelle"/>
    <w:uiPriority w:val="39"/>
    <w:rsid w:val="00845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83138B"/>
  </w:style>
  <w:style w:type="paragraph" w:customStyle="1" w:styleId="Modulberschrift3">
    <w:name w:val="Modul Überschrift 3"/>
    <w:basedOn w:val="Modulberschrift1"/>
    <w:qFormat/>
    <w:rsid w:val="00845E73"/>
    <w:rPr>
      <w:sz w:val="22"/>
    </w:rPr>
  </w:style>
  <w:style w:type="table" w:customStyle="1" w:styleId="ModulTabelle">
    <w:name w:val="Modul Tabelle"/>
    <w:basedOn w:val="NormaleTabelle"/>
    <w:uiPriority w:val="99"/>
    <w:rsid w:val="00DE4AF6"/>
    <w:rPr>
      <w:rFonts w:ascii="Tahoma" w:hAnsi="Tahom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1F3864" w:themeColor="accent1" w:themeShade="80"/>
        <w:sz w:val="24"/>
      </w:rPr>
    </w:tblStylePr>
    <w:tblStylePr w:type="lastRow">
      <w:pPr>
        <w:jc w:val="left"/>
      </w:pPr>
    </w:tblStylePr>
    <w:tblStylePr w:type="firstCol">
      <w:rPr>
        <w:i/>
      </w:rPr>
    </w:tblStylePr>
  </w:style>
  <w:style w:type="paragraph" w:customStyle="1" w:styleId="ModulAbbildung">
    <w:name w:val="Modul Abbildung"/>
    <w:basedOn w:val="ModulFlietext"/>
    <w:next w:val="ModulFlietext"/>
    <w:qFormat/>
    <w:rsid w:val="00DE4AF6"/>
    <w:pPr>
      <w:spacing w:after="240"/>
    </w:pPr>
    <w:rPr>
      <w:i/>
      <w:sz w:val="16"/>
    </w:rPr>
  </w:style>
  <w:style w:type="paragraph" w:customStyle="1" w:styleId="ModulTabellenbezeichnung">
    <w:name w:val="Modul Tabellenbezeichnung"/>
    <w:basedOn w:val="ModulAbbildung"/>
    <w:next w:val="ModulFlietext"/>
    <w:qFormat/>
    <w:rsid w:val="00DE4AF6"/>
  </w:style>
  <w:style w:type="character" w:styleId="Hyperlink">
    <w:name w:val="Hyperlink"/>
    <w:basedOn w:val="Absatz-Standardschriftart"/>
    <w:uiPriority w:val="99"/>
    <w:unhideWhenUsed/>
    <w:rsid w:val="0083138B"/>
    <w:rPr>
      <w:color w:val="0563C1" w:themeColor="hyperlink"/>
      <w:u w:val="single"/>
    </w:rPr>
  </w:style>
  <w:style w:type="character" w:styleId="NichtaufgelsteErwhnung">
    <w:name w:val="Unresolved Mention"/>
    <w:basedOn w:val="Absatz-Standardschriftart"/>
    <w:uiPriority w:val="99"/>
    <w:semiHidden/>
    <w:unhideWhenUsed/>
    <w:rsid w:val="0083138B"/>
    <w:rPr>
      <w:color w:val="605E5C"/>
      <w:shd w:val="clear" w:color="auto" w:fill="E1DFDD"/>
    </w:rPr>
  </w:style>
  <w:style w:type="paragraph" w:customStyle="1" w:styleId="ModulCode">
    <w:name w:val="Modul Code"/>
    <w:basedOn w:val="ModulFlietext"/>
    <w:qFormat/>
    <w:rsid w:val="006552B8"/>
    <w:pPr>
      <w:pBdr>
        <w:top w:val="single" w:sz="4" w:space="1" w:color="auto"/>
        <w:left w:val="single" w:sz="4" w:space="4" w:color="auto"/>
        <w:bottom w:val="single" w:sz="4" w:space="1" w:color="auto"/>
        <w:right w:val="single" w:sz="4" w:space="4" w:color="auto"/>
      </w:pBdr>
    </w:pPr>
    <w:rPr>
      <w:rFonts w:ascii="Courier" w:hAnsi="Courier"/>
      <w:sz w:val="20"/>
    </w:rPr>
  </w:style>
  <w:style w:type="character" w:styleId="BesuchterLink">
    <w:name w:val="FollowedHyperlink"/>
    <w:basedOn w:val="Absatz-Standardschriftart"/>
    <w:uiPriority w:val="99"/>
    <w:semiHidden/>
    <w:unhideWhenUsed/>
    <w:rsid w:val="004C02E2"/>
    <w:rPr>
      <w:color w:val="954F72" w:themeColor="followedHyperlink"/>
      <w:u w:val="single"/>
    </w:rPr>
  </w:style>
  <w:style w:type="paragraph" w:customStyle="1" w:styleId="ModulQuelle">
    <w:name w:val="Modul Quelle"/>
    <w:basedOn w:val="ModulAbbildung"/>
    <w:next w:val="ModulFlietext"/>
    <w:qFormat/>
    <w:rsid w:val="004C02E2"/>
    <w:pPr>
      <w:spacing w:before="120"/>
      <w:jc w:val="left"/>
    </w:pPr>
    <w:rPr>
      <w:i w:val="0"/>
    </w:rPr>
  </w:style>
  <w:style w:type="paragraph" w:styleId="Listenabsatz">
    <w:name w:val="List Paragraph"/>
    <w:basedOn w:val="Standard"/>
    <w:uiPriority w:val="34"/>
    <w:rsid w:val="00717312"/>
    <w:pPr>
      <w:ind w:left="720"/>
      <w:contextualSpacing/>
    </w:pPr>
  </w:style>
  <w:style w:type="character" w:customStyle="1" w:styleId="berschrift2Zchn">
    <w:name w:val="Überschrift 2 Zchn"/>
    <w:basedOn w:val="Absatz-Standardschriftart"/>
    <w:link w:val="berschrift2"/>
    <w:uiPriority w:val="9"/>
    <w:rsid w:val="00041671"/>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102153"/>
    <w:rPr>
      <w:rFonts w:asciiTheme="majorHAnsi" w:eastAsiaTheme="majorEastAsia" w:hAnsiTheme="majorHAnsi" w:cstheme="majorBidi"/>
      <w:color w:val="2F5496" w:themeColor="accent1" w:themeShade="BF"/>
      <w:sz w:val="32"/>
      <w:szCs w:val="32"/>
    </w:rPr>
  </w:style>
  <w:style w:type="character" w:styleId="Funotenzeichen">
    <w:name w:val="footnote reference"/>
    <w:uiPriority w:val="99"/>
    <w:semiHidden/>
    <w:unhideWhenUsed/>
    <w:rsid w:val="001021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8D01E574C27F04783FBB17EA519652A" ma:contentTypeVersion="0" ma:contentTypeDescription="Ein neues Dokument erstellen." ma:contentTypeScope="" ma:versionID="07ed102fddf1a24ab36917d49a88d8ac">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5B1BA4-9676-4848-8D4E-58C6899DD2A6}">
  <ds:schemaRefs>
    <ds:schemaRef ds:uri="http://schemas.microsoft.com/office/2006/metadata/properties"/>
    <ds:schemaRef ds:uri="http://schemas.microsoft.com/office/infopath/2007/PartnerControls"/>
    <ds:schemaRef ds:uri="8588a444-f669-499f-b7f1-9b512c3ff3e3"/>
    <ds:schemaRef ds:uri="a66f670b-4ecc-4b84-8e71-1a4b41a4ff7c"/>
  </ds:schemaRefs>
</ds:datastoreItem>
</file>

<file path=customXml/itemProps2.xml><?xml version="1.0" encoding="utf-8"?>
<ds:datastoreItem xmlns:ds="http://schemas.openxmlformats.org/officeDocument/2006/customXml" ds:itemID="{327C7376-46F8-C045-B09C-31CEAF0DF311}">
  <ds:schemaRefs>
    <ds:schemaRef ds:uri="http://schemas.openxmlformats.org/officeDocument/2006/bibliography"/>
  </ds:schemaRefs>
</ds:datastoreItem>
</file>

<file path=customXml/itemProps3.xml><?xml version="1.0" encoding="utf-8"?>
<ds:datastoreItem xmlns:ds="http://schemas.openxmlformats.org/officeDocument/2006/customXml" ds:itemID="{7DB99DFC-BD15-4DC8-B50D-164ACC0686AF}">
  <ds:schemaRefs>
    <ds:schemaRef ds:uri="http://schemas.microsoft.com/sharepoint/v3/contenttype/forms"/>
  </ds:schemaRefs>
</ds:datastoreItem>
</file>

<file path=customXml/itemProps4.xml><?xml version="1.0" encoding="utf-8"?>
<ds:datastoreItem xmlns:ds="http://schemas.openxmlformats.org/officeDocument/2006/customXml" ds:itemID="{7C4C1A38-3083-453A-9F75-DCFB6CA1071B}"/>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331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 Stefan</dc:creator>
  <cp:keywords/>
  <dc:description/>
  <cp:lastModifiedBy>Christoph Zobel</cp:lastModifiedBy>
  <cp:revision>24</cp:revision>
  <cp:lastPrinted>2021-12-31T13:37:00Z</cp:lastPrinted>
  <dcterms:created xsi:type="dcterms:W3CDTF">2022-06-19T14:11:00Z</dcterms:created>
  <dcterms:modified xsi:type="dcterms:W3CDTF">2022-07-07T19:29:00Z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0x01010008D01E574C27F04783FBB17EA519652A</vt:lpwstr>
  </property>
  <property fmtid="{D5CDD505-2E9C-101B-9397-08002B2CF9AE}" pid="3" name="MediaServiceImageTags">
    <vt:lpwstr/>
  </property>
</Properties>
</file>