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409D" w14:textId="1494E9B6" w:rsidR="004935E0" w:rsidRPr="00D16FF6" w:rsidRDefault="00D16FF6" w:rsidP="0079532D">
      <w:pPr>
        <w:jc w:val="both"/>
        <w:rPr>
          <w:rFonts w:ascii="Times New Roman" w:hAnsi="Times New Roman" w:cs="Times New Roman"/>
          <w:sz w:val="36"/>
          <w:szCs w:val="36"/>
        </w:rPr>
      </w:pPr>
      <w:r w:rsidRPr="00D16FF6">
        <w:rPr>
          <w:rFonts w:ascii="Times New Roman" w:hAnsi="Times New Roman" w:cs="Times New Roman"/>
          <w:sz w:val="36"/>
          <w:szCs w:val="36"/>
        </w:rPr>
        <w:t>Business understanding:</w:t>
      </w:r>
    </w:p>
    <w:p w14:paraId="0CD9173C" w14:textId="4BBBA197" w:rsidR="00FE0D99" w:rsidRDefault="00D16FF6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E0D99">
        <w:rPr>
          <w:rFonts w:ascii="Times New Roman" w:hAnsi="Times New Roman" w:cs="Times New Roman"/>
          <w:sz w:val="28"/>
          <w:szCs w:val="28"/>
        </w:rPr>
        <w:t>ackground</w:t>
      </w:r>
      <w:r w:rsidRPr="00D16FF6">
        <w:rPr>
          <w:rFonts w:ascii="Times New Roman" w:hAnsi="Times New Roman" w:cs="Times New Roman"/>
          <w:sz w:val="28"/>
          <w:szCs w:val="28"/>
        </w:rPr>
        <w:t xml:space="preserve">: </w:t>
      </w:r>
      <w:r w:rsidRPr="00D16FF6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Heart Disease is among the most prevalent chronic diseases, impacting millions of </w:t>
      </w:r>
      <w:r w:rsidRPr="00D16FF6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people</w:t>
      </w:r>
      <w:r w:rsidRPr="00D16FF6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each year. In the United States alone, heart disease claims roughly 647,000 lives each year — making it the leading cause of death. While there are different types of coronary heart disease, </w:t>
      </w:r>
      <w:r w:rsidRPr="00D16FF6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most</w:t>
      </w:r>
      <w:r w:rsidRPr="00D16FF6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individuals only learn they have the disease following symptoms such as chest pain, a heart attack, or sudden cardiac arrest.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</w:t>
      </w:r>
    </w:p>
    <w:p w14:paraId="63D457C2" w14:textId="1391AB42" w:rsidR="00FE0D99" w:rsidRDefault="00FE0D99" w:rsidP="0079532D">
      <w:pPr>
        <w:jc w:val="bot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FE0D9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The </w:t>
      </w:r>
      <w:r w:rsidRPr="00FE0D9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Behavioural</w:t>
      </w:r>
      <w:r w:rsidRPr="00FE0D9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Risk Factor Surveillance System (BRFSS) is a health-related telephone survey that is collected annually by the CDC. Each year, the survey collects responses from over 400000 Americans on health-related risk </w:t>
      </w:r>
      <w:r w:rsidRPr="00FE0D9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behaviours</w:t>
      </w:r>
      <w:r w:rsidRPr="00FE0D9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, chronic health conditions, and the use of preventative services. It has been conducted every year since 1984</w:t>
      </w:r>
      <w:r w:rsidRPr="00FE0D99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</w:p>
    <w:p w14:paraId="442F4DB1" w14:textId="3F6D7FE6" w:rsidR="000C688D" w:rsidRDefault="00FE0D99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Goal: </w:t>
      </w:r>
      <w:r w:rsidR="00D16FF6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The goal is to </w:t>
      </w:r>
      <w:r w:rsidR="009A36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create a full data mining project for the UTs “Introduction to the Data Science” course. </w:t>
      </w:r>
      <w:r w:rsidR="009568F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With this project, the team hopes to find, what might cause </w:t>
      </w:r>
      <w:r w:rsidR="0079532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and </w:t>
      </w:r>
      <w:r w:rsidR="009568F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decrease, the risk of heart disease in a person</w:t>
      </w:r>
      <w:r w:rsidR="0079532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,</w:t>
      </w:r>
      <w:r w:rsidR="009568F4" w:rsidRPr="009568F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</w:t>
      </w:r>
      <w:r w:rsidR="009568F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based on the subset of the CDCs BRFSS health study conducted in 2015</w:t>
      </w:r>
      <w:r w:rsidR="0079532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. Finally create a predictive ML model around it.</w:t>
      </w:r>
    </w:p>
    <w:p w14:paraId="0AE3FC30" w14:textId="4B1F7FB4" w:rsidR="009A360C" w:rsidRDefault="009A360C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Success criteria: Mentioned in the “Goal” section.</w:t>
      </w:r>
    </w:p>
    <w:p w14:paraId="5F57475D" w14:textId="74593D66" w:rsidR="009A360C" w:rsidRDefault="000C688D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Resources: </w:t>
      </w:r>
      <w:r w:rsidR="000B363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The project team consists of 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two UT students, with limited</w:t>
      </w:r>
      <w:r w:rsidR="000B363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entry</w:t>
      </w:r>
      <w:r w:rsidR="000B363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level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knowledge of the data science field and a lab assistant</w:t>
      </w:r>
      <w:r w:rsidR="000B363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, who will help and guide the project and the process if need be. Also, the team will use LLMs for assistance.</w:t>
      </w:r>
      <w:r w:rsidR="009A36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The team will use GitHub to manage the workflow and Jupiter notebooks for data processing and analysis.</w:t>
      </w:r>
    </w:p>
    <w:p w14:paraId="355AE69C" w14:textId="16ABD3AF" w:rsidR="000B3634" w:rsidRDefault="000B3634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Constraints: The project must be finished by 11</w:t>
      </w:r>
      <w:r w:rsidRPr="000B363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of December 2023. Also, a poster must be made to present the findings.</w:t>
      </w:r>
    </w:p>
    <w:p w14:paraId="715743AA" w14:textId="00DFD3D9" w:rsidR="000B3634" w:rsidRDefault="000B3634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Risk: The main problem is the time constraint, where there is not a lot of time to process the data, which might hinder the results or the effectiveness of the model.</w:t>
      </w:r>
      <w:r w:rsidR="009A36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This also brings the risk of the project not getting a passing grade. </w:t>
      </w:r>
    </w:p>
    <w:p w14:paraId="6A340598" w14:textId="77777777" w:rsidR="009568F4" w:rsidRDefault="009568F4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Terminology: </w:t>
      </w:r>
    </w:p>
    <w:p w14:paraId="27EC1FE0" w14:textId="337912BE" w:rsidR="009568F4" w:rsidRPr="009568F4" w:rsidRDefault="009568F4" w:rsidP="007953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9568F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Cholesterol - Vital molecule in the human body to regulate normal body function.</w:t>
      </w:r>
    </w:p>
    <w:p w14:paraId="4CDD58E2" w14:textId="7629EB37" w:rsidR="000B3634" w:rsidRDefault="000B3634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Cost and benefits: Main cost is time that must be allocated for the project. Additional time must be made for team meetings to analyse work done and go over each other’s progress. </w:t>
      </w:r>
      <w:r w:rsidR="009A36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Main benefits are that the team can test their newfound </w:t>
      </w:r>
      <w:r w:rsidR="009A36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lastRenderedPageBreak/>
        <w:t xml:space="preserve">knowledge in a full data mining project and upon successful </w:t>
      </w:r>
      <w:r w:rsidR="009568F4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project, get a passing grade for the course</w:t>
      </w:r>
      <w:r w:rsidR="009A360C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. </w:t>
      </w:r>
    </w:p>
    <w:p w14:paraId="053FE0EA" w14:textId="77777777" w:rsidR="009568F4" w:rsidRDefault="009568F4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14:paraId="7B8E29E7" w14:textId="354F273C" w:rsidR="009568F4" w:rsidRDefault="009568F4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Data-mining goals: </w:t>
      </w:r>
      <w:r w:rsidR="0079532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Processing the data, c</w:t>
      </w:r>
      <w:r w:rsidR="0079532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reating a predictive model to predict, if a person has a higher change of getting a heart disease (using an ensemble of classifiers)</w:t>
      </w:r>
      <w:r w:rsidR="0079532D"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and applying hyperparameter optimization. Finally creating a poster to present the findings to others.</w:t>
      </w:r>
    </w:p>
    <w:p w14:paraId="5DA66689" w14:textId="77777777" w:rsidR="0079532D" w:rsidRDefault="0079532D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14:paraId="6A3070B5" w14:textId="27B1B73F" w:rsidR="0079532D" w:rsidRDefault="0079532D" w:rsidP="0079532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Data-mining success criteria: The model must have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an AUC&gt;0.7. 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Finding </w:t>
      </w:r>
      <w:r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  <w:t>factors (features) that have a positive moderate (r&gt;0.3) and negative moderate (r&lt;-0.3) correlation with heart disease.</w:t>
      </w:r>
    </w:p>
    <w:p w14:paraId="148937E9" w14:textId="77777777" w:rsidR="000B3634" w:rsidRDefault="000B3634" w:rsidP="000C688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14:paraId="05B2AEB6" w14:textId="77777777" w:rsidR="000B3634" w:rsidRDefault="000B3634" w:rsidP="000C688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p w14:paraId="4DB4B9E0" w14:textId="77777777" w:rsidR="000B3634" w:rsidRPr="00D16FF6" w:rsidRDefault="000B3634" w:rsidP="000C688D">
      <w:pPr>
        <w:jc w:val="both"/>
        <w:rPr>
          <w:rFonts w:ascii="Times New Roman" w:hAnsi="Times New Roman" w:cs="Times New Roman"/>
          <w:color w:val="3C4043"/>
          <w:sz w:val="28"/>
          <w:szCs w:val="28"/>
          <w:shd w:val="clear" w:color="auto" w:fill="FFFFFF"/>
        </w:rPr>
      </w:pPr>
    </w:p>
    <w:sectPr w:rsidR="000B3634" w:rsidRPr="00D1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8510E"/>
    <w:multiLevelType w:val="hybridMultilevel"/>
    <w:tmpl w:val="9F946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C2"/>
    <w:rsid w:val="000B3634"/>
    <w:rsid w:val="000C688D"/>
    <w:rsid w:val="003132C2"/>
    <w:rsid w:val="004935E0"/>
    <w:rsid w:val="0074576B"/>
    <w:rsid w:val="0079532D"/>
    <w:rsid w:val="008661F5"/>
    <w:rsid w:val="009568F4"/>
    <w:rsid w:val="009A360C"/>
    <w:rsid w:val="00D16FF6"/>
    <w:rsid w:val="00FE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856C"/>
  <w15:chartTrackingRefBased/>
  <w15:docId w15:val="{67017C59-8A31-472C-A434-C284D62A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Mürk</dc:creator>
  <cp:keywords/>
  <dc:description/>
  <cp:lastModifiedBy>Robin Mürk</cp:lastModifiedBy>
  <cp:revision>2</cp:revision>
  <dcterms:created xsi:type="dcterms:W3CDTF">2023-11-30T16:16:00Z</dcterms:created>
  <dcterms:modified xsi:type="dcterms:W3CDTF">2023-11-30T16:16:00Z</dcterms:modified>
</cp:coreProperties>
</file>