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</w:rPr>
      </w:pPr>
      <w:bookmarkStart w:id="0" w:name="_Toc508275871"/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object>
          <v:shape id="_x0000_i1025" o:spt="75" type="#_x0000_t75" style="height:78pt;width:303.75pt;" o:ole="t" filled="f" o:preferrelative="t" stroked="f" coordsize="21600,21600">
            <v:path/>
            <v:fill on="f" focussize="0,0"/>
            <v:stroke on="f" joinstyle="miter"/>
            <v:imagedata r:id="rId9" gain="69719f" blacklevel="1966f" grayscale="t" bilevel="t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8">
            <o:LockedField>false</o:LockedField>
          </o:OLEObject>
        </w:object>
      </w:r>
    </w:p>
    <w:p>
      <w:pPr>
        <w:jc w:val="center"/>
        <w:rPr>
          <w:rStyle w:val="13"/>
          <w:sz w:val="36"/>
          <w:szCs w:val="36"/>
        </w:rPr>
      </w:pPr>
    </w:p>
    <w:p>
      <w:pPr>
        <w:jc w:val="center"/>
        <w:rPr>
          <w:rStyle w:val="14"/>
        </w:rPr>
      </w:pPr>
      <w:r>
        <w:rPr>
          <w:rStyle w:val="14"/>
          <w:rFonts w:hint="eastAsia"/>
        </w:rPr>
        <w:t>程序设计基础训练</w:t>
      </w:r>
    </w:p>
    <w:p>
      <w:pPr>
        <w:jc w:val="center"/>
        <w:rPr>
          <w:rStyle w:val="14"/>
        </w:rPr>
      </w:pPr>
    </w:p>
    <w:p>
      <w:pPr>
        <w:jc w:val="center"/>
        <w:rPr>
          <w:rStyle w:val="14"/>
        </w:rPr>
      </w:pPr>
    </w:p>
    <w:p>
      <w:pPr>
        <w:jc w:val="center"/>
        <w:rPr>
          <w:rStyle w:val="15"/>
          <w:rFonts w:ascii="宋体" w:hAnsi="宋体"/>
          <w:b/>
          <w:sz w:val="30"/>
          <w:szCs w:val="30"/>
        </w:rPr>
      </w:pPr>
      <w:r>
        <w:rPr>
          <w:rStyle w:val="15"/>
          <w:rFonts w:hint="eastAsia" w:ascii="宋体" w:hAnsi="宋体"/>
          <w:b/>
          <w:sz w:val="30"/>
          <w:szCs w:val="30"/>
        </w:rPr>
        <w:t>实验报告</w:t>
      </w:r>
    </w:p>
    <w:p>
      <w:pPr>
        <w:jc w:val="center"/>
        <w:rPr>
          <w:rStyle w:val="15"/>
          <w:b/>
        </w:rPr>
      </w:pPr>
    </w:p>
    <w:p>
      <w:pPr>
        <w:spacing w:line="360" w:lineRule="auto"/>
        <w:ind w:firstLine="643"/>
        <w:jc w:val="center"/>
        <w:rPr>
          <w:b/>
          <w:bCs/>
          <w:color w:val="000000"/>
          <w:kern w:val="0"/>
          <w:sz w:val="30"/>
          <w:szCs w:val="30"/>
        </w:rPr>
      </w:pPr>
    </w:p>
    <w:p>
      <w:pPr>
        <w:rPr>
          <w:rStyle w:val="16"/>
        </w:rPr>
      </w:pPr>
    </w:p>
    <w:p>
      <w:pPr>
        <w:jc w:val="center"/>
        <w:rPr>
          <w:rStyle w:val="18"/>
          <w:rFonts w:ascii="宋体" w:hAnsi="宋体"/>
          <w:szCs w:val="28"/>
        </w:rPr>
      </w:pPr>
      <w:r>
        <w:rPr>
          <w:rStyle w:val="17"/>
          <w:rFonts w:hint="eastAsia" w:ascii="宋体" w:hAnsi="宋体"/>
          <w:sz w:val="28"/>
          <w:szCs w:val="28"/>
        </w:rPr>
        <w:t>作者：</w:t>
      </w:r>
      <w:r>
        <w:rPr>
          <w:rStyle w:val="17"/>
          <w:rFonts w:hint="eastAsia" w:ascii="宋体" w:hAnsi="宋体" w:eastAsia="宋体"/>
          <w:sz w:val="28"/>
          <w:szCs w:val="28"/>
          <w:lang w:val="en-US" w:eastAsia="zh-CN"/>
        </w:rPr>
        <w:t>王晓宇</w:t>
      </w:r>
    </w:p>
    <w:p>
      <w:pPr>
        <w:ind w:firstLine="560"/>
        <w:rPr>
          <w:rStyle w:val="18"/>
        </w:rPr>
      </w:pPr>
    </w:p>
    <w:p>
      <w:pPr>
        <w:jc w:val="center"/>
        <w:rPr>
          <w:rStyle w:val="17"/>
          <w:rFonts w:ascii="宋体" w:hAnsi="宋体"/>
          <w:sz w:val="28"/>
          <w:szCs w:val="28"/>
        </w:rPr>
      </w:pPr>
      <w:r>
        <w:rPr>
          <w:rStyle w:val="17"/>
          <w:rFonts w:hint="eastAsia" w:ascii="宋体" w:hAnsi="宋体"/>
          <w:sz w:val="28"/>
          <w:szCs w:val="28"/>
        </w:rPr>
        <w:t>教师：田媚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Style w:val="19"/>
          <w:szCs w:val="28"/>
        </w:rPr>
      </w:pPr>
      <w:r>
        <w:rPr>
          <w:rStyle w:val="19"/>
          <w:rFonts w:hint="eastAsia"/>
          <w:szCs w:val="28"/>
        </w:rPr>
        <w:t>北京交通大学</w:t>
      </w:r>
    </w:p>
    <w:p>
      <w:pPr>
        <w:jc w:val="center"/>
        <w:rPr>
          <w:rStyle w:val="19"/>
          <w:b/>
          <w:sz w:val="30"/>
          <w:szCs w:val="30"/>
        </w:rPr>
      </w:pPr>
    </w:p>
    <w:p>
      <w:pPr>
        <w:jc w:val="center"/>
        <w:rPr>
          <w:rFonts w:hint="eastAsia"/>
          <w:b/>
        </w:rPr>
      </w:pPr>
      <w:r>
        <w:rPr>
          <w:rFonts w:ascii="宋体" w:hAnsi="宋体"/>
        </w:rPr>
        <w:fldChar w:fldCharType="begin"/>
      </w:r>
      <w:r>
        <w:rPr>
          <w:rStyle w:val="20"/>
          <w:rFonts w:ascii="宋体" w:hAnsi="宋体"/>
        </w:rPr>
        <w:instrText xml:space="preserve"> </w:instrText>
      </w:r>
      <w:r>
        <w:rPr>
          <w:rStyle w:val="20"/>
          <w:rFonts w:hint="eastAsia" w:ascii="宋体" w:hAnsi="宋体"/>
        </w:rPr>
        <w:instrText xml:space="preserve">DATE \@ "yyyy年M月" \* MERGEFORMAT</w:instrText>
      </w:r>
      <w:r>
        <w:rPr>
          <w:rStyle w:val="20"/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2018年3月</w:t>
      </w:r>
      <w:r>
        <w:rPr>
          <w:rFonts w:ascii="宋体" w:hAnsi="宋体"/>
        </w:rPr>
        <w:fldChar w:fldCharType="end"/>
      </w:r>
    </w:p>
    <w:p>
      <w:pPr>
        <w:pStyle w:val="21"/>
        <w:jc w:val="center"/>
        <w:rPr>
          <w:lang w:val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47549388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  <w:jc w:val="center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bookmarkStart w:id="11" w:name="_GoBack"/>
          <w:bookmarkEnd w:id="11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_Toc22541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一、 </w:t>
          </w:r>
          <w:r>
            <w:rPr>
              <w:rFonts w:hint="eastAsia" w:ascii="黑体" w:hAnsi="黑体" w:eastAsia="黑体" w:cs="黑体"/>
              <w:szCs w:val="32"/>
            </w:rPr>
            <w:t>实验</w:t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_Toc22541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szCs w:val="28"/>
              <w:lang w:val="en-US" w:eastAsia="zh-CN"/>
            </w:rPr>
            <w:t xml:space="preserve">1. </w:t>
          </w:r>
          <w:r>
            <w:rPr>
              <w:rFonts w:hint="eastAsia" w:ascii="黑体" w:hAnsi="黑体" w:eastAsia="黑体" w:cs="Times New Roman"/>
              <w:szCs w:val="30"/>
              <w:lang w:val="en-US" w:eastAsia="zh-CN"/>
            </w:rPr>
            <w:t>第一题</w:t>
          </w:r>
          <w:r>
            <w:tab/>
          </w:r>
          <w:r>
            <w:fldChar w:fldCharType="begin"/>
          </w:r>
          <w:r>
            <w:instrText xml:space="preserve"> PAGEREF _Toc4747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/>
              <w:szCs w:val="30"/>
            </w:rPr>
            <w:t xml:space="preserve">2. </w:t>
          </w:r>
          <w:r>
            <w:rPr>
              <w:rFonts w:hint="eastAsia" w:ascii="黑体" w:hAnsi="黑体" w:eastAsia="黑体"/>
              <w:szCs w:val="30"/>
              <w:lang w:val="en-US" w:eastAsia="zh-CN"/>
            </w:rPr>
            <w:t>第二题</w:t>
          </w:r>
          <w:r>
            <w:tab/>
          </w:r>
          <w:r>
            <w:fldChar w:fldCharType="begin"/>
          </w:r>
          <w:r>
            <w:instrText xml:space="preserve"> PAGEREF _Toc24331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 w:eastAsia="zh-CN"/>
            </w:rPr>
            <w:t>2.1认真参看文档，理解两个结构体的类型及之间关系，并说明typedef的作用。</w:t>
          </w:r>
          <w:r>
            <w:tab/>
          </w:r>
          <w:r>
            <w:fldChar w:fldCharType="begin"/>
          </w:r>
          <w:r>
            <w:instrText xml:space="preserve"> PAGEREF _Toc20688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 w:eastAsia="zh-CN"/>
            </w:rPr>
            <w:t>2.2</w:t>
          </w:r>
          <w:r>
            <w:rPr>
              <w:rFonts w:hint="eastAsia" w:ascii="黑体" w:hAnsi="黑体" w:eastAsia="黑体" w:cs="黑体"/>
              <w:szCs w:val="30"/>
            </w:rPr>
            <w:t>阅读函数AllocateSpaceForTextFilesInfo，请解释英文单词a</w: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l</w:t>
          </w:r>
          <w:r>
            <w:rPr>
              <w:rFonts w:hint="eastAsia" w:ascii="黑体" w:hAnsi="黑体" w:eastAsia="黑体" w:cs="黑体"/>
              <w:szCs w:val="30"/>
            </w:rPr>
            <w:t>locate 和memory 的含义。查阅资料并</w:t>
          </w:r>
          <w:r>
            <w:rPr>
              <w:rFonts w:hint="eastAsia" w:ascii="黑体" w:hAnsi="黑体" w:eastAsia="黑体" w:cs="黑体"/>
              <w:bCs/>
              <w:szCs w:val="30"/>
            </w:rPr>
            <w:t>在实验报告中说明函数malloc 的具体功能。</w:t>
          </w:r>
          <w:r>
            <w:tab/>
          </w:r>
          <w:r>
            <w:fldChar w:fldCharType="begin"/>
          </w:r>
          <w:r>
            <w:instrText xml:space="preserve"> PAGEREF _Toc21539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 w:eastAsia="zh-CN"/>
            </w:rPr>
            <w:t>2.3阅读函数CountWordsOfEuropeanTxtFile，画出流程图，并说明函数fopen或fclose的功能</w:t>
          </w:r>
          <w:r>
            <w:tab/>
          </w:r>
          <w:r>
            <w:fldChar w:fldCharType="begin"/>
          </w:r>
          <w:r>
            <w:instrText xml:space="preserve"> PAGEREF _Toc25847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 w:eastAsia="zh-CN"/>
            </w:rPr>
            <w:t>2.4说明函数fprintf的功能</w:t>
          </w:r>
          <w:r>
            <w:tab/>
          </w:r>
          <w:r>
            <w:fldChar w:fldCharType="begin"/>
          </w:r>
          <w:r>
            <w:instrText xml:space="preserve"> PAGEREF _Toc13318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 w:eastAsia="zh-CN"/>
            </w:rPr>
            <w:t>2.5实验二函数关系调用表</w:t>
          </w:r>
          <w:r>
            <w:tab/>
          </w:r>
          <w:r>
            <w:fldChar w:fldCharType="begin"/>
          </w:r>
          <w:r>
            <w:instrText xml:space="preserve"> PAGEREF _Toc3170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widowControl/>
        <w:jc w:val="left"/>
        <w:rPr>
          <w:b/>
        </w:rPr>
      </w:pPr>
    </w:p>
    <w:p>
      <w:pPr>
        <w:pStyle w:val="22"/>
        <w:numPr>
          <w:ilvl w:val="0"/>
          <w:numId w:val="1"/>
        </w:numPr>
        <w:spacing w:line="360" w:lineRule="auto"/>
        <w:ind w:firstLineChars="0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_Toc22541"/>
      <w:r>
        <w:rPr>
          <w:rFonts w:hint="eastAsia" w:ascii="黑体" w:hAnsi="黑体" w:eastAsia="黑体" w:cs="黑体"/>
          <w:sz w:val="32"/>
          <w:szCs w:val="32"/>
        </w:rPr>
        <w:t>实验</w:t>
      </w:r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  <w:bookmarkEnd w:id="1"/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程序设计基础实验。</w:t>
      </w:r>
    </w:p>
    <w:p>
      <w:pPr>
        <w:pStyle w:val="22"/>
        <w:numPr>
          <w:ilvl w:val="0"/>
          <w:numId w:val="2"/>
        </w:numPr>
        <w:spacing w:line="360" w:lineRule="auto"/>
        <w:ind w:left="0" w:leftChars="0" w:firstLine="0" w:firstLineChars="0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" w:name="_Toc508275872"/>
      <w:bookmarkStart w:id="3" w:name="_Toc4747"/>
      <w:r>
        <w:rPr>
          <w:rFonts w:hint="eastAsia" w:ascii="黑体" w:hAnsi="黑体" w:eastAsia="黑体" w:cs="Times New Roman"/>
          <w:sz w:val="30"/>
          <w:szCs w:val="30"/>
          <w:lang w:val="en-US" w:eastAsia="zh-CN"/>
        </w:rPr>
        <w:t>第一题</w:t>
      </w:r>
      <w:bookmarkEnd w:id="2"/>
      <w:bookmarkEnd w:id="3"/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按如下函数原型编写函数。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int CountWordsInOneLine(const char *szLine)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FF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CountWordsInOneLine(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const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char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*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szLine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nWords = 0, a =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((*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szLine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!=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'\n'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 &amp;&amp; (*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szLine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!= 0))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((*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szLine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==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 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 || (*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szLine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==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'\t'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a =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((!a) &amp;&amp; (((*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szLine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&gt;=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'a'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 &amp;&amp;  (*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szLine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&lt;=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'z'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)) || 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((*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szLine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&gt;=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'A'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 &amp;&amp; (*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szLine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&lt;=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'Z'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))))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nWords++;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a =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808080"/>
          <w:sz w:val="24"/>
          <w:szCs w:val="24"/>
        </w:rPr>
        <w:t>szLine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++;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nWords;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黑体" w:hAnsi="黑体" w:eastAsia="黑体"/>
          <w:sz w:val="32"/>
          <w:szCs w:val="30"/>
        </w:rPr>
      </w:pPr>
      <w:bookmarkStart w:id="4" w:name="_Toc24331"/>
      <w:r>
        <w:rPr>
          <w:rFonts w:hint="eastAsia" w:ascii="黑体" w:hAnsi="黑体" w:eastAsia="黑体"/>
          <w:sz w:val="32"/>
          <w:szCs w:val="30"/>
          <w:lang w:val="en-US" w:eastAsia="zh-CN"/>
        </w:rPr>
        <w:t>第二题</w:t>
      </w:r>
      <w:bookmarkEnd w:id="4"/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请下载实验配套代码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CodeForLab2.ra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和实验数据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DataForLab2.rar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。CodeForLab2.rar 中的CodeForLab2.cpp 和.h 文件是由教师充当项目经理规划的一组文本文件处理函数。这组函数应能统计给定的一组文本文件的英文单词、字符、数字字符、空白字符、英文字母和其他字符的个数，并将统计结果生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成为html 文件，在浏览器打开，供用户验证统计结果的正确性。请你扮演项目组程序员角色，认真阅读CodeForLab2.cpp 和CodeForLab2.h 中的开发要求，按照项目经理要求，完成规划好的各个函数。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5" w:name="_Toc20688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</w:t>
      </w:r>
      <w:bookmarkStart w:id="6" w:name="_Toc508275878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认真参看文档，理解两个结构体的类型及之间关系，并说明typedef的作用。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typedef：为现有类型创建别名定义易于记忆的别名。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 w:val="0"/>
          <w:bCs/>
          <w:sz w:val="30"/>
          <w:szCs w:val="30"/>
        </w:rPr>
      </w:pPr>
      <w:bookmarkStart w:id="7" w:name="_Toc21539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</w:t>
      </w:r>
      <w:r>
        <w:rPr>
          <w:rFonts w:hint="eastAsia" w:ascii="黑体" w:hAnsi="黑体" w:eastAsia="黑体" w:cs="黑体"/>
          <w:sz w:val="30"/>
          <w:szCs w:val="30"/>
        </w:rPr>
        <w:t>阅读函数AllocateSpaceForTextFilesInfo，请解释英文单词a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l</w:t>
      </w:r>
      <w:r>
        <w:rPr>
          <w:rFonts w:hint="eastAsia" w:ascii="黑体" w:hAnsi="黑体" w:eastAsia="黑体" w:cs="黑体"/>
          <w:sz w:val="30"/>
          <w:szCs w:val="30"/>
        </w:rPr>
        <w:t>locate 和memory 的含义。查阅资料并</w:t>
      </w:r>
      <w:r>
        <w:rPr>
          <w:rFonts w:hint="eastAsia" w:ascii="黑体" w:hAnsi="黑体" w:eastAsia="黑体" w:cs="黑体"/>
          <w:b w:val="0"/>
          <w:bCs/>
          <w:sz w:val="30"/>
          <w:szCs w:val="30"/>
        </w:rPr>
        <w:t>在实验报告中说明函数malloc 的具体功能。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allocate：分配，分派，把...拨给；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memory：记忆，回忆，储存器，内存；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函数malloc的功能：动态内存分配，申请一块指定大小的内存块区域以void*的形式返回分配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8" w:name="_Toc25847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2.3阅读函数CountWordsOfEuropeanTxtFile，画出流程图，并说明函数fopen或fclose的功能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流程图如图1-1。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fopen：用多种不同的打开方式打开文件并返回其文件指针。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fclose：释放文件指针及有关的缓冲区。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26685" cy="1179195"/>
            <wp:effectExtent l="0" t="0" r="12065" b="1905"/>
            <wp:docPr id="1" name="图片 1" descr="CountWordsOfEuropeanTxtFile函数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untWordsOfEuropeanTxtFile函数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图1-1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9" w:name="_Toc13318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2.4说明函数fprintf的功能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fprintf：格式化输出到一个文件或者流中。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bookmarkEnd w:id="6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0" w:name="_Toc317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2.5实验二函数关系调用表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实验二函数关系调用表如图1-2.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7960" cy="1605915"/>
            <wp:effectExtent l="0" t="0" r="8890" b="13335"/>
            <wp:docPr id="2" name="图片 2" descr="实验二函数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二函数结构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图1-2</w:t>
      </w: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4EF6"/>
    <w:multiLevelType w:val="multilevel"/>
    <w:tmpl w:val="1C2B4EF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364339"/>
    <w:multiLevelType w:val="multilevel"/>
    <w:tmpl w:val="703643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907CB"/>
    <w:rsid w:val="01BC2DD6"/>
    <w:rsid w:val="01F02B40"/>
    <w:rsid w:val="048F6B2B"/>
    <w:rsid w:val="12632916"/>
    <w:rsid w:val="161B379B"/>
    <w:rsid w:val="18CD567A"/>
    <w:rsid w:val="1BCE5E91"/>
    <w:rsid w:val="1D111014"/>
    <w:rsid w:val="22ED1914"/>
    <w:rsid w:val="29630E4D"/>
    <w:rsid w:val="2B78169D"/>
    <w:rsid w:val="32B310D7"/>
    <w:rsid w:val="32E5783F"/>
    <w:rsid w:val="33A17917"/>
    <w:rsid w:val="33E515DA"/>
    <w:rsid w:val="36B4778B"/>
    <w:rsid w:val="3E066043"/>
    <w:rsid w:val="3E787E56"/>
    <w:rsid w:val="3EA31635"/>
    <w:rsid w:val="3ED64532"/>
    <w:rsid w:val="420A7106"/>
    <w:rsid w:val="42EE57EE"/>
    <w:rsid w:val="446C3D30"/>
    <w:rsid w:val="4D374752"/>
    <w:rsid w:val="4E564F03"/>
    <w:rsid w:val="52946EA3"/>
    <w:rsid w:val="56CD0020"/>
    <w:rsid w:val="625F320B"/>
    <w:rsid w:val="644F5088"/>
    <w:rsid w:val="690A7910"/>
    <w:rsid w:val="70C9790A"/>
    <w:rsid w:val="72682AA6"/>
    <w:rsid w:val="7E33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0"/>
    <w:pPr>
      <w:spacing w:line="400" w:lineRule="exact"/>
      <w:ind w:firstLine="200" w:firstLineChars="200"/>
      <w:jc w:val="both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3">
    <w:name w:val="封面1"/>
    <w:qFormat/>
    <w:uiPriority w:val="0"/>
    <w:rPr>
      <w:rFonts w:ascii="Times New Roman" w:hAnsi="Times New Roman" w:eastAsia="楷体_GB2312"/>
      <w:spacing w:val="60"/>
      <w:kern w:val="84"/>
      <w:sz w:val="84"/>
    </w:rPr>
  </w:style>
  <w:style w:type="character" w:customStyle="1" w:styleId="14">
    <w:name w:val="封面2"/>
    <w:uiPriority w:val="0"/>
    <w:rPr>
      <w:b/>
      <w:spacing w:val="60"/>
      <w:sz w:val="44"/>
    </w:rPr>
  </w:style>
  <w:style w:type="character" w:customStyle="1" w:styleId="15">
    <w:name w:val="封面-论文题目"/>
    <w:qFormat/>
    <w:uiPriority w:val="0"/>
    <w:rPr>
      <w:rFonts w:ascii="Times New Roman" w:hAnsi="Times New Roman" w:eastAsia="宋体"/>
      <w:sz w:val="36"/>
    </w:rPr>
  </w:style>
  <w:style w:type="character" w:customStyle="1" w:styleId="16">
    <w:name w:val="封面-论文英文题目"/>
    <w:qFormat/>
    <w:uiPriority w:val="0"/>
    <w:rPr>
      <w:rFonts w:ascii="Times New Roman" w:hAnsi="Times New Roman" w:eastAsia="宋体"/>
      <w:sz w:val="36"/>
    </w:rPr>
  </w:style>
  <w:style w:type="character" w:customStyle="1" w:styleId="17">
    <w:name w:val="封面3"/>
    <w:qFormat/>
    <w:uiPriority w:val="0"/>
    <w:rPr>
      <w:rFonts w:ascii="Times New Roman" w:hAnsi="Times New Roman" w:eastAsia="宋体"/>
      <w:sz w:val="30"/>
    </w:rPr>
  </w:style>
  <w:style w:type="character" w:customStyle="1" w:styleId="18">
    <w:name w:val="封面-作者"/>
    <w:basedOn w:val="9"/>
    <w:qFormat/>
    <w:uiPriority w:val="0"/>
    <w:rPr>
      <w:rFonts w:ascii="Times New Roman" w:hAnsi="Times New Roman" w:eastAsia="宋体"/>
      <w:sz w:val="28"/>
    </w:rPr>
  </w:style>
  <w:style w:type="character" w:customStyle="1" w:styleId="19">
    <w:name w:val="封面-培养单位"/>
    <w:basedOn w:val="9"/>
    <w:qFormat/>
    <w:uiPriority w:val="0"/>
    <w:rPr>
      <w:rFonts w:ascii="Times New Roman" w:hAnsi="Times New Roman" w:eastAsia="宋体"/>
      <w:sz w:val="28"/>
    </w:rPr>
  </w:style>
  <w:style w:type="character" w:customStyle="1" w:styleId="20">
    <w:name w:val="封面-日期"/>
    <w:basedOn w:val="9"/>
    <w:qFormat/>
    <w:uiPriority w:val="0"/>
    <w:rPr>
      <w:rFonts w:ascii="Times New Roman" w:hAnsi="Times New Roman" w:eastAsia="宋体"/>
      <w:sz w:val="28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2018-03-07T09:16:00Z</dcterms:created>
  <dc:creator>home</dc:creator>
  <cp:lastModifiedBy>home</cp:lastModifiedBy>
  <dcterms:modified xsi:type="dcterms:W3CDTF">2018-03-27T07:25:10Z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