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78A" w:rsidRDefault="00B1678A">
      <w:r>
        <w:rPr>
          <w:rFonts w:hint="eastAsia"/>
        </w:rPr>
        <w:t>转载自：</w:t>
      </w:r>
      <w:hyperlink r:id="rId4" w:history="1">
        <w:r w:rsidRPr="00E906DE">
          <w:rPr>
            <w:rStyle w:val="a3"/>
          </w:rPr>
          <w:t>https://www.cnblogs.com/qinduanyinghua/p/9311410.html</w:t>
        </w:r>
      </w:hyperlink>
    </w:p>
    <w:p w:rsidR="00BB7E5E" w:rsidRDefault="00684F6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-1234440</wp:posOffset>
            </wp:positionH>
            <wp:positionV relativeFrom="margin">
              <wp:posOffset>1149985</wp:posOffset>
            </wp:positionV>
            <wp:extent cx="9076690" cy="398526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669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7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6C"/>
    <w:rsid w:val="00684F6C"/>
    <w:rsid w:val="00B1678A"/>
    <w:rsid w:val="00BB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B95AE-2ABD-4331-8782-049167C6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7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nblogs.com/qinduanyinghua/p/931141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>winos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Wenbin Yao</dc:creator>
  <cp:keywords/>
  <dc:description/>
  <cp:lastModifiedBy>Wenbin Yao</cp:lastModifiedBy>
  <cp:revision>2</cp:revision>
  <dcterms:created xsi:type="dcterms:W3CDTF">2019-12-12T06:11:00Z</dcterms:created>
  <dcterms:modified xsi:type="dcterms:W3CDTF">2019-12-12T06:12:00Z</dcterms:modified>
</cp:coreProperties>
</file>