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8590DC" w14:textId="26BE6769" w:rsidR="0052750A" w:rsidRDefault="000425BD">
      <w:r>
        <w:t>w</w:t>
      </w:r>
    </w:p>
    <w:sectPr w:rsidR="0052750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5BD"/>
    <w:rsid w:val="000425BD"/>
    <w:rsid w:val="00527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881B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2022-03-07T19:11:00Z</dcterms:created>
  <dcterms:modified xsi:type="dcterms:W3CDTF">2022-03-07T19:13:00Z</dcterms:modified>
</cp:coreProperties>
</file>