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B8" w:rsidRPr="00C965B8" w:rsidRDefault="00C965B8" w:rsidP="00C965B8">
      <w:pPr>
        <w:pBdr>
          <w:bottom w:val="single" w:sz="4" w:space="1" w:color="CBCBCB"/>
        </w:pBdr>
        <w:shd w:val="clear" w:color="auto" w:fill="FFFFFF"/>
        <w:spacing w:after="172" w:line="240" w:lineRule="auto"/>
        <w:outlineLvl w:val="0"/>
        <w:rPr>
          <w:rFonts w:ascii="Arial" w:eastAsia="Times New Roman" w:hAnsi="Arial" w:cs="Arial"/>
          <w:color w:val="C45400"/>
          <w:kern w:val="36"/>
          <w:sz w:val="24"/>
          <w:szCs w:val="24"/>
          <w:lang w:val="en-US" w:eastAsia="ru-RU"/>
        </w:rPr>
      </w:pPr>
      <w:r w:rsidRPr="00C965B8">
        <w:rPr>
          <w:rFonts w:ascii="Arial" w:eastAsia="Times New Roman" w:hAnsi="Arial" w:cs="Arial"/>
          <w:color w:val="C45400"/>
          <w:kern w:val="36"/>
          <w:sz w:val="24"/>
          <w:szCs w:val="24"/>
          <w:lang w:val="en-US" w:eastAsia="ru-RU"/>
        </w:rPr>
        <w:t>chi2gof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6A6A6A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6A6A6A"/>
          <w:sz w:val="14"/>
          <w:szCs w:val="14"/>
          <w:lang w:val="en-US" w:eastAsia="ru-RU"/>
        </w:rPr>
        <w:t>Chi-square goodness-of-fit test</w:t>
      </w:r>
    </w:p>
    <w:p w:rsidR="00C965B8" w:rsidRPr="00C965B8" w:rsidRDefault="00C965B8" w:rsidP="00C965B8">
      <w:pPr>
        <w:shd w:val="clear" w:color="auto" w:fill="FFFFFF"/>
        <w:spacing w:after="161" w:line="240" w:lineRule="auto"/>
        <w:jc w:val="right"/>
        <w:rPr>
          <w:rFonts w:ascii="Arial" w:eastAsia="Times New Roman" w:hAnsi="Arial" w:cs="Arial"/>
          <w:color w:val="6A6A6A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6A6A6A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6A6A6A"/>
          <w:sz w:val="12"/>
          <w:szCs w:val="12"/>
          <w:lang w:val="en-US" w:eastAsia="ru-RU"/>
        </w:rPr>
        <w:instrText xml:space="preserve"> HYPERLINK "javascript:void(0);" </w:instrText>
      </w:r>
      <w:r w:rsidRPr="00C965B8">
        <w:rPr>
          <w:rFonts w:ascii="Arial" w:eastAsia="Times New Roman" w:hAnsi="Arial" w:cs="Arial"/>
          <w:color w:val="6A6A6A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collapse</w:t>
      </w:r>
      <w:proofErr w:type="gramEnd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 xml:space="preserve"> all in page</w:t>
      </w:r>
      <w:r w:rsidRPr="00C965B8">
        <w:rPr>
          <w:rFonts w:ascii="Arial" w:eastAsia="Times New Roman" w:hAnsi="Arial" w:cs="Arial"/>
          <w:color w:val="6A6A6A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Syntax</w:t>
      </w:r>
    </w:p>
    <w:p w:rsidR="00C965B8" w:rsidRPr="00C965B8" w:rsidRDefault="00C965B8" w:rsidP="00C965B8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 = chi2gof(x)</w:t>
      </w:r>
    </w:p>
    <w:p w:rsidR="00C965B8" w:rsidRPr="00C965B8" w:rsidRDefault="00C965B8" w:rsidP="00C965B8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 = chi2gof(x,Name,Value)</w:t>
      </w:r>
    </w:p>
    <w:p w:rsidR="00C965B8" w:rsidRPr="00C965B8" w:rsidRDefault="00C965B8" w:rsidP="00C965B8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[h,p] = chi2gof(</w:t>
      </w:r>
      <w:r w:rsidRPr="00C965B8">
        <w:rPr>
          <w:rFonts w:ascii="Consolas" w:eastAsia="Times New Roman" w:hAnsi="Consolas" w:cs="Consolas"/>
          <w:b/>
          <w:bCs/>
          <w:color w:val="404040"/>
          <w:sz w:val="10"/>
          <w:lang w:val="en-US" w:eastAsia="ru-RU"/>
        </w:rPr>
        <w:t>___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)</w:t>
      </w:r>
    </w:p>
    <w:p w:rsidR="00C965B8" w:rsidRPr="00C965B8" w:rsidRDefault="00C965B8" w:rsidP="00C965B8">
      <w:pPr>
        <w:shd w:val="clear" w:color="auto" w:fill="FCFCFC"/>
        <w:spacing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[h,p,stats] = chi2gof(</w:t>
      </w:r>
      <w:r w:rsidRPr="00C965B8">
        <w:rPr>
          <w:rFonts w:ascii="Consolas" w:eastAsia="Times New Roman" w:hAnsi="Consolas" w:cs="Consolas"/>
          <w:b/>
          <w:bCs/>
          <w:color w:val="404040"/>
          <w:sz w:val="10"/>
          <w:lang w:val="en-US" w:eastAsia="ru-RU"/>
        </w:rPr>
        <w:t>___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)</w:t>
      </w:r>
    </w:p>
    <w:p w:rsidR="00C965B8" w:rsidRPr="00C965B8" w:rsidRDefault="00C965B8" w:rsidP="00C965B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Description</w:t>
      </w:r>
    </w:p>
    <w:p w:rsidR="00C965B8" w:rsidRPr="00C965B8" w:rsidRDefault="00C965B8" w:rsidP="00C965B8">
      <w:pPr>
        <w:shd w:val="clear" w:color="auto" w:fill="FFFFFF"/>
        <w:spacing w:after="0" w:line="240" w:lineRule="auto"/>
        <w:ind w:right="-913"/>
        <w:jc w:val="right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"http://www.mathworks.com/help/stats/chi2gof.html" \l "btv1j1v-7"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example</w:t>
      </w:r>
      <w:proofErr w:type="gramEnd"/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FFFFF"/>
        <w:spacing w:before="54" w:after="54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"outputarg_h" </w:instrTex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h</w: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 = chi2gof(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"inputarg_x"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x</w: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)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returns a test decision for the null hypothesis that the data in vector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comes from a normal distribution with a mean and variance estimated from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using the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proofErr w:type="spellStart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proofErr w:type="spellEnd"/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"http://www.mathworks.com/help/stats/chi2gof.html" \l "btv1j1v-11" </w:instrText>
      </w:r>
      <w:proofErr w:type="spellStart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proofErr w:type="spellEnd"/>
      <w:r w:rsidRPr="00C965B8">
        <w:rPr>
          <w:rFonts w:ascii="Arial" w:eastAsia="Times New Roman" w:hAnsi="Arial" w:cs="Arial"/>
          <w:color w:val="004B87"/>
          <w:sz w:val="14"/>
          <w:u w:val="single"/>
          <w:lang w:val="en-US" w:eastAsia="ru-RU"/>
        </w:rPr>
        <w:t>chi-square goodness-of-fit test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 The alternative hypothesis is that the data does not come from such a distribution. The result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1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 the test rejects the null hypothesis at the 5% significance level, and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0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otherwise.</w:t>
      </w:r>
    </w:p>
    <w:p w:rsidR="00C965B8" w:rsidRPr="00C965B8" w:rsidRDefault="00C965B8" w:rsidP="00C965B8">
      <w:pPr>
        <w:shd w:val="clear" w:color="auto" w:fill="FFFFFF"/>
        <w:spacing w:after="0" w:line="240" w:lineRule="auto"/>
        <w:ind w:right="-913"/>
        <w:jc w:val="right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"http://www.mathworks.com/help/stats/chi2gof.html" \l "btv1kvu-1"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example</w:t>
      </w:r>
      <w:proofErr w:type="gramEnd"/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FFFFF"/>
        <w:spacing w:before="54" w:after="54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"outputarg_h" </w:instrTex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h</w: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 = chi2gof(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"inputarg_x"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x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proofErr w:type="spellEnd"/>
      <w:proofErr w:type="gramStart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,</w:t>
      </w:r>
      <w:proofErr w:type="spellStart"/>
      <w:proofErr w:type="gramEnd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"namevaluepairarguments"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Name,Value</w: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)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returns a test decision for the chi-square goodness-of-fit test with additional options specified by one or more name-value pair arguments. For example, you can test for a distribution other than normal, or change the significance level of the test.</w:t>
      </w:r>
    </w:p>
    <w:p w:rsidR="00C965B8" w:rsidRPr="00C965B8" w:rsidRDefault="00C965B8" w:rsidP="00C965B8">
      <w:pPr>
        <w:shd w:val="clear" w:color="auto" w:fill="FFFFFF"/>
        <w:spacing w:after="0" w:line="240" w:lineRule="auto"/>
        <w:ind w:right="-913"/>
        <w:jc w:val="right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"http://www.mathworks.com/help/stats/chi2gof.html" \l "btv1j1v-8"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example</w:t>
      </w:r>
      <w:proofErr w:type="gramEnd"/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FFFFF"/>
        <w:spacing w:before="54" w:after="54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[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"outputarg_h"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proofErr w:type="gramStart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h</w:t>
      </w:r>
      <w:proofErr w:type="spellStart"/>
      <w:proofErr w:type="gramEnd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,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"outputarg_p"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p</w: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] = chi2gof(</w:t>
      </w:r>
      <w:r w:rsidRPr="00C965B8">
        <w:rPr>
          <w:rFonts w:ascii="Consolas" w:eastAsia="Times New Roman" w:hAnsi="Consolas" w:cs="Consolas"/>
          <w:b/>
          <w:bCs/>
          <w:color w:val="404040"/>
          <w:sz w:val="10"/>
          <w:lang w:val="en-US" w:eastAsia="ru-RU"/>
        </w:rPr>
        <w:t>___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)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also returns the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p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-value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p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of the hypothesis test, using any of the input arguments from the previous syntaxes.</w:t>
      </w:r>
    </w:p>
    <w:p w:rsidR="00C965B8" w:rsidRPr="00C965B8" w:rsidRDefault="00C965B8" w:rsidP="00C965B8">
      <w:pPr>
        <w:shd w:val="clear" w:color="auto" w:fill="FFFFFF"/>
        <w:spacing w:after="0" w:line="240" w:lineRule="auto"/>
        <w:ind w:right="-913"/>
        <w:jc w:val="right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"http://www.mathworks.com/help/stats/chi2gof.html" \l "btv1j1v-9"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example</w:t>
      </w:r>
      <w:proofErr w:type="gramEnd"/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FFFFF"/>
        <w:spacing w:before="54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[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"outputarg_h"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proofErr w:type="gramStart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h</w:t>
      </w:r>
      <w:proofErr w:type="spellStart"/>
      <w:proofErr w:type="gramEnd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,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"outputarg_p"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p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,</w: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begin"/>
      </w:r>
      <w:proofErr w:type="spellEnd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instrText xml:space="preserve"> HYPERLINK "http://www.mathworks.com/help/stats/chi2gof.html" \l "outputarg_stats" </w:instrText>
      </w:r>
      <w:proofErr w:type="spellStart"/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separate"/>
      </w:r>
      <w:proofErr w:type="spellEnd"/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stats</w:t>
      </w:r>
      <w:r w:rsidRPr="00C965B8">
        <w:rPr>
          <w:rFonts w:ascii="Consolas" w:eastAsia="Times New Roman" w:hAnsi="Consolas" w:cs="Consolas"/>
          <w:color w:val="404040"/>
          <w:sz w:val="20"/>
          <w:lang w:eastAsia="ru-RU"/>
        </w:rPr>
        <w:fldChar w:fldCharType="end"/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] = chi2gof(</w:t>
      </w:r>
      <w:r w:rsidRPr="00C965B8">
        <w:rPr>
          <w:rFonts w:ascii="Consolas" w:eastAsia="Times New Roman" w:hAnsi="Consolas" w:cs="Consolas"/>
          <w:b/>
          <w:bCs/>
          <w:color w:val="404040"/>
          <w:sz w:val="10"/>
          <w:lang w:val="en-US" w:eastAsia="ru-RU"/>
        </w:rPr>
        <w:t>___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)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also returns the structure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stats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containing information about the test statistic.</w:t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Examples</w:t>
      </w:r>
    </w:p>
    <w:p w:rsidR="00C965B8" w:rsidRPr="00C965B8" w:rsidRDefault="00C965B8" w:rsidP="00C965B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"javascript:void(0);"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collapse</w:t>
      </w:r>
      <w:proofErr w:type="gramEnd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 xml:space="preserve"> all</w: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Test for a Normal Distribution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"matlab:openExample('stats/TestForANormalDistributionChi2GofExample')"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Arial" w:eastAsia="Times New Roman" w:hAnsi="Arial" w:cs="Arial"/>
          <w:color w:val="0000FF"/>
          <w:sz w:val="16"/>
          <w:u w:val="single"/>
          <w:lang w:val="en-US" w:eastAsia="ru-RU"/>
        </w:rPr>
        <w:t>Open Script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Create a standard normal probability distribution object. Generate a data vector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using random numbers from the distribution.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pd = makedist(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'Normal'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);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rng 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default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;  </w:t>
      </w:r>
      <w:r w:rsidRPr="00C965B8">
        <w:rPr>
          <w:rFonts w:ascii="Consolas" w:eastAsia="Times New Roman" w:hAnsi="Consolas" w:cs="Consolas"/>
          <w:color w:val="228B22"/>
          <w:sz w:val="20"/>
          <w:szCs w:val="20"/>
          <w:lang w:val="en-US" w:eastAsia="ru-RU"/>
        </w:rPr>
        <w:t>% for reproducibility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x = random(pd,100,1);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Test the null hypothesis that the data in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comes from a population with a normal distribution.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 = chi2gof(x)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 =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0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returned value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 = 0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indicates that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does not reject the null hypothesis at the default 5% significance level.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Test the Hypothesis at a Different Significance Level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"matlab:openExample('stats/TesttheHypothesisataDifferentSignificanceLevelExample')"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Arial" w:eastAsia="Times New Roman" w:hAnsi="Arial" w:cs="Arial"/>
          <w:color w:val="0000FF"/>
          <w:sz w:val="16"/>
          <w:u w:val="single"/>
          <w:lang w:val="en-US" w:eastAsia="ru-RU"/>
        </w:rPr>
        <w:t>Open Script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Create a standard normal probability distribution object. Generate a data vector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using random numbers from the distribution.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pd = makedist(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'Normal'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);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rng 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default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;  </w:t>
      </w:r>
      <w:r w:rsidRPr="00C965B8">
        <w:rPr>
          <w:rFonts w:ascii="Consolas" w:eastAsia="Times New Roman" w:hAnsi="Consolas" w:cs="Consolas"/>
          <w:color w:val="228B22"/>
          <w:sz w:val="20"/>
          <w:szCs w:val="20"/>
          <w:lang w:val="en-US" w:eastAsia="ru-RU"/>
        </w:rPr>
        <w:t>% for reproducibility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x = random(pd,100,1);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Test the null hypothesis that the data in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comes from a population with a normal distribution at the 1% significance level.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[h,p] = chi2gof(x,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'Alpha'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,0.01)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 =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0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p =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0.3775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returned value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 = 0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indicates that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does not reject the null hypothesis at the 1% significance level.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Test for a Weibull Distribution Using a Probability Distribution Object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"matlab:openExample('stats/TestforaWeibullDistributionUsingaProbabilityDistributionExample')"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Arial" w:eastAsia="Times New Roman" w:hAnsi="Arial" w:cs="Arial"/>
          <w:color w:val="0000FF"/>
          <w:sz w:val="16"/>
          <w:u w:val="single"/>
          <w:lang w:val="en-US" w:eastAsia="ru-RU"/>
        </w:rPr>
        <w:t>Open Script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lastRenderedPageBreak/>
        <w:t>Navigate to the appropriate folder and load the lightbulb lifetime sample data.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cd(matlabroot);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cd(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'help/toolbox/stats/examples'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);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load 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lightbulb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;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Create a vector from the first column of the data matrix, which contains the lifetime in hours of the lightbulbs.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x = lightbulb(:,1);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Test the null hypothesis that the data in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comes from a population with a Weibull distribution. Use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fitdist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to create a probability distribution object with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A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B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parameters estimated from the data.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pd = fitdist(x,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'Weibull'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);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 = chi2gof(x,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'CDF'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,pd)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 =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1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returned value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 = 1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indicates that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rejects the null hypothesis at the default 5% significance level.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Test for a Poisson Distribution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"matlab:openExample('stats/TestforaPoissonDistributionExample')"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Arial" w:eastAsia="Times New Roman" w:hAnsi="Arial" w:cs="Arial"/>
          <w:color w:val="0000FF"/>
          <w:sz w:val="16"/>
          <w:u w:val="single"/>
          <w:lang w:val="en-US" w:eastAsia="ru-RU"/>
        </w:rPr>
        <w:t>Open Script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Create six bins, numbered 0 through 5, to use for data pooling.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bins = 0:5;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Create a vector containing the observed counts for each bin and compute the total number of observations.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obsCounts = [6 16 10 12 4 2];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n = sum(obsCounts);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Fit a Poisson probability distribution object to the data and compute the expected count for each bin. Use the transpose operator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.'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to transform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bins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obsCounts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from row vectors to column vectors.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pd = fitdist(bins',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'Poisson'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'Frequency'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,obsCounts');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proofErr w:type="gramStart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expCounts</w:t>
      </w:r>
      <w:proofErr w:type="gramEnd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= n * pdf(pd,bins);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Test the null hypothesis that the data in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obsCounts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comes from a Poisson distribution with a lambda parameter equal to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lambdaHat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[</w:t>
      </w:r>
      <w:proofErr w:type="gramStart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h,</w:t>
      </w:r>
      <w:proofErr w:type="gramEnd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p,st] = </w:t>
      </w:r>
      <w:proofErr w:type="gramStart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chi2gof(</w:t>
      </w:r>
      <w:proofErr w:type="gramEnd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bins,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'Ctrs'</w:t>
      </w: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,bins,</w:t>
      </w:r>
      <w:r w:rsidRPr="00C965B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...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                 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'Frequency'</w:t>
      </w:r>
      <w:proofErr w:type="gramStart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,obsCounts</w:t>
      </w:r>
      <w:proofErr w:type="gramEnd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, </w:t>
      </w:r>
      <w:r w:rsidRPr="00C965B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...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                 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'Expected'</w:t>
      </w:r>
      <w:proofErr w:type="gramStart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,expCounts</w:t>
      </w:r>
      <w:proofErr w:type="gramEnd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</w:t>
      </w:r>
      <w:r w:rsidRPr="00C965B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...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                 </w:t>
      </w:r>
      <w:r w:rsidRPr="00C965B8">
        <w:rPr>
          <w:rFonts w:ascii="Consolas" w:eastAsia="Times New Roman" w:hAnsi="Consolas" w:cs="Consolas"/>
          <w:color w:val="A020F0"/>
          <w:sz w:val="20"/>
          <w:szCs w:val="20"/>
          <w:lang w:val="en-US" w:eastAsia="ru-RU"/>
        </w:rPr>
        <w:t>'NParams'</w:t>
      </w:r>
      <w:proofErr w:type="gramStart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,1</w:t>
      </w:r>
      <w:proofErr w:type="gramEnd"/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)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h =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0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>p =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0.4654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st = 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struct with fields: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chi2stat: 2.5550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   df: 3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edges: [-0.5000 0.5000 1.5000 2.5000 3.5000 5.5000]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    O: [6 16 10 12 6]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  <w:t xml:space="preserve">           E: [7.0429 13.8041 13.5280 8.8383 6.0284]</w:t>
      </w:r>
    </w:p>
    <w:p w:rsidR="00C965B8" w:rsidRPr="00C965B8" w:rsidRDefault="00C965B8" w:rsidP="00C96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404040"/>
          <w:sz w:val="20"/>
          <w:szCs w:val="20"/>
          <w:lang w:val="en-US" w:eastAsia="ru-RU"/>
        </w:rPr>
      </w:pPr>
    </w:p>
    <w:p w:rsidR="00C965B8" w:rsidRPr="00C965B8" w:rsidRDefault="00C965B8" w:rsidP="00C965B8">
      <w:pPr>
        <w:spacing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returned value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 = 0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indicates that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does not reject the null hypothesis at the default 5% significance level. The vector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contains the expected counts for each bin under the null hypothesis, and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O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contains the observed counts for each bin.</w:t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Input Arguments</w:t>
      </w:r>
    </w:p>
    <w:p w:rsidR="00C965B8" w:rsidRPr="00C965B8" w:rsidRDefault="00C965B8" w:rsidP="00C965B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"javascript:void(0);"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collapse</w:t>
      </w:r>
      <w:proofErr w:type="gramEnd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 xml:space="preserve"> all</w: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lastRenderedPageBreak/>
        <w:t>x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Sample data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vector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Sample data for the hypothesis test, specified as a vector.</w:t>
      </w:r>
    </w:p>
    <w:p w:rsidR="00C965B8" w:rsidRPr="00C965B8" w:rsidRDefault="00C965B8" w:rsidP="00C965B8">
      <w:pPr>
        <w:shd w:val="clear" w:color="auto" w:fill="FFFFFF"/>
        <w:spacing w:after="54" w:line="240" w:lineRule="auto"/>
        <w:outlineLvl w:val="2"/>
        <w:rPr>
          <w:rFonts w:ascii="Arial" w:eastAsia="Times New Roman" w:hAnsi="Arial" w:cs="Arial"/>
          <w:b/>
          <w:bCs/>
          <w:color w:val="C45400"/>
          <w:sz w:val="16"/>
          <w:szCs w:val="16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C45400"/>
          <w:sz w:val="16"/>
          <w:szCs w:val="16"/>
          <w:lang w:val="en-US" w:eastAsia="ru-RU"/>
        </w:rPr>
        <w:t>Name-Value Pair Arguments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Specify optional comma-separated pairs of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Name,Value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arguments.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Name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is the argument name and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Value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is the corresponding value.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Name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must appear inside single quotes (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 '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). You can specify several name and value pair arguments in any order as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Name1,Value1,...,NameN,ValueN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'NBins',8,'Alpha',0.01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pools the data into eight bins and conducts the hypothesis test at the 1% significance level.</w:t>
      </w:r>
    </w:p>
    <w:p w:rsidR="00C965B8" w:rsidRPr="00C965B8" w:rsidRDefault="00C965B8" w:rsidP="00C965B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"javascript:void(0);"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collapse</w:t>
      </w:r>
      <w:proofErr w:type="gramEnd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 xml:space="preserve"> all</w: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'NBins'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Number of bins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10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(default) | positive integer value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Number of bins to use for the data pooling,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'NBins'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positive integer value. If you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NBins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do not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Ctrs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Edges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'NBins',8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'Ctrs'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Bin centers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vector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Bin centers,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'Ctrs'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vector of center values for each bin. If you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Ctrs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do not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NBins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Edges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'Ctrs'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,[</w:t>
      </w:r>
      <w:proofErr w:type="gramEnd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1 2 3 4 5]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'Edges'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Bin edges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vector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Bin edges,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'Edges'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vector of edge values for each bin. If you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Edges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do not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NBins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Ctrs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'Edges'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,[</w:t>
      </w:r>
      <w:proofErr w:type="gramEnd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-2.5 -1.5 -0.5 0.5 1.5 2.5]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'CDF'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cdf of hypothesized distribution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probability distribution object | function handle | cell array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cdf of the hypothesized distribution,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'CDF'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probability distribution object, function handle, or cell array.</w:t>
      </w:r>
    </w:p>
    <w:p w:rsidR="00C965B8" w:rsidRPr="00C965B8" w:rsidRDefault="00C965B8" w:rsidP="00C965B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a probability distribution object, the degrees of freedom account for whether you estimate the parameters using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proofErr w:type="spellStart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"http://www.mathworks.com/help/stats/fitdist.html"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fitdist</w:t>
      </w:r>
      <w:proofErr w:type="spellEnd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or specify them using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proofErr w:type="spellStart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instrText xml:space="preserve"> HYPERLINK "http://www.mathworks.com/help/stats/makedist.html"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Consolas" w:eastAsia="Times New Roman" w:hAnsi="Consolas" w:cs="Consolas"/>
          <w:color w:val="004B87"/>
          <w:sz w:val="20"/>
          <w:lang w:val="en-US" w:eastAsia="ru-RU"/>
        </w:rPr>
        <w:t>makedist</w:t>
      </w:r>
      <w:proofErr w:type="spellEnd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a function handle, the distribution function must take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as its only argument.</w:t>
      </w:r>
    </w:p>
    <w:p w:rsidR="00C965B8" w:rsidRPr="00C965B8" w:rsidRDefault="00C965B8" w:rsidP="00C965B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a cell array, the first element must be a function handle, and the remaining elements must be parameter values, one per cell. The function must take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x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 xml:space="preserve">as its first </w:t>
      </w:r>
      <w:proofErr w:type="gramStart"/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argument,</w:t>
      </w:r>
      <w:proofErr w:type="gramEnd"/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 xml:space="preserve"> and the other parameters in the array as later arguments.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 you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do not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Expected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'CDF'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,pd</w:t>
      </w:r>
      <w:proofErr w:type="gramEnd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_object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'Expected'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Expected counts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vector of nonnegative values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Expected counts for each bin, specified as the comma-separated pair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'Expected'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vector of nonnegative values. If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Expected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depends on estimated parameters, use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to ensure that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correctly calculates the degrees of freedom. If you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Expected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do not specify a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'Expected'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,[</w:t>
      </w:r>
      <w:proofErr w:type="gramEnd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19.1446 18.3789 12.3224 8.2432 4.1378]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'NParams'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Number of estimated parameters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positive integer value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Number of estimated parameters used to describe the null distribution,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'NParams'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positive integer value. This value adjusts the degrees of freedom of the test based on the number of estimated parameters used to compute the cdf or expected counts.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default value for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depends on how you specify the null distribution:</w:t>
      </w:r>
    </w:p>
    <w:p w:rsidR="00C965B8" w:rsidRPr="00C965B8" w:rsidRDefault="00C965B8" w:rsidP="00C965B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 you specify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hyperlink r:id="rId5" w:anchor="inputarg_CDF" w:history="1">
        <w:r w:rsidRPr="00C965B8">
          <w:rPr>
            <w:rFonts w:ascii="Consolas" w:eastAsia="Times New Roman" w:hAnsi="Consolas" w:cs="Consolas"/>
            <w:color w:val="004B87"/>
            <w:sz w:val="20"/>
            <w:lang w:val="en-US" w:eastAsia="ru-RU"/>
          </w:rPr>
          <w:t>CDF</w:t>
        </w:r>
      </w:hyperlink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as a probability distribution object,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equal to the number of estimated parameters used to create the object.</w:t>
      </w:r>
    </w:p>
    <w:p w:rsidR="00C965B8" w:rsidRPr="00C965B8" w:rsidRDefault="00C965B8" w:rsidP="00C965B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 you specify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as a function name or handle, the default value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0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 you specify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CDF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as a cell array, the default value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the number of parameters in the array.</w:t>
      </w:r>
    </w:p>
    <w:p w:rsidR="00C965B8" w:rsidRPr="00C965B8" w:rsidRDefault="00C965B8" w:rsidP="00C965B8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 you specify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hyperlink r:id="rId6" w:anchor="inputarg_Expected" w:history="1">
        <w:r w:rsidRPr="00C965B8">
          <w:rPr>
            <w:rFonts w:ascii="Consolas" w:eastAsia="Times New Roman" w:hAnsi="Consolas" w:cs="Consolas"/>
            <w:color w:val="004B87"/>
            <w:sz w:val="20"/>
            <w:lang w:val="en-US" w:eastAsia="ru-RU"/>
          </w:rPr>
          <w:t>Expected</w:t>
        </w:r>
      </w:hyperlink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the default value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0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'NParams'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,1</w:t>
      </w:r>
      <w:proofErr w:type="gramEnd"/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'EMin'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Minimum expected count per bin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5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(default) | nonnegative integer value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lastRenderedPageBreak/>
        <w:t>Minimum expected count per bin,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'EMin'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nonnegative integer value. If the bin at the extreme end of either tail has an expected value less than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EMin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it is combined with a neighboring bin until the count in each extreme bin is at least 5. If any interior bins have a count less than 5,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displays a warning, but does not combine the interior bins. In that case, you should use fewer bins, or provide bin centers or edges, to increase the expected counts in all bins. Specify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EMin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0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to prevent the combining of bins.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'EMin'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,0</w:t>
      </w:r>
      <w:proofErr w:type="gramEnd"/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'Frequency'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Frequency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vector of nonnegative integer values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Frequency of data values,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'Frequency'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vector of nonnegative integer values that is the same length as the vector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hyperlink r:id="rId7" w:anchor="inputarg_x" w:history="1">
        <w:r w:rsidRPr="00C965B8">
          <w:rPr>
            <w:rFonts w:ascii="Consolas" w:eastAsia="Times New Roman" w:hAnsi="Consolas" w:cs="Consolas"/>
            <w:color w:val="004B87"/>
            <w:sz w:val="20"/>
            <w:lang w:val="en-US" w:eastAsia="ru-RU"/>
          </w:rPr>
          <w:t>x</w:t>
        </w:r>
      </w:hyperlink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'Frequency'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,[</w:t>
      </w:r>
      <w:proofErr w:type="gramEnd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20 16 13 10 8]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'Alpha'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Significance level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0.05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(default) | scalar value in the range (0</w:t>
      </w:r>
      <w:proofErr w:type="gramStart"/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,1</w:t>
      </w:r>
      <w:proofErr w:type="gramEnd"/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)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Significance level of the hypothesis test, specified as the comma-separated pair consisting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'Alpha'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and a scalar value in the range (0</w:t>
      </w:r>
      <w:proofErr w:type="gramStart"/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,1</w:t>
      </w:r>
      <w:proofErr w:type="gramEnd"/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).</w:t>
      </w:r>
    </w:p>
    <w:p w:rsidR="00C965B8" w:rsidRPr="00C965B8" w:rsidRDefault="00C965B8" w:rsidP="00C965B8">
      <w:pPr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Example: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'Alpha'</w:t>
      </w:r>
      <w:proofErr w:type="gramStart"/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,0.01</w:t>
      </w:r>
      <w:proofErr w:type="gramEnd"/>
    </w:p>
    <w:p w:rsidR="00C965B8" w:rsidRPr="00C965B8" w:rsidRDefault="00C965B8" w:rsidP="00C965B8">
      <w:pPr>
        <w:spacing w:line="240" w:lineRule="auto"/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666666"/>
          <w:sz w:val="14"/>
          <w:lang w:val="en-US" w:eastAsia="ru-RU"/>
        </w:rPr>
        <w:t>Data Types: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single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666666"/>
          <w:sz w:val="14"/>
          <w:szCs w:val="14"/>
          <w:lang w:val="en-US" w:eastAsia="ru-RU"/>
        </w:rPr>
        <w:t>|</w:t>
      </w:r>
      <w:r w:rsidRPr="00C965B8">
        <w:rPr>
          <w:rFonts w:ascii="Arial" w:eastAsia="Times New Roman" w:hAnsi="Arial" w:cs="Arial"/>
          <w:color w:val="666666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666666"/>
          <w:sz w:val="20"/>
          <w:lang w:val="en-US" w:eastAsia="ru-RU"/>
        </w:rPr>
        <w:t>double</w:t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Output Arguments</w:t>
      </w:r>
    </w:p>
    <w:p w:rsidR="00C965B8" w:rsidRPr="00C965B8" w:rsidRDefault="00C965B8" w:rsidP="00C965B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hyperlink r:id="rId8" w:history="1">
        <w:proofErr w:type="gramStart"/>
        <w:r w:rsidRPr="00C965B8">
          <w:rPr>
            <w:rFonts w:ascii="Arial" w:eastAsia="Times New Roman" w:hAnsi="Arial" w:cs="Arial"/>
            <w:color w:val="004B87"/>
            <w:sz w:val="12"/>
            <w:u w:val="single"/>
            <w:lang w:val="en-US" w:eastAsia="ru-RU"/>
          </w:rPr>
          <w:t>collapse</w:t>
        </w:r>
        <w:proofErr w:type="gramEnd"/>
        <w:r w:rsidRPr="00C965B8">
          <w:rPr>
            <w:rFonts w:ascii="Arial" w:eastAsia="Times New Roman" w:hAnsi="Arial" w:cs="Arial"/>
            <w:color w:val="004B87"/>
            <w:sz w:val="12"/>
            <w:u w:val="single"/>
            <w:lang w:val="en-US" w:eastAsia="ru-RU"/>
          </w:rPr>
          <w:t xml:space="preserve"> all</w:t>
        </w:r>
      </w:hyperlink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proofErr w:type="gramStart"/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h</w:t>
      </w:r>
      <w:proofErr w:type="gramEnd"/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Hypothesis test result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1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| </w:t>
      </w:r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0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Hypothesis test result, returned as a logical value.</w:t>
      </w:r>
    </w:p>
    <w:p w:rsidR="00C965B8" w:rsidRPr="00C965B8" w:rsidRDefault="00C965B8" w:rsidP="00C965B8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= 1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this indicates the rejection of the null hypothesis at the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hyperlink r:id="rId9" w:anchor="inputarg_Alpha" w:history="1">
        <w:r w:rsidRPr="00C965B8">
          <w:rPr>
            <w:rFonts w:ascii="Consolas" w:eastAsia="Times New Roman" w:hAnsi="Consolas" w:cs="Consolas"/>
            <w:color w:val="004B87"/>
            <w:sz w:val="20"/>
            <w:lang w:val="en-US" w:eastAsia="ru-RU"/>
          </w:rPr>
          <w:t>Alpha</w:t>
        </w:r>
      </w:hyperlink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significance level.</w:t>
      </w:r>
    </w:p>
    <w:p w:rsidR="00C965B8" w:rsidRPr="00C965B8" w:rsidRDefault="00C965B8" w:rsidP="00C965B8">
      <w:pPr>
        <w:numPr>
          <w:ilvl w:val="0"/>
          <w:numId w:val="3"/>
        </w:numPr>
        <w:spacing w:after="107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h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= 0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this indicates a failure to reject the null hypothesis at the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Alpha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significance level.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proofErr w:type="gramStart"/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p</w:t>
      </w:r>
      <w:proofErr w:type="gramEnd"/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</w:t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i/>
          <w:iCs/>
          <w:color w:val="333333"/>
          <w:sz w:val="14"/>
          <w:lang w:val="en-US" w:eastAsia="ru-RU"/>
        </w:rPr>
        <w:t>p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-value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scalar value in the range [0,1]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proofErr w:type="gramStart"/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p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-value</w:t>
      </w:r>
      <w:proofErr w:type="gramEnd"/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 xml:space="preserve"> of the test, returned as a scalar value in the range [0,1].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proofErr w:type="gramStart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p</w:t>
      </w:r>
      <w:proofErr w:type="gramEnd"/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the probability of observing a test statistic as extreme as, or more extreme than, the observed value under the null hypothesis. Small values 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p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cast doubt on the validity of the null hypothesis.</w:t>
      </w:r>
    </w:p>
    <w:p w:rsidR="00C965B8" w:rsidRPr="00C965B8" w:rsidRDefault="00C965B8" w:rsidP="00C965B8">
      <w:pPr>
        <w:shd w:val="clear" w:color="auto" w:fill="F9F9F9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</w:pPr>
      <w:proofErr w:type="gramStart"/>
      <w:r w:rsidRPr="00C965B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stats</w:t>
      </w:r>
      <w:proofErr w:type="gramEnd"/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t>— Test statistics</w:t>
      </w:r>
      <w:r w:rsidRPr="00C965B8">
        <w:rPr>
          <w:rFonts w:ascii="Arial" w:eastAsia="Times New Roman" w:hAnsi="Arial" w:cs="Arial"/>
          <w:b/>
          <w:bCs/>
          <w:color w:val="333333"/>
          <w:sz w:val="14"/>
          <w:szCs w:val="14"/>
          <w:lang w:val="en-US" w:eastAsia="ru-RU"/>
        </w:rPr>
        <w:br/>
      </w:r>
      <w:r w:rsidRPr="00C965B8">
        <w:rPr>
          <w:rFonts w:ascii="Arial" w:eastAsia="Times New Roman" w:hAnsi="Arial" w:cs="Arial"/>
          <w:b/>
          <w:bCs/>
          <w:color w:val="333333"/>
          <w:sz w:val="14"/>
          <w:lang w:val="en-US" w:eastAsia="ru-RU"/>
        </w:rPr>
        <w:t>structure</w:t>
      </w:r>
    </w:p>
    <w:p w:rsidR="00C965B8" w:rsidRPr="00C965B8" w:rsidRDefault="00C965B8" w:rsidP="00C965B8">
      <w:pPr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Test statistics, returned as a structure containing the following:</w:t>
      </w:r>
    </w:p>
    <w:p w:rsidR="00C965B8" w:rsidRPr="00C965B8" w:rsidRDefault="00C965B8" w:rsidP="00C965B8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chi2stat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— Value of the test statistic.</w:t>
      </w:r>
    </w:p>
    <w:p w:rsidR="00C965B8" w:rsidRPr="00C965B8" w:rsidRDefault="00C965B8" w:rsidP="00C965B8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proofErr w:type="gramStart"/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df</w:t>
      </w:r>
      <w:proofErr w:type="gramEnd"/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— Degrees of freedom of the test.</w:t>
      </w:r>
    </w:p>
    <w:p w:rsidR="00C965B8" w:rsidRPr="00C965B8" w:rsidRDefault="00C965B8" w:rsidP="00C965B8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edges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— Vector of bin edges after pooling.</w:t>
      </w:r>
    </w:p>
    <w:p w:rsidR="00C965B8" w:rsidRPr="00C965B8" w:rsidRDefault="00C965B8" w:rsidP="00C965B8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O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— Vector of observed counts for each bin.</w:t>
      </w:r>
    </w:p>
    <w:p w:rsidR="00C965B8" w:rsidRPr="00C965B8" w:rsidRDefault="00C965B8" w:rsidP="00C965B8">
      <w:pPr>
        <w:numPr>
          <w:ilvl w:val="0"/>
          <w:numId w:val="4"/>
        </w:numPr>
        <w:spacing w:line="240" w:lineRule="auto"/>
        <w:ind w:left="0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— Vector of expected counts for each bin.</w:t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More About</w:t>
      </w:r>
    </w:p>
    <w:p w:rsidR="00C965B8" w:rsidRPr="00C965B8" w:rsidRDefault="00C965B8" w:rsidP="00C965B8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2"/>
          <w:szCs w:val="12"/>
          <w:lang w:val="en-US" w:eastAsia="ru-RU"/>
        </w:rPr>
        <w:instrText xml:space="preserve"> HYPERLINK "javascript:void(0);" </w:instrTex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separate"/>
      </w:r>
      <w:proofErr w:type="gramStart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>collapse</w:t>
      </w:r>
      <w:proofErr w:type="gramEnd"/>
      <w:r w:rsidRPr="00C965B8">
        <w:rPr>
          <w:rFonts w:ascii="Arial" w:eastAsia="Times New Roman" w:hAnsi="Arial" w:cs="Arial"/>
          <w:color w:val="004B87"/>
          <w:sz w:val="12"/>
          <w:u w:val="single"/>
          <w:lang w:val="en-US" w:eastAsia="ru-RU"/>
        </w:rPr>
        <w:t xml:space="preserve"> all</w:t>
      </w:r>
      <w:r w:rsidRPr="00C965B8">
        <w:rPr>
          <w:rFonts w:ascii="Arial" w:eastAsia="Times New Roman" w:hAnsi="Arial" w:cs="Arial"/>
          <w:color w:val="404040"/>
          <w:sz w:val="12"/>
          <w:szCs w:val="12"/>
          <w:lang w:eastAsia="ru-RU"/>
        </w:rPr>
        <w:fldChar w:fldCharType="end"/>
      </w:r>
    </w:p>
    <w:p w:rsidR="00C965B8" w:rsidRPr="00C965B8" w:rsidRDefault="00C965B8" w:rsidP="00C965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04040"/>
          <w:sz w:val="16"/>
          <w:szCs w:val="16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6"/>
          <w:szCs w:val="16"/>
          <w:lang w:val="en-US" w:eastAsia="ru-RU"/>
        </w:rPr>
        <w:t>Chi-Square Goodness-of-Fit Test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chi-square goodness-of-fit test determines if a data sample comes from a specified probability distribution, with parameters estimated from the data.</w:t>
      </w:r>
    </w:p>
    <w:p w:rsidR="00C965B8" w:rsidRPr="00C965B8" w:rsidRDefault="00C965B8" w:rsidP="00C965B8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The test groups the data into bins, calculating the observed and expected counts for those bins, and computing the chi-square test statistic</w:t>
      </w:r>
    </w:p>
    <w:p w:rsidR="00C965B8" w:rsidRPr="00C965B8" w:rsidRDefault="00C965B8" w:rsidP="00C965B8">
      <w:pPr>
        <w:shd w:val="clear" w:color="auto" w:fill="FFFFFF"/>
        <w:spacing w:after="107" w:line="240" w:lineRule="auto"/>
        <w:ind w:left="344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ambria" w:eastAsia="Times New Roman" w:hAnsi="Cambria" w:cs="Arial"/>
          <w:i/>
          <w:iCs/>
          <w:color w:val="404040"/>
          <w:sz w:val="16"/>
          <w:lang w:eastAsia="ru-RU"/>
        </w:rPr>
        <w:t>χ</w:t>
      </w:r>
      <w:r w:rsidRPr="00C965B8">
        <w:rPr>
          <w:rFonts w:ascii="Cambria" w:eastAsia="Times New Roman" w:hAnsi="Cambria" w:cs="Arial"/>
          <w:color w:val="404040"/>
          <w:position w:val="6"/>
          <w:sz w:val="11"/>
          <w:lang w:val="en-US" w:eastAsia="ru-RU"/>
        </w:rPr>
        <w:t>2</w:t>
      </w:r>
      <w:r w:rsidRPr="00C965B8">
        <w:rPr>
          <w:rFonts w:ascii="Cambria" w:eastAsia="Times New Roman" w:hAnsi="Cambria" w:cs="Arial"/>
          <w:color w:val="404040"/>
          <w:sz w:val="16"/>
          <w:lang w:val="en-US" w:eastAsia="ru-RU"/>
        </w:rPr>
        <w:t>=</w:t>
      </w:r>
      <w:r w:rsidRPr="00C965B8">
        <w:rPr>
          <w:rFonts w:ascii="Cambria" w:eastAsia="Times New Roman" w:hAnsi="Cambria" w:cs="Arial"/>
          <w:i/>
          <w:iCs/>
          <w:color w:val="404040"/>
          <w:position w:val="-15"/>
          <w:sz w:val="11"/>
          <w:lang w:val="en-US" w:eastAsia="ru-RU"/>
        </w:rPr>
        <w:t>N</w:t>
      </w:r>
      <w:r w:rsidRPr="00C965B8">
        <w:rPr>
          <w:rFonts w:ascii="Times New Roman" w:eastAsia="Times New Roman" w:hAnsi="Times New Roman" w:cs="Times New Roman"/>
          <w:color w:val="404040"/>
          <w:position w:val="16"/>
          <w:sz w:val="16"/>
          <w:lang w:eastAsia="ru-RU"/>
        </w:rPr>
        <w:sym w:font="Symbol" w:char="F058"/>
      </w:r>
      <w:r w:rsidRPr="00C965B8">
        <w:rPr>
          <w:rFonts w:ascii="Cambria" w:eastAsia="Times New Roman" w:hAnsi="Cambria" w:cs="Arial"/>
          <w:i/>
          <w:iCs/>
          <w:color w:val="404040"/>
          <w:position w:val="-15"/>
          <w:sz w:val="11"/>
          <w:lang w:val="en-US" w:eastAsia="ru-RU"/>
        </w:rPr>
        <w:t>i</w:t>
      </w:r>
      <w:r w:rsidRPr="00C965B8">
        <w:rPr>
          <w:rFonts w:ascii="Cambria" w:eastAsia="Times New Roman" w:hAnsi="Cambria" w:cs="Arial"/>
          <w:color w:val="404040"/>
          <w:position w:val="-15"/>
          <w:sz w:val="11"/>
          <w:lang w:val="en-US" w:eastAsia="ru-RU"/>
        </w:rPr>
        <w:t>=1</w:t>
      </w:r>
      <w:r w:rsidRPr="00C965B8">
        <w:rPr>
          <w:rFonts w:ascii="Times New Roman" w:eastAsia="Times New Roman" w:hAnsi="Times New Roman" w:cs="Times New Roman"/>
          <w:color w:val="404040"/>
          <w:position w:val="15"/>
          <w:sz w:val="16"/>
          <w:lang w:val="en-US" w:eastAsia="ru-RU"/>
        </w:rPr>
        <w:t>(</w:t>
      </w:r>
      <w:r w:rsidRPr="00C965B8">
        <w:rPr>
          <w:rFonts w:ascii="Cambria" w:eastAsia="Times New Roman" w:hAnsi="Cambria" w:cs="Arial"/>
          <w:i/>
          <w:iCs/>
          <w:color w:val="404040"/>
          <w:sz w:val="16"/>
          <w:lang w:val="en-US" w:eastAsia="ru-RU"/>
        </w:rPr>
        <w:t>O</w:t>
      </w:r>
      <w:r w:rsidRPr="00C965B8">
        <w:rPr>
          <w:rFonts w:ascii="Cambria" w:eastAsia="Times New Roman" w:hAnsi="Cambria" w:cs="Arial"/>
          <w:i/>
          <w:iCs/>
          <w:color w:val="404040"/>
          <w:position w:val="-3"/>
          <w:sz w:val="11"/>
          <w:lang w:val="en-US" w:eastAsia="ru-RU"/>
        </w:rPr>
        <w:t>i</w:t>
      </w:r>
      <w:r w:rsidRPr="00C965B8">
        <w:rPr>
          <w:rFonts w:ascii="Cambria" w:eastAsia="Times New Roman" w:hAnsi="Cambria" w:cs="Arial"/>
          <w:color w:val="404040"/>
          <w:sz w:val="16"/>
          <w:lang w:val="en-US" w:eastAsia="ru-RU"/>
        </w:rPr>
        <w:t>−</w:t>
      </w:r>
      <w:r w:rsidRPr="00C965B8">
        <w:rPr>
          <w:rFonts w:ascii="Cambria" w:eastAsia="Times New Roman" w:hAnsi="Cambria" w:cs="Arial"/>
          <w:i/>
          <w:iCs/>
          <w:color w:val="404040"/>
          <w:sz w:val="16"/>
          <w:lang w:val="en-US" w:eastAsia="ru-RU"/>
        </w:rPr>
        <w:t>E</w:t>
      </w:r>
      <w:r w:rsidRPr="00C965B8">
        <w:rPr>
          <w:rFonts w:ascii="Cambria" w:eastAsia="Times New Roman" w:hAnsi="Cambria" w:cs="Arial"/>
          <w:i/>
          <w:iCs/>
          <w:color w:val="404040"/>
          <w:position w:val="-3"/>
          <w:sz w:val="11"/>
          <w:lang w:val="en-US" w:eastAsia="ru-RU"/>
        </w:rPr>
        <w:t>i</w:t>
      </w:r>
      <w:r w:rsidRPr="00C965B8">
        <w:rPr>
          <w:rFonts w:ascii="Times New Roman" w:eastAsia="Times New Roman" w:hAnsi="Times New Roman" w:cs="Times New Roman"/>
          <w:color w:val="404040"/>
          <w:position w:val="15"/>
          <w:sz w:val="16"/>
          <w:lang w:val="en-US" w:eastAsia="ru-RU"/>
        </w:rPr>
        <w:t>)</w:t>
      </w:r>
      <w:r w:rsidRPr="00C965B8">
        <w:rPr>
          <w:rFonts w:ascii="Cambria" w:eastAsia="Times New Roman" w:hAnsi="Cambria" w:cs="Arial"/>
          <w:color w:val="404040"/>
          <w:position w:val="11"/>
          <w:sz w:val="11"/>
          <w:lang w:val="en-US" w:eastAsia="ru-RU"/>
        </w:rPr>
        <w:t>2</w:t>
      </w:r>
      <w:r w:rsidRPr="00C965B8">
        <w:rPr>
          <w:rFonts w:ascii="Times New Roman" w:eastAsia="Times New Roman" w:hAnsi="Times New Roman" w:cs="Times New Roman"/>
          <w:color w:val="404040"/>
          <w:sz w:val="16"/>
          <w:lang w:val="en-US" w:eastAsia="ru-RU"/>
        </w:rPr>
        <w:t>/</w:t>
      </w:r>
      <w:r w:rsidRPr="00C965B8">
        <w:rPr>
          <w:rFonts w:ascii="Cambria" w:eastAsia="Times New Roman" w:hAnsi="Cambria" w:cs="Arial"/>
          <w:i/>
          <w:iCs/>
          <w:color w:val="404040"/>
          <w:sz w:val="16"/>
          <w:lang w:val="en-US" w:eastAsia="ru-RU"/>
        </w:rPr>
        <w:t>E</w:t>
      </w:r>
      <w:r w:rsidRPr="00C965B8">
        <w:rPr>
          <w:rFonts w:ascii="Cambria" w:eastAsia="Times New Roman" w:hAnsi="Cambria" w:cs="Arial"/>
          <w:i/>
          <w:iCs/>
          <w:color w:val="404040"/>
          <w:position w:val="-3"/>
          <w:sz w:val="11"/>
          <w:lang w:val="en-US" w:eastAsia="ru-RU"/>
        </w:rPr>
        <w:t>i</w:t>
      </w:r>
      <w:r w:rsidRPr="00C965B8">
        <w:rPr>
          <w:rFonts w:ascii="Cambria" w:eastAsia="Times New Roman" w:hAnsi="Cambria" w:cs="Arial"/>
          <w:color w:val="404040"/>
          <w:sz w:val="16"/>
          <w:lang w:val="en-US" w:eastAsia="ru-RU"/>
        </w:rPr>
        <w:t> ,</w:t>
      </w:r>
    </w:p>
    <w:p w:rsidR="00C965B8" w:rsidRPr="00C965B8" w:rsidRDefault="00C965B8" w:rsidP="00C965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where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O</w:t>
      </w:r>
      <w:r w:rsidRPr="00C965B8">
        <w:rPr>
          <w:rFonts w:ascii="Arial" w:eastAsia="Times New Roman" w:hAnsi="Arial" w:cs="Arial"/>
          <w:i/>
          <w:iCs/>
          <w:color w:val="404040"/>
          <w:sz w:val="10"/>
          <w:vertAlign w:val="subscript"/>
          <w:lang w:val="en-US" w:eastAsia="ru-RU"/>
        </w:rPr>
        <w:t>i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are the observed counts and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E</w:t>
      </w:r>
      <w:r w:rsidRPr="00C965B8">
        <w:rPr>
          <w:rFonts w:ascii="Arial" w:eastAsia="Times New Roman" w:hAnsi="Arial" w:cs="Arial"/>
          <w:i/>
          <w:iCs/>
          <w:color w:val="404040"/>
          <w:sz w:val="10"/>
          <w:vertAlign w:val="subscript"/>
          <w:lang w:val="en-US" w:eastAsia="ru-RU"/>
        </w:rPr>
        <w:t>i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are the expected counts based on the hypothesized distribution. The test statistic has an approximate chi-square distribution when the counts are sufficiently large.</w:t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</w:pPr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val="en-US" w:eastAsia="ru-RU"/>
        </w:rPr>
        <w:t>Algorithms</w:t>
      </w:r>
    </w:p>
    <w:p w:rsidR="00C965B8" w:rsidRPr="00C965B8" w:rsidRDefault="00C965B8" w:rsidP="00C965B8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</w:pP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compares the value of the test statistic to a chi-square distribution with degrees of freedom equal to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nbins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- 1 -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, where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nbins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the number of bins used for the data pooling and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nparams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is the number of estimated parameters used to determine the expected counts. If there are not enough degrees of freedom to conduct the test,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chi2gof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returns the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Arial" w:eastAsia="Times New Roman" w:hAnsi="Arial" w:cs="Arial"/>
          <w:i/>
          <w:iCs/>
          <w:color w:val="404040"/>
          <w:sz w:val="14"/>
          <w:lang w:val="en-US" w:eastAsia="ru-RU"/>
        </w:rPr>
        <w:t>p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-value as</w:t>
      </w:r>
      <w:r w:rsidRPr="00C965B8">
        <w:rPr>
          <w:rFonts w:ascii="Arial" w:eastAsia="Times New Roman" w:hAnsi="Arial" w:cs="Arial"/>
          <w:color w:val="404040"/>
          <w:sz w:val="14"/>
          <w:lang w:val="en-US" w:eastAsia="ru-RU"/>
        </w:rPr>
        <w:t> </w:t>
      </w:r>
      <w:r w:rsidRPr="00C965B8">
        <w:rPr>
          <w:rFonts w:ascii="Consolas" w:eastAsia="Times New Roman" w:hAnsi="Consolas" w:cs="Consolas"/>
          <w:color w:val="404040"/>
          <w:sz w:val="20"/>
          <w:lang w:val="en-US" w:eastAsia="ru-RU"/>
        </w:rPr>
        <w:t>NaN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val="en-US" w:eastAsia="ru-RU"/>
        </w:rPr>
        <w:t>.</w:t>
      </w:r>
    </w:p>
    <w:p w:rsidR="00C965B8" w:rsidRPr="00C965B8" w:rsidRDefault="00C965B8" w:rsidP="00C965B8">
      <w:pPr>
        <w:pBdr>
          <w:bottom w:val="single" w:sz="4" w:space="0" w:color="CCCCCC"/>
        </w:pBdr>
        <w:shd w:val="clear" w:color="auto" w:fill="FFFFFF"/>
        <w:spacing w:after="86" w:line="240" w:lineRule="auto"/>
        <w:outlineLvl w:val="1"/>
        <w:rPr>
          <w:rFonts w:ascii="Arial" w:eastAsia="Times New Roman" w:hAnsi="Arial" w:cs="Arial"/>
          <w:b/>
          <w:bCs/>
          <w:color w:val="404040"/>
          <w:sz w:val="18"/>
          <w:szCs w:val="18"/>
          <w:lang w:eastAsia="ru-RU"/>
        </w:rPr>
      </w:pPr>
      <w:proofErr w:type="spellStart"/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eastAsia="ru-RU"/>
        </w:rPr>
        <w:t>See</w:t>
      </w:r>
      <w:proofErr w:type="spellEnd"/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eastAsia="ru-RU"/>
        </w:rPr>
        <w:t xml:space="preserve"> </w:t>
      </w:r>
      <w:proofErr w:type="spellStart"/>
      <w:r w:rsidRPr="00C965B8">
        <w:rPr>
          <w:rFonts w:ascii="Arial" w:eastAsia="Times New Roman" w:hAnsi="Arial" w:cs="Arial"/>
          <w:b/>
          <w:bCs/>
          <w:color w:val="404040"/>
          <w:sz w:val="18"/>
          <w:szCs w:val="18"/>
          <w:lang w:eastAsia="ru-RU"/>
        </w:rPr>
        <w:t>Also</w:t>
      </w:r>
      <w:proofErr w:type="spellEnd"/>
    </w:p>
    <w:p w:rsidR="00C965B8" w:rsidRPr="00C965B8" w:rsidRDefault="00C965B8" w:rsidP="00C965B8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14"/>
          <w:szCs w:val="14"/>
          <w:lang w:eastAsia="ru-RU"/>
        </w:rPr>
      </w:pPr>
      <w:hyperlink r:id="rId10" w:history="1">
        <w:proofErr w:type="spellStart"/>
        <w:r w:rsidRPr="00C965B8">
          <w:rPr>
            <w:rFonts w:ascii="Consolas" w:eastAsia="Times New Roman" w:hAnsi="Consolas" w:cs="Consolas"/>
            <w:color w:val="004B87"/>
            <w:sz w:val="20"/>
            <w:lang w:eastAsia="ru-RU"/>
          </w:rPr>
          <w:t>kstest</w:t>
        </w:r>
        <w:proofErr w:type="spellEnd"/>
      </w:hyperlink>
      <w:r w:rsidRPr="00C965B8">
        <w:rPr>
          <w:rFonts w:ascii="Arial" w:eastAsia="Times New Roman" w:hAnsi="Arial" w:cs="Arial"/>
          <w:color w:val="404040"/>
          <w:sz w:val="14"/>
          <w:lang w:eastAsia="ru-RU"/>
        </w:rPr>
        <w:t> </w: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t>|</w:t>
      </w:r>
      <w:r w:rsidRPr="00C965B8">
        <w:rPr>
          <w:rFonts w:ascii="Arial" w:eastAsia="Times New Roman" w:hAnsi="Arial" w:cs="Arial"/>
          <w:color w:val="404040"/>
          <w:sz w:val="14"/>
          <w:lang w:eastAsia="ru-RU"/>
        </w:rPr>
        <w:t> </w:t>
      </w:r>
      <w:proofErr w:type="spellStart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begin"/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instrText xml:space="preserve"> HYPERLINK "http://www.mathworks.com/help/stats/lillietest.html" </w:instrText>
      </w:r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separate"/>
      </w:r>
      <w:r w:rsidRPr="00C965B8">
        <w:rPr>
          <w:rFonts w:ascii="Consolas" w:eastAsia="Times New Roman" w:hAnsi="Consolas" w:cs="Consolas"/>
          <w:color w:val="004B87"/>
          <w:sz w:val="20"/>
          <w:lang w:eastAsia="ru-RU"/>
        </w:rPr>
        <w:t>lillietest</w:t>
      </w:r>
      <w:proofErr w:type="spellEnd"/>
      <w:r w:rsidRPr="00C965B8">
        <w:rPr>
          <w:rFonts w:ascii="Arial" w:eastAsia="Times New Roman" w:hAnsi="Arial" w:cs="Arial"/>
          <w:color w:val="404040"/>
          <w:sz w:val="14"/>
          <w:szCs w:val="14"/>
          <w:lang w:eastAsia="ru-RU"/>
        </w:rPr>
        <w:fldChar w:fldCharType="end"/>
      </w:r>
    </w:p>
    <w:p w:rsidR="00502A5E" w:rsidRPr="00C965B8" w:rsidRDefault="00C965B8" w:rsidP="00C965B8"/>
    <w:sectPr w:rsidR="00502A5E" w:rsidRPr="00C965B8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739"/>
    <w:multiLevelType w:val="multilevel"/>
    <w:tmpl w:val="CD2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552157"/>
    <w:multiLevelType w:val="multilevel"/>
    <w:tmpl w:val="9A4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8B4405"/>
    <w:multiLevelType w:val="multilevel"/>
    <w:tmpl w:val="4BB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BE35AF"/>
    <w:multiLevelType w:val="multilevel"/>
    <w:tmpl w:val="85B6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965B8"/>
    <w:rsid w:val="00096267"/>
    <w:rsid w:val="004A50B7"/>
    <w:rsid w:val="006622C7"/>
    <w:rsid w:val="00A15A5E"/>
    <w:rsid w:val="00C920BF"/>
    <w:rsid w:val="00C965B8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paragraph" w:styleId="1">
    <w:name w:val="heading 1"/>
    <w:basedOn w:val="a"/>
    <w:link w:val="10"/>
    <w:uiPriority w:val="9"/>
    <w:qFormat/>
    <w:rsid w:val="00C96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6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6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617">
    <w:name w:val="p617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65B8"/>
  </w:style>
  <w:style w:type="paragraph" w:customStyle="1" w:styleId="p618">
    <w:name w:val="p618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9">
    <w:name w:val="p619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">
    <w:name w:val="ft1"/>
    <w:basedOn w:val="a0"/>
    <w:rsid w:val="00C965B8"/>
  </w:style>
  <w:style w:type="paragraph" w:customStyle="1" w:styleId="p48">
    <w:name w:val="p48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6">
    <w:name w:val="ft146"/>
    <w:basedOn w:val="a0"/>
    <w:rsid w:val="00C965B8"/>
  </w:style>
  <w:style w:type="character" w:customStyle="1" w:styleId="ft138">
    <w:name w:val="ft138"/>
    <w:basedOn w:val="a0"/>
    <w:rsid w:val="00C965B8"/>
  </w:style>
  <w:style w:type="character" w:customStyle="1" w:styleId="ft139">
    <w:name w:val="ft139"/>
    <w:basedOn w:val="a0"/>
    <w:rsid w:val="00C965B8"/>
  </w:style>
  <w:style w:type="paragraph" w:customStyle="1" w:styleId="p620">
    <w:name w:val="p620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C965B8"/>
  </w:style>
  <w:style w:type="character" w:customStyle="1" w:styleId="ft30">
    <w:name w:val="ft30"/>
    <w:basedOn w:val="a0"/>
    <w:rsid w:val="00C965B8"/>
  </w:style>
  <w:style w:type="paragraph" w:customStyle="1" w:styleId="p31">
    <w:name w:val="p31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C965B8"/>
  </w:style>
  <w:style w:type="character" w:customStyle="1" w:styleId="ft202">
    <w:name w:val="ft202"/>
    <w:basedOn w:val="a0"/>
    <w:rsid w:val="00C965B8"/>
  </w:style>
  <w:style w:type="character" w:customStyle="1" w:styleId="ft251">
    <w:name w:val="ft251"/>
    <w:basedOn w:val="a0"/>
    <w:rsid w:val="00C965B8"/>
  </w:style>
  <w:style w:type="character" w:customStyle="1" w:styleId="ft387">
    <w:name w:val="ft387"/>
    <w:basedOn w:val="a0"/>
    <w:rsid w:val="00C965B8"/>
  </w:style>
  <w:style w:type="paragraph" w:customStyle="1" w:styleId="p37">
    <w:name w:val="p37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C965B8"/>
  </w:style>
  <w:style w:type="character" w:customStyle="1" w:styleId="ft29">
    <w:name w:val="ft29"/>
    <w:basedOn w:val="a0"/>
    <w:rsid w:val="00C965B8"/>
  </w:style>
  <w:style w:type="character" w:customStyle="1" w:styleId="ft60">
    <w:name w:val="ft60"/>
    <w:basedOn w:val="a0"/>
    <w:rsid w:val="00C965B8"/>
  </w:style>
  <w:style w:type="character" w:customStyle="1" w:styleId="ft143">
    <w:name w:val="ft143"/>
    <w:basedOn w:val="a0"/>
    <w:rsid w:val="00C965B8"/>
  </w:style>
  <w:style w:type="paragraph" w:customStyle="1" w:styleId="p571">
    <w:name w:val="p571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1">
    <w:name w:val="ft261"/>
    <w:basedOn w:val="a0"/>
    <w:rsid w:val="00C965B8"/>
  </w:style>
  <w:style w:type="character" w:customStyle="1" w:styleId="ft137">
    <w:name w:val="ft137"/>
    <w:basedOn w:val="a0"/>
    <w:rsid w:val="00C965B8"/>
  </w:style>
  <w:style w:type="character" w:customStyle="1" w:styleId="10">
    <w:name w:val="Заголовок 1 Знак"/>
    <w:basedOn w:val="a0"/>
    <w:link w:val="1"/>
    <w:uiPriority w:val="9"/>
    <w:rsid w:val="00C965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65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5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965B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65B8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a0"/>
    <w:rsid w:val="00C965B8"/>
  </w:style>
  <w:style w:type="paragraph" w:customStyle="1" w:styleId="syntaxexample">
    <w:name w:val="syntax_example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965B8"/>
    <w:rPr>
      <w:i/>
      <w:iCs/>
    </w:rPr>
  </w:style>
  <w:style w:type="paragraph" w:customStyle="1" w:styleId="switch">
    <w:name w:val="switch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9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65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xampledesc">
    <w:name w:val="example_desc"/>
    <w:basedOn w:val="a0"/>
    <w:rsid w:val="00C965B8"/>
  </w:style>
  <w:style w:type="character" w:styleId="a6">
    <w:name w:val="Strong"/>
    <w:basedOn w:val="a0"/>
    <w:uiPriority w:val="22"/>
    <w:qFormat/>
    <w:rsid w:val="00C965B8"/>
    <w:rPr>
      <w:b/>
      <w:bCs/>
    </w:rPr>
  </w:style>
  <w:style w:type="paragraph" w:customStyle="1" w:styleId="descriptionvalueexample">
    <w:name w:val="description_valueexample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atypelist">
    <w:name w:val="datatypelist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gramlistingindent">
    <w:name w:val="programlistingindent"/>
    <w:basedOn w:val="a"/>
    <w:rsid w:val="00C9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text">
    <w:name w:val="mathtext"/>
    <w:basedOn w:val="a0"/>
    <w:rsid w:val="00C965B8"/>
  </w:style>
  <w:style w:type="character" w:customStyle="1" w:styleId="mathtextbox">
    <w:name w:val="mathtextbox"/>
    <w:basedOn w:val="a0"/>
    <w:rsid w:val="00C96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108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1429">
                      <w:marLeft w:val="0"/>
                      <w:marRight w:val="-134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617398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203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082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567250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5441">
                  <w:marLeft w:val="0"/>
                  <w:marRight w:val="0"/>
                  <w:marTop w:val="0"/>
                  <w:marBottom w:val="0"/>
                  <w:divBdr>
                    <w:top w:val="single" w:sz="4" w:space="0" w:color="CBCBC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199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829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214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6D4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45527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1237">
                          <w:marLeft w:val="0"/>
                          <w:marRight w:val="0"/>
                          <w:marTop w:val="0"/>
                          <w:marBottom w:val="107"/>
                          <w:divBdr>
                            <w:top w:val="single" w:sz="4" w:space="0" w:color="E6E6E6"/>
                            <w:left w:val="single" w:sz="4" w:space="0" w:color="E6E6E6"/>
                            <w:bottom w:val="single" w:sz="4" w:space="0" w:color="E6E6E6"/>
                            <w:right w:val="single" w:sz="4" w:space="0" w:color="E6E6E6"/>
                          </w:divBdr>
                          <w:divsChild>
                            <w:div w:id="71651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DDDDDD"/>
                                <w:left w:val="none" w:sz="0" w:space="30" w:color="DDDDDD"/>
                                <w:bottom w:val="none" w:sz="0" w:space="0" w:color="auto"/>
                                <w:right w:val="none" w:sz="0" w:space="8" w:color="DDDDDD"/>
                              </w:divBdr>
                            </w:div>
                            <w:div w:id="46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4273">
                                      <w:marLeft w:val="107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7172">
                                                  <w:marLeft w:val="-161"/>
                                                  <w:marRight w:val="-16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584102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975634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969740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1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4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1301">
                          <w:marLeft w:val="0"/>
                          <w:marRight w:val="0"/>
                          <w:marTop w:val="0"/>
                          <w:marBottom w:val="107"/>
                          <w:divBdr>
                            <w:top w:val="single" w:sz="4" w:space="0" w:color="E6E6E6"/>
                            <w:left w:val="single" w:sz="4" w:space="0" w:color="E6E6E6"/>
                            <w:bottom w:val="single" w:sz="4" w:space="0" w:color="E6E6E6"/>
                            <w:right w:val="single" w:sz="4" w:space="0" w:color="E6E6E6"/>
                          </w:divBdr>
                          <w:divsChild>
                            <w:div w:id="5425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DDDDDD"/>
                                <w:left w:val="none" w:sz="0" w:space="30" w:color="DDDDDD"/>
                                <w:bottom w:val="none" w:sz="0" w:space="0" w:color="auto"/>
                                <w:right w:val="none" w:sz="0" w:space="8" w:color="DDDDDD"/>
                              </w:divBdr>
                            </w:div>
                            <w:div w:id="210877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5047">
                                      <w:marLeft w:val="107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5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02116">
                                                  <w:marLeft w:val="-161"/>
                                                  <w:marRight w:val="-16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53953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81096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3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502165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4514">
                          <w:marLeft w:val="0"/>
                          <w:marRight w:val="0"/>
                          <w:marTop w:val="0"/>
                          <w:marBottom w:val="107"/>
                          <w:divBdr>
                            <w:top w:val="single" w:sz="4" w:space="0" w:color="E6E6E6"/>
                            <w:left w:val="single" w:sz="4" w:space="0" w:color="E6E6E6"/>
                            <w:bottom w:val="single" w:sz="4" w:space="0" w:color="E6E6E6"/>
                            <w:right w:val="single" w:sz="4" w:space="0" w:color="E6E6E6"/>
                          </w:divBdr>
                          <w:divsChild>
                            <w:div w:id="16013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DDDDDD"/>
                                <w:left w:val="none" w:sz="0" w:space="30" w:color="DDDDDD"/>
                                <w:bottom w:val="none" w:sz="0" w:space="0" w:color="auto"/>
                                <w:right w:val="none" w:sz="0" w:space="8" w:color="DDDDDD"/>
                              </w:divBdr>
                            </w:div>
                            <w:div w:id="20088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8031">
                                      <w:marLeft w:val="107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5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988">
                                                  <w:marLeft w:val="-161"/>
                                                  <w:marRight w:val="-16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4222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87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3769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95145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542881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7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9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7275">
                          <w:marLeft w:val="0"/>
                          <w:marRight w:val="0"/>
                          <w:marTop w:val="0"/>
                          <w:marBottom w:val="107"/>
                          <w:divBdr>
                            <w:top w:val="single" w:sz="4" w:space="0" w:color="E6E6E6"/>
                            <w:left w:val="single" w:sz="4" w:space="0" w:color="E6E6E6"/>
                            <w:bottom w:val="single" w:sz="4" w:space="0" w:color="E6E6E6"/>
                            <w:right w:val="single" w:sz="4" w:space="0" w:color="E6E6E6"/>
                          </w:divBdr>
                          <w:divsChild>
                            <w:div w:id="1074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DDDDDD"/>
                                <w:left w:val="none" w:sz="0" w:space="30" w:color="DDDDDD"/>
                                <w:bottom w:val="none" w:sz="0" w:space="0" w:color="auto"/>
                                <w:right w:val="none" w:sz="0" w:space="8" w:color="DDDDDD"/>
                              </w:divBdr>
                            </w:div>
                            <w:div w:id="20178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10197">
                                      <w:marLeft w:val="107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7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825891">
                                                  <w:marLeft w:val="-161"/>
                                                  <w:marRight w:val="-16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9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48463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342075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854000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2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685510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5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5" w:color="CCCCCC"/>
                                                <w:left w:val="single" w:sz="4" w:space="5" w:color="CCCCCC"/>
                                                <w:bottom w:val="single" w:sz="4" w:space="5" w:color="CCCCCC"/>
                                                <w:right w:val="single" w:sz="4" w:space="5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525641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0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5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7902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5857">
                      <w:marLeft w:val="0"/>
                      <w:marRight w:val="0"/>
                      <w:marTop w:val="0"/>
                      <w:marBottom w:val="107"/>
                      <w:divBdr>
                        <w:top w:val="single" w:sz="4" w:space="0" w:color="E6E6E6"/>
                        <w:left w:val="single" w:sz="4" w:space="0" w:color="E6E6E6"/>
                        <w:bottom w:val="single" w:sz="4" w:space="0" w:color="E6E6E6"/>
                        <w:right w:val="single" w:sz="4" w:space="0" w:color="E6E6E6"/>
                      </w:divBdr>
                      <w:divsChild>
                        <w:div w:id="191635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DDDDDD"/>
                            <w:left w:val="none" w:sz="0" w:space="30" w:color="DDDDDD"/>
                            <w:bottom w:val="none" w:sz="0" w:space="0" w:color="auto"/>
                            <w:right w:val="none" w:sz="0" w:space="8" w:color="DDDDDD"/>
                          </w:divBdr>
                        </w:div>
                        <w:div w:id="11674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26339">
                      <w:marLeft w:val="0"/>
                      <w:marRight w:val="0"/>
                      <w:marTop w:val="0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6064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26773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17925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032522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5264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4581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61598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4345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148388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819212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43582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75243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07237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7574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126426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13126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19488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18032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464564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4386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12589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5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031223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369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9080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4590">
                              <w:marLeft w:val="0"/>
                              <w:marRight w:val="0"/>
                              <w:marTop w:val="54"/>
                              <w:marBottom w:val="107"/>
                              <w:divBdr>
                                <w:top w:val="single" w:sz="4" w:space="0" w:color="E6E6E6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14327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DDDDDD"/>
                                    <w:left w:val="none" w:sz="0" w:space="30" w:color="DDDDDD"/>
                                    <w:bottom w:val="none" w:sz="0" w:space="0" w:color="auto"/>
                                    <w:right w:val="none" w:sz="0" w:space="8" w:color="DDDDDD"/>
                                  </w:divBdr>
                                </w:div>
                                <w:div w:id="8409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8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58055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2232">
                      <w:marLeft w:val="0"/>
                      <w:marRight w:val="0"/>
                      <w:marTop w:val="0"/>
                      <w:marBottom w:val="107"/>
                      <w:divBdr>
                        <w:top w:val="single" w:sz="4" w:space="0" w:color="E6E6E6"/>
                        <w:left w:val="single" w:sz="4" w:space="0" w:color="E6E6E6"/>
                        <w:bottom w:val="single" w:sz="4" w:space="0" w:color="E6E6E6"/>
                        <w:right w:val="single" w:sz="4" w:space="0" w:color="E6E6E6"/>
                      </w:divBdr>
                      <w:divsChild>
                        <w:div w:id="9311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DDDDDD"/>
                            <w:left w:val="none" w:sz="0" w:space="30" w:color="DDDDDD"/>
                            <w:bottom w:val="none" w:sz="0" w:space="0" w:color="auto"/>
                            <w:right w:val="none" w:sz="0" w:space="8" w:color="DDDDDD"/>
                          </w:divBdr>
                        </w:div>
                        <w:div w:id="123524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643263">
                      <w:marLeft w:val="0"/>
                      <w:marRight w:val="0"/>
                      <w:marTop w:val="54"/>
                      <w:marBottom w:val="107"/>
                      <w:divBdr>
                        <w:top w:val="single" w:sz="4" w:space="0" w:color="E6E6E6"/>
                        <w:left w:val="single" w:sz="4" w:space="0" w:color="E6E6E6"/>
                        <w:bottom w:val="single" w:sz="4" w:space="0" w:color="E6E6E6"/>
                        <w:right w:val="single" w:sz="4" w:space="0" w:color="E6E6E6"/>
                      </w:divBdr>
                      <w:divsChild>
                        <w:div w:id="28523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DDDDDD"/>
                            <w:left w:val="none" w:sz="0" w:space="30" w:color="DDDDDD"/>
                            <w:bottom w:val="none" w:sz="0" w:space="0" w:color="auto"/>
                            <w:right w:val="none" w:sz="0" w:space="8" w:color="DDDDDD"/>
                          </w:divBdr>
                        </w:div>
                        <w:div w:id="21216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124915">
                      <w:marLeft w:val="0"/>
                      <w:marRight w:val="0"/>
                      <w:marTop w:val="54"/>
                      <w:marBottom w:val="107"/>
                      <w:divBdr>
                        <w:top w:val="single" w:sz="4" w:space="0" w:color="E6E6E6"/>
                        <w:left w:val="single" w:sz="4" w:space="0" w:color="E6E6E6"/>
                        <w:bottom w:val="single" w:sz="4" w:space="0" w:color="E6E6E6"/>
                        <w:right w:val="single" w:sz="4" w:space="0" w:color="E6E6E6"/>
                      </w:divBdr>
                      <w:divsChild>
                        <w:div w:id="16142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DDDDDD"/>
                            <w:left w:val="none" w:sz="0" w:space="30" w:color="DDDDDD"/>
                            <w:bottom w:val="none" w:sz="0" w:space="0" w:color="auto"/>
                            <w:right w:val="none" w:sz="0" w:space="8" w:color="DDDDDD"/>
                          </w:divBdr>
                        </w:div>
                        <w:div w:id="9414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347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4320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697123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523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846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help/stats/chi2go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stats/chi2gof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hworks.com/help/stats/chi2gof.html" TargetMode="External"/><Relationship Id="rId10" Type="http://schemas.openxmlformats.org/officeDocument/2006/relationships/hyperlink" Target="http://www.mathworks.com/help/stats/ks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stats/chi2gof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2034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2017-03-19T13:35:00Z</dcterms:created>
  <dcterms:modified xsi:type="dcterms:W3CDTF">2017-03-19T13:53:00Z</dcterms:modified>
</cp:coreProperties>
</file>