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2FBB">
      <w:pPr>
        <w:pStyle w:val="aa"/>
        <w:rPr>
          <w:lang w:val="ru-RU"/>
        </w:rPr>
      </w:pPr>
      <w:r>
        <w:rPr>
          <w:lang w:val="ru-RU"/>
        </w:rPr>
        <w:t xml:space="preserve">Проверка гипотез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 xml:space="preserve">. Параметрические и непараметрические методы </w:t>
      </w:r>
    </w:p>
    <w:p w:rsidR="00000000" w:rsidRDefault="005B2FBB">
      <w:pPr>
        <w:pStyle w:val="aa"/>
        <w:rPr>
          <w:lang w:val="ru-RU"/>
        </w:rPr>
      </w:pPr>
      <w:r>
        <w:rPr>
          <w:lang w:val="ru-RU"/>
        </w:rPr>
        <w:t>СОДЕРЖАНИЕ</w:t>
      </w:r>
    </w:p>
    <w:p w:rsidR="00000000" w:rsidRDefault="005B2FB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Применение стандартных функций MS Excel для решения задач проверки гипотез. Доверительные интервалы для оценок среднего и дисперсии. Эмпирический тест на нормальность. Пров</w:t>
      </w:r>
      <w:r>
        <w:rPr>
          <w:sz w:val="22"/>
          <w:szCs w:val="22"/>
        </w:rPr>
        <w:t>ерка гипотезы о равенстве среднего заданному значению. Проверка гипотезы о распределении по критерию согласия хи-квадрат.</w:t>
      </w:r>
    </w:p>
    <w:p w:rsidR="00000000" w:rsidRDefault="005B2FBB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Применение пакета анализа для решения задач проверки гипотез. Проверка гипотезы о принадлежности двух дисперсий одной генеральной сово</w:t>
      </w:r>
      <w:r>
        <w:rPr>
          <w:sz w:val="22"/>
          <w:szCs w:val="22"/>
        </w:rPr>
        <w:t>купности. Проверка гипотезы о равенстве средних при неравных дисперсиях и при равных дисперсиях. Построение таблицы рангов.</w:t>
      </w:r>
    </w:p>
    <w:p w:rsidR="00000000" w:rsidRDefault="005B2FBB">
      <w:pPr>
        <w:rPr>
          <w:sz w:val="22"/>
          <w:szCs w:val="22"/>
        </w:rPr>
      </w:pPr>
    </w:p>
    <w:p w:rsidR="00000000" w:rsidRDefault="005B2FBB">
      <w:pPr>
        <w:pStyle w:val="aa"/>
        <w:rPr>
          <w:lang w:val="ru-RU"/>
        </w:rPr>
      </w:pPr>
      <w:r>
        <w:rPr>
          <w:lang w:val="ru-RU"/>
        </w:rPr>
        <w:t>обозначения</w:t>
      </w:r>
    </w:p>
    <w:p w:rsidR="00000000" w:rsidRDefault="005B2FBB">
      <w:pPr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y</w:t>
      </w:r>
      <w:r>
        <w:rPr>
          <w:sz w:val="22"/>
          <w:szCs w:val="22"/>
        </w:rPr>
        <w:t>, – случайные величины, x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>,y</w:t>
      </w:r>
      <w:r>
        <w:rPr>
          <w:sz w:val="22"/>
          <w:szCs w:val="22"/>
          <w:vertAlign w:val="subscript"/>
        </w:rPr>
        <w:t>j</w:t>
      </w:r>
      <w:r>
        <w:rPr>
          <w:sz w:val="22"/>
          <w:szCs w:val="22"/>
        </w:rPr>
        <w:t xml:space="preserve"> – их выборочные значения, N – число выборок, k – число интервалов группирования, x</w:t>
      </w:r>
      <w:r>
        <w:rPr>
          <w:sz w:val="22"/>
          <w:szCs w:val="22"/>
          <w:vertAlign w:val="subscript"/>
        </w:rPr>
        <w:t>ij</w:t>
      </w:r>
      <w:r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двумерная матрица выборочных значений;</w:t>
      </w:r>
    </w:p>
    <w:p w:rsidR="00000000" w:rsidRDefault="005B2FBB">
      <w:pPr>
        <w:jc w:val="left"/>
        <w:rPr>
          <w:sz w:val="22"/>
          <w:szCs w:val="22"/>
        </w:rPr>
      </w:pPr>
      <w:r>
        <w:rPr>
          <w:sz w:val="22"/>
          <w:szCs w:val="22"/>
        </w:rPr>
        <w:t>M - выборочное среднее, S – выборочное среднеквадратичное отклонение, 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- выборочная дисперсия;</w:t>
      </w:r>
    </w:p>
    <w:p w:rsidR="00000000" w:rsidRDefault="005B2FBB">
      <w:pPr>
        <w:jc w:val="left"/>
        <w:rPr>
          <w:sz w:val="22"/>
          <w:szCs w:val="22"/>
        </w:rPr>
      </w:pPr>
      <w:r>
        <w:rPr>
          <w:sz w:val="22"/>
          <w:szCs w:val="22"/>
        </w:rPr>
        <w:t>eM, eS – ошибки выборочных среднего и среднеквадратичного;</w:t>
      </w:r>
    </w:p>
    <w:p w:rsidR="00000000" w:rsidRDefault="005B2FBB">
      <w:pPr>
        <w:jc w:val="left"/>
        <w:rPr>
          <w:sz w:val="22"/>
          <w:szCs w:val="22"/>
        </w:rPr>
      </w:pPr>
      <w:r>
        <w:rPr>
          <w:sz w:val="22"/>
          <w:szCs w:val="22"/>
        </w:rPr>
        <w:t>1-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 - доверительная вероятность, </w:t>
      </w:r>
      <w:r>
        <w:rPr>
          <w:sz w:val="22"/>
          <w:szCs w:val="22"/>
        </w:rPr>
        <w:sym w:font="Symbol" w:char="F071"/>
      </w:r>
      <w:r>
        <w:rPr>
          <w:sz w:val="22"/>
          <w:szCs w:val="22"/>
          <w:vertAlign w:val="subscript"/>
        </w:rPr>
        <w:t>н</w:t>
      </w:r>
      <w:r>
        <w:rPr>
          <w:sz w:val="22"/>
          <w:szCs w:val="22"/>
        </w:rPr>
        <w:t xml:space="preserve"> – нижняя, </w:t>
      </w:r>
      <w:r>
        <w:rPr>
          <w:sz w:val="22"/>
          <w:szCs w:val="22"/>
        </w:rPr>
        <w:sym w:font="Symbol" w:char="F071"/>
      </w:r>
      <w:r>
        <w:rPr>
          <w:sz w:val="22"/>
          <w:szCs w:val="22"/>
          <w:vertAlign w:val="subscript"/>
        </w:rPr>
        <w:t>в</w:t>
      </w:r>
      <w:r>
        <w:rPr>
          <w:sz w:val="22"/>
          <w:szCs w:val="22"/>
        </w:rPr>
        <w:t xml:space="preserve"> – верхняя г</w:t>
      </w:r>
      <w:r>
        <w:rPr>
          <w:sz w:val="22"/>
          <w:szCs w:val="22"/>
        </w:rPr>
        <w:t xml:space="preserve">раницы доверительного интервала оцениваемого параметра </w:t>
      </w:r>
      <w:r>
        <w:rPr>
          <w:sz w:val="22"/>
          <w:szCs w:val="22"/>
        </w:rPr>
        <w:sym w:font="Symbol" w:char="F071"/>
      </w:r>
      <w:r>
        <w:rPr>
          <w:sz w:val="22"/>
          <w:szCs w:val="22"/>
        </w:rPr>
        <w:t>;</w:t>
      </w:r>
    </w:p>
    <w:p w:rsidR="00000000" w:rsidRDefault="005B2FBB">
      <w:pPr>
        <w:jc w:val="left"/>
        <w:rPr>
          <w:sz w:val="22"/>
          <w:szCs w:val="22"/>
        </w:rPr>
      </w:pPr>
      <w:r>
        <w:rPr>
          <w:sz w:val="22"/>
          <w:szCs w:val="22"/>
        </w:rPr>
        <w:t>N{M,S} – нормальное распределение, UN{M,S} – равномерное распределение со средним M и среднеквадратичным отклонением S, T{} – распределение Стъюдента, F{} – распределение Фишера, XI{} – распределени</w:t>
      </w:r>
      <w:r>
        <w:rPr>
          <w:sz w:val="22"/>
          <w:szCs w:val="22"/>
        </w:rPr>
        <w:t>е хи-квадрат.</w:t>
      </w:r>
    </w:p>
    <w:p w:rsidR="00000000" w:rsidRDefault="005B2FBB">
      <w:pPr>
        <w:rPr>
          <w:sz w:val="22"/>
          <w:szCs w:val="22"/>
        </w:rPr>
      </w:pPr>
    </w:p>
    <w:p w:rsidR="00000000" w:rsidRDefault="005B2FBB">
      <w:pPr>
        <w:pStyle w:val="aa"/>
        <w:rPr>
          <w:lang w:val="ru-RU"/>
        </w:rPr>
      </w:pPr>
      <w:r>
        <w:rPr>
          <w:lang w:val="ru-RU"/>
        </w:rPr>
        <w:t>Практические задания по решению задач проверки гипотез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pStyle w:val="aa"/>
              <w:keepNext w:val="0"/>
              <w:spacing w:after="0"/>
              <w:rPr>
                <w:rFonts w:ascii="Times New Roman" w:hAnsi="Times New Roman" w:cs="Times New Roman"/>
                <w:caps w:val="0"/>
                <w:lang w:val="ru-RU"/>
              </w:rPr>
            </w:pPr>
            <w:r>
              <w:rPr>
                <w:rFonts w:ascii="Times New Roman" w:hAnsi="Times New Roman" w:cs="Times New Roman"/>
                <w:caps w:val="0"/>
                <w:lang w:val="ru-RU"/>
              </w:rPr>
              <w:t>Основные возможности в примерах и заданиях и их реализация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Применение стандартных функций MS Excel для решения задач проверки гипотез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Пример 1.</w:t>
            </w:r>
            <w:r>
              <w:rPr>
                <w:sz w:val="22"/>
                <w:szCs w:val="22"/>
              </w:rPr>
              <w:t xml:space="preserve"> Проведите анализ данных в рамках задачи </w:t>
            </w:r>
            <w:r>
              <w:rPr>
                <w:sz w:val="22"/>
                <w:szCs w:val="22"/>
              </w:rPr>
              <w:t xml:space="preserve">проверки гипотезы о значимости полученных оценок среднего и дисперсии выборки, постройте доверительные интервалы для оценок среднего и дисперсии c использованием средства </w:t>
            </w:r>
            <w:r>
              <w:rPr>
                <w:b/>
                <w:bCs/>
                <w:sz w:val="22"/>
                <w:szCs w:val="22"/>
              </w:rPr>
              <w:t>Вставка функций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sz w:val="22"/>
                <w:szCs w:val="22"/>
              </w:rPr>
              <w:t>. Проверка гипотез о значимости полученных оценок параметр</w:t>
            </w:r>
            <w:r>
              <w:rPr>
                <w:sz w:val="22"/>
                <w:szCs w:val="22"/>
              </w:rPr>
              <w:t xml:space="preserve">ов распределений основана на построении доверительных интервалов для оценок с заданным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 (обычно 0,05). Нулевой гипотезой считается тот факт, что истинное значение параметра попадает в построенный доверительный интервал. Доверительный ин</w:t>
            </w:r>
            <w:r>
              <w:rPr>
                <w:sz w:val="22"/>
                <w:szCs w:val="22"/>
              </w:rPr>
              <w:t xml:space="preserve">тервал для среднего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sym w:font="Symbol" w:char="F0D6"/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sym w:font="Symbol" w:char="F0D6"/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 xml:space="preserve">, где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}– табличное значение распределения Стьюдента с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 xml:space="preserve">-1 степенями свободы и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  <w:t xml:space="preserve">Доверительный интервал для среднеквадратичного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 xml:space="preserve"> с заданным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sym w:font="Symbol" w:char="F0D6"/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>-1)/</w:t>
            </w:r>
            <w:r>
              <w:rPr>
                <w:sz w:val="22"/>
                <w:szCs w:val="22"/>
                <w:lang w:val="en-US"/>
              </w:rPr>
              <w:t>XI</w:t>
            </w:r>
            <w:r>
              <w:rPr>
                <w:sz w:val="22"/>
                <w:szCs w:val="22"/>
              </w:rPr>
              <w:t>{1-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/2,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},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sym w:font="Symbol" w:char="F0D6"/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>-1)/</w:t>
            </w:r>
            <w:r>
              <w:rPr>
                <w:sz w:val="22"/>
                <w:szCs w:val="22"/>
                <w:lang w:val="en-US"/>
              </w:rPr>
              <w:t>XI</w:t>
            </w: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/2,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}, где </w:t>
            </w:r>
            <w:r>
              <w:rPr>
                <w:sz w:val="22"/>
                <w:szCs w:val="22"/>
                <w:lang w:val="en-US"/>
              </w:rPr>
              <w:t>XI</w:t>
            </w:r>
            <w:r>
              <w:rPr>
                <w:sz w:val="22"/>
                <w:szCs w:val="22"/>
              </w:rPr>
              <w:t xml:space="preserve">{…,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 }– табличные значения распределения хи-квадрат с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>-1 степенями свободы для доверительных вероятностей 1-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/2 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/2.</w:t>
            </w:r>
          </w:p>
          <w:p w:rsidR="00000000" w:rsidRDefault="005B2FBB">
            <w:pPr>
              <w:numPr>
                <w:ilvl w:val="0"/>
                <w:numId w:val="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Запустите MS Excel: </w:t>
            </w:r>
            <w:r>
              <w:rPr>
                <w:b/>
                <w:bCs/>
                <w:sz w:val="22"/>
                <w:szCs w:val="22"/>
              </w:rPr>
              <w:t>Пуск / Программы / Microsoft Excel</w:t>
            </w:r>
            <w:r>
              <w:rPr>
                <w:sz w:val="22"/>
                <w:szCs w:val="22"/>
              </w:rPr>
              <w:t xml:space="preserve"> и откройте рабочую книгу </w:t>
            </w:r>
            <w:r>
              <w:rPr>
                <w:b/>
                <w:bCs/>
                <w:sz w:val="22"/>
                <w:szCs w:val="22"/>
              </w:rPr>
              <w:t>Примеры_стат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 xml:space="preserve">Файл </w:t>
            </w:r>
            <w:r>
              <w:rPr>
                <w:b/>
                <w:bCs/>
                <w:sz w:val="22"/>
                <w:szCs w:val="22"/>
              </w:rPr>
              <w:t xml:space="preserve">/ Открыть / </w:t>
            </w:r>
            <w:r>
              <w:rPr>
                <w:sz w:val="22"/>
                <w:szCs w:val="22"/>
              </w:rPr>
              <w:t xml:space="preserve">раскройте вашу рабочую папку / двойным щелчком по имени </w:t>
            </w:r>
            <w:r>
              <w:rPr>
                <w:b/>
                <w:bCs/>
                <w:sz w:val="22"/>
                <w:szCs w:val="22"/>
              </w:rPr>
              <w:t>Примеры_стат</w:t>
            </w:r>
            <w:r>
              <w:rPr>
                <w:sz w:val="22"/>
                <w:szCs w:val="22"/>
              </w:rPr>
              <w:t xml:space="preserve"> загрузите рабочую книгу / перейдите на лист </w:t>
            </w:r>
            <w:r>
              <w:rPr>
                <w:b/>
                <w:bCs/>
                <w:sz w:val="22"/>
                <w:szCs w:val="22"/>
              </w:rPr>
              <w:t>Статистика N{0,1},100.</w:t>
            </w:r>
          </w:p>
          <w:p w:rsidR="00000000" w:rsidRDefault="005B2FBB">
            <w:pPr>
              <w:numPr>
                <w:ilvl w:val="0"/>
                <w:numId w:val="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помощи средства </w:t>
            </w:r>
            <w:r>
              <w:rPr>
                <w:b/>
                <w:bCs/>
                <w:sz w:val="22"/>
                <w:szCs w:val="22"/>
              </w:rPr>
              <w:t>Вставка функций</w:t>
            </w:r>
            <w:r>
              <w:rPr>
                <w:sz w:val="22"/>
                <w:szCs w:val="22"/>
              </w:rPr>
              <w:t xml:space="preserve"> постройте по расчетным значениям среднего и дисперсии на листах </w:t>
            </w:r>
            <w:r>
              <w:rPr>
                <w:b/>
                <w:bCs/>
                <w:sz w:val="22"/>
                <w:szCs w:val="22"/>
              </w:rPr>
              <w:t>Статисти</w:t>
            </w:r>
            <w:r>
              <w:rPr>
                <w:b/>
                <w:bCs/>
                <w:sz w:val="22"/>
                <w:szCs w:val="22"/>
              </w:rPr>
              <w:t xml:space="preserve">ка N{0,1},100 </w:t>
            </w:r>
            <w:r>
              <w:rPr>
                <w:sz w:val="22"/>
                <w:szCs w:val="22"/>
              </w:rPr>
              <w:t xml:space="preserve">и </w:t>
            </w:r>
            <w:r>
              <w:rPr>
                <w:b/>
                <w:bCs/>
                <w:sz w:val="22"/>
                <w:szCs w:val="22"/>
              </w:rPr>
              <w:t xml:space="preserve">Статистика N{0,1},1000 </w:t>
            </w:r>
            <w:r>
              <w:rPr>
                <w:sz w:val="22"/>
                <w:szCs w:val="22"/>
              </w:rPr>
              <w:t xml:space="preserve">доверительные интервалы для среднего и среднеквадратичного отклонения, следуя примерному </w:t>
            </w:r>
            <w:r>
              <w:rPr>
                <w:b/>
                <w:bCs/>
                <w:sz w:val="22"/>
                <w:szCs w:val="22"/>
              </w:rPr>
              <w:t>Образцу 1</w:t>
            </w:r>
            <w:r>
              <w:rPr>
                <w:sz w:val="22"/>
                <w:szCs w:val="22"/>
              </w:rPr>
              <w:t>. Проанализируйте зависимость полученных доверительных пределов для среднего и среднеквадратичного отклонения от размер</w:t>
            </w:r>
            <w:r>
              <w:rPr>
                <w:sz w:val="22"/>
                <w:szCs w:val="22"/>
              </w:rPr>
              <w:t xml:space="preserve">а выборки. </w:t>
            </w:r>
          </w:p>
          <w:p w:rsidR="00000000" w:rsidRDefault="005B2FBB">
            <w:pPr>
              <w:numPr>
                <w:ilvl w:val="0"/>
                <w:numId w:val="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Закройте книгу </w:t>
            </w:r>
            <w:r>
              <w:rPr>
                <w:b/>
                <w:bCs/>
                <w:sz w:val="22"/>
                <w:szCs w:val="22"/>
              </w:rPr>
              <w:t>Примеры_стат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Файл / Закрыть / да</w:t>
            </w:r>
            <w:r>
              <w:rPr>
                <w:sz w:val="22"/>
                <w:szCs w:val="22"/>
              </w:rPr>
              <w:t xml:space="preserve"> в диалоге запроса о сохранении изменений.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Задание 1.</w:t>
            </w:r>
            <w:r>
              <w:rPr>
                <w:sz w:val="22"/>
                <w:szCs w:val="22"/>
              </w:rPr>
              <w:t xml:space="preserve"> В рабочей книге </w:t>
            </w:r>
            <w:r>
              <w:rPr>
                <w:b/>
                <w:bCs/>
                <w:sz w:val="22"/>
                <w:szCs w:val="22"/>
              </w:rPr>
              <w:t xml:space="preserve">Задания_стат </w:t>
            </w:r>
            <w:r>
              <w:rPr>
                <w:sz w:val="22"/>
                <w:szCs w:val="22"/>
              </w:rPr>
              <w:t xml:space="preserve">при помощи средства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 xml:space="preserve">постройте по расчетным значениям среднего и дисперсии на листах </w:t>
            </w:r>
            <w:r>
              <w:rPr>
                <w:b/>
                <w:bCs/>
                <w:sz w:val="22"/>
                <w:szCs w:val="22"/>
              </w:rPr>
              <w:t xml:space="preserve">Статистика </w:t>
            </w:r>
            <w:r>
              <w:rPr>
                <w:b/>
                <w:bCs/>
                <w:sz w:val="22"/>
                <w:szCs w:val="22"/>
                <w:lang w:val="en-US"/>
              </w:rPr>
              <w:t>U</w:t>
            </w:r>
            <w:r>
              <w:rPr>
                <w:b/>
                <w:bCs/>
                <w:sz w:val="22"/>
                <w:szCs w:val="22"/>
                <w:lang w:val="en-US"/>
              </w:rPr>
              <w:t>N</w:t>
            </w:r>
            <w:r>
              <w:rPr>
                <w:b/>
                <w:bCs/>
                <w:sz w:val="22"/>
                <w:szCs w:val="22"/>
              </w:rPr>
              <w:t>{0,1/</w:t>
            </w:r>
            <w:r>
              <w:rPr>
                <w:b/>
                <w:bCs/>
                <w:sz w:val="22"/>
                <w:szCs w:val="22"/>
              </w:rPr>
              <w:sym w:font="Symbol" w:char="F0D6"/>
            </w:r>
            <w:r>
              <w:rPr>
                <w:b/>
                <w:bCs/>
                <w:sz w:val="22"/>
                <w:szCs w:val="22"/>
              </w:rPr>
              <w:t>3},100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 xml:space="preserve">Статистика </w:t>
            </w:r>
            <w:r>
              <w:rPr>
                <w:b/>
                <w:bCs/>
                <w:sz w:val="22"/>
                <w:szCs w:val="22"/>
                <w:lang w:val="en-US"/>
              </w:rPr>
              <w:t>UN</w:t>
            </w:r>
            <w:r>
              <w:rPr>
                <w:b/>
                <w:bCs/>
                <w:sz w:val="22"/>
                <w:szCs w:val="22"/>
              </w:rPr>
              <w:t>{0,1/</w:t>
            </w:r>
            <w:r>
              <w:rPr>
                <w:b/>
                <w:bCs/>
                <w:sz w:val="22"/>
                <w:szCs w:val="22"/>
              </w:rPr>
              <w:sym w:font="Symbol" w:char="F0D6"/>
            </w:r>
            <w:r>
              <w:rPr>
                <w:b/>
                <w:bCs/>
                <w:sz w:val="22"/>
                <w:szCs w:val="22"/>
              </w:rPr>
              <w:t xml:space="preserve">3},500 </w:t>
            </w:r>
            <w:r>
              <w:rPr>
                <w:sz w:val="22"/>
                <w:szCs w:val="22"/>
              </w:rPr>
              <w:t xml:space="preserve">доверительные интервалы для среднего и среднеквадратичного отклонения по схеме </w:t>
            </w:r>
            <w:r>
              <w:rPr>
                <w:b/>
                <w:bCs/>
                <w:sz w:val="22"/>
                <w:szCs w:val="22"/>
              </w:rPr>
              <w:t>Примера 1</w:t>
            </w:r>
            <w:r>
              <w:rPr>
                <w:sz w:val="22"/>
                <w:szCs w:val="22"/>
              </w:rPr>
              <w:t>. Проанализируйте зависимость полученных доверительных пределов для среднего и среднеквадратичного отклонения от размера выборк</w:t>
            </w:r>
            <w:r>
              <w:rPr>
                <w:sz w:val="22"/>
                <w:szCs w:val="22"/>
              </w:rPr>
              <w:t>и. Закройте книгу</w:t>
            </w:r>
            <w:r>
              <w:rPr>
                <w:b/>
                <w:bCs/>
                <w:sz w:val="22"/>
                <w:szCs w:val="22"/>
              </w:rPr>
              <w:t xml:space="preserve"> Задания_стат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000000" w:rsidRDefault="005B2FBB">
      <w:pPr>
        <w:jc w:val="center"/>
        <w:rPr>
          <w:b/>
          <w:bCs/>
          <w:sz w:val="22"/>
          <w:szCs w:val="22"/>
        </w:rPr>
      </w:pPr>
    </w:p>
    <w:p w:rsidR="00000000" w:rsidRDefault="005B2FBB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>
        <w:rPr>
          <w:b/>
          <w:bCs/>
          <w:sz w:val="22"/>
          <w:szCs w:val="22"/>
        </w:rPr>
        <w:lastRenderedPageBreak/>
        <w:t>Образец 1</w:t>
      </w:r>
    </w:p>
    <w:p w:rsidR="00000000" w:rsidRDefault="005B2FBB">
      <w:pPr>
        <w:jc w:val="left"/>
        <w:rPr>
          <w:sz w:val="22"/>
          <w:szCs w:val="22"/>
        </w:rPr>
      </w:pPr>
      <w:r>
        <w:object w:dxaOrig="8101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33.75pt" o:ole="">
            <v:imagedata r:id="rId5" o:title=""/>
          </v:shape>
          <o:OLEObject Type="Embed" ProgID="PBrush" ShapeID="_x0000_i1025" DrawAspect="Content" ObjectID="_1547472961" r:id="rId6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pStyle w:val="aa"/>
              <w:keepNext w:val="0"/>
              <w:spacing w:after="0"/>
              <w:rPr>
                <w:rFonts w:ascii="Times New Roman" w:hAnsi="Times New Roman" w:cs="Times New Roman"/>
                <w:caps w:val="0"/>
                <w:lang w:val="ru-RU"/>
              </w:rPr>
            </w:pPr>
            <w:r>
              <w:rPr>
                <w:rFonts w:ascii="Times New Roman" w:hAnsi="Times New Roman" w:cs="Times New Roman"/>
                <w:caps w:val="0"/>
                <w:lang w:val="ru-RU"/>
              </w:rPr>
              <w:t>Основные возможности в примерах и заданиях и их реализация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Пример 2.</w:t>
            </w:r>
            <w:r>
              <w:rPr>
                <w:sz w:val="22"/>
                <w:szCs w:val="22"/>
              </w:rPr>
              <w:t xml:space="preserve"> Проведите анализ данных в рамках задачи проверки гипотезы о распределении при помощи эмпирического теста на нормальность c и</w:t>
            </w:r>
            <w:r>
              <w:rPr>
                <w:sz w:val="22"/>
                <w:szCs w:val="22"/>
              </w:rPr>
              <w:t xml:space="preserve">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>MS Excel.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sz w:val="22"/>
                <w:szCs w:val="22"/>
              </w:rPr>
              <w:t>. Эмпирический тест проверяет нулевую гипотезу о принадлежности распределения выборки к нормальному в соответствии со следующим алгоритмом. Рассчитывается  среднее и среднеквадратичное отклонение в</w:t>
            </w:r>
            <w:r>
              <w:rPr>
                <w:sz w:val="22"/>
                <w:szCs w:val="22"/>
              </w:rPr>
              <w:t>ыборочных значений и абсолютные значения отклонений выборочных значений от среднего, а затем проверяется выполнение условий:</w:t>
            </w:r>
          </w:p>
          <w:p w:rsidR="00000000" w:rsidRDefault="005B2FBB">
            <w:pPr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99,7% отклонений от среднего меньше 3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>;</w:t>
            </w:r>
          </w:p>
          <w:p w:rsidR="00000000" w:rsidRDefault="005B2FBB">
            <w:pPr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68,3% отклонений меньше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>;</w:t>
            </w:r>
          </w:p>
          <w:p w:rsidR="00000000" w:rsidRDefault="005B2FBB">
            <w:pPr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 отклонений меньше 0,625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Создайте новую рабочую книгу инстр</w:t>
            </w:r>
            <w:r>
              <w:rPr>
                <w:sz w:val="22"/>
                <w:szCs w:val="22"/>
              </w:rPr>
              <w:t>ументом</w:t>
            </w:r>
            <w:r>
              <w:rPr>
                <w:b/>
                <w:bCs/>
                <w:sz w:val="22"/>
                <w:szCs w:val="22"/>
              </w:rPr>
              <w:t xml:space="preserve"> Создать </w:t>
            </w:r>
            <w:r>
              <w:object w:dxaOrig="435" w:dyaOrig="465">
                <v:shape id="_x0000_i1026" type="#_x0000_t75" style="width:21.75pt;height:23.25pt" o:ole="">
                  <v:imagedata r:id="rId7" o:title=""/>
                </v:shape>
                <o:OLEObject Type="Embed" ProgID="PBrush" ShapeID="_x0000_i1026" DrawAspect="Content" ObjectID="_1547472962" r:id="rId8"/>
              </w:object>
            </w:r>
            <w:r>
              <w:rPr>
                <w:sz w:val="22"/>
                <w:szCs w:val="22"/>
              </w:rPr>
              <w:t xml:space="preserve"> и сохраните ее под именем </w:t>
            </w:r>
            <w:r>
              <w:rPr>
                <w:b/>
                <w:bCs/>
                <w:sz w:val="22"/>
                <w:szCs w:val="22"/>
              </w:rPr>
              <w:t xml:space="preserve">Примеры_гипотезы </w:t>
            </w:r>
            <w:r>
              <w:rPr>
                <w:sz w:val="22"/>
                <w:szCs w:val="22"/>
              </w:rPr>
              <w:t xml:space="preserve">в вашу рабочую папку: </w:t>
            </w:r>
            <w:r>
              <w:rPr>
                <w:b/>
                <w:bCs/>
                <w:sz w:val="22"/>
                <w:szCs w:val="22"/>
              </w:rPr>
              <w:t>Файл / Сохранить как /</w:t>
            </w:r>
            <w:r>
              <w:rPr>
                <w:sz w:val="22"/>
                <w:szCs w:val="22"/>
              </w:rPr>
              <w:t xml:space="preserve"> раскройте папку и введите в поле </w:t>
            </w:r>
            <w:r>
              <w:rPr>
                <w:b/>
                <w:bCs/>
                <w:sz w:val="22"/>
                <w:szCs w:val="22"/>
              </w:rPr>
              <w:t xml:space="preserve">Имя файла </w:t>
            </w:r>
            <w:r>
              <w:rPr>
                <w:sz w:val="22"/>
                <w:szCs w:val="22"/>
              </w:rPr>
              <w:t xml:space="preserve">название книги </w:t>
            </w:r>
            <w:r>
              <w:rPr>
                <w:b/>
                <w:bCs/>
                <w:sz w:val="22"/>
                <w:szCs w:val="22"/>
              </w:rPr>
              <w:t xml:space="preserve">Примеры_ гипотезы / </w:t>
            </w:r>
            <w:r>
              <w:rPr>
                <w:sz w:val="22"/>
                <w:szCs w:val="22"/>
              </w:rPr>
              <w:t xml:space="preserve">кнопка </w:t>
            </w:r>
            <w:r>
              <w:rPr>
                <w:b/>
                <w:bCs/>
                <w:sz w:val="22"/>
                <w:szCs w:val="22"/>
              </w:rPr>
              <w:t>Сохранить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Переименуйте ярлычок рабочего листа </w:t>
            </w:r>
            <w:r>
              <w:rPr>
                <w:b/>
                <w:bCs/>
                <w:sz w:val="22"/>
                <w:szCs w:val="22"/>
              </w:rPr>
              <w:t>Лис</w:t>
            </w:r>
            <w:r>
              <w:rPr>
                <w:b/>
                <w:bCs/>
                <w:sz w:val="22"/>
                <w:szCs w:val="22"/>
              </w:rPr>
              <w:t>т 1</w:t>
            </w:r>
            <w:r>
              <w:rPr>
                <w:sz w:val="22"/>
                <w:szCs w:val="22"/>
              </w:rPr>
              <w:t xml:space="preserve"> в </w:t>
            </w:r>
            <w:r>
              <w:rPr>
                <w:b/>
                <w:bCs/>
                <w:sz w:val="22"/>
                <w:szCs w:val="22"/>
              </w:rPr>
              <w:t>Тест_норм</w:t>
            </w:r>
            <w:r>
              <w:rPr>
                <w:sz w:val="22"/>
                <w:szCs w:val="22"/>
              </w:rPr>
              <w:t xml:space="preserve">. </w:t>
            </w:r>
          </w:p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Сформируйте массив исходных данных результатов 100 замеров отклонений от номинального размера изделия: откройте учебный файл </w:t>
            </w:r>
            <w:r>
              <w:rPr>
                <w:b/>
                <w:bCs/>
                <w:sz w:val="22"/>
                <w:szCs w:val="22"/>
              </w:rPr>
              <w:t>Образцы_стат</w:t>
            </w:r>
            <w:r>
              <w:rPr>
                <w:sz w:val="22"/>
                <w:szCs w:val="22"/>
              </w:rPr>
              <w:t xml:space="preserve"> командой</w:t>
            </w:r>
            <w:r>
              <w:rPr>
                <w:b/>
                <w:bCs/>
                <w:sz w:val="22"/>
                <w:szCs w:val="22"/>
              </w:rPr>
              <w:t xml:space="preserve"> / Файл / Открыть </w:t>
            </w:r>
            <w:r>
              <w:rPr>
                <w:sz w:val="22"/>
                <w:szCs w:val="22"/>
              </w:rPr>
              <w:t xml:space="preserve">/ раскройте папку </w:t>
            </w:r>
            <w:r>
              <w:rPr>
                <w:b/>
                <w:bCs/>
                <w:sz w:val="22"/>
                <w:szCs w:val="22"/>
                <w:lang w:val="en-US"/>
              </w:rPr>
              <w:t>D</w:t>
            </w:r>
            <w:r>
              <w:rPr>
                <w:b/>
                <w:bCs/>
                <w:sz w:val="22"/>
                <w:szCs w:val="22"/>
              </w:rPr>
              <w:t>:\</w:t>
            </w:r>
            <w:r>
              <w:rPr>
                <w:b/>
                <w:bCs/>
                <w:sz w:val="22"/>
                <w:szCs w:val="22"/>
                <w:lang w:val="en-US"/>
              </w:rPr>
              <w:t>Lesson</w:t>
            </w:r>
            <w:r>
              <w:rPr>
                <w:b/>
                <w:bCs/>
                <w:sz w:val="22"/>
                <w:szCs w:val="22"/>
              </w:rPr>
              <w:t>\</w:t>
            </w:r>
            <w:r>
              <w:rPr>
                <w:b/>
                <w:bCs/>
                <w:sz w:val="22"/>
                <w:szCs w:val="22"/>
                <w:lang w:val="en-US"/>
              </w:rPr>
              <w:t>Statistics</w:t>
            </w:r>
            <w:r>
              <w:rPr>
                <w:sz w:val="22"/>
                <w:szCs w:val="22"/>
              </w:rPr>
              <w:t xml:space="preserve"> / двойной щелчок по файлу </w:t>
            </w:r>
            <w:r>
              <w:rPr>
                <w:b/>
                <w:bCs/>
                <w:sz w:val="22"/>
                <w:szCs w:val="22"/>
              </w:rPr>
              <w:t>Образцы_с</w:t>
            </w:r>
            <w:r>
              <w:rPr>
                <w:b/>
                <w:bCs/>
                <w:sz w:val="22"/>
                <w:szCs w:val="22"/>
              </w:rPr>
              <w:t xml:space="preserve">тат </w:t>
            </w:r>
            <w:r>
              <w:rPr>
                <w:sz w:val="22"/>
                <w:szCs w:val="22"/>
              </w:rPr>
              <w:t xml:space="preserve">/ на листе </w:t>
            </w:r>
            <w:r>
              <w:rPr>
                <w:b/>
                <w:bCs/>
                <w:sz w:val="22"/>
                <w:szCs w:val="22"/>
              </w:rPr>
              <w:t xml:space="preserve">Образец 2_1 </w:t>
            </w:r>
            <w:r>
              <w:rPr>
                <w:sz w:val="22"/>
                <w:szCs w:val="22"/>
              </w:rPr>
              <w:t xml:space="preserve">выделите диапазон ячеек </w:t>
            </w:r>
            <w:r>
              <w:rPr>
                <w:b/>
                <w:bCs/>
                <w:sz w:val="22"/>
                <w:szCs w:val="22"/>
              </w:rPr>
              <w:t>А1: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b/>
                <w:bCs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b/>
                <w:bCs/>
                <w:sz w:val="22"/>
                <w:szCs w:val="22"/>
              </w:rPr>
              <w:t>Правка / Копировать</w:t>
            </w:r>
            <w:r>
              <w:rPr>
                <w:sz w:val="22"/>
                <w:szCs w:val="22"/>
              </w:rPr>
              <w:t xml:space="preserve"> / перейдите в книгу </w:t>
            </w:r>
            <w:r>
              <w:rPr>
                <w:b/>
                <w:bCs/>
                <w:sz w:val="22"/>
                <w:szCs w:val="22"/>
              </w:rPr>
              <w:t xml:space="preserve">Примеры_гипотезы </w:t>
            </w:r>
            <w:r>
              <w:rPr>
                <w:sz w:val="22"/>
                <w:szCs w:val="22"/>
              </w:rPr>
              <w:t xml:space="preserve">командой </w:t>
            </w:r>
            <w:r>
              <w:rPr>
                <w:b/>
                <w:bCs/>
                <w:sz w:val="22"/>
                <w:szCs w:val="22"/>
              </w:rPr>
              <w:t>Окно / Примеры_гипотезы</w:t>
            </w:r>
            <w:r>
              <w:rPr>
                <w:sz w:val="22"/>
                <w:szCs w:val="22"/>
              </w:rPr>
              <w:t xml:space="preserve"> / вставьте содержимое буфера в позицию начиная с ячейки </w:t>
            </w:r>
            <w:r>
              <w:rPr>
                <w:b/>
                <w:bCs/>
                <w:sz w:val="22"/>
                <w:szCs w:val="22"/>
              </w:rPr>
              <w:t xml:space="preserve">А1 </w:t>
            </w:r>
            <w:r>
              <w:rPr>
                <w:sz w:val="22"/>
                <w:szCs w:val="22"/>
              </w:rPr>
              <w:t xml:space="preserve">листа </w:t>
            </w:r>
            <w:r>
              <w:rPr>
                <w:b/>
                <w:bCs/>
                <w:sz w:val="22"/>
                <w:szCs w:val="22"/>
              </w:rPr>
              <w:t>Тест_норм</w:t>
            </w:r>
            <w:r>
              <w:rPr>
                <w:sz w:val="22"/>
                <w:szCs w:val="22"/>
              </w:rPr>
              <w:t xml:space="preserve"> командой </w:t>
            </w:r>
            <w:r>
              <w:rPr>
                <w:b/>
                <w:bCs/>
                <w:sz w:val="22"/>
                <w:szCs w:val="22"/>
              </w:rPr>
              <w:t>Правка / Вставить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</w:t>
            </w:r>
            <w:r>
              <w:rPr>
                <w:sz w:val="22"/>
                <w:szCs w:val="22"/>
              </w:rPr>
              <w:t xml:space="preserve">олняя нижеследующие пункты, ориентируйтесь по </w:t>
            </w:r>
            <w:r>
              <w:rPr>
                <w:b/>
                <w:bCs/>
                <w:sz w:val="22"/>
                <w:szCs w:val="22"/>
              </w:rPr>
              <w:t>Образцу 2</w:t>
            </w:r>
            <w:r>
              <w:rPr>
                <w:sz w:val="22"/>
                <w:szCs w:val="22"/>
              </w:rPr>
              <w:t xml:space="preserve">. </w:t>
            </w:r>
          </w:p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Используя средство </w:t>
            </w:r>
            <w:r>
              <w:rPr>
                <w:b/>
                <w:bCs/>
                <w:sz w:val="22"/>
                <w:szCs w:val="22"/>
              </w:rPr>
              <w:t>Вставка функции</w:t>
            </w:r>
            <w:r>
              <w:rPr>
                <w:sz w:val="22"/>
                <w:szCs w:val="22"/>
              </w:rPr>
              <w:t xml:space="preserve">, рассчитайте среднее и среднеквадратичное отклонение, разместив расчетные формулы в ячейках 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b/>
                <w:bCs/>
                <w:sz w:val="22"/>
                <w:szCs w:val="22"/>
              </w:rPr>
              <w:t>12,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b/>
                <w:bCs/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 xml:space="preserve"> соответственно.</w:t>
            </w:r>
          </w:p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Рассчитайте массив отклонений выборочных значен</w:t>
            </w:r>
            <w:r>
              <w:rPr>
                <w:sz w:val="22"/>
                <w:szCs w:val="22"/>
              </w:rPr>
              <w:t xml:space="preserve">ий от среднего: активизируйте ячейку </w:t>
            </w:r>
            <w:r>
              <w:rPr>
                <w:b/>
                <w:bCs/>
                <w:sz w:val="22"/>
                <w:szCs w:val="22"/>
              </w:rPr>
              <w:t>А15</w:t>
            </w:r>
            <w:r>
              <w:rPr>
                <w:sz w:val="22"/>
                <w:szCs w:val="22"/>
              </w:rPr>
              <w:t xml:space="preserve"> / инструмент </w:t>
            </w:r>
            <w:r>
              <w:rPr>
                <w:b/>
                <w:bCs/>
                <w:sz w:val="22"/>
                <w:szCs w:val="22"/>
              </w:rPr>
              <w:t>Вставка функции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pict>
                <v:shape id="_x0000_i1027" type="#_x0000_t75" style="width:17.25pt;height:16.5pt" fillcolor="window">
                  <v:imagedata r:id="rId9" o:title=""/>
                </v:shape>
              </w:pict>
            </w:r>
            <w:r>
              <w:rPr>
                <w:sz w:val="22"/>
                <w:szCs w:val="22"/>
              </w:rPr>
              <w:t xml:space="preserve"> / в поле </w:t>
            </w:r>
            <w:r>
              <w:rPr>
                <w:b/>
                <w:bCs/>
                <w:sz w:val="22"/>
                <w:szCs w:val="22"/>
              </w:rPr>
              <w:t>Категории</w:t>
            </w:r>
            <w:r>
              <w:rPr>
                <w:sz w:val="22"/>
                <w:szCs w:val="22"/>
              </w:rPr>
              <w:t xml:space="preserve"> выберите </w:t>
            </w:r>
            <w:r>
              <w:rPr>
                <w:b/>
                <w:bCs/>
                <w:sz w:val="22"/>
                <w:szCs w:val="22"/>
              </w:rPr>
              <w:t xml:space="preserve">Математические </w:t>
            </w:r>
            <w:r>
              <w:rPr>
                <w:sz w:val="22"/>
                <w:szCs w:val="22"/>
              </w:rPr>
              <w:t xml:space="preserve">/ в поле </w:t>
            </w:r>
            <w:r>
              <w:rPr>
                <w:b/>
                <w:bCs/>
                <w:sz w:val="22"/>
                <w:szCs w:val="22"/>
              </w:rPr>
              <w:t>Функция</w:t>
            </w:r>
            <w:r>
              <w:rPr>
                <w:sz w:val="22"/>
                <w:szCs w:val="22"/>
              </w:rPr>
              <w:t xml:space="preserve"> найдите и выберите </w:t>
            </w:r>
            <w:r>
              <w:rPr>
                <w:b/>
                <w:bCs/>
                <w:sz w:val="22"/>
                <w:szCs w:val="22"/>
                <w:lang w:val="en-US"/>
              </w:rPr>
              <w:t>ABS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 xml:space="preserve"> / установите курсор в поле </w:t>
            </w:r>
            <w:r>
              <w:rPr>
                <w:b/>
                <w:bCs/>
                <w:sz w:val="22"/>
                <w:szCs w:val="22"/>
              </w:rPr>
              <w:t xml:space="preserve">Число </w:t>
            </w:r>
            <w:r>
              <w:rPr>
                <w:sz w:val="22"/>
                <w:szCs w:val="22"/>
              </w:rPr>
              <w:t>и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введите ссылку </w:t>
            </w:r>
            <w:r>
              <w:rPr>
                <w:b/>
                <w:bCs/>
                <w:sz w:val="22"/>
                <w:szCs w:val="22"/>
              </w:rPr>
              <w:t>А2</w:t>
            </w:r>
            <w:r>
              <w:rPr>
                <w:sz w:val="22"/>
                <w:szCs w:val="22"/>
              </w:rPr>
              <w:t xml:space="preserve"> / введите знак разности </w:t>
            </w: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/ введите ссылку 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b/>
                <w:bCs/>
                <w:sz w:val="22"/>
                <w:szCs w:val="22"/>
              </w:rPr>
              <w:t xml:space="preserve">12 </w:t>
            </w:r>
            <w:r>
              <w:rPr>
                <w:sz w:val="22"/>
                <w:szCs w:val="22"/>
              </w:rPr>
              <w:t xml:space="preserve">/ перейдите к абсолютной ссылке клавишей </w:t>
            </w:r>
            <w:r>
              <w:rPr>
                <w:b/>
                <w:bCs/>
                <w:sz w:val="22"/>
                <w:szCs w:val="22"/>
                <w:lang w:val="en-US"/>
              </w:rPr>
              <w:t>F</w:t>
            </w:r>
            <w:r>
              <w:rPr>
                <w:b/>
                <w:bCs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 xml:space="preserve"> / используя маркер автозаполнения ячейки </w:t>
            </w:r>
            <w:r>
              <w:rPr>
                <w:b/>
                <w:bCs/>
                <w:sz w:val="22"/>
                <w:szCs w:val="22"/>
              </w:rPr>
              <w:t>А15</w:t>
            </w:r>
            <w:r>
              <w:rPr>
                <w:sz w:val="22"/>
                <w:szCs w:val="22"/>
              </w:rPr>
              <w:t xml:space="preserve">, растяните формулу в ячейки </w:t>
            </w:r>
            <w:r>
              <w:rPr>
                <w:b/>
                <w:bCs/>
                <w:sz w:val="22"/>
                <w:szCs w:val="22"/>
              </w:rPr>
              <w:t xml:space="preserve">В15: 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b/>
                <w:bCs/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 / не снимая выделение с </w:t>
            </w:r>
            <w:r>
              <w:rPr>
                <w:sz w:val="22"/>
                <w:szCs w:val="22"/>
              </w:rPr>
              <w:lastRenderedPageBreak/>
              <w:t xml:space="preserve">диапазона </w:t>
            </w:r>
            <w:r>
              <w:rPr>
                <w:b/>
                <w:bCs/>
                <w:sz w:val="22"/>
                <w:szCs w:val="22"/>
              </w:rPr>
              <w:t xml:space="preserve">А15: 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b/>
                <w:bCs/>
                <w:sz w:val="22"/>
                <w:szCs w:val="22"/>
              </w:rPr>
              <w:t>15,</w:t>
            </w:r>
            <w:r>
              <w:rPr>
                <w:sz w:val="22"/>
                <w:szCs w:val="22"/>
              </w:rPr>
              <w:t xml:space="preserve"> растяните маркером автозаполнения выделенного диапазона формулы в ячейки </w:t>
            </w:r>
            <w:r>
              <w:rPr>
                <w:b/>
                <w:bCs/>
                <w:sz w:val="22"/>
                <w:szCs w:val="22"/>
              </w:rPr>
              <w:t>А16: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b/>
                <w:bCs/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:rsidR="00000000" w:rsidRDefault="005B2FBB">
      <w:pPr>
        <w:pStyle w:val="ab"/>
        <w:rPr>
          <w:sz w:val="22"/>
          <w:szCs w:val="22"/>
        </w:rPr>
      </w:pPr>
      <w:r>
        <w:rPr>
          <w:sz w:val="22"/>
          <w:szCs w:val="22"/>
        </w:rPr>
        <w:lastRenderedPageBreak/>
        <w:t>Образец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pStyle w:val="aa"/>
              <w:keepNext w:val="0"/>
              <w:spacing w:after="0"/>
              <w:rPr>
                <w:rFonts w:ascii="Times New Roman" w:hAnsi="Times New Roman" w:cs="Times New Roman"/>
                <w:caps w:val="0"/>
                <w:lang w:val="ru-RU"/>
              </w:rPr>
            </w:pPr>
            <w:r>
              <w:rPr>
                <w:rFonts w:ascii="Times New Roman" w:hAnsi="Times New Roman" w:cs="Times New Roman"/>
                <w:caps w:val="0"/>
                <w:lang w:val="ru-RU"/>
              </w:rPr>
              <w:t>Основные возможности в примерах и заданиях и их реализация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noProof/>
                <w:sz w:val="20"/>
              </w:rPr>
              <w:pict>
                <v:shape id="_x0000_s1026" type="#_x0000_t75" style="position:absolute;left:0;text-align:left;margin-left:0;margin-top:0;width:509.9pt;height:203.1pt;z-index:251657728;mso-position-horizontal-relative:text;mso-position-vertical-relative:text" o:allowincell="f">
                  <v:imagedata r:id="rId10" o:title=""/>
                  <w10:wrap type="topAndBottom"/>
                </v:shape>
              </w:pict>
            </w:r>
            <w:r>
              <w:rPr>
                <w:sz w:val="22"/>
                <w:szCs w:val="22"/>
              </w:rPr>
              <w:t xml:space="preserve">Сформируйте таблицу проверки условий эмпирического теста на нормальность и вставьте расчетные формулы согласно </w:t>
            </w:r>
            <w:r>
              <w:rPr>
                <w:b/>
                <w:bCs/>
                <w:sz w:val="22"/>
                <w:szCs w:val="22"/>
              </w:rPr>
              <w:t>Образцу 3</w:t>
            </w:r>
            <w:r>
              <w:rPr>
                <w:sz w:val="22"/>
                <w:szCs w:val="22"/>
              </w:rPr>
              <w:t>, например, при вставке формулы проверки первого условия &lt;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 xml:space="preserve"> эмпирического теста в ячейке </w:t>
            </w:r>
            <w:r>
              <w:rPr>
                <w:b/>
                <w:bCs/>
                <w:sz w:val="22"/>
                <w:szCs w:val="22"/>
                <w:lang w:val="en-US"/>
              </w:rPr>
              <w:t>M</w:t>
            </w:r>
            <w:r>
              <w:rPr>
                <w:b/>
                <w:bCs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: активизируйте ячейку / инструмент </w:t>
            </w:r>
            <w:r>
              <w:rPr>
                <w:b/>
                <w:bCs/>
                <w:sz w:val="22"/>
                <w:szCs w:val="22"/>
              </w:rPr>
              <w:t xml:space="preserve">Вставка функции </w:t>
            </w:r>
            <w:r>
              <w:rPr>
                <w:sz w:val="22"/>
                <w:szCs w:val="22"/>
              </w:rPr>
              <w:pict>
                <v:shape id="_x0000_i1028" type="#_x0000_t75" style="width:17.25pt;height:16.5pt" fillcolor="window">
                  <v:imagedata r:id="rId9" o:title=""/>
                </v:shape>
              </w:pict>
            </w:r>
            <w:r>
              <w:rPr>
                <w:sz w:val="22"/>
                <w:szCs w:val="22"/>
              </w:rPr>
              <w:t xml:space="preserve"> / в поле </w:t>
            </w:r>
            <w:r>
              <w:rPr>
                <w:b/>
                <w:bCs/>
                <w:sz w:val="22"/>
                <w:szCs w:val="22"/>
              </w:rPr>
              <w:t>Категории</w:t>
            </w:r>
            <w:r>
              <w:rPr>
                <w:sz w:val="22"/>
                <w:szCs w:val="22"/>
              </w:rPr>
              <w:t xml:space="preserve"> выберите </w:t>
            </w:r>
            <w:r>
              <w:rPr>
                <w:b/>
                <w:bCs/>
                <w:sz w:val="22"/>
                <w:szCs w:val="22"/>
              </w:rPr>
              <w:t xml:space="preserve">Логические </w:t>
            </w:r>
            <w:r>
              <w:rPr>
                <w:sz w:val="22"/>
                <w:szCs w:val="22"/>
              </w:rPr>
              <w:t xml:space="preserve">/ в поле </w:t>
            </w:r>
            <w:r>
              <w:rPr>
                <w:b/>
                <w:bCs/>
                <w:sz w:val="22"/>
                <w:szCs w:val="22"/>
              </w:rPr>
              <w:t>Функция</w:t>
            </w:r>
            <w:r>
              <w:rPr>
                <w:sz w:val="22"/>
                <w:szCs w:val="22"/>
              </w:rPr>
              <w:t xml:space="preserve"> найдите и выберите </w:t>
            </w:r>
            <w:r>
              <w:rPr>
                <w:b/>
                <w:bCs/>
                <w:sz w:val="22"/>
                <w:szCs w:val="22"/>
              </w:rPr>
              <w:t>ЕСЛИ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 xml:space="preserve"> / в поле </w:t>
            </w:r>
            <w:r>
              <w:rPr>
                <w:b/>
                <w:bCs/>
                <w:sz w:val="22"/>
                <w:szCs w:val="22"/>
              </w:rPr>
              <w:t>Значение_если_истина</w:t>
            </w:r>
            <w:r>
              <w:rPr>
                <w:sz w:val="22"/>
                <w:szCs w:val="22"/>
              </w:rPr>
              <w:t xml:space="preserve"> напечатайте </w:t>
            </w:r>
            <w:r>
              <w:rPr>
                <w:b/>
                <w:bCs/>
                <w:sz w:val="22"/>
                <w:szCs w:val="22"/>
              </w:rPr>
              <w:t xml:space="preserve">да / </w:t>
            </w:r>
            <w:r>
              <w:rPr>
                <w:sz w:val="22"/>
                <w:szCs w:val="22"/>
              </w:rPr>
              <w:t xml:space="preserve">в поле </w:t>
            </w:r>
            <w:r>
              <w:rPr>
                <w:b/>
                <w:bCs/>
                <w:sz w:val="22"/>
                <w:szCs w:val="22"/>
              </w:rPr>
              <w:t xml:space="preserve">Значение_если_ложь </w:t>
            </w:r>
            <w:r>
              <w:rPr>
                <w:sz w:val="22"/>
                <w:szCs w:val="22"/>
              </w:rPr>
              <w:t>напечатай</w:t>
            </w:r>
            <w:r>
              <w:rPr>
                <w:sz w:val="22"/>
                <w:szCs w:val="22"/>
              </w:rPr>
              <w:t xml:space="preserve">те </w:t>
            </w:r>
            <w:r>
              <w:rPr>
                <w:b/>
                <w:bCs/>
                <w:sz w:val="22"/>
                <w:szCs w:val="22"/>
              </w:rPr>
              <w:t xml:space="preserve">нет </w:t>
            </w:r>
            <w:r>
              <w:rPr>
                <w:sz w:val="22"/>
                <w:szCs w:val="22"/>
              </w:rPr>
              <w:t xml:space="preserve">/ установите курсор в поле </w:t>
            </w:r>
            <w:r>
              <w:rPr>
                <w:b/>
                <w:bCs/>
                <w:sz w:val="22"/>
                <w:szCs w:val="22"/>
              </w:rPr>
              <w:t>Логическое выражение</w:t>
            </w:r>
            <w:r>
              <w:rPr>
                <w:sz w:val="22"/>
                <w:szCs w:val="22"/>
              </w:rPr>
              <w:t xml:space="preserve"> / перейдите к латинской раскладке клавиатуры и напечатайте </w:t>
            </w:r>
            <w:r>
              <w:rPr>
                <w:b/>
                <w:bCs/>
                <w:sz w:val="22"/>
                <w:szCs w:val="22"/>
              </w:rPr>
              <w:t>&gt;0,997*</w:t>
            </w:r>
            <w:r>
              <w:rPr>
                <w:b/>
                <w:bCs/>
                <w:sz w:val="22"/>
                <w:szCs w:val="22"/>
                <w:lang w:val="en-US"/>
              </w:rPr>
              <w:t>M</w:t>
            </w:r>
            <w:r>
              <w:rPr>
                <w:b/>
                <w:bCs/>
                <w:sz w:val="22"/>
                <w:szCs w:val="22"/>
              </w:rPr>
              <w:t xml:space="preserve">17 </w:t>
            </w:r>
            <w:r>
              <w:rPr>
                <w:sz w:val="22"/>
                <w:szCs w:val="22"/>
              </w:rPr>
              <w:t xml:space="preserve">/ установите курсор в начало этой записи перед знаком неравенства </w:t>
            </w:r>
            <w:r>
              <w:rPr>
                <w:b/>
                <w:bCs/>
                <w:sz w:val="22"/>
                <w:szCs w:val="22"/>
              </w:rPr>
              <w:t xml:space="preserve">&gt; </w:t>
            </w:r>
            <w:r>
              <w:rPr>
                <w:sz w:val="22"/>
                <w:szCs w:val="22"/>
              </w:rPr>
              <w:t xml:space="preserve">/ кнопка списка инструмента выбора функций / выберите </w:t>
            </w:r>
            <w:r>
              <w:rPr>
                <w:b/>
                <w:bCs/>
                <w:sz w:val="22"/>
                <w:szCs w:val="22"/>
              </w:rPr>
              <w:t>Другие фу</w:t>
            </w:r>
            <w:r>
              <w:rPr>
                <w:b/>
                <w:bCs/>
                <w:sz w:val="22"/>
                <w:szCs w:val="22"/>
              </w:rPr>
              <w:t xml:space="preserve">нкции </w:t>
            </w:r>
            <w:r>
              <w:rPr>
                <w:sz w:val="22"/>
                <w:szCs w:val="22"/>
              </w:rPr>
              <w:t xml:space="preserve">/ выберите из категории </w:t>
            </w:r>
            <w:r>
              <w:rPr>
                <w:b/>
                <w:bCs/>
                <w:sz w:val="22"/>
                <w:szCs w:val="22"/>
              </w:rPr>
              <w:t>Статистические</w:t>
            </w:r>
            <w:r>
              <w:rPr>
                <w:sz w:val="22"/>
                <w:szCs w:val="22"/>
              </w:rPr>
              <w:t xml:space="preserve"> функцию </w:t>
            </w:r>
            <w:r>
              <w:rPr>
                <w:b/>
                <w:bCs/>
                <w:sz w:val="22"/>
                <w:szCs w:val="22"/>
              </w:rPr>
              <w:t xml:space="preserve">СЧЕТЕСЛИ </w:t>
            </w:r>
            <w:r>
              <w:rPr>
                <w:sz w:val="22"/>
                <w:szCs w:val="22"/>
              </w:rPr>
              <w:t xml:space="preserve">/ в поле </w:t>
            </w:r>
            <w:r>
              <w:rPr>
                <w:b/>
                <w:bCs/>
                <w:sz w:val="22"/>
                <w:szCs w:val="22"/>
              </w:rPr>
              <w:t xml:space="preserve">Диапазон </w:t>
            </w:r>
            <w:r>
              <w:rPr>
                <w:sz w:val="22"/>
                <w:szCs w:val="22"/>
              </w:rPr>
              <w:t xml:space="preserve">укажите ссылку на диапазон </w:t>
            </w:r>
            <w:r>
              <w:rPr>
                <w:b/>
                <w:bCs/>
                <w:sz w:val="22"/>
                <w:szCs w:val="22"/>
              </w:rPr>
              <w:t>А15: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b/>
                <w:bCs/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/ в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поле</w:t>
            </w:r>
            <w:r>
              <w:rPr>
                <w:b/>
                <w:bCs/>
                <w:sz w:val="22"/>
                <w:szCs w:val="22"/>
              </w:rPr>
              <w:t xml:space="preserve"> Условие </w:t>
            </w:r>
            <w:r>
              <w:rPr>
                <w:sz w:val="22"/>
                <w:szCs w:val="22"/>
              </w:rPr>
              <w:t xml:space="preserve">напечатайте знак </w:t>
            </w:r>
            <w:r>
              <w:rPr>
                <w:b/>
                <w:bCs/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и расчетное значение величины 3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 xml:space="preserve"> из ячейки </w:t>
            </w:r>
            <w:r>
              <w:rPr>
                <w:b/>
                <w:bCs/>
                <w:sz w:val="22"/>
                <w:szCs w:val="22"/>
              </w:rPr>
              <w:t>М15 / ОК</w:t>
            </w:r>
            <w:r>
              <w:rPr>
                <w:sz w:val="22"/>
                <w:szCs w:val="22"/>
              </w:rPr>
              <w:t xml:space="preserve"> / аналогично постройте или скопируйте и отредактируйт</w:t>
            </w:r>
            <w:r>
              <w:rPr>
                <w:sz w:val="22"/>
                <w:szCs w:val="22"/>
              </w:rPr>
              <w:t>е формулы в ячейках</w:t>
            </w:r>
            <w:r>
              <w:rPr>
                <w:b/>
                <w:bCs/>
                <w:sz w:val="22"/>
                <w:szCs w:val="22"/>
              </w:rPr>
              <w:t xml:space="preserve"> М21, М22.</w:t>
            </w:r>
          </w:p>
        </w:tc>
      </w:tr>
    </w:tbl>
    <w:p w:rsidR="00000000" w:rsidRDefault="005B2FBB">
      <w:pPr>
        <w:pStyle w:val="aa"/>
        <w:keepNext w:val="0"/>
        <w:spacing w:after="0"/>
        <w:rPr>
          <w:rFonts w:ascii="Times New Roman" w:hAnsi="Times New Roman" w:cs="Times New Roman"/>
          <w:caps w:val="0"/>
          <w:lang w:val="ru-RU"/>
        </w:rPr>
      </w:pPr>
      <w:r>
        <w:rPr>
          <w:rFonts w:ascii="Times New Roman" w:hAnsi="Times New Roman" w:cs="Times New Roman"/>
          <w:caps w:val="0"/>
          <w:lang w:val="ru-RU"/>
        </w:rPr>
        <w:t>Образец 3</w:t>
      </w:r>
    </w:p>
    <w:p w:rsidR="00000000" w:rsidRDefault="005B2FBB">
      <w:pPr>
        <w:pStyle w:val="a3"/>
        <w:tabs>
          <w:tab w:val="clear" w:pos="4153"/>
          <w:tab w:val="clear" w:pos="8306"/>
        </w:tabs>
        <w:rPr>
          <w:sz w:val="22"/>
          <w:szCs w:val="22"/>
        </w:rPr>
      </w:pPr>
      <w:r>
        <w:object w:dxaOrig="8700" w:dyaOrig="3495">
          <v:shape id="_x0000_i1029" type="#_x0000_t75" style="width:435pt;height:174.75pt" o:ole="">
            <v:imagedata r:id="rId11" o:title=""/>
          </v:shape>
          <o:OLEObject Type="Embed" ProgID="PBrush" ShapeID="_x0000_i1029" DrawAspect="Content" ObjectID="_1547472963" r:id="rId12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pStyle w:val="aa"/>
              <w:keepNext w:val="0"/>
              <w:spacing w:after="0"/>
              <w:rPr>
                <w:rFonts w:ascii="Times New Roman" w:hAnsi="Times New Roman" w:cs="Times New Roman"/>
                <w:caps w:val="0"/>
                <w:lang w:val="ru-RU"/>
              </w:rPr>
            </w:pPr>
            <w:r>
              <w:rPr>
                <w:rFonts w:ascii="Times New Roman" w:hAnsi="Times New Roman" w:cs="Times New Roman"/>
                <w:caps w:val="0"/>
                <w:lang w:val="ru-RU"/>
              </w:rPr>
              <w:t>Основные возможности в примерах и заданиях и их реализация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Проинтерпретируйте полученные результаты: в случае не выполнения хотя бы одного из условий эмпирического теста необходима дополнительная п</w:t>
            </w:r>
            <w:r>
              <w:rPr>
                <w:sz w:val="22"/>
                <w:szCs w:val="22"/>
              </w:rPr>
              <w:t>роверка исходной гипотезы о нормальности при помощи, например, критерия согласия хи-квадрат. При выполнении всех трех условий гипотеза о нормальном законе распределения исходных данных принимается.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Задание 2.</w:t>
            </w:r>
            <w:r>
              <w:rPr>
                <w:sz w:val="22"/>
                <w:szCs w:val="22"/>
              </w:rPr>
              <w:t xml:space="preserve"> Создайте новую рабочую книгу и сохраните ее в </w:t>
            </w:r>
            <w:r>
              <w:rPr>
                <w:sz w:val="22"/>
                <w:szCs w:val="22"/>
              </w:rPr>
              <w:t xml:space="preserve">вашей рабочей папке под именем </w:t>
            </w:r>
            <w:r>
              <w:rPr>
                <w:b/>
                <w:bCs/>
                <w:sz w:val="22"/>
                <w:szCs w:val="22"/>
              </w:rPr>
              <w:t>Задания_ гипотезы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 xml:space="preserve">MS Excel проведите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1 </w:t>
            </w:r>
            <w:r>
              <w:rPr>
                <w:sz w:val="22"/>
                <w:szCs w:val="22"/>
              </w:rPr>
              <w:t xml:space="preserve">эмпирический тест на нормальность по схеме </w:t>
            </w:r>
            <w:r>
              <w:rPr>
                <w:b/>
                <w:bCs/>
                <w:sz w:val="22"/>
                <w:szCs w:val="22"/>
              </w:rPr>
              <w:t>Примера 2</w:t>
            </w:r>
            <w:r>
              <w:rPr>
                <w:sz w:val="22"/>
                <w:szCs w:val="22"/>
              </w:rPr>
              <w:t xml:space="preserve"> следующих данных измерений размера партии </w:t>
            </w:r>
            <w:r>
              <w:rPr>
                <w:sz w:val="22"/>
                <w:szCs w:val="22"/>
              </w:rPr>
              <w:lastRenderedPageBreak/>
              <w:t xml:space="preserve">40 изделий: 19, 22, 9, 18, 18, </w:t>
            </w:r>
            <w:r>
              <w:rPr>
                <w:sz w:val="22"/>
                <w:szCs w:val="22"/>
              </w:rPr>
              <w:t>11, 8, 9, 17, 20, 22, 20, 21, 19, 21, 21, 20, 10, 11, 22, 23, 9, 21, 19, 12, 23, 13, 15, 13, 20, 17, 19, 20, 20, 20, 20, 19,14, 17, 17.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Пример 3.</w:t>
            </w:r>
            <w:r>
              <w:rPr>
                <w:sz w:val="22"/>
                <w:szCs w:val="22"/>
              </w:rPr>
              <w:t xml:space="preserve"> Проведите анализ данных в рамках задачи проверки гипотезы о распределении при помощи критерия согласия хи-ква</w:t>
            </w:r>
            <w:r>
              <w:rPr>
                <w:sz w:val="22"/>
                <w:szCs w:val="22"/>
              </w:rPr>
              <w:t xml:space="preserve">драт c использованием средств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 xml:space="preserve">и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>MS Excel.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sz w:val="22"/>
                <w:szCs w:val="22"/>
              </w:rPr>
              <w:t xml:space="preserve">. Тест хи-квадрат проверяет нулевую гипотезу о принадлежности выборки к конкретному типу распределения (например, нормальному). При формировании статистики следует соблюдать </w:t>
            </w:r>
            <w:r>
              <w:rPr>
                <w:sz w:val="22"/>
                <w:szCs w:val="22"/>
              </w:rPr>
              <w:t xml:space="preserve">следующие условия: число интервалов группирования больше 5, теоретическая частота попадания в интервал не менее 5. Если теоретическая частота меньше 5, данный интервал следует объединить с соседним справа. Расчетное (критериальное) значение статистики </w:t>
            </w:r>
            <w:r>
              <w:rPr>
                <w:sz w:val="22"/>
                <w:szCs w:val="22"/>
              </w:rPr>
              <w:br/>
              <w:t xml:space="preserve">  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vertAlign w:val="subscript"/>
                <w:lang w:val="en-US"/>
              </w:rPr>
              <w:t>k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XI</w:t>
            </w:r>
            <w:r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sym w:font="Symbol" w:char="F053"/>
            </w:r>
            <w:r>
              <w:rPr>
                <w:sz w:val="22"/>
                <w:szCs w:val="22"/>
                <w:vertAlign w:val="subscript"/>
                <w:lang w:val="en-US"/>
              </w:rPr>
              <w:t>m</w:t>
            </w:r>
            <w:r>
              <w:rPr>
                <w:sz w:val="22"/>
                <w:szCs w:val="22"/>
                <w:vertAlign w:val="subscript"/>
              </w:rPr>
              <w:t xml:space="preserve">=1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m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Np</w:t>
            </w:r>
            <w:r>
              <w:rPr>
                <w:sz w:val="22"/>
                <w:szCs w:val="22"/>
                <w:vertAlign w:val="subscript"/>
                <w:lang w:val="en-US"/>
              </w:rPr>
              <w:t>m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Np</w:t>
            </w:r>
            <w:r>
              <w:rPr>
                <w:sz w:val="22"/>
                <w:szCs w:val="22"/>
                <w:vertAlign w:val="subscript"/>
                <w:lang w:val="en-US"/>
              </w:rPr>
              <w:t>m</w:t>
            </w:r>
            <w:r>
              <w:rPr>
                <w:sz w:val="22"/>
                <w:szCs w:val="22"/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 – эмпирические, </w:t>
            </w:r>
            <w:r>
              <w:rPr>
                <w:sz w:val="22"/>
                <w:szCs w:val="22"/>
                <w:lang w:val="en-US"/>
              </w:rPr>
              <w:t>p</w:t>
            </w:r>
            <w:r>
              <w:rPr>
                <w:sz w:val="22"/>
                <w:szCs w:val="22"/>
                <w:vertAlign w:val="subscript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 – теоретические частоты для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-го интервала</w:t>
            </w:r>
            <w:r>
              <w:rPr>
                <w:sz w:val="22"/>
                <w:szCs w:val="22"/>
              </w:rPr>
              <w:br/>
              <w:t xml:space="preserve">сравнивается с табличным (критическим ) значением распределения хи-квадрат Пирсона с заданным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 (обычно 0,05) и числом степеней свободы </w:t>
            </w:r>
            <w:r>
              <w:rPr>
                <w:sz w:val="22"/>
                <w:szCs w:val="22"/>
                <w:lang w:val="en-US"/>
              </w:rPr>
              <w:t>k</w:t>
            </w:r>
            <w:r>
              <w:rPr>
                <w:sz w:val="22"/>
                <w:szCs w:val="22"/>
              </w:rPr>
              <w:t>*=</w:t>
            </w:r>
            <w:r>
              <w:rPr>
                <w:sz w:val="22"/>
                <w:szCs w:val="22"/>
                <w:lang w:val="en-US"/>
              </w:rPr>
              <w:t>k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</w:rPr>
              <w:t xml:space="preserve">-1, где </w:t>
            </w:r>
            <w:r>
              <w:rPr>
                <w:sz w:val="22"/>
                <w:szCs w:val="22"/>
                <w:lang w:val="en-US"/>
              </w:rPr>
              <w:t>k</w:t>
            </w:r>
            <w:r>
              <w:rPr>
                <w:sz w:val="22"/>
                <w:szCs w:val="22"/>
              </w:rPr>
              <w:t xml:space="preserve"> – число интервалов группирования в таблице частот (карманов гистограммы), </w:t>
            </w:r>
            <w:r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</w:rPr>
              <w:t xml:space="preserve"> – число предварительно оцениваемых параметров распределения (например, среднее и дисперсия – 2). Если критериальное значение меньше критического, нулевая гипотеза принима</w:t>
            </w:r>
            <w:r>
              <w:rPr>
                <w:sz w:val="22"/>
                <w:szCs w:val="22"/>
              </w:rPr>
              <w:t>ется, если больше или равна, гипотеза отвергается.</w:t>
            </w:r>
          </w:p>
          <w:p w:rsidR="00000000" w:rsidRDefault="005B2FBB">
            <w:pPr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Переименуйте рабочий лист </w:t>
            </w:r>
            <w:r>
              <w:rPr>
                <w:b/>
                <w:bCs/>
                <w:sz w:val="22"/>
                <w:szCs w:val="22"/>
              </w:rPr>
              <w:t>Лист 2</w:t>
            </w:r>
            <w:r>
              <w:rPr>
                <w:sz w:val="22"/>
                <w:szCs w:val="22"/>
              </w:rPr>
              <w:t xml:space="preserve"> книги </w:t>
            </w:r>
            <w:r>
              <w:rPr>
                <w:b/>
                <w:bCs/>
                <w:sz w:val="22"/>
                <w:szCs w:val="22"/>
              </w:rPr>
              <w:t>Примеры_ гипотезы</w:t>
            </w:r>
            <w:r>
              <w:rPr>
                <w:sz w:val="22"/>
                <w:szCs w:val="22"/>
              </w:rPr>
              <w:t xml:space="preserve"> в </w:t>
            </w:r>
            <w:r>
              <w:rPr>
                <w:b/>
                <w:bCs/>
                <w:sz w:val="22"/>
                <w:szCs w:val="22"/>
              </w:rPr>
              <w:t>Тест_хи-квадрат</w:t>
            </w:r>
            <w:r>
              <w:rPr>
                <w:sz w:val="22"/>
                <w:szCs w:val="22"/>
              </w:rPr>
              <w:t xml:space="preserve">. В ячейке </w:t>
            </w:r>
            <w:r>
              <w:rPr>
                <w:b/>
                <w:bCs/>
                <w:sz w:val="22"/>
                <w:szCs w:val="22"/>
              </w:rPr>
              <w:t>А1</w:t>
            </w:r>
            <w:r>
              <w:rPr>
                <w:sz w:val="22"/>
                <w:szCs w:val="22"/>
              </w:rPr>
              <w:t xml:space="preserve"> введите заголовок столбца данных </w:t>
            </w:r>
            <w:r>
              <w:rPr>
                <w:b/>
                <w:bCs/>
                <w:sz w:val="22"/>
                <w:szCs w:val="22"/>
              </w:rPr>
              <w:t>х, норм.</w:t>
            </w:r>
          </w:p>
          <w:p w:rsidR="00000000" w:rsidRDefault="005B2FBB">
            <w:pPr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Скопируйте исходные данные из диапазона ячеек листа </w:t>
            </w:r>
            <w:r>
              <w:rPr>
                <w:b/>
                <w:bCs/>
                <w:sz w:val="22"/>
                <w:szCs w:val="22"/>
              </w:rPr>
              <w:t>А2: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b/>
                <w:bCs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Тест_норм</w:t>
            </w:r>
            <w:r>
              <w:rPr>
                <w:sz w:val="22"/>
                <w:szCs w:val="22"/>
              </w:rPr>
              <w:t xml:space="preserve"> на лис</w:t>
            </w:r>
            <w:r>
              <w:rPr>
                <w:sz w:val="22"/>
                <w:szCs w:val="22"/>
              </w:rPr>
              <w:t xml:space="preserve">т </w:t>
            </w:r>
            <w:r>
              <w:rPr>
                <w:b/>
                <w:bCs/>
                <w:sz w:val="22"/>
                <w:szCs w:val="22"/>
              </w:rPr>
              <w:t>Тест_хи-квадрат</w:t>
            </w:r>
            <w:r>
              <w:rPr>
                <w:sz w:val="22"/>
                <w:szCs w:val="22"/>
              </w:rPr>
              <w:t xml:space="preserve"> в позицию начиная с ячейки </w:t>
            </w:r>
            <w:r>
              <w:rPr>
                <w:b/>
                <w:bCs/>
                <w:sz w:val="22"/>
                <w:szCs w:val="22"/>
              </w:rPr>
              <w:t>А2</w:t>
            </w:r>
            <w:r>
              <w:rPr>
                <w:sz w:val="22"/>
                <w:szCs w:val="22"/>
              </w:rPr>
              <w:t xml:space="preserve">. В ячейку </w:t>
            </w:r>
            <w:r>
              <w:rPr>
                <w:b/>
                <w:bCs/>
                <w:sz w:val="22"/>
                <w:szCs w:val="22"/>
              </w:rPr>
              <w:t>А1</w:t>
            </w:r>
            <w:r>
              <w:rPr>
                <w:sz w:val="22"/>
                <w:szCs w:val="22"/>
              </w:rPr>
              <w:t xml:space="preserve"> введите заголовок </w:t>
            </w:r>
            <w:r>
              <w:rPr>
                <w:b/>
                <w:bCs/>
                <w:sz w:val="22"/>
                <w:szCs w:val="22"/>
              </w:rPr>
              <w:t>х (норм)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Реорганизуйте скопированный массив данных на листе </w:t>
            </w:r>
            <w:r>
              <w:rPr>
                <w:b/>
                <w:bCs/>
                <w:sz w:val="22"/>
                <w:szCs w:val="22"/>
              </w:rPr>
              <w:t>Тест_хи-квадрат</w:t>
            </w:r>
            <w:r>
              <w:rPr>
                <w:sz w:val="22"/>
                <w:szCs w:val="22"/>
              </w:rPr>
              <w:t xml:space="preserve"> при помощи приемов перемещения диапазонов ячеек так, чтобы данные размещались в одном столбце </w:t>
            </w:r>
            <w:r>
              <w:rPr>
                <w:b/>
                <w:bCs/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>: выд</w:t>
            </w:r>
            <w:r>
              <w:rPr>
                <w:sz w:val="22"/>
                <w:szCs w:val="22"/>
              </w:rPr>
              <w:t xml:space="preserve">елите ячейки </w:t>
            </w:r>
            <w:r>
              <w:rPr>
                <w:b/>
                <w:bCs/>
                <w:sz w:val="22"/>
                <w:szCs w:val="22"/>
              </w:rPr>
              <w:t>В2:В11 / Правка / Вырезать</w:t>
            </w:r>
            <w:r>
              <w:rPr>
                <w:sz w:val="22"/>
                <w:szCs w:val="22"/>
              </w:rPr>
              <w:t xml:space="preserve"> / активизируйте ячейку </w:t>
            </w:r>
            <w:r>
              <w:rPr>
                <w:b/>
                <w:bCs/>
                <w:sz w:val="22"/>
                <w:szCs w:val="22"/>
              </w:rPr>
              <w:t>А12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b/>
                <w:bCs/>
                <w:sz w:val="22"/>
                <w:szCs w:val="22"/>
              </w:rPr>
              <w:t>Правка / Вставить</w:t>
            </w:r>
            <w:r>
              <w:rPr>
                <w:sz w:val="22"/>
                <w:szCs w:val="22"/>
              </w:rPr>
              <w:t xml:space="preserve"> / аналогично выполните для столбцов </w:t>
            </w:r>
            <w:r>
              <w:rPr>
                <w:b/>
                <w:bCs/>
                <w:sz w:val="22"/>
                <w:szCs w:val="22"/>
              </w:rPr>
              <w:t>С-</w:t>
            </w:r>
            <w:r>
              <w:rPr>
                <w:b/>
                <w:bCs/>
                <w:sz w:val="22"/>
                <w:szCs w:val="22"/>
                <w:lang w:val="en-US"/>
              </w:rPr>
              <w:t>J</w:t>
            </w:r>
            <w:r>
              <w:rPr>
                <w:sz w:val="22"/>
                <w:szCs w:val="22"/>
              </w:rPr>
              <w:t xml:space="preserve">. Результирующий массив чисел должен занимать диапазон ячеек </w:t>
            </w:r>
            <w:r>
              <w:rPr>
                <w:b/>
                <w:bCs/>
                <w:sz w:val="22"/>
                <w:szCs w:val="22"/>
              </w:rPr>
              <w:t>А2:А101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помощи средства </w:t>
            </w:r>
            <w:r>
              <w:rPr>
                <w:b/>
                <w:bCs/>
                <w:sz w:val="22"/>
                <w:szCs w:val="22"/>
              </w:rPr>
              <w:t>Сервис / Анализ данных</w:t>
            </w:r>
            <w:r>
              <w:rPr>
                <w:sz w:val="22"/>
                <w:szCs w:val="22"/>
              </w:rPr>
              <w:t xml:space="preserve"> рассчитайте по ис</w:t>
            </w:r>
            <w:r>
              <w:rPr>
                <w:sz w:val="22"/>
                <w:szCs w:val="22"/>
              </w:rPr>
              <w:t xml:space="preserve">ходным данным на листе </w:t>
            </w:r>
            <w:r>
              <w:rPr>
                <w:b/>
                <w:bCs/>
                <w:sz w:val="22"/>
                <w:szCs w:val="22"/>
              </w:rPr>
              <w:t xml:space="preserve">Тест_хи-квадрат </w:t>
            </w:r>
            <w:r>
              <w:rPr>
                <w:sz w:val="22"/>
                <w:szCs w:val="22"/>
              </w:rPr>
              <w:t xml:space="preserve">описательную статистику и постройте таблицу частот и гистограмму, следуя примерному </w:t>
            </w:r>
            <w:r>
              <w:rPr>
                <w:b/>
                <w:bCs/>
                <w:sz w:val="22"/>
                <w:szCs w:val="22"/>
              </w:rPr>
              <w:t>Образцу 4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:rsidR="00000000" w:rsidRDefault="005B2FBB">
      <w:pPr>
        <w:pStyle w:val="aa"/>
        <w:keepNext w:val="0"/>
        <w:spacing w:after="0"/>
        <w:rPr>
          <w:rFonts w:ascii="Times New Roman" w:hAnsi="Times New Roman" w:cs="Times New Roman"/>
          <w:caps w:val="0"/>
          <w:noProof/>
          <w:lang w:val="ru-RU"/>
        </w:rPr>
      </w:pPr>
      <w:r>
        <w:rPr>
          <w:rFonts w:ascii="Times New Roman" w:hAnsi="Times New Roman" w:cs="Times New Roman"/>
          <w:caps w:val="0"/>
          <w:noProof/>
        </w:rPr>
        <w:t xml:space="preserve">Образец </w:t>
      </w:r>
      <w:r>
        <w:rPr>
          <w:rFonts w:ascii="Times New Roman" w:hAnsi="Times New Roman" w:cs="Times New Roman"/>
          <w:caps w:val="0"/>
          <w:noProof/>
          <w:lang w:val="ru-RU"/>
        </w:rPr>
        <w:t>4</w:t>
      </w:r>
    </w:p>
    <w:p w:rsidR="00000000" w:rsidRDefault="005B2FBB">
      <w:pPr>
        <w:rPr>
          <w:sz w:val="22"/>
          <w:szCs w:val="22"/>
        </w:rPr>
      </w:pPr>
      <w:r>
        <w:rPr>
          <w:noProof/>
        </w:rPr>
        <w:pict>
          <v:shape id="_x0000_i1030" type="#_x0000_t75" style="width:504.75pt;height:151.5pt" fillcolor="window">
            <v:imagedata r:id="rId13" o:title=""/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Используя построенную таблицу частот и рассчитанные среднее и среднеквадратичное, а также стандартные встрое</w:t>
            </w:r>
            <w:r>
              <w:rPr>
                <w:sz w:val="22"/>
                <w:szCs w:val="22"/>
              </w:rPr>
              <w:t xml:space="preserve">нные функции, сформируйте таблицу для расчета статистики хи-квадрат по </w:t>
            </w:r>
            <w:r>
              <w:rPr>
                <w:b/>
                <w:bCs/>
                <w:sz w:val="22"/>
                <w:szCs w:val="22"/>
              </w:rPr>
              <w:t>Образцу 5.</w:t>
            </w:r>
            <w:r>
              <w:rPr>
                <w:sz w:val="22"/>
                <w:szCs w:val="22"/>
              </w:rPr>
              <w:t xml:space="preserve"> Обратите внимание на ввод максимального значения вместо текста </w:t>
            </w:r>
            <w:r>
              <w:rPr>
                <w:b/>
                <w:bCs/>
                <w:sz w:val="22"/>
                <w:szCs w:val="22"/>
              </w:rPr>
              <w:t>Еще</w:t>
            </w:r>
            <w:r>
              <w:rPr>
                <w:sz w:val="22"/>
                <w:szCs w:val="22"/>
              </w:rPr>
              <w:t xml:space="preserve"> в исходной таблице частот (ячейка </w:t>
            </w:r>
            <w:r>
              <w:rPr>
                <w:b/>
                <w:bCs/>
                <w:sz w:val="22"/>
                <w:szCs w:val="22"/>
              </w:rPr>
              <w:t>С29</w:t>
            </w:r>
            <w:r>
              <w:rPr>
                <w:sz w:val="22"/>
                <w:szCs w:val="22"/>
              </w:rPr>
              <w:t xml:space="preserve">) и расчетных формул теоретических частот для самого нижнего и самого </w:t>
            </w:r>
            <w:r>
              <w:rPr>
                <w:sz w:val="22"/>
                <w:szCs w:val="22"/>
              </w:rPr>
              <w:t>верхнего интервала группирования. Эти действия необходимы для корректного вычисления теоретических частот. В столбцах скорректированных теоретических и эмпирических частот выполнено объединение тех карманов, где значение теоретических частот менее 5. Это у</w:t>
            </w:r>
            <w:r>
              <w:rPr>
                <w:sz w:val="22"/>
                <w:szCs w:val="22"/>
              </w:rPr>
              <w:t>словие правильного применения критерия. Расчетная формула для числа степеней свободы распределения хи-квадрат определяется разностью числа карманов (с учетом их объединения) и числа 3 (=количеству налагаемых связей плюс 1).</w:t>
            </w:r>
          </w:p>
        </w:tc>
      </w:tr>
    </w:tbl>
    <w:p w:rsidR="00000000" w:rsidRDefault="005B2FBB">
      <w:pPr>
        <w:pStyle w:val="aa"/>
        <w:keepNext w:val="0"/>
        <w:spacing w:after="0"/>
        <w:rPr>
          <w:rFonts w:ascii="Times New Roman" w:hAnsi="Times New Roman" w:cs="Times New Roman"/>
          <w:caps w:val="0"/>
          <w:lang w:val="ru-RU"/>
        </w:rPr>
      </w:pPr>
    </w:p>
    <w:p w:rsidR="00000000" w:rsidRDefault="005B2FBB">
      <w:pPr>
        <w:pStyle w:val="aa"/>
        <w:keepNext w:val="0"/>
        <w:spacing w:after="0"/>
        <w:rPr>
          <w:rFonts w:ascii="Times New Roman" w:hAnsi="Times New Roman" w:cs="Times New Roman"/>
          <w:caps w:val="0"/>
          <w:lang w:val="ru-RU"/>
        </w:rPr>
      </w:pPr>
      <w:r>
        <w:rPr>
          <w:rFonts w:ascii="Times New Roman" w:hAnsi="Times New Roman" w:cs="Times New Roman"/>
          <w:caps w:val="0"/>
          <w:lang w:val="ru-RU"/>
        </w:rPr>
        <w:br w:type="page"/>
      </w:r>
      <w:r>
        <w:rPr>
          <w:rFonts w:ascii="Times New Roman" w:hAnsi="Times New Roman" w:cs="Times New Roman"/>
          <w:caps w:val="0"/>
          <w:lang w:val="ru-RU"/>
        </w:rPr>
        <w:lastRenderedPageBreak/>
        <w:t>Образец 5</w:t>
      </w:r>
    </w:p>
    <w:p w:rsidR="00000000" w:rsidRDefault="005B2FBB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1" type="#_x0000_t75" style="width:506.25pt;height:214.5pt">
            <v:imagedata r:id="rId14" o:title=""/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Задание 3.</w:t>
            </w:r>
            <w:r>
              <w:rPr>
                <w:sz w:val="22"/>
                <w:szCs w:val="22"/>
              </w:rPr>
              <w:t xml:space="preserve"> С испо</w:t>
            </w:r>
            <w:r>
              <w:rPr>
                <w:sz w:val="22"/>
                <w:szCs w:val="22"/>
              </w:rPr>
              <w:t xml:space="preserve">льзованием средств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b/>
                <w:bCs/>
                <w:sz w:val="22"/>
                <w:szCs w:val="22"/>
              </w:rPr>
              <w:t>Анализ данных</w:t>
            </w:r>
            <w:r>
              <w:rPr>
                <w:sz w:val="22"/>
                <w:szCs w:val="22"/>
              </w:rPr>
              <w:t xml:space="preserve"> MS Excel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2 </w:t>
            </w:r>
            <w:r>
              <w:rPr>
                <w:sz w:val="22"/>
                <w:szCs w:val="22"/>
              </w:rPr>
              <w:t xml:space="preserve"> рабочей книги </w:t>
            </w:r>
            <w:r>
              <w:rPr>
                <w:b/>
                <w:bCs/>
                <w:sz w:val="22"/>
                <w:szCs w:val="22"/>
              </w:rPr>
              <w:t xml:space="preserve">Задания_гипотезы </w:t>
            </w:r>
            <w:r>
              <w:rPr>
                <w:sz w:val="22"/>
                <w:szCs w:val="22"/>
              </w:rPr>
              <w:t xml:space="preserve">проведите тест на нормальность по критерию согласия хи-квадрат по схеме </w:t>
            </w:r>
            <w:r>
              <w:rPr>
                <w:b/>
                <w:bCs/>
                <w:sz w:val="22"/>
                <w:szCs w:val="22"/>
              </w:rPr>
              <w:t>Примера 3</w:t>
            </w:r>
            <w:r>
              <w:rPr>
                <w:sz w:val="22"/>
                <w:szCs w:val="22"/>
              </w:rPr>
              <w:t xml:space="preserve"> для данных из </w:t>
            </w:r>
            <w:r>
              <w:rPr>
                <w:b/>
                <w:bCs/>
                <w:sz w:val="22"/>
                <w:szCs w:val="22"/>
              </w:rPr>
              <w:t>Задания 1</w:t>
            </w:r>
            <w:r>
              <w:rPr>
                <w:sz w:val="22"/>
                <w:szCs w:val="22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Пример 4</w:t>
            </w:r>
            <w:r>
              <w:rPr>
                <w:sz w:val="22"/>
                <w:szCs w:val="22"/>
              </w:rPr>
              <w:t xml:space="preserve">. Проведите анализ данных в </w:t>
            </w:r>
            <w:r>
              <w:rPr>
                <w:sz w:val="22"/>
                <w:szCs w:val="22"/>
              </w:rPr>
              <w:t xml:space="preserve">рамках задачи проверки гипотезы о равенстве среднего некоторому определенному значению (для данных, взятых из нормально распределенной генеральной совокупности) c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 xml:space="preserve">MS Excel. 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i/>
                <w:i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Используется для нормально рас</w:t>
            </w:r>
            <w:r>
              <w:rPr>
                <w:sz w:val="22"/>
                <w:szCs w:val="22"/>
              </w:rPr>
              <w:t xml:space="preserve">пределенных независимых данных. Проверяется нулевая гипотеза о равенстве среднего определенному значению. Расчетная статистика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 xml:space="preserve"> = (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perscript"/>
              </w:rPr>
              <w:t>1/.2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 xml:space="preserve">, где 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– предполагаемая величина среднего, сравнивается с табличным критическим значением распределения Стъюде</w:t>
            </w:r>
            <w:r>
              <w:rPr>
                <w:sz w:val="22"/>
                <w:szCs w:val="22"/>
              </w:rPr>
              <w:t xml:space="preserve">нта с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/2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числом степеней свободы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 xml:space="preserve">-1, где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 xml:space="preserve"> – число выборочных значений. Если расчетное значение меньше критического, нулевая гипотеза принимается, если больше, гипотеза отвергается.</w:t>
            </w:r>
          </w:p>
          <w:p w:rsidR="00000000" w:rsidRDefault="005B2FBB">
            <w:pPr>
              <w:numPr>
                <w:ilvl w:val="0"/>
                <w:numId w:val="6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Перейдите на рабочий лист </w:t>
            </w:r>
            <w:r>
              <w:rPr>
                <w:b/>
                <w:bCs/>
                <w:sz w:val="22"/>
                <w:szCs w:val="22"/>
              </w:rPr>
              <w:t>Лист 3</w:t>
            </w:r>
            <w:r>
              <w:rPr>
                <w:sz w:val="22"/>
                <w:szCs w:val="22"/>
              </w:rPr>
              <w:t xml:space="preserve"> книги </w:t>
            </w:r>
            <w:r>
              <w:rPr>
                <w:b/>
                <w:bCs/>
                <w:sz w:val="22"/>
                <w:szCs w:val="22"/>
              </w:rPr>
              <w:t>Примеры_ гип</w:t>
            </w:r>
            <w:r>
              <w:rPr>
                <w:b/>
                <w:bCs/>
                <w:sz w:val="22"/>
                <w:szCs w:val="22"/>
              </w:rPr>
              <w:t>отезы</w:t>
            </w:r>
            <w:r>
              <w:rPr>
                <w:sz w:val="22"/>
                <w:szCs w:val="22"/>
              </w:rPr>
              <w:t xml:space="preserve"> и переименуйте его в </w:t>
            </w:r>
            <w:r>
              <w:rPr>
                <w:b/>
                <w:bCs/>
                <w:sz w:val="22"/>
                <w:szCs w:val="22"/>
              </w:rPr>
              <w:t>Тест_среднее.</w:t>
            </w:r>
          </w:p>
          <w:p w:rsidR="00000000" w:rsidRDefault="005B2FBB">
            <w:pPr>
              <w:numPr>
                <w:ilvl w:val="0"/>
                <w:numId w:val="6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Сформируйте массив данных, используя функцию генерации случайных чисел средства </w:t>
            </w:r>
            <w:r>
              <w:rPr>
                <w:b/>
                <w:bCs/>
                <w:sz w:val="22"/>
                <w:szCs w:val="22"/>
              </w:rPr>
              <w:t>Анализ данных</w:t>
            </w:r>
            <w:r>
              <w:rPr>
                <w:sz w:val="22"/>
                <w:szCs w:val="22"/>
              </w:rPr>
              <w:t xml:space="preserve"> для нормального распределения со средним 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=0,15 и стандартным отклонением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 xml:space="preserve">=0,1 при числе выборок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>=20.</w:t>
            </w:r>
          </w:p>
          <w:p w:rsidR="00000000" w:rsidRDefault="005B2FBB">
            <w:pPr>
              <w:numPr>
                <w:ilvl w:val="0"/>
                <w:numId w:val="6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Рассчитайте средн</w:t>
            </w:r>
            <w:r>
              <w:rPr>
                <w:sz w:val="22"/>
                <w:szCs w:val="22"/>
              </w:rPr>
              <w:t>ее и дисперсию выборки, используя стандартные функции MS Excel.</w:t>
            </w:r>
          </w:p>
          <w:p w:rsidR="00000000" w:rsidRDefault="005B2FBB">
            <w:pPr>
              <w:numPr>
                <w:ilvl w:val="0"/>
                <w:numId w:val="6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Сформируйте таблицу для проверки критерия, исходя из того, что критериальное значение вычисляется по формуле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 xml:space="preserve"> = (</w:t>
            </w: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perscript"/>
              </w:rPr>
              <w:t>1/.2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</w:rPr>
              <w:t xml:space="preserve"> , где 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– предполагаемая величина среднего (например, 0,09).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Гипотеза о равенстве среднего константе отвергается, если по абсолютной величине критериальное значение больше верхней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/2-% точки распределения Стъюдента: |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  <w:vertAlign w:val="subscript"/>
              </w:rPr>
              <w:t>критериальное</w:t>
            </w:r>
            <w:r>
              <w:rPr>
                <w:sz w:val="22"/>
                <w:szCs w:val="22"/>
              </w:rPr>
              <w:t xml:space="preserve">|&gt;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sym w:font="Symbol" w:char="F061"/>
            </w:r>
            <w:r>
              <w:rPr>
                <w:sz w:val="22"/>
                <w:szCs w:val="22"/>
              </w:rPr>
              <w:t>/2,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>-1}.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Подсказка</w:t>
            </w:r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Для расчета распределения Стъюдента используйте функцию </w:t>
            </w:r>
            <w:r>
              <w:rPr>
                <w:b/>
                <w:bCs/>
                <w:sz w:val="22"/>
                <w:szCs w:val="22"/>
              </w:rPr>
              <w:t>СТЪ</w:t>
            </w:r>
            <w:r>
              <w:rPr>
                <w:b/>
                <w:bCs/>
                <w:sz w:val="22"/>
                <w:szCs w:val="22"/>
              </w:rPr>
              <w:t>ЮДРАСПОБР().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Задание 4.</w:t>
            </w:r>
            <w:r>
              <w:rPr>
                <w:sz w:val="22"/>
                <w:szCs w:val="22"/>
              </w:rPr>
              <w:t xml:space="preserve"> С использованием средств </w:t>
            </w:r>
            <w:r>
              <w:rPr>
                <w:b/>
                <w:bCs/>
                <w:sz w:val="22"/>
                <w:szCs w:val="22"/>
              </w:rPr>
              <w:t xml:space="preserve">Вставка функций </w:t>
            </w:r>
            <w:r>
              <w:rPr>
                <w:sz w:val="22"/>
                <w:szCs w:val="22"/>
              </w:rPr>
              <w:t xml:space="preserve">MS Excel выполните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3 </w:t>
            </w:r>
            <w:r>
              <w:rPr>
                <w:sz w:val="22"/>
                <w:szCs w:val="22"/>
              </w:rPr>
              <w:t xml:space="preserve"> рабочей книги </w:t>
            </w:r>
            <w:r>
              <w:rPr>
                <w:b/>
                <w:bCs/>
                <w:sz w:val="22"/>
                <w:szCs w:val="22"/>
              </w:rPr>
              <w:t xml:space="preserve">Задания_гипотезы </w:t>
            </w:r>
            <w:r>
              <w:rPr>
                <w:sz w:val="22"/>
                <w:szCs w:val="22"/>
              </w:rPr>
              <w:t xml:space="preserve">проверку гипотезы о равенстве среднего значению 1,5 по схеме </w:t>
            </w:r>
            <w:r>
              <w:rPr>
                <w:b/>
                <w:bCs/>
                <w:sz w:val="22"/>
                <w:szCs w:val="22"/>
              </w:rPr>
              <w:t>Примера 4</w:t>
            </w:r>
            <w:r>
              <w:rPr>
                <w:sz w:val="22"/>
                <w:szCs w:val="22"/>
              </w:rPr>
              <w:t xml:space="preserve"> для 50 сгенерированных чисел, распределенных по н</w:t>
            </w:r>
            <w:r>
              <w:rPr>
                <w:sz w:val="22"/>
                <w:szCs w:val="22"/>
              </w:rPr>
              <w:t>ормальному закону со средним 1 и стандартным отклонением 3.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Применение пакета анализа MS Excel для решения задач проверки гипотез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Пример 5</w:t>
            </w:r>
            <w:r>
              <w:rPr>
                <w:sz w:val="22"/>
                <w:szCs w:val="22"/>
              </w:rPr>
              <w:t>. Проведите анализ данных в рамках задачи проверки гипотезы о принадлежности двух дисперсий одной генеральной совоку</w:t>
            </w:r>
            <w:r>
              <w:rPr>
                <w:sz w:val="22"/>
                <w:szCs w:val="22"/>
              </w:rPr>
              <w:t xml:space="preserve">пности (следовательно, их равенстве) по критерию Фишера c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>MS Excel.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i/>
                <w:i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Используется для двух нормально распределенных независимых выборок данных. Проверяется нулевая гипотеза о равенстве дисперсий двух выборок</w:t>
            </w:r>
            <w:r>
              <w:rPr>
                <w:sz w:val="22"/>
                <w:szCs w:val="22"/>
              </w:rPr>
              <w:t xml:space="preserve"> размером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</w:rPr>
              <w:t>0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. Альтернативная гипотеза 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 xml:space="preserve">2 </w:t>
            </w:r>
            <w:r>
              <w:rPr>
                <w:sz w:val="22"/>
                <w:szCs w:val="22"/>
              </w:rPr>
              <w:t xml:space="preserve">. Расчетная статистика 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сравнивается с табличным критическим значением распределения Фишера 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vertAlign w:val="subscript"/>
                <w:lang w:val="en-US"/>
              </w:rPr>
              <w:sym w:font="Symbol" w:char="F061"/>
            </w:r>
            <w:r>
              <w:rPr>
                <w:sz w:val="22"/>
                <w:szCs w:val="22"/>
              </w:rPr>
              <w:t xml:space="preserve"> (односторонний критерий) с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числом степеней свободы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-1,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1. Если расчетное значение меньше критического 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vertAlign w:val="subscript"/>
                <w:lang w:val="en-US"/>
              </w:rPr>
              <w:sym w:font="Symbol" w:char="F061"/>
            </w:r>
            <w:r>
              <w:rPr>
                <w:sz w:val="22"/>
                <w:szCs w:val="22"/>
              </w:rPr>
              <w:t xml:space="preserve">, нулевая гипотеза принимается. Если статистика 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</w:rPr>
              <w:t xml:space="preserve"> меньше единицы, односторонний критерий не работает, и нулевая гипотеза принимается при выполнении условия 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vertAlign w:val="subscript"/>
              </w:rPr>
              <w:t>1-</w:t>
            </w:r>
            <w:r>
              <w:rPr>
                <w:sz w:val="22"/>
                <w:szCs w:val="22"/>
                <w:vertAlign w:val="subscript"/>
                <w:lang w:val="en-US"/>
              </w:rPr>
              <w:sym w:font="Symbol" w:char="F061"/>
            </w:r>
            <w:r>
              <w:rPr>
                <w:sz w:val="22"/>
                <w:szCs w:val="22"/>
                <w:vertAlign w:val="subscript"/>
              </w:rPr>
              <w:t>/2</w:t>
            </w: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vertAlign w:val="subscript"/>
                <w:lang w:val="en-US"/>
              </w:rPr>
              <w:sym w:font="Symbol" w:char="F061"/>
            </w:r>
            <w:r>
              <w:rPr>
                <w:sz w:val="22"/>
                <w:szCs w:val="22"/>
                <w:vertAlign w:val="subscript"/>
              </w:rPr>
              <w:t xml:space="preserve">/2 </w:t>
            </w:r>
            <w:r>
              <w:rPr>
                <w:sz w:val="22"/>
                <w:szCs w:val="22"/>
              </w:rPr>
              <w:t xml:space="preserve"> двухстороннего критерия с уровнем </w:t>
            </w:r>
            <w:r>
              <w:rPr>
                <w:sz w:val="22"/>
                <w:szCs w:val="22"/>
              </w:rPr>
              <w:t xml:space="preserve">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 xml:space="preserve">/2. </w:t>
            </w:r>
          </w:p>
          <w:p w:rsidR="00000000" w:rsidRDefault="005B2FBB">
            <w:pPr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Перейдите на рабочий лист </w:t>
            </w:r>
            <w:r>
              <w:rPr>
                <w:b/>
                <w:bCs/>
                <w:sz w:val="22"/>
                <w:szCs w:val="22"/>
              </w:rPr>
              <w:t>Лист 4</w:t>
            </w:r>
            <w:r>
              <w:rPr>
                <w:sz w:val="22"/>
                <w:szCs w:val="22"/>
              </w:rPr>
              <w:t xml:space="preserve"> книги </w:t>
            </w:r>
            <w:r>
              <w:rPr>
                <w:b/>
                <w:bCs/>
                <w:sz w:val="22"/>
                <w:szCs w:val="22"/>
              </w:rPr>
              <w:t>Примеры_ гипотезы</w:t>
            </w:r>
            <w:r>
              <w:rPr>
                <w:sz w:val="22"/>
                <w:szCs w:val="22"/>
              </w:rPr>
              <w:t xml:space="preserve"> и переименуйте его в </w:t>
            </w:r>
            <w:r>
              <w:rPr>
                <w:b/>
                <w:bCs/>
                <w:sz w:val="22"/>
                <w:szCs w:val="22"/>
              </w:rPr>
              <w:t>Тест_рав_дисп.</w:t>
            </w:r>
          </w:p>
          <w:p w:rsidR="00000000" w:rsidRDefault="005B2FBB">
            <w:pPr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Скопируйте массив исходных данных двух независимых выборок значений погрешностей измерения прибора из учебного файла </w:t>
            </w:r>
            <w:r>
              <w:rPr>
                <w:b/>
                <w:bCs/>
                <w:sz w:val="22"/>
                <w:szCs w:val="22"/>
              </w:rPr>
              <w:t xml:space="preserve">Образцы_стат </w:t>
            </w:r>
            <w:r>
              <w:rPr>
                <w:sz w:val="22"/>
                <w:szCs w:val="22"/>
              </w:rPr>
              <w:t xml:space="preserve">с листа </w:t>
            </w:r>
            <w:r>
              <w:rPr>
                <w:b/>
                <w:bCs/>
                <w:sz w:val="22"/>
                <w:szCs w:val="22"/>
              </w:rPr>
              <w:t xml:space="preserve">Образец </w:t>
            </w:r>
            <w:r>
              <w:rPr>
                <w:b/>
                <w:bCs/>
                <w:sz w:val="22"/>
                <w:szCs w:val="22"/>
              </w:rPr>
              <w:t>2_2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Запустите процедуру проверки гипотезы: </w:t>
            </w:r>
            <w:r>
              <w:rPr>
                <w:b/>
                <w:bCs/>
                <w:sz w:val="22"/>
                <w:szCs w:val="22"/>
              </w:rPr>
              <w:t xml:space="preserve">Сервис / Анализ данных / Двухвыборочный тест для дисперсии / </w:t>
            </w:r>
            <w:r>
              <w:rPr>
                <w:sz w:val="22"/>
                <w:szCs w:val="22"/>
              </w:rPr>
              <w:t xml:space="preserve"> в одноименном окне укажите диапазоны ячеек для 1 и 2 выборок в полях </w:t>
            </w:r>
            <w:r>
              <w:rPr>
                <w:b/>
                <w:bCs/>
                <w:sz w:val="22"/>
                <w:szCs w:val="22"/>
              </w:rPr>
              <w:t>Интервал переменной …</w:t>
            </w:r>
            <w:r>
              <w:rPr>
                <w:sz w:val="22"/>
                <w:szCs w:val="22"/>
              </w:rPr>
              <w:t xml:space="preserve">, введите уровень значимости </w:t>
            </w:r>
            <w:r>
              <w:rPr>
                <w:b/>
                <w:bCs/>
                <w:sz w:val="22"/>
                <w:szCs w:val="22"/>
              </w:rPr>
              <w:t>0,05</w:t>
            </w:r>
            <w:r>
              <w:rPr>
                <w:sz w:val="22"/>
                <w:szCs w:val="22"/>
              </w:rPr>
              <w:t xml:space="preserve"> в поле </w:t>
            </w:r>
            <w:r>
              <w:rPr>
                <w:b/>
                <w:bCs/>
                <w:sz w:val="22"/>
                <w:szCs w:val="22"/>
              </w:rPr>
              <w:t>Альфа</w:t>
            </w:r>
            <w:r>
              <w:rPr>
                <w:sz w:val="22"/>
                <w:szCs w:val="22"/>
              </w:rPr>
              <w:t>, укажите верх</w:t>
            </w:r>
            <w:r>
              <w:rPr>
                <w:sz w:val="22"/>
                <w:szCs w:val="22"/>
              </w:rPr>
              <w:t xml:space="preserve">нюю левую ячейку размещения результатов в поле </w:t>
            </w:r>
            <w:r>
              <w:rPr>
                <w:b/>
                <w:bCs/>
                <w:sz w:val="22"/>
                <w:szCs w:val="22"/>
              </w:rPr>
              <w:t>Выходной интервал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Проанализируйте полученные результаты. По условиям критерия нулевая гипотеза отвергается, если значение </w:t>
            </w:r>
            <w:r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</w:rPr>
              <w:t xml:space="preserve"> статистики Фишера больше верхнего критического или меньше нижнего.</w:t>
            </w:r>
          </w:p>
          <w:p w:rsidR="00000000" w:rsidRDefault="005B2FBB">
            <w:pPr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Постройте дл</w:t>
            </w:r>
            <w:r>
              <w:rPr>
                <w:sz w:val="22"/>
                <w:szCs w:val="22"/>
              </w:rPr>
              <w:t>я обеих выборок гистограммы с полиномиальным трендом.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Задание 5.</w:t>
            </w:r>
            <w:r>
              <w:rPr>
                <w:sz w:val="22"/>
                <w:szCs w:val="22"/>
              </w:rPr>
              <w:t xml:space="preserve"> С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 xml:space="preserve">MS Excel по схеме </w:t>
            </w:r>
            <w:r>
              <w:rPr>
                <w:b/>
                <w:bCs/>
                <w:sz w:val="22"/>
                <w:szCs w:val="22"/>
              </w:rPr>
              <w:t xml:space="preserve">Примера 5 </w:t>
            </w:r>
            <w:r>
              <w:rPr>
                <w:sz w:val="22"/>
                <w:szCs w:val="22"/>
              </w:rPr>
              <w:t xml:space="preserve">проведите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4 </w:t>
            </w:r>
            <w:r>
              <w:rPr>
                <w:sz w:val="22"/>
                <w:szCs w:val="22"/>
              </w:rPr>
              <w:t xml:space="preserve">рабочей книги </w:t>
            </w:r>
            <w:r>
              <w:rPr>
                <w:b/>
                <w:bCs/>
                <w:sz w:val="22"/>
                <w:szCs w:val="22"/>
              </w:rPr>
              <w:t xml:space="preserve">Задания_гипотезы </w:t>
            </w:r>
            <w:r>
              <w:rPr>
                <w:sz w:val="22"/>
                <w:szCs w:val="22"/>
              </w:rPr>
              <w:t>проверку гипотезы о принадлежности двух дисперсий одной генера</w:t>
            </w:r>
            <w:r>
              <w:rPr>
                <w:sz w:val="22"/>
                <w:szCs w:val="22"/>
              </w:rPr>
              <w:t>льной совокупности по критерию Фишера для двух выборок данных измерения опухоли:</w:t>
            </w:r>
            <w:r>
              <w:rPr>
                <w:sz w:val="22"/>
                <w:szCs w:val="22"/>
              </w:rPr>
              <w:br/>
              <w:t>0,027 0,036 0,1 0,12 0,32 0,46 0,049 0,105 0,075 0,4 0,08 0,105 0,075 0,12 0,06 0,1050,0128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Пример 6</w:t>
            </w:r>
            <w:r>
              <w:rPr>
                <w:sz w:val="22"/>
                <w:szCs w:val="22"/>
              </w:rPr>
              <w:t>. Проведите анализ данных в рамках задачи проверки гипотезы о равенстве ср</w:t>
            </w:r>
            <w:r>
              <w:rPr>
                <w:sz w:val="22"/>
                <w:szCs w:val="22"/>
              </w:rPr>
              <w:t xml:space="preserve">едних при неравных дисперсиях и объемах выборок по критерию Стъюдента c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>MS Excel.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i/>
                <w:i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Используется для двух нормально распределенных независимых выборок данных  размером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с различными дисперсиями. Проверя</w:t>
            </w:r>
            <w:r>
              <w:rPr>
                <w:sz w:val="22"/>
                <w:szCs w:val="22"/>
              </w:rPr>
              <w:t xml:space="preserve">ется нулевая гипотеза о равенстве средних двух выборок 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</w:rPr>
              <w:t>0</w:t>
            </w:r>
            <w:r>
              <w:rPr>
                <w:sz w:val="22"/>
                <w:szCs w:val="22"/>
              </w:rPr>
              <w:t>: М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=М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. Альтернативная гипотеза 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: М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sym w:font="Symbol" w:char="F0B9"/>
            </w:r>
            <w:r>
              <w:rPr>
                <w:sz w:val="22"/>
                <w:szCs w:val="22"/>
              </w:rPr>
              <w:t>М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. Расчетная статистика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=( М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-М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)/ (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vertAlign w:val="superscript"/>
              </w:rPr>
              <w:t>1/2</w:t>
            </w:r>
            <w:r>
              <w:rPr>
                <w:sz w:val="22"/>
                <w:szCs w:val="22"/>
              </w:rPr>
              <w:t xml:space="preserve"> сравнивается с табличным критическим значением распределения Стъюдента с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/2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число</w:t>
            </w:r>
            <w:r>
              <w:rPr>
                <w:sz w:val="22"/>
                <w:szCs w:val="22"/>
              </w:rPr>
              <w:t xml:space="preserve">м степеней свободы </w:t>
            </w:r>
            <w:r>
              <w:rPr>
                <w:sz w:val="22"/>
                <w:szCs w:val="22"/>
                <w:lang w:val="en-US"/>
              </w:rPr>
              <w:t>V</w:t>
            </w:r>
            <w:r>
              <w:rPr>
                <w:sz w:val="22"/>
                <w:szCs w:val="22"/>
              </w:rPr>
              <w:t xml:space="preserve">, где </w:t>
            </w:r>
            <w:r>
              <w:rPr>
                <w:sz w:val="22"/>
                <w:szCs w:val="22"/>
                <w:lang w:val="en-US"/>
              </w:rPr>
              <w:t>V</w:t>
            </w:r>
            <w:r>
              <w:rPr>
                <w:sz w:val="22"/>
                <w:szCs w:val="22"/>
              </w:rPr>
              <w:t>=(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/[(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+1)+(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/(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+1)]-2. Если расчетное значение по абсолютной величине меньше критического, нулевая гипотеза принимается.</w:t>
            </w:r>
          </w:p>
          <w:p w:rsidR="00000000" w:rsidRDefault="005B2FBB">
            <w:pPr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Перейдите на рабочий лист </w:t>
            </w:r>
            <w:r>
              <w:rPr>
                <w:b/>
                <w:bCs/>
                <w:sz w:val="22"/>
                <w:szCs w:val="22"/>
              </w:rPr>
              <w:t>Лист 5</w:t>
            </w:r>
            <w:r>
              <w:rPr>
                <w:sz w:val="22"/>
                <w:szCs w:val="22"/>
              </w:rPr>
              <w:t xml:space="preserve"> книги </w:t>
            </w:r>
            <w:r>
              <w:rPr>
                <w:b/>
                <w:bCs/>
                <w:sz w:val="22"/>
                <w:szCs w:val="22"/>
              </w:rPr>
              <w:t>Примеры_ гипотезы</w:t>
            </w:r>
            <w:r>
              <w:rPr>
                <w:sz w:val="22"/>
                <w:szCs w:val="22"/>
              </w:rPr>
              <w:t xml:space="preserve"> и переименуйте ег</w:t>
            </w:r>
            <w:r>
              <w:rPr>
                <w:sz w:val="22"/>
                <w:szCs w:val="22"/>
              </w:rPr>
              <w:t xml:space="preserve">о в </w:t>
            </w:r>
            <w:r>
              <w:rPr>
                <w:b/>
                <w:bCs/>
                <w:sz w:val="22"/>
                <w:szCs w:val="22"/>
              </w:rPr>
              <w:t>Тест_рав_сред1.</w:t>
            </w:r>
          </w:p>
          <w:p w:rsidR="00000000" w:rsidRDefault="005B2FBB">
            <w:pPr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Сформируйте массив данных, используя функцию генерации случайных чисел средства </w:t>
            </w:r>
            <w:r>
              <w:rPr>
                <w:b/>
                <w:bCs/>
                <w:sz w:val="22"/>
                <w:szCs w:val="22"/>
              </w:rPr>
              <w:t>Анализ данных</w:t>
            </w:r>
            <w:r>
              <w:rPr>
                <w:sz w:val="22"/>
                <w:szCs w:val="22"/>
              </w:rPr>
              <w:t xml:space="preserve"> для нормального распределения со средним 1 и стандартным отклонением 1 и 2 для двух выборок объемом 15 и 20 чисел соответственно, разместив их</w:t>
            </w:r>
            <w:r>
              <w:rPr>
                <w:sz w:val="22"/>
                <w:szCs w:val="22"/>
              </w:rPr>
              <w:t xml:space="preserve"> в столбцах </w:t>
            </w:r>
            <w:r>
              <w:rPr>
                <w:b/>
                <w:bCs/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 xml:space="preserve">и </w:t>
            </w:r>
            <w:r>
              <w:rPr>
                <w:b/>
                <w:bCs/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Запустите процедуру проверки гипотезы: </w:t>
            </w:r>
            <w:r>
              <w:rPr>
                <w:b/>
                <w:bCs/>
                <w:sz w:val="22"/>
                <w:szCs w:val="22"/>
              </w:rPr>
              <w:t xml:space="preserve">Сервис / Анализ данных / Двухвыборочный </w:t>
            </w:r>
            <w:r>
              <w:rPr>
                <w:b/>
                <w:bCs/>
                <w:sz w:val="22"/>
                <w:szCs w:val="22"/>
                <w:lang w:val="en-US"/>
              </w:rPr>
              <w:t>t</w:t>
            </w:r>
            <w:r>
              <w:rPr>
                <w:b/>
                <w:bCs/>
                <w:sz w:val="22"/>
                <w:szCs w:val="22"/>
              </w:rPr>
              <w:t>-тест с различными дисперсиями /</w:t>
            </w:r>
            <w:r>
              <w:rPr>
                <w:sz w:val="22"/>
                <w:szCs w:val="22"/>
              </w:rPr>
              <w:t xml:space="preserve"> в одноименном окне укажите диапазоны ячеек для 1 и 2 выборок в полях </w:t>
            </w:r>
            <w:r>
              <w:rPr>
                <w:b/>
                <w:bCs/>
                <w:sz w:val="22"/>
                <w:szCs w:val="22"/>
              </w:rPr>
              <w:t>Интервал переменной …</w:t>
            </w:r>
            <w:r>
              <w:rPr>
                <w:sz w:val="22"/>
                <w:szCs w:val="22"/>
              </w:rPr>
              <w:t xml:space="preserve">, введите уровень значимости </w:t>
            </w:r>
            <w:r>
              <w:rPr>
                <w:b/>
                <w:bCs/>
                <w:sz w:val="22"/>
                <w:szCs w:val="22"/>
              </w:rPr>
              <w:t>0,05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 поле </w:t>
            </w:r>
            <w:r>
              <w:rPr>
                <w:b/>
                <w:bCs/>
                <w:sz w:val="22"/>
                <w:szCs w:val="22"/>
              </w:rPr>
              <w:t>Альфа</w:t>
            </w:r>
            <w:r>
              <w:rPr>
                <w:sz w:val="22"/>
                <w:szCs w:val="22"/>
              </w:rPr>
              <w:t xml:space="preserve">, укажите верхнюю левую ячейку размещения результатов в поле </w:t>
            </w:r>
            <w:r>
              <w:rPr>
                <w:b/>
                <w:bCs/>
                <w:sz w:val="22"/>
                <w:szCs w:val="22"/>
              </w:rPr>
              <w:t>Выходной интервал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Проанализируйте полученные результаты. По условиям критерия нулевая гипотеза отвергается, если значение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-статистики Стъюдента по абсолютной величине больше ве</w:t>
            </w:r>
            <w:r>
              <w:rPr>
                <w:sz w:val="22"/>
                <w:szCs w:val="22"/>
              </w:rPr>
              <w:t>рхней точки распределения или критического значения.</w:t>
            </w:r>
          </w:p>
          <w:p w:rsidR="00000000" w:rsidRDefault="005B2FBB">
            <w:pPr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Постройте для обеих выборок гистограммы с трендом скользящего среднего.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Задание 6.</w:t>
            </w:r>
            <w:r>
              <w:rPr>
                <w:sz w:val="22"/>
                <w:szCs w:val="22"/>
              </w:rPr>
              <w:t xml:space="preserve"> С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 xml:space="preserve">MS Excel по схеме </w:t>
            </w:r>
            <w:r>
              <w:rPr>
                <w:b/>
                <w:bCs/>
                <w:sz w:val="22"/>
                <w:szCs w:val="22"/>
              </w:rPr>
              <w:t xml:space="preserve">Примера 6 </w:t>
            </w:r>
            <w:r>
              <w:rPr>
                <w:sz w:val="22"/>
                <w:szCs w:val="22"/>
              </w:rPr>
              <w:t xml:space="preserve">проведите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5 </w:t>
            </w:r>
            <w:r>
              <w:rPr>
                <w:sz w:val="22"/>
                <w:szCs w:val="22"/>
              </w:rPr>
              <w:t xml:space="preserve">рабочей книги </w:t>
            </w:r>
            <w:r>
              <w:rPr>
                <w:b/>
                <w:bCs/>
                <w:sz w:val="22"/>
                <w:szCs w:val="22"/>
              </w:rPr>
              <w:t>Задания_</w:t>
            </w:r>
            <w:r>
              <w:rPr>
                <w:b/>
                <w:bCs/>
                <w:sz w:val="22"/>
                <w:szCs w:val="22"/>
              </w:rPr>
              <w:t xml:space="preserve">гипотезы </w:t>
            </w:r>
            <w:r>
              <w:rPr>
                <w:sz w:val="22"/>
                <w:szCs w:val="22"/>
              </w:rPr>
              <w:t>проверку гипотезы о равенстве средних при неравных дисперсиях по сгенерированным данным для нормального распределения со средним 5 и стандартным отклонением 2 и 4 для двух выборок объемом 20 и 25 чисел.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Пример 7</w:t>
            </w:r>
            <w:r>
              <w:rPr>
                <w:sz w:val="22"/>
                <w:szCs w:val="22"/>
              </w:rPr>
              <w:t xml:space="preserve">. Проведите анализ данных в рамках </w:t>
            </w:r>
            <w:r>
              <w:rPr>
                <w:sz w:val="22"/>
                <w:szCs w:val="22"/>
              </w:rPr>
              <w:t xml:space="preserve">задачи проверки гипотезы о равенстве средних при равных дисперсиях по критерию Стъюдента c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>MS Excel.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Применение</w:t>
            </w:r>
            <w:r>
              <w:rPr>
                <w:i/>
                <w:i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Используется для двух нормально распределенных независимых выборок данных размером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с одинаковыми </w:t>
            </w:r>
            <w:r>
              <w:rPr>
                <w:sz w:val="22"/>
                <w:szCs w:val="22"/>
              </w:rPr>
              <w:t xml:space="preserve">дисперсиями. Проверяется нулевая гипотеза о равенстве средних двух выборок против альтернативной гипотезы о их неравенстве (двухсторонний критерий). Расчетная статистика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=(М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-М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)/{[(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-1)+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-1)](1/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+1/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)/(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  <w:vertAlign w:val="subscript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 xml:space="preserve">2 </w:t>
            </w:r>
            <w:r>
              <w:rPr>
                <w:sz w:val="22"/>
                <w:szCs w:val="22"/>
              </w:rPr>
              <w:t>–2)}</w:t>
            </w:r>
            <w:r>
              <w:rPr>
                <w:sz w:val="22"/>
                <w:szCs w:val="22"/>
                <w:vertAlign w:val="superscript"/>
              </w:rPr>
              <w:t>1/2</w:t>
            </w:r>
            <w:r>
              <w:rPr>
                <w:sz w:val="22"/>
                <w:szCs w:val="22"/>
              </w:rPr>
              <w:br/>
              <w:t>сравнивается с табличным</w:t>
            </w:r>
            <w:r>
              <w:rPr>
                <w:sz w:val="22"/>
                <w:szCs w:val="22"/>
              </w:rPr>
              <w:t xml:space="preserve"> критическим значением распределения Стъюдента с уровнем значимости </w:t>
            </w:r>
            <w:r>
              <w:rPr>
                <w:sz w:val="22"/>
                <w:szCs w:val="22"/>
              </w:rPr>
              <w:sym w:font="Symbol" w:char="F061"/>
            </w:r>
            <w:r>
              <w:rPr>
                <w:sz w:val="22"/>
                <w:szCs w:val="22"/>
              </w:rPr>
              <w:t>/2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числом степеней свободы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</w:rPr>
              <w:t xml:space="preserve">2 </w:t>
            </w:r>
            <w:r>
              <w:rPr>
                <w:sz w:val="22"/>
                <w:szCs w:val="22"/>
              </w:rPr>
              <w:t>–2. Если расчетное значение по абсолютной величине меньше критического, нулевая гипотеза принимается.</w:t>
            </w:r>
          </w:p>
          <w:p w:rsidR="00000000" w:rsidRDefault="005B2FBB">
            <w:pPr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Перейдите на рабочий лист </w:t>
            </w:r>
            <w:r>
              <w:rPr>
                <w:b/>
                <w:bCs/>
                <w:sz w:val="22"/>
                <w:szCs w:val="22"/>
              </w:rPr>
              <w:t>Лист 6</w:t>
            </w:r>
            <w:r>
              <w:rPr>
                <w:sz w:val="22"/>
                <w:szCs w:val="22"/>
              </w:rPr>
              <w:t xml:space="preserve"> книги </w:t>
            </w:r>
            <w:r>
              <w:rPr>
                <w:b/>
                <w:bCs/>
                <w:sz w:val="22"/>
                <w:szCs w:val="22"/>
              </w:rPr>
              <w:t>Примеры_ ги</w:t>
            </w:r>
            <w:r>
              <w:rPr>
                <w:b/>
                <w:bCs/>
                <w:sz w:val="22"/>
                <w:szCs w:val="22"/>
              </w:rPr>
              <w:t>потезы</w:t>
            </w:r>
            <w:r>
              <w:rPr>
                <w:sz w:val="22"/>
                <w:szCs w:val="22"/>
              </w:rPr>
              <w:t xml:space="preserve"> и переименуйте его в </w:t>
            </w:r>
            <w:r>
              <w:rPr>
                <w:b/>
                <w:bCs/>
                <w:sz w:val="22"/>
                <w:szCs w:val="22"/>
              </w:rPr>
              <w:t>Тест_рав_сред.2</w:t>
            </w:r>
          </w:p>
          <w:p w:rsidR="00000000" w:rsidRDefault="005B2FBB">
            <w:pPr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Скопируйте массив исходных данных двух независимых серий испытаний лазера из учебного файла </w:t>
            </w:r>
            <w:r>
              <w:rPr>
                <w:b/>
                <w:bCs/>
                <w:sz w:val="22"/>
                <w:szCs w:val="22"/>
              </w:rPr>
              <w:t xml:space="preserve">Образцы_стат </w:t>
            </w:r>
            <w:r>
              <w:rPr>
                <w:sz w:val="22"/>
                <w:szCs w:val="22"/>
              </w:rPr>
              <w:t xml:space="preserve">с листа </w:t>
            </w:r>
            <w:r>
              <w:rPr>
                <w:b/>
                <w:bCs/>
                <w:sz w:val="22"/>
                <w:szCs w:val="22"/>
              </w:rPr>
              <w:t>Образец 2_3</w:t>
            </w:r>
            <w:r>
              <w:rPr>
                <w:sz w:val="22"/>
                <w:szCs w:val="22"/>
              </w:rPr>
              <w:t xml:space="preserve">. </w:t>
            </w:r>
          </w:p>
          <w:p w:rsidR="00000000" w:rsidRDefault="005B2FBB">
            <w:pPr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Запустите процедуру проверки гипотезы: </w:t>
            </w:r>
            <w:r>
              <w:rPr>
                <w:b/>
                <w:bCs/>
                <w:sz w:val="22"/>
                <w:szCs w:val="22"/>
              </w:rPr>
              <w:t xml:space="preserve">Сервис / Анализ данных / Двухвыборочный </w:t>
            </w:r>
            <w:r>
              <w:rPr>
                <w:b/>
                <w:bCs/>
                <w:sz w:val="22"/>
                <w:szCs w:val="22"/>
                <w:lang w:val="en-US"/>
              </w:rPr>
              <w:t>t</w:t>
            </w:r>
            <w:r>
              <w:rPr>
                <w:b/>
                <w:bCs/>
                <w:sz w:val="22"/>
                <w:szCs w:val="22"/>
              </w:rPr>
              <w:t>-тест</w:t>
            </w:r>
            <w:r>
              <w:rPr>
                <w:b/>
                <w:bCs/>
                <w:sz w:val="22"/>
                <w:szCs w:val="22"/>
              </w:rPr>
              <w:t xml:space="preserve"> с одинаковыми дисперсиями /</w:t>
            </w:r>
            <w:r>
              <w:rPr>
                <w:sz w:val="22"/>
                <w:szCs w:val="22"/>
              </w:rPr>
              <w:t xml:space="preserve"> в одноименном окне укажите диапазоны ячеек для 1 и 2 выборок в </w:t>
            </w:r>
            <w:r>
              <w:rPr>
                <w:sz w:val="22"/>
                <w:szCs w:val="22"/>
              </w:rPr>
              <w:lastRenderedPageBreak/>
              <w:t xml:space="preserve">полях </w:t>
            </w:r>
            <w:r>
              <w:rPr>
                <w:b/>
                <w:bCs/>
                <w:sz w:val="22"/>
                <w:szCs w:val="22"/>
              </w:rPr>
              <w:t>Интервал переменной …</w:t>
            </w:r>
            <w:r>
              <w:rPr>
                <w:sz w:val="22"/>
                <w:szCs w:val="22"/>
              </w:rPr>
              <w:t xml:space="preserve">, введите уровень значимости </w:t>
            </w:r>
            <w:r>
              <w:rPr>
                <w:b/>
                <w:bCs/>
                <w:sz w:val="22"/>
                <w:szCs w:val="22"/>
              </w:rPr>
              <w:t>0,05</w:t>
            </w:r>
            <w:r>
              <w:rPr>
                <w:sz w:val="22"/>
                <w:szCs w:val="22"/>
              </w:rPr>
              <w:t xml:space="preserve"> в поле </w:t>
            </w:r>
            <w:r>
              <w:rPr>
                <w:b/>
                <w:bCs/>
                <w:sz w:val="22"/>
                <w:szCs w:val="22"/>
              </w:rPr>
              <w:t>Альфа</w:t>
            </w:r>
            <w:r>
              <w:rPr>
                <w:sz w:val="22"/>
                <w:szCs w:val="22"/>
              </w:rPr>
              <w:t xml:space="preserve">, укажите верхнюю левую ячейку размещения результатов в поле </w:t>
            </w:r>
            <w:r>
              <w:rPr>
                <w:b/>
                <w:bCs/>
                <w:sz w:val="22"/>
                <w:szCs w:val="22"/>
              </w:rPr>
              <w:t>Выходной интервал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>. При вв</w:t>
            </w:r>
            <w:r>
              <w:rPr>
                <w:sz w:val="22"/>
                <w:szCs w:val="22"/>
              </w:rPr>
              <w:t xml:space="preserve">оде значения в поле </w:t>
            </w:r>
            <w:r>
              <w:rPr>
                <w:b/>
                <w:bCs/>
                <w:sz w:val="22"/>
                <w:szCs w:val="22"/>
              </w:rPr>
              <w:t>Гипотетическая средняя разность</w:t>
            </w:r>
            <w:r>
              <w:rPr>
                <w:sz w:val="22"/>
                <w:szCs w:val="22"/>
              </w:rPr>
              <w:t xml:space="preserve"> проверяется гипотеза о разности значений средних двух выборок.</w:t>
            </w:r>
          </w:p>
          <w:p w:rsidR="00000000" w:rsidRDefault="005B2FBB">
            <w:pPr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Проанализируйте полученные результаты и примите решение.</w:t>
            </w:r>
          </w:p>
          <w:p w:rsidR="00000000" w:rsidRDefault="005B2FBB">
            <w:pPr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Постройте для обеих выборок гистограммы с полиномиальным трендом.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Задание </w:t>
            </w:r>
            <w:r>
              <w:rPr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С испо</w:t>
            </w:r>
            <w:r>
              <w:rPr>
                <w:sz w:val="22"/>
                <w:szCs w:val="22"/>
              </w:rPr>
              <w:t xml:space="preserve">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 xml:space="preserve">MS Excel по схеме </w:t>
            </w:r>
            <w:r>
              <w:rPr>
                <w:b/>
                <w:bCs/>
                <w:sz w:val="22"/>
                <w:szCs w:val="22"/>
              </w:rPr>
              <w:t xml:space="preserve">Примера 6 </w:t>
            </w:r>
            <w:r>
              <w:rPr>
                <w:sz w:val="22"/>
                <w:szCs w:val="22"/>
              </w:rPr>
              <w:t xml:space="preserve">проведите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6 </w:t>
            </w:r>
            <w:r>
              <w:rPr>
                <w:sz w:val="22"/>
                <w:szCs w:val="22"/>
              </w:rPr>
              <w:t xml:space="preserve">рабочей книги </w:t>
            </w:r>
            <w:r>
              <w:rPr>
                <w:b/>
                <w:bCs/>
                <w:sz w:val="22"/>
                <w:szCs w:val="22"/>
              </w:rPr>
              <w:t xml:space="preserve">Задания_гипотезы </w:t>
            </w:r>
            <w:r>
              <w:rPr>
                <w:sz w:val="22"/>
                <w:szCs w:val="22"/>
              </w:rPr>
              <w:t>проверку гипотезы о равенстве средних при равных дисперсиях по сгенерированным данным для нормального распределения со средним 2 и ста</w:t>
            </w:r>
            <w:r>
              <w:rPr>
                <w:sz w:val="22"/>
                <w:szCs w:val="22"/>
              </w:rPr>
              <w:t xml:space="preserve">ндартным отклонением 2 для двух выборок объемом 40 точек каждая. </w:t>
            </w:r>
          </w:p>
        </w:tc>
      </w:tr>
    </w:tbl>
    <w:p w:rsidR="00000000" w:rsidRDefault="005B2FBB">
      <w:pPr>
        <w:pStyle w:val="aa"/>
        <w:keepNext w:val="0"/>
        <w:spacing w:after="0"/>
        <w:rPr>
          <w:rFonts w:ascii="Times New Roman" w:hAnsi="Times New Roman" w:cs="Times New Roman"/>
          <w:caps w:val="0"/>
          <w:lang w:val="ru-RU"/>
        </w:rPr>
      </w:pPr>
      <w:r>
        <w:rPr>
          <w:rFonts w:ascii="Times New Roman" w:hAnsi="Times New Roman" w:cs="Times New Roman"/>
          <w:caps w:val="0"/>
          <w:lang w:val="ru-RU"/>
        </w:rPr>
        <w:t>Образец 6</w:t>
      </w:r>
    </w:p>
    <w:p w:rsidR="00000000" w:rsidRDefault="005B2FBB">
      <w:pPr>
        <w:jc w:val="left"/>
        <w:rPr>
          <w:sz w:val="22"/>
          <w:szCs w:val="22"/>
        </w:rPr>
      </w:pPr>
      <w:r>
        <w:object w:dxaOrig="10830" w:dyaOrig="6225">
          <v:shape id="_x0000_i1032" type="#_x0000_t75" style="width:509.25pt;height:292.5pt" o:ole="">
            <v:imagedata r:id="rId15" o:title=""/>
          </v:shape>
          <o:OLEObject Type="Embed" ProgID="PBrush" ShapeID="_x0000_i1032" DrawAspect="Content" ObjectID="_1547472964" r:id="rId16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20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Пример </w:t>
            </w:r>
            <w:r>
              <w:rPr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 xml:space="preserve">. Проведите построение таблицы рангов и персентилей c использованием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>MS Excel.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/>
                <w:iCs/>
                <w:sz w:val="22"/>
                <w:szCs w:val="22"/>
              </w:rPr>
              <w:t>Рангом</w:t>
            </w:r>
            <w:r>
              <w:rPr>
                <w:sz w:val="22"/>
                <w:szCs w:val="22"/>
              </w:rPr>
              <w:t xml:space="preserve"> выборочного значения называется номер, которы</w:t>
            </w:r>
            <w:r>
              <w:rPr>
                <w:sz w:val="22"/>
                <w:szCs w:val="22"/>
              </w:rPr>
              <w:t>й получит это значение в упорядоченной совокупности всех выборочных значений после их упорядочения по некоторому правилу (по возрастанию или по убыванию).</w:t>
            </w:r>
          </w:p>
          <w:p w:rsidR="00000000" w:rsidRDefault="005B2FBB">
            <w:pPr>
              <w:numPr>
                <w:ilvl w:val="0"/>
                <w:numId w:val="1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Перейдите на рабочий лист </w:t>
            </w:r>
            <w:r>
              <w:rPr>
                <w:b/>
                <w:bCs/>
                <w:sz w:val="22"/>
                <w:szCs w:val="22"/>
              </w:rPr>
              <w:t>Лист 7</w:t>
            </w:r>
            <w:r>
              <w:rPr>
                <w:sz w:val="22"/>
                <w:szCs w:val="22"/>
              </w:rPr>
              <w:t xml:space="preserve"> книги </w:t>
            </w:r>
            <w:r>
              <w:rPr>
                <w:b/>
                <w:bCs/>
                <w:sz w:val="22"/>
                <w:szCs w:val="22"/>
              </w:rPr>
              <w:t>Примеры_ гипотезы</w:t>
            </w:r>
            <w:r>
              <w:rPr>
                <w:sz w:val="22"/>
                <w:szCs w:val="22"/>
              </w:rPr>
              <w:t xml:space="preserve"> и переименуйте его в </w:t>
            </w:r>
            <w:r>
              <w:rPr>
                <w:b/>
                <w:bCs/>
                <w:sz w:val="22"/>
                <w:szCs w:val="22"/>
              </w:rPr>
              <w:t>Ранги.</w:t>
            </w:r>
            <w:r>
              <w:rPr>
                <w:sz w:val="22"/>
                <w:szCs w:val="22"/>
              </w:rPr>
              <w:t xml:space="preserve"> Введите в ячейке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А1 </w:t>
            </w:r>
            <w:r>
              <w:rPr>
                <w:sz w:val="22"/>
                <w:szCs w:val="22"/>
              </w:rPr>
              <w:t xml:space="preserve">заголовок столбца </w:t>
            </w:r>
            <w:r>
              <w:rPr>
                <w:b/>
                <w:bCs/>
                <w:sz w:val="22"/>
                <w:szCs w:val="22"/>
              </w:rPr>
              <w:t>х,</w:t>
            </w:r>
            <w:r>
              <w:rPr>
                <w:b/>
                <w:bCs/>
                <w:sz w:val="22"/>
                <w:szCs w:val="22"/>
                <w:lang w:val="en-US"/>
              </w:rPr>
              <w:t>UN</w:t>
            </w:r>
            <w:r>
              <w:rPr>
                <w:sz w:val="22"/>
                <w:szCs w:val="22"/>
              </w:rPr>
              <w:t>.</w:t>
            </w:r>
          </w:p>
          <w:p w:rsidR="00000000" w:rsidRDefault="005B2FBB">
            <w:pPr>
              <w:numPr>
                <w:ilvl w:val="0"/>
                <w:numId w:val="1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помощи средства </w:t>
            </w:r>
            <w:r>
              <w:rPr>
                <w:b/>
                <w:bCs/>
                <w:sz w:val="22"/>
                <w:szCs w:val="22"/>
              </w:rPr>
              <w:t>Анализ данных</w:t>
            </w:r>
            <w:r>
              <w:rPr>
                <w:sz w:val="22"/>
                <w:szCs w:val="22"/>
              </w:rPr>
              <w:t xml:space="preserve"> сгенерируйте массив исходных данных с равномерным распределением 1-ой переменной на 20 точек от 0 до 2 в диапазоне ячеек </w:t>
            </w:r>
            <w:r>
              <w:rPr>
                <w:b/>
                <w:bCs/>
                <w:sz w:val="22"/>
                <w:szCs w:val="22"/>
              </w:rPr>
              <w:t>А2:А21</w:t>
            </w:r>
            <w:r>
              <w:rPr>
                <w:sz w:val="22"/>
                <w:szCs w:val="22"/>
              </w:rPr>
              <w:t>. Уменьшите разрядность представления чисел до четырех знаков после</w:t>
            </w:r>
            <w:r>
              <w:rPr>
                <w:sz w:val="22"/>
                <w:szCs w:val="22"/>
              </w:rPr>
              <w:t xml:space="preserve"> запятой.</w:t>
            </w:r>
          </w:p>
          <w:p w:rsidR="00000000" w:rsidRDefault="005B2FBB">
            <w:pPr>
              <w:numPr>
                <w:ilvl w:val="0"/>
                <w:numId w:val="1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Запустите процедуру построения таблицы рангов: </w:t>
            </w:r>
            <w:r>
              <w:rPr>
                <w:b/>
                <w:bCs/>
                <w:sz w:val="22"/>
                <w:szCs w:val="22"/>
              </w:rPr>
              <w:t>Сервис / Анализ данных / Ранг и персентиль /</w:t>
            </w:r>
            <w:r>
              <w:rPr>
                <w:sz w:val="22"/>
                <w:szCs w:val="22"/>
              </w:rPr>
              <w:t xml:space="preserve"> в одноименном окне укажите диапазон ячеек </w:t>
            </w:r>
            <w:r>
              <w:rPr>
                <w:b/>
                <w:bCs/>
                <w:sz w:val="22"/>
                <w:szCs w:val="22"/>
              </w:rPr>
              <w:t>А1:А21</w:t>
            </w:r>
            <w:r>
              <w:rPr>
                <w:sz w:val="22"/>
                <w:szCs w:val="22"/>
              </w:rPr>
              <w:t xml:space="preserve"> в поле </w:t>
            </w:r>
            <w:r>
              <w:rPr>
                <w:b/>
                <w:bCs/>
                <w:sz w:val="22"/>
                <w:szCs w:val="22"/>
              </w:rPr>
              <w:t>Входной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Интервал</w:t>
            </w:r>
            <w:r>
              <w:rPr>
                <w:sz w:val="22"/>
                <w:szCs w:val="22"/>
              </w:rPr>
              <w:t xml:space="preserve">, включите переключатель </w:t>
            </w:r>
            <w:r>
              <w:rPr>
                <w:b/>
                <w:bCs/>
                <w:sz w:val="22"/>
                <w:szCs w:val="22"/>
              </w:rPr>
              <w:t>По столбцам</w:t>
            </w:r>
            <w:r>
              <w:rPr>
                <w:sz w:val="22"/>
                <w:szCs w:val="22"/>
              </w:rPr>
              <w:t xml:space="preserve">, установите флажок </w:t>
            </w:r>
            <w:r>
              <w:rPr>
                <w:b/>
                <w:bCs/>
                <w:sz w:val="22"/>
                <w:szCs w:val="22"/>
              </w:rPr>
              <w:t>Метки в первой строке</w:t>
            </w:r>
            <w:r>
              <w:rPr>
                <w:sz w:val="22"/>
                <w:szCs w:val="22"/>
              </w:rPr>
              <w:t>, ука</w:t>
            </w:r>
            <w:r>
              <w:rPr>
                <w:sz w:val="22"/>
                <w:szCs w:val="22"/>
              </w:rPr>
              <w:t xml:space="preserve">жите верхнюю левую ячейку размещения результатов </w:t>
            </w:r>
            <w:r>
              <w:rPr>
                <w:b/>
                <w:bCs/>
                <w:sz w:val="22"/>
                <w:szCs w:val="22"/>
              </w:rPr>
              <w:t xml:space="preserve">С1 </w:t>
            </w:r>
            <w:r>
              <w:rPr>
                <w:sz w:val="22"/>
                <w:szCs w:val="22"/>
              </w:rPr>
              <w:t xml:space="preserve">в поле </w:t>
            </w:r>
            <w:r>
              <w:rPr>
                <w:b/>
                <w:bCs/>
                <w:sz w:val="22"/>
                <w:szCs w:val="22"/>
              </w:rPr>
              <w:t>Выходной интервал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b/>
                <w:bCs/>
                <w:sz w:val="22"/>
                <w:szCs w:val="22"/>
              </w:rPr>
              <w:t>ОК</w:t>
            </w:r>
            <w:r>
              <w:rPr>
                <w:sz w:val="22"/>
                <w:szCs w:val="22"/>
              </w:rPr>
              <w:t xml:space="preserve">. </w:t>
            </w:r>
          </w:p>
          <w:p w:rsidR="00000000" w:rsidRDefault="005B2FBB">
            <w:pPr>
              <w:numPr>
                <w:ilvl w:val="0"/>
                <w:numId w:val="1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Проанализируйте полученные результаты: в столбце </w:t>
            </w:r>
            <w:r>
              <w:rPr>
                <w:b/>
                <w:bCs/>
                <w:sz w:val="22"/>
                <w:szCs w:val="22"/>
              </w:rPr>
              <w:t>Точка</w:t>
            </w:r>
            <w:r>
              <w:rPr>
                <w:sz w:val="22"/>
                <w:szCs w:val="22"/>
              </w:rPr>
              <w:t xml:space="preserve"> отображается порядковый номер в исходной последовательности данных данного в столбце </w:t>
            </w:r>
            <w:r>
              <w:rPr>
                <w:b/>
                <w:bCs/>
                <w:sz w:val="22"/>
                <w:szCs w:val="22"/>
              </w:rPr>
              <w:t>х,</w:t>
            </w:r>
            <w:r>
              <w:rPr>
                <w:b/>
                <w:bCs/>
                <w:sz w:val="22"/>
                <w:szCs w:val="22"/>
                <w:lang w:val="en-US"/>
              </w:rPr>
              <w:t>UN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значения; в столбце </w:t>
            </w:r>
            <w:r>
              <w:rPr>
                <w:b/>
                <w:bCs/>
                <w:sz w:val="22"/>
                <w:szCs w:val="22"/>
              </w:rPr>
              <w:t>Ранг</w:t>
            </w:r>
            <w:r>
              <w:rPr>
                <w:sz w:val="22"/>
                <w:szCs w:val="22"/>
              </w:rPr>
              <w:t xml:space="preserve"> пр</w:t>
            </w:r>
            <w:r>
              <w:rPr>
                <w:sz w:val="22"/>
                <w:szCs w:val="22"/>
              </w:rPr>
              <w:t xml:space="preserve">иводится порядковый номер соответствующего значения в упорядоченной </w:t>
            </w:r>
            <w:r>
              <w:rPr>
                <w:b/>
                <w:bCs/>
                <w:sz w:val="22"/>
                <w:szCs w:val="22"/>
              </w:rPr>
              <w:t>по убыванию</w:t>
            </w:r>
            <w:r>
              <w:rPr>
                <w:sz w:val="22"/>
                <w:szCs w:val="22"/>
              </w:rPr>
              <w:t xml:space="preserve"> последовательности (вариационном ряде), в столбце </w:t>
            </w:r>
            <w:r>
              <w:rPr>
                <w:b/>
                <w:bCs/>
                <w:sz w:val="22"/>
                <w:szCs w:val="22"/>
              </w:rPr>
              <w:t>Процент</w:t>
            </w:r>
            <w:r>
              <w:rPr>
                <w:sz w:val="22"/>
                <w:szCs w:val="22"/>
              </w:rPr>
              <w:t xml:space="preserve"> рассчитывается относительное положение данного значения в массиве данных в процентах.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Замечание</w:t>
            </w:r>
            <w:r>
              <w:rPr>
                <w:sz w:val="22"/>
                <w:szCs w:val="22"/>
              </w:rPr>
              <w:t>. Процедура корректно р</w:t>
            </w:r>
            <w:r>
              <w:rPr>
                <w:sz w:val="22"/>
                <w:szCs w:val="22"/>
              </w:rPr>
              <w:t>аботает только для массивов данных, не содержащих повторяющиеся значения.</w:t>
            </w:r>
          </w:p>
          <w:p w:rsidR="00000000" w:rsidRDefault="005B2FBB">
            <w:pPr>
              <w:numPr>
                <w:ilvl w:val="0"/>
                <w:numId w:val="1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Ориентируясь по </w:t>
            </w:r>
            <w:r>
              <w:rPr>
                <w:b/>
                <w:bCs/>
                <w:sz w:val="22"/>
                <w:szCs w:val="22"/>
              </w:rPr>
              <w:t>Образцу 6</w:t>
            </w:r>
            <w:r>
              <w:rPr>
                <w:sz w:val="22"/>
                <w:szCs w:val="22"/>
              </w:rPr>
              <w:t xml:space="preserve">, скорректируйте полученные значения рангов для упорядоченного </w:t>
            </w:r>
            <w:r>
              <w:rPr>
                <w:b/>
                <w:bCs/>
                <w:sz w:val="22"/>
                <w:szCs w:val="22"/>
              </w:rPr>
              <w:t xml:space="preserve">по возрастанию </w:t>
            </w:r>
            <w:r>
              <w:rPr>
                <w:sz w:val="22"/>
                <w:szCs w:val="22"/>
              </w:rPr>
              <w:t xml:space="preserve">вариационного ряда: скопируйте полученную таблицу и вставьте ее дубль, начиная </w:t>
            </w:r>
            <w:r>
              <w:rPr>
                <w:sz w:val="22"/>
                <w:szCs w:val="22"/>
              </w:rPr>
              <w:t xml:space="preserve">с ячейки </w:t>
            </w:r>
            <w:r>
              <w:rPr>
                <w:b/>
                <w:bCs/>
                <w:sz w:val="22"/>
                <w:szCs w:val="22"/>
                <w:lang w:val="en-US"/>
              </w:rPr>
              <w:t>H</w:t>
            </w:r>
            <w:r>
              <w:rPr>
                <w:b/>
                <w:bCs/>
                <w:sz w:val="22"/>
                <w:szCs w:val="22"/>
              </w:rPr>
              <w:t>1 /</w:t>
            </w:r>
            <w:r>
              <w:rPr>
                <w:sz w:val="22"/>
                <w:szCs w:val="22"/>
              </w:rPr>
              <w:t xml:space="preserve"> отсортируйте дубль таблицы в порядке возрастания значений в столбце </w:t>
            </w:r>
            <w:r>
              <w:rPr>
                <w:b/>
                <w:bCs/>
                <w:sz w:val="22"/>
                <w:szCs w:val="22"/>
              </w:rPr>
              <w:t>х,</w:t>
            </w:r>
            <w:r>
              <w:rPr>
                <w:b/>
                <w:bCs/>
                <w:sz w:val="22"/>
                <w:szCs w:val="22"/>
                <w:lang w:val="en-US"/>
              </w:rPr>
              <w:t>UN</w:t>
            </w:r>
            <w:r>
              <w:rPr>
                <w:sz w:val="22"/>
                <w:szCs w:val="22"/>
              </w:rPr>
              <w:t xml:space="preserve"> / выделите </w:t>
            </w:r>
            <w:r>
              <w:rPr>
                <w:sz w:val="22"/>
                <w:szCs w:val="22"/>
              </w:rPr>
              <w:lastRenderedPageBreak/>
              <w:t xml:space="preserve">таблицу целиком, включая заголовки столбцов / </w:t>
            </w:r>
            <w:r>
              <w:rPr>
                <w:b/>
                <w:bCs/>
                <w:sz w:val="22"/>
                <w:szCs w:val="22"/>
              </w:rPr>
              <w:t>Данные / Сортировка /</w:t>
            </w:r>
            <w:r>
              <w:rPr>
                <w:sz w:val="22"/>
                <w:szCs w:val="22"/>
              </w:rPr>
              <w:t xml:space="preserve"> кнопка </w:t>
            </w:r>
            <w:r>
              <w:rPr>
                <w:b/>
                <w:bCs/>
                <w:sz w:val="22"/>
                <w:szCs w:val="22"/>
              </w:rPr>
              <w:t>Параметры</w:t>
            </w:r>
            <w:r>
              <w:rPr>
                <w:sz w:val="22"/>
                <w:szCs w:val="22"/>
              </w:rPr>
              <w:t xml:space="preserve"> / а диалоге </w:t>
            </w:r>
            <w:r>
              <w:rPr>
                <w:b/>
                <w:bCs/>
                <w:sz w:val="22"/>
                <w:szCs w:val="22"/>
              </w:rPr>
              <w:t>Параметры сортировки</w:t>
            </w:r>
            <w:r>
              <w:rPr>
                <w:sz w:val="22"/>
                <w:szCs w:val="22"/>
              </w:rPr>
              <w:t xml:space="preserve"> в разделе </w:t>
            </w:r>
            <w:r>
              <w:rPr>
                <w:b/>
                <w:bCs/>
                <w:sz w:val="22"/>
                <w:szCs w:val="22"/>
              </w:rPr>
              <w:t xml:space="preserve">Сортировать </w:t>
            </w:r>
            <w:r>
              <w:rPr>
                <w:sz w:val="22"/>
                <w:szCs w:val="22"/>
              </w:rPr>
              <w:t>включите переключа</w:t>
            </w:r>
            <w:r>
              <w:rPr>
                <w:sz w:val="22"/>
                <w:szCs w:val="22"/>
              </w:rPr>
              <w:t>тель</w:t>
            </w:r>
            <w:r>
              <w:rPr>
                <w:b/>
                <w:bCs/>
                <w:sz w:val="22"/>
                <w:szCs w:val="22"/>
              </w:rPr>
              <w:t xml:space="preserve"> строки диапазона / ОК / </w:t>
            </w:r>
            <w:r>
              <w:rPr>
                <w:sz w:val="22"/>
                <w:szCs w:val="22"/>
              </w:rPr>
              <w:t xml:space="preserve">в разделе </w:t>
            </w:r>
            <w:r>
              <w:rPr>
                <w:b/>
                <w:bCs/>
                <w:sz w:val="22"/>
                <w:szCs w:val="22"/>
              </w:rPr>
              <w:t>Идентифицировать поля по</w:t>
            </w:r>
            <w:r>
              <w:rPr>
                <w:sz w:val="22"/>
                <w:szCs w:val="22"/>
              </w:rPr>
              <w:t xml:space="preserve"> включите переключатель </w:t>
            </w:r>
            <w:r>
              <w:rPr>
                <w:b/>
                <w:bCs/>
                <w:sz w:val="22"/>
                <w:szCs w:val="22"/>
              </w:rPr>
              <w:t>подписям</w:t>
            </w:r>
            <w:r>
              <w:rPr>
                <w:sz w:val="22"/>
                <w:szCs w:val="22"/>
              </w:rPr>
              <w:t xml:space="preserve"> / в поле </w:t>
            </w:r>
            <w:r>
              <w:rPr>
                <w:b/>
                <w:bCs/>
                <w:sz w:val="22"/>
                <w:szCs w:val="22"/>
              </w:rPr>
              <w:t xml:space="preserve">Сортировать по </w:t>
            </w:r>
            <w:r>
              <w:rPr>
                <w:sz w:val="22"/>
                <w:szCs w:val="22"/>
              </w:rPr>
              <w:t xml:space="preserve">выберите заголовок столбца </w:t>
            </w:r>
            <w:r>
              <w:rPr>
                <w:b/>
                <w:bCs/>
                <w:sz w:val="22"/>
                <w:szCs w:val="22"/>
              </w:rPr>
              <w:t>х,</w:t>
            </w:r>
            <w:r>
              <w:rPr>
                <w:b/>
                <w:bCs/>
                <w:sz w:val="22"/>
                <w:szCs w:val="22"/>
                <w:lang w:val="en-US"/>
              </w:rPr>
              <w:t>UN</w:t>
            </w:r>
            <w:r>
              <w:rPr>
                <w:sz w:val="22"/>
                <w:szCs w:val="22"/>
              </w:rPr>
              <w:t xml:space="preserve"> и включите переключатель </w:t>
            </w:r>
            <w:r>
              <w:rPr>
                <w:b/>
                <w:bCs/>
                <w:sz w:val="22"/>
                <w:szCs w:val="22"/>
              </w:rPr>
              <w:t xml:space="preserve">по возрастанию / ОК / </w:t>
            </w:r>
            <w:r>
              <w:rPr>
                <w:sz w:val="22"/>
                <w:szCs w:val="22"/>
              </w:rPr>
              <w:t xml:space="preserve">в ячейку </w:t>
            </w:r>
            <w:r>
              <w:rPr>
                <w:b/>
                <w:bCs/>
                <w:sz w:val="22"/>
                <w:szCs w:val="22"/>
              </w:rPr>
              <w:t xml:space="preserve">I22 </w:t>
            </w:r>
            <w:r>
              <w:rPr>
                <w:sz w:val="22"/>
                <w:szCs w:val="22"/>
              </w:rPr>
              <w:t>под последним значением строкой таблицы в ст</w:t>
            </w:r>
            <w:r>
              <w:rPr>
                <w:sz w:val="22"/>
                <w:szCs w:val="22"/>
              </w:rPr>
              <w:t xml:space="preserve">олбце </w:t>
            </w:r>
            <w:r>
              <w:rPr>
                <w:b/>
                <w:bCs/>
                <w:sz w:val="22"/>
                <w:szCs w:val="22"/>
              </w:rPr>
              <w:t>х,</w:t>
            </w:r>
            <w:r>
              <w:rPr>
                <w:b/>
                <w:bCs/>
                <w:sz w:val="22"/>
                <w:szCs w:val="22"/>
                <w:lang w:val="en-US"/>
              </w:rPr>
              <w:t>UN</w:t>
            </w:r>
            <w:r>
              <w:rPr>
                <w:sz w:val="22"/>
                <w:szCs w:val="22"/>
              </w:rPr>
              <w:t xml:space="preserve"> введите вспомогательную формулу для подсчета количества значений вариационного ряда примерного вида </w:t>
            </w:r>
            <w:r>
              <w:rPr>
                <w:b/>
                <w:bCs/>
                <w:sz w:val="22"/>
                <w:szCs w:val="22"/>
              </w:rPr>
              <w:t>=СЧЁТЗ(I2:I21)</w:t>
            </w:r>
            <w:r>
              <w:rPr>
                <w:sz w:val="22"/>
                <w:szCs w:val="22"/>
              </w:rPr>
              <w:t xml:space="preserve"> / в ячейке 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b/>
                <w:bCs/>
                <w:sz w:val="22"/>
                <w:szCs w:val="22"/>
              </w:rPr>
              <w:t xml:space="preserve">2 </w:t>
            </w:r>
            <w:r>
              <w:rPr>
                <w:sz w:val="22"/>
                <w:szCs w:val="22"/>
              </w:rPr>
              <w:t xml:space="preserve">строки заголовков и столбца справа от столбца </w:t>
            </w:r>
            <w:r>
              <w:rPr>
                <w:b/>
                <w:bCs/>
                <w:sz w:val="22"/>
                <w:szCs w:val="22"/>
              </w:rPr>
              <w:t>Процент</w:t>
            </w:r>
            <w:r>
              <w:rPr>
                <w:sz w:val="22"/>
                <w:szCs w:val="22"/>
              </w:rPr>
              <w:t xml:space="preserve"> введите заголовок столбца для расчета скорректированного ранга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Ранг по возрастанию</w:t>
            </w:r>
            <w:r>
              <w:rPr>
                <w:sz w:val="22"/>
                <w:szCs w:val="22"/>
              </w:rPr>
              <w:t xml:space="preserve"> / переместитесь на ячейку ниже в этом столбце и введите формулу для пересчета значения ранга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вида </w:t>
            </w:r>
            <w:r>
              <w:rPr>
                <w:b/>
                <w:bCs/>
                <w:sz w:val="22"/>
                <w:szCs w:val="22"/>
              </w:rPr>
              <w:t>=$I$22-J2+1</w:t>
            </w:r>
            <w:r>
              <w:rPr>
                <w:sz w:val="22"/>
                <w:szCs w:val="22"/>
              </w:rPr>
              <w:t xml:space="preserve"> / растяните формулу в нижние ячейки данного столбца.</w:t>
            </w:r>
          </w:p>
          <w:p w:rsidR="00000000" w:rsidRDefault="005B2FBB">
            <w:pPr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Постройте для выборки гистограмму с линейным трендом.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2FBB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Задание 8.</w:t>
            </w:r>
            <w:r>
              <w:rPr>
                <w:sz w:val="22"/>
                <w:szCs w:val="22"/>
              </w:rPr>
              <w:t xml:space="preserve"> С испо</w:t>
            </w:r>
            <w:r>
              <w:rPr>
                <w:sz w:val="22"/>
                <w:szCs w:val="22"/>
              </w:rPr>
              <w:t xml:space="preserve">льзованием средства </w:t>
            </w:r>
            <w:r>
              <w:rPr>
                <w:b/>
                <w:bCs/>
                <w:sz w:val="22"/>
                <w:szCs w:val="22"/>
              </w:rPr>
              <w:t xml:space="preserve">Анализ данных </w:t>
            </w:r>
            <w:r>
              <w:rPr>
                <w:sz w:val="22"/>
                <w:szCs w:val="22"/>
              </w:rPr>
              <w:t xml:space="preserve">MS Excel по схеме </w:t>
            </w:r>
            <w:r>
              <w:rPr>
                <w:b/>
                <w:bCs/>
                <w:sz w:val="22"/>
                <w:szCs w:val="22"/>
              </w:rPr>
              <w:t xml:space="preserve">Примера 7 </w:t>
            </w:r>
            <w:r>
              <w:rPr>
                <w:sz w:val="22"/>
                <w:szCs w:val="22"/>
              </w:rPr>
              <w:t xml:space="preserve">постройте на листе </w:t>
            </w:r>
            <w:r>
              <w:rPr>
                <w:b/>
                <w:bCs/>
                <w:sz w:val="22"/>
                <w:szCs w:val="22"/>
              </w:rPr>
              <w:t xml:space="preserve">Задание 7 </w:t>
            </w:r>
            <w:r>
              <w:rPr>
                <w:sz w:val="22"/>
                <w:szCs w:val="22"/>
              </w:rPr>
              <w:t xml:space="preserve">рабочей книги </w:t>
            </w:r>
            <w:r>
              <w:rPr>
                <w:b/>
                <w:bCs/>
                <w:sz w:val="22"/>
                <w:szCs w:val="22"/>
              </w:rPr>
              <w:t xml:space="preserve">Задания_гипотезы </w:t>
            </w:r>
            <w:r>
              <w:rPr>
                <w:sz w:val="22"/>
                <w:szCs w:val="22"/>
              </w:rPr>
              <w:t>таблицу рангов по сгенерированным данным для нормального распределения со средним 2 и стандартным отклонением 3 для 1 переменой объемо</w:t>
            </w:r>
            <w:r>
              <w:rPr>
                <w:sz w:val="22"/>
                <w:szCs w:val="22"/>
              </w:rPr>
              <w:t>м 20 точек. Постройте для выборки гистограмму с полиномиальным трендом.</w:t>
            </w:r>
          </w:p>
        </w:tc>
      </w:tr>
    </w:tbl>
    <w:p w:rsidR="00000000" w:rsidRDefault="005B2FBB"/>
    <w:sectPr w:rsidR="00000000">
      <w:pgSz w:w="11906" w:h="16838" w:code="9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40E"/>
    <w:multiLevelType w:val="singleLevel"/>
    <w:tmpl w:val="33940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>
    <w:nsid w:val="121B40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0342B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5FB4B3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143CF3"/>
    <w:multiLevelType w:val="singleLevel"/>
    <w:tmpl w:val="2534A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>
    <w:nsid w:val="350C51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1F22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78102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9314D5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9BB36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A7F12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22164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FF2217"/>
    <w:multiLevelType w:val="hybridMultilevel"/>
    <w:tmpl w:val="0C56BD44"/>
    <w:lvl w:ilvl="0" w:tplc="0A522AF8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cs="Times New Roman" w:hint="default"/>
        <w:color w:val="auto"/>
        <w:sz w:val="22"/>
        <w:szCs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72EE67E7"/>
    <w:multiLevelType w:val="hybridMultilevel"/>
    <w:tmpl w:val="BD0ADC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97976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10"/>
  </w:num>
  <w:num w:numId="5">
    <w:abstractNumId w:val="10"/>
  </w:num>
  <w:num w:numId="6">
    <w:abstractNumId w:val="3"/>
  </w:num>
  <w:num w:numId="7">
    <w:abstractNumId w:val="14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2FBB"/>
    <w:rsid w:val="005B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customStyle="1" w:styleId="a6">
    <w:name w:val="Стиль адреса"/>
    <w:basedOn w:val="a"/>
    <w:rPr>
      <w:rFonts w:ascii="Courier New" w:hAnsi="Courier New" w:cs="Courier New"/>
      <w:b/>
      <w:bCs/>
      <w:i/>
      <w:iCs/>
    </w:rPr>
  </w:style>
  <w:style w:type="character" w:customStyle="1" w:styleId="a7">
    <w:name w:val="Стиль символа дата"/>
    <w:basedOn w:val="a0"/>
    <w:rPr>
      <w:rFonts w:ascii="Arial" w:hAnsi="Arial" w:cs="Arial"/>
      <w:b/>
      <w:bCs/>
      <w:i/>
      <w:iCs/>
      <w:color w:val="0000FF"/>
      <w:sz w:val="24"/>
      <w:szCs w:val="24"/>
    </w:rPr>
  </w:style>
  <w:style w:type="paragraph" w:customStyle="1" w:styleId="a8">
    <w:name w:val="Верхний колонтитул для нечетных страниц"/>
    <w:basedOn w:val="a"/>
    <w:pPr>
      <w:keepNext/>
      <w:pBdr>
        <w:bottom w:val="single" w:sz="6" w:space="1" w:color="auto"/>
      </w:pBdr>
      <w:jc w:val="right"/>
    </w:pPr>
    <w:rPr>
      <w:rFonts w:ascii="Arial" w:hAnsi="Arial" w:cs="Arial"/>
      <w:b/>
      <w:bCs/>
      <w:caps/>
      <w:sz w:val="18"/>
      <w:szCs w:val="18"/>
    </w:rPr>
  </w:style>
  <w:style w:type="paragraph" w:customStyle="1" w:styleId="a9">
    <w:name w:val="Верхний колонтитул для четных страниц"/>
    <w:basedOn w:val="a"/>
    <w:pPr>
      <w:keepNext/>
      <w:pBdr>
        <w:bottom w:val="single" w:sz="6" w:space="1" w:color="auto"/>
      </w:pBdr>
      <w:jc w:val="left"/>
    </w:pPr>
    <w:rPr>
      <w:rFonts w:ascii="Arial" w:hAnsi="Arial" w:cs="Arial"/>
      <w:b/>
      <w:bCs/>
      <w:caps/>
      <w:sz w:val="18"/>
      <w:szCs w:val="18"/>
    </w:rPr>
  </w:style>
  <w:style w:type="paragraph" w:customStyle="1" w:styleId="aa">
    <w:name w:val="Заголовок частей модуля"/>
    <w:basedOn w:val="a"/>
    <w:pPr>
      <w:keepNext/>
      <w:spacing w:after="120"/>
      <w:jc w:val="center"/>
    </w:pPr>
    <w:rPr>
      <w:rFonts w:ascii="Arial" w:hAnsi="Arial" w:cs="Arial"/>
      <w:b/>
      <w:bCs/>
      <w:caps/>
      <w:sz w:val="22"/>
      <w:szCs w:val="22"/>
      <w:lang w:val="en-US"/>
    </w:rPr>
  </w:style>
  <w:style w:type="paragraph" w:styleId="ab">
    <w:name w:val="caption"/>
    <w:basedOn w:val="a"/>
    <w:next w:val="a"/>
    <w:qFormat/>
    <w:pPr>
      <w:jc w:val="center"/>
    </w:pPr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2981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ПРОВЕРКА ГИПОТЕЗ В MS EXCEL</vt:lpstr>
    </vt:vector>
  </TitlesOfParts>
  <Company/>
  <LinksUpToDate>false</LinksUpToDate>
  <CharactersWithSpaces>22046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ГИПОТЕЗ В MS EXCEL</dc:title>
  <dc:creator>Зайцева Елена</dc:creator>
  <cp:lastModifiedBy>НН</cp:lastModifiedBy>
  <cp:revision>2</cp:revision>
  <dcterms:created xsi:type="dcterms:W3CDTF">2017-02-01T13:50:00Z</dcterms:created>
  <dcterms:modified xsi:type="dcterms:W3CDTF">2017-02-01T13:50:00Z</dcterms:modified>
</cp:coreProperties>
</file>