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9A" w:rsidRDefault="00DF16D1" w:rsidP="000C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C5DF7" w:rsidRPr="00D1694B">
        <w:rPr>
          <w:b/>
          <w:sz w:val="28"/>
          <w:szCs w:val="28"/>
        </w:rPr>
        <w:t>Дополнение к смете по плану мероприятий на 2023г.</w:t>
      </w:r>
      <w:r w:rsidR="0091294D">
        <w:rPr>
          <w:b/>
          <w:sz w:val="28"/>
          <w:szCs w:val="28"/>
        </w:rPr>
        <w:t xml:space="preserve"> с пояснениями</w:t>
      </w:r>
      <w:r w:rsidR="00074502">
        <w:rPr>
          <w:b/>
          <w:sz w:val="28"/>
          <w:szCs w:val="28"/>
        </w:rPr>
        <w:t>.</w:t>
      </w:r>
    </w:p>
    <w:p w:rsidR="006A1380" w:rsidRDefault="0036453A" w:rsidP="000C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заявлению </w:t>
      </w:r>
      <w:r w:rsidR="00436836">
        <w:rPr>
          <w:b/>
          <w:sz w:val="28"/>
          <w:szCs w:val="28"/>
        </w:rPr>
        <w:t>Галкиной Е.</w:t>
      </w:r>
      <w:r w:rsidR="005820B5">
        <w:rPr>
          <w:b/>
          <w:sz w:val="28"/>
          <w:szCs w:val="28"/>
        </w:rPr>
        <w:t xml:space="preserve">В. </w:t>
      </w:r>
      <w:r w:rsidR="00295E84">
        <w:rPr>
          <w:b/>
          <w:sz w:val="28"/>
          <w:szCs w:val="28"/>
        </w:rPr>
        <w:t xml:space="preserve">Уч.439, 22 аллея </w:t>
      </w:r>
      <w:r w:rsidR="00285A21">
        <w:rPr>
          <w:b/>
          <w:sz w:val="28"/>
          <w:szCs w:val="28"/>
        </w:rPr>
        <w:t>р</w:t>
      </w:r>
      <w:r w:rsidR="00947378">
        <w:rPr>
          <w:b/>
          <w:sz w:val="28"/>
          <w:szCs w:val="28"/>
        </w:rPr>
        <w:t>асчет</w:t>
      </w:r>
      <w:r w:rsidR="00285A21">
        <w:rPr>
          <w:b/>
          <w:sz w:val="28"/>
          <w:szCs w:val="28"/>
        </w:rPr>
        <w:t xml:space="preserve"> </w:t>
      </w:r>
      <w:r w:rsidR="00285A21" w:rsidRPr="00285A21">
        <w:rPr>
          <w:b/>
          <w:sz w:val="28"/>
          <w:szCs w:val="28"/>
        </w:rPr>
        <w:t>затрат</w:t>
      </w:r>
      <w:r w:rsidR="00947378">
        <w:rPr>
          <w:b/>
          <w:sz w:val="28"/>
          <w:szCs w:val="28"/>
        </w:rPr>
        <w:t xml:space="preserve"> на кв. м.</w:t>
      </w:r>
    </w:p>
    <w:p w:rsidR="005627FC" w:rsidRPr="00D1694B" w:rsidRDefault="005627FC" w:rsidP="005627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Сумма затрат в 2023г. по плану мероприятий составляет 4378999,10 руб.                                     Ремонт водопровода -                                                                      118240,0 руб. Поливная вода -                                                                                     60480,0 руб. Целевой взнос -                                                                                   480 000.0 руб.                                  </w:t>
      </w:r>
      <w:proofErr w:type="gramStart"/>
      <w:r>
        <w:rPr>
          <w:b/>
          <w:sz w:val="28"/>
          <w:szCs w:val="28"/>
        </w:rPr>
        <w:t xml:space="preserve">  .</w:t>
      </w:r>
      <w:proofErr w:type="gramEnd"/>
      <w:r>
        <w:rPr>
          <w:b/>
          <w:sz w:val="28"/>
          <w:szCs w:val="28"/>
        </w:rPr>
        <w:t xml:space="preserve">  </w:t>
      </w:r>
      <w:r w:rsidR="002143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                                  итого:</w:t>
      </w:r>
      <w:r w:rsidR="002143B7">
        <w:rPr>
          <w:b/>
          <w:sz w:val="28"/>
          <w:szCs w:val="28"/>
        </w:rPr>
        <w:t xml:space="preserve"> 5037 719,1 руб.                         </w:t>
      </w:r>
      <w:r w:rsidR="00C11B73">
        <w:rPr>
          <w:b/>
          <w:sz w:val="28"/>
          <w:szCs w:val="28"/>
        </w:rPr>
        <w:t xml:space="preserve"> Расчет: </w:t>
      </w:r>
      <w:r w:rsidR="002143B7">
        <w:rPr>
          <w:b/>
          <w:sz w:val="28"/>
          <w:szCs w:val="28"/>
        </w:rPr>
        <w:t>5037719,1руб./ 1944444 (кв</w:t>
      </w:r>
      <w:r w:rsidR="00C11B73">
        <w:rPr>
          <w:b/>
          <w:sz w:val="28"/>
          <w:szCs w:val="28"/>
        </w:rPr>
        <w:t xml:space="preserve">. </w:t>
      </w:r>
      <w:proofErr w:type="gramStart"/>
      <w:r w:rsidR="002143B7">
        <w:rPr>
          <w:b/>
          <w:sz w:val="28"/>
          <w:szCs w:val="28"/>
        </w:rPr>
        <w:t>м.)*</w:t>
      </w:r>
      <w:proofErr w:type="gramEnd"/>
      <w:r w:rsidR="002143B7">
        <w:rPr>
          <w:b/>
          <w:sz w:val="28"/>
          <w:szCs w:val="28"/>
        </w:rPr>
        <w:t xml:space="preserve">1000 = </w:t>
      </w:r>
      <w:r w:rsidR="00F4049E">
        <w:rPr>
          <w:b/>
          <w:sz w:val="28"/>
          <w:szCs w:val="28"/>
        </w:rPr>
        <w:t>25,908</w:t>
      </w:r>
      <w:r w:rsidR="002143B7">
        <w:rPr>
          <w:b/>
          <w:sz w:val="28"/>
          <w:szCs w:val="28"/>
        </w:rPr>
        <w:t xml:space="preserve"> </w:t>
      </w:r>
      <w:r w:rsidR="00C11B73">
        <w:rPr>
          <w:b/>
          <w:sz w:val="28"/>
          <w:szCs w:val="28"/>
        </w:rPr>
        <w:t>за кв. м.</w:t>
      </w:r>
      <w:r w:rsidR="002143B7">
        <w:rPr>
          <w:b/>
          <w:sz w:val="28"/>
          <w:szCs w:val="28"/>
        </w:rPr>
        <w:t xml:space="preserve">            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28"/>
        <w:gridCol w:w="2740"/>
        <w:gridCol w:w="1557"/>
        <w:gridCol w:w="1590"/>
        <w:gridCol w:w="1490"/>
        <w:gridCol w:w="1440"/>
      </w:tblGrid>
      <w:tr w:rsidR="00296877" w:rsidRPr="00296877" w:rsidTr="00CD64DC">
        <w:tc>
          <w:tcPr>
            <w:tcW w:w="52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2740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Наименование</w:t>
            </w:r>
          </w:p>
        </w:tc>
        <w:tc>
          <w:tcPr>
            <w:tcW w:w="1557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Стоимость  </w:t>
            </w:r>
          </w:p>
        </w:tc>
        <w:tc>
          <w:tcPr>
            <w:tcW w:w="1590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90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итого</w:t>
            </w:r>
          </w:p>
        </w:tc>
        <w:tc>
          <w:tcPr>
            <w:tcW w:w="1440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Сумма</w:t>
            </w:r>
          </w:p>
        </w:tc>
      </w:tr>
      <w:tr w:rsidR="00296877" w:rsidRPr="00296877" w:rsidTr="00CD64DC">
        <w:tc>
          <w:tcPr>
            <w:tcW w:w="52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</w:tcPr>
          <w:p w:rsidR="00296877" w:rsidRPr="00296877" w:rsidRDefault="00296877" w:rsidP="00295E84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5820B5">
              <w:rPr>
                <w:rFonts w:ascii="Calibri" w:hAnsi="Calibri" w:cs="Times New Roman"/>
                <w:sz w:val="28"/>
                <w:szCs w:val="28"/>
              </w:rPr>
              <w:t xml:space="preserve"> Из расчета участка </w:t>
            </w:r>
            <w:r w:rsidR="00295E84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5820B5">
              <w:rPr>
                <w:rFonts w:ascii="Calibri" w:hAnsi="Calibri" w:cs="Times New Roman"/>
                <w:sz w:val="28"/>
                <w:szCs w:val="28"/>
              </w:rPr>
              <w:t xml:space="preserve">  в среднем</w:t>
            </w: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2143B7">
              <w:rPr>
                <w:rFonts w:ascii="Calibri" w:hAnsi="Calibri" w:cs="Times New Roman"/>
                <w:sz w:val="28"/>
                <w:szCs w:val="28"/>
              </w:rPr>
              <w:t>25,908</w:t>
            </w:r>
          </w:p>
        </w:tc>
        <w:tc>
          <w:tcPr>
            <w:tcW w:w="1590" w:type="dxa"/>
          </w:tcPr>
          <w:p w:rsidR="00296877" w:rsidRPr="00296877" w:rsidRDefault="0012365C" w:rsidP="00285A21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295E84">
              <w:rPr>
                <w:rFonts w:ascii="Calibri" w:hAnsi="Calibri" w:cs="Times New Roman"/>
                <w:sz w:val="28"/>
                <w:szCs w:val="28"/>
              </w:rPr>
              <w:t xml:space="preserve">  420</w:t>
            </w:r>
            <w:r w:rsidR="00285A21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295E84">
              <w:rPr>
                <w:rFonts w:ascii="Calibri" w:hAnsi="Calibri" w:cs="Times New Roman"/>
                <w:sz w:val="28"/>
                <w:szCs w:val="28"/>
              </w:rPr>
              <w:t>кв.</w:t>
            </w:r>
            <w:r w:rsidR="00285A21">
              <w:rPr>
                <w:rFonts w:ascii="Calibri" w:hAnsi="Calibri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490" w:type="dxa"/>
          </w:tcPr>
          <w:p w:rsidR="00296877" w:rsidRPr="00296877" w:rsidRDefault="002143B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10881</w:t>
            </w:r>
            <w:r w:rsidR="005820B5">
              <w:rPr>
                <w:rFonts w:ascii="Calibri" w:hAnsi="Calibri" w:cs="Times New Roman"/>
                <w:sz w:val="28"/>
                <w:szCs w:val="28"/>
              </w:rPr>
              <w:t xml:space="preserve"> руб.  с </w:t>
            </w:r>
            <w:proofErr w:type="spellStart"/>
            <w:r w:rsidR="005820B5">
              <w:rPr>
                <w:rFonts w:ascii="Calibri" w:hAnsi="Calibri" w:cs="Times New Roman"/>
                <w:sz w:val="28"/>
                <w:szCs w:val="28"/>
              </w:rPr>
              <w:t>уч</w:t>
            </w:r>
            <w:proofErr w:type="spellEnd"/>
            <w:r w:rsidR="005820B5">
              <w:rPr>
                <w:rFonts w:ascii="Calibri" w:hAnsi="Calibri" w:cs="Times New Roman"/>
                <w:sz w:val="28"/>
                <w:szCs w:val="28"/>
              </w:rPr>
              <w:t>-ка</w:t>
            </w:r>
          </w:p>
        </w:tc>
        <w:tc>
          <w:tcPr>
            <w:tcW w:w="1440" w:type="dxa"/>
          </w:tcPr>
          <w:p w:rsidR="00296877" w:rsidRPr="00296877" w:rsidRDefault="00296877" w:rsidP="005820B5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2143B7">
              <w:rPr>
                <w:rFonts w:ascii="Calibri" w:hAnsi="Calibri" w:cs="Times New Roman"/>
                <w:b/>
                <w:sz w:val="28"/>
                <w:szCs w:val="28"/>
              </w:rPr>
              <w:t xml:space="preserve"> 10881</w:t>
            </w: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96877" w:rsidRPr="00296877" w:rsidTr="00CD64DC">
        <w:tc>
          <w:tcPr>
            <w:tcW w:w="528" w:type="dxa"/>
          </w:tcPr>
          <w:p w:rsidR="00296877" w:rsidRPr="00296877" w:rsidRDefault="0012365C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2.</w:t>
            </w:r>
          </w:p>
        </w:tc>
        <w:tc>
          <w:tcPr>
            <w:tcW w:w="2740" w:type="dxa"/>
          </w:tcPr>
          <w:p w:rsidR="00296877" w:rsidRPr="00296877" w:rsidRDefault="0012365C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Предполагаемые потери из списка  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sz w:val="28"/>
                <w:szCs w:val="28"/>
              </w:rPr>
              <w:t>учас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т</w:t>
            </w:r>
            <w:r>
              <w:rPr>
                <w:rFonts w:ascii="Calibri" w:hAnsi="Calibri" w:cs="Times New Roman"/>
                <w:sz w:val="28"/>
                <w:szCs w:val="28"/>
              </w:rPr>
              <w:t>ка более 8 соток</w:t>
            </w:r>
            <w:r w:rsidR="00461A35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</w:tcPr>
          <w:p w:rsidR="00296877" w:rsidRPr="00296877" w:rsidRDefault="0012365C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2143B7">
              <w:rPr>
                <w:rFonts w:ascii="Calibri" w:hAnsi="Calibri" w:cs="Times New Roman"/>
                <w:sz w:val="28"/>
                <w:szCs w:val="28"/>
              </w:rPr>
              <w:t xml:space="preserve"> 25,908</w:t>
            </w:r>
          </w:p>
        </w:tc>
        <w:tc>
          <w:tcPr>
            <w:tcW w:w="1590" w:type="dxa"/>
          </w:tcPr>
          <w:p w:rsidR="00296877" w:rsidRPr="00296877" w:rsidRDefault="0012365C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461A35">
              <w:rPr>
                <w:rFonts w:ascii="Calibri" w:hAnsi="Calibri" w:cs="Times New Roman"/>
                <w:sz w:val="28"/>
                <w:szCs w:val="28"/>
              </w:rPr>
              <w:t xml:space="preserve">      23 чл.</w:t>
            </w:r>
            <w:r w:rsidR="008061CF">
              <w:rPr>
                <w:rFonts w:ascii="Calibri" w:hAnsi="Calibri" w:cs="Times New Roman"/>
                <w:sz w:val="28"/>
                <w:szCs w:val="28"/>
              </w:rPr>
              <w:t xml:space="preserve">  23487 </w:t>
            </w:r>
            <w:proofErr w:type="spellStart"/>
            <w:r w:rsidR="008061CF">
              <w:rPr>
                <w:rFonts w:ascii="Calibri" w:hAnsi="Calibri" w:cs="Times New Roman"/>
                <w:sz w:val="28"/>
                <w:szCs w:val="28"/>
              </w:rPr>
              <w:t>кв.м</w:t>
            </w:r>
            <w:proofErr w:type="spellEnd"/>
            <w:r w:rsidR="008061CF">
              <w:rPr>
                <w:rFonts w:ascii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1490" w:type="dxa"/>
          </w:tcPr>
          <w:p w:rsidR="00296877" w:rsidRPr="00296877" w:rsidRDefault="00296877" w:rsidP="0012365C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</w:t>
            </w:r>
            <w:r w:rsidR="0012365C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461A35">
              <w:rPr>
                <w:rFonts w:ascii="Calibri" w:hAnsi="Calibri" w:cs="Times New Roman"/>
                <w:sz w:val="28"/>
                <w:szCs w:val="28"/>
              </w:rPr>
              <w:t>332684</w:t>
            </w:r>
          </w:p>
        </w:tc>
        <w:tc>
          <w:tcPr>
            <w:tcW w:w="1440" w:type="dxa"/>
          </w:tcPr>
          <w:p w:rsidR="00296877" w:rsidRPr="00296877" w:rsidRDefault="008061CF" w:rsidP="0012365C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358238</w:t>
            </w:r>
            <w:r w:rsidR="00296877" w:rsidRPr="00296877">
              <w:rPr>
                <w:rFonts w:ascii="Calibri" w:hAnsi="Calibri" w:cs="Times New Roman"/>
                <w:b/>
                <w:sz w:val="28"/>
                <w:szCs w:val="28"/>
              </w:rPr>
              <w:t xml:space="preserve">            </w:t>
            </w:r>
          </w:p>
        </w:tc>
      </w:tr>
      <w:tr w:rsidR="00296877" w:rsidRPr="00296877" w:rsidTr="00CD64DC">
        <w:tc>
          <w:tcPr>
            <w:tcW w:w="528" w:type="dxa"/>
          </w:tcPr>
          <w:p w:rsidR="00296877" w:rsidRPr="00296877" w:rsidRDefault="00461A35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2740" w:type="dxa"/>
          </w:tcPr>
          <w:p w:rsidR="00296877" w:rsidRPr="00296877" w:rsidRDefault="00461A35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Предполагаемые потери из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sz w:val="28"/>
                <w:szCs w:val="28"/>
              </w:rPr>
              <w:t>учас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т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ка  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 xml:space="preserve">более </w:t>
            </w:r>
            <w:r>
              <w:rPr>
                <w:rFonts w:ascii="Calibri" w:hAnsi="Calibri" w:cs="Times New Roman"/>
                <w:sz w:val="28"/>
                <w:szCs w:val="28"/>
              </w:rPr>
              <w:t>7 соток</w:t>
            </w:r>
          </w:p>
        </w:tc>
        <w:tc>
          <w:tcPr>
            <w:tcW w:w="1557" w:type="dxa"/>
          </w:tcPr>
          <w:p w:rsidR="00296877" w:rsidRPr="00296877" w:rsidRDefault="002143B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25 908</w:t>
            </w:r>
          </w:p>
        </w:tc>
        <w:tc>
          <w:tcPr>
            <w:tcW w:w="1590" w:type="dxa"/>
          </w:tcPr>
          <w:p w:rsidR="00296877" w:rsidRPr="00296877" w:rsidRDefault="00296877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  </w:t>
            </w:r>
            <w:r w:rsidR="00461A35">
              <w:rPr>
                <w:rFonts w:ascii="Calibri" w:hAnsi="Calibri" w:cs="Times New Roman"/>
                <w:sz w:val="28"/>
                <w:szCs w:val="28"/>
              </w:rPr>
              <w:t>1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0</w:t>
            </w:r>
            <w:r w:rsidR="00461A35">
              <w:rPr>
                <w:rFonts w:ascii="Calibri" w:hAnsi="Calibri" w:cs="Times New Roman"/>
                <w:sz w:val="28"/>
                <w:szCs w:val="28"/>
              </w:rPr>
              <w:t xml:space="preserve">чл. </w:t>
            </w:r>
          </w:p>
        </w:tc>
        <w:tc>
          <w:tcPr>
            <w:tcW w:w="1490" w:type="dxa"/>
          </w:tcPr>
          <w:p w:rsidR="00296877" w:rsidRPr="00296877" w:rsidRDefault="00461A35" w:rsidP="008D2C86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8D2C86">
              <w:rPr>
                <w:rFonts w:ascii="Calibri" w:hAnsi="Calibri" w:cs="Times New Roman"/>
                <w:sz w:val="28"/>
                <w:szCs w:val="28"/>
              </w:rPr>
              <w:t xml:space="preserve">   18150</w:t>
            </w:r>
          </w:p>
        </w:tc>
        <w:tc>
          <w:tcPr>
            <w:tcW w:w="1440" w:type="dxa"/>
          </w:tcPr>
          <w:p w:rsidR="00296877" w:rsidRPr="008206BA" w:rsidRDefault="00461A35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8206B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8206BA" w:rsidRPr="008206BA">
              <w:rPr>
                <w:rFonts w:ascii="Calibri" w:hAnsi="Calibri" w:cs="Times New Roman"/>
                <w:b/>
                <w:sz w:val="28"/>
                <w:szCs w:val="28"/>
              </w:rPr>
              <w:t xml:space="preserve">  72630</w:t>
            </w:r>
          </w:p>
        </w:tc>
      </w:tr>
      <w:tr w:rsidR="00296877" w:rsidRPr="00296877" w:rsidTr="00CD64DC">
        <w:tc>
          <w:tcPr>
            <w:tcW w:w="528" w:type="dxa"/>
          </w:tcPr>
          <w:p w:rsidR="00296877" w:rsidRPr="00296877" w:rsidRDefault="008206BA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4.</w:t>
            </w:r>
          </w:p>
        </w:tc>
        <w:tc>
          <w:tcPr>
            <w:tcW w:w="2740" w:type="dxa"/>
          </w:tcPr>
          <w:p w:rsidR="00296877" w:rsidRPr="00296877" w:rsidRDefault="008206BA" w:rsidP="008206BA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sz w:val="28"/>
                <w:szCs w:val="28"/>
              </w:rPr>
              <w:t>Предполагаемые потери из участка   более 6 соток</w:t>
            </w:r>
          </w:p>
        </w:tc>
        <w:tc>
          <w:tcPr>
            <w:tcW w:w="1557" w:type="dxa"/>
          </w:tcPr>
          <w:p w:rsidR="00296877" w:rsidRPr="00296877" w:rsidRDefault="002143B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25 908</w:t>
            </w:r>
          </w:p>
        </w:tc>
        <w:tc>
          <w:tcPr>
            <w:tcW w:w="1590" w:type="dxa"/>
          </w:tcPr>
          <w:p w:rsidR="00296877" w:rsidRPr="00296877" w:rsidRDefault="00296877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</w:t>
            </w:r>
            <w:r w:rsidR="00052E75">
              <w:rPr>
                <w:rFonts w:ascii="Calibri" w:hAnsi="Calibri" w:cs="Times New Roman"/>
                <w:sz w:val="28"/>
                <w:szCs w:val="28"/>
              </w:rPr>
              <w:t xml:space="preserve"> 2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9чл.</w:t>
            </w:r>
          </w:p>
        </w:tc>
        <w:tc>
          <w:tcPr>
            <w:tcW w:w="1490" w:type="dxa"/>
          </w:tcPr>
          <w:p w:rsidR="00296877" w:rsidRPr="00296877" w:rsidRDefault="008D2C86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 15560</w:t>
            </w:r>
          </w:p>
        </w:tc>
        <w:tc>
          <w:tcPr>
            <w:tcW w:w="1440" w:type="dxa"/>
          </w:tcPr>
          <w:p w:rsidR="00296877" w:rsidRPr="00296877" w:rsidRDefault="00052E75" w:rsidP="008206BA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 </w:t>
            </w:r>
            <w:r w:rsidR="008206B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135430</w:t>
            </w:r>
          </w:p>
        </w:tc>
      </w:tr>
      <w:tr w:rsidR="008206BA" w:rsidRPr="00296877" w:rsidTr="00CD64DC">
        <w:tc>
          <w:tcPr>
            <w:tcW w:w="528" w:type="dxa"/>
          </w:tcPr>
          <w:p w:rsidR="008206BA" w:rsidRPr="00296877" w:rsidRDefault="008206BA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5.</w:t>
            </w:r>
          </w:p>
        </w:tc>
        <w:tc>
          <w:tcPr>
            <w:tcW w:w="2740" w:type="dxa"/>
          </w:tcPr>
          <w:p w:rsidR="008206BA" w:rsidRDefault="00052E75" w:rsidP="00052E75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Предполагаемые потери из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 xml:space="preserve">  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уч</w:t>
            </w:r>
            <w:r>
              <w:rPr>
                <w:rFonts w:ascii="Calibri" w:hAnsi="Calibri" w:cs="Times New Roman"/>
                <w:sz w:val="28"/>
                <w:szCs w:val="28"/>
              </w:rPr>
              <w:t>аст</w:t>
            </w:r>
            <w:r w:rsidR="008206BA">
              <w:rPr>
                <w:rFonts w:ascii="Calibri" w:hAnsi="Calibri" w:cs="Times New Roman"/>
                <w:sz w:val="28"/>
                <w:szCs w:val="28"/>
              </w:rPr>
              <w:t>ка более 5 соток</w:t>
            </w:r>
          </w:p>
        </w:tc>
        <w:tc>
          <w:tcPr>
            <w:tcW w:w="1557" w:type="dxa"/>
          </w:tcPr>
          <w:p w:rsidR="008206BA" w:rsidRPr="00296877" w:rsidRDefault="002143B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 25 908</w:t>
            </w:r>
          </w:p>
        </w:tc>
        <w:tc>
          <w:tcPr>
            <w:tcW w:w="1590" w:type="dxa"/>
          </w:tcPr>
          <w:p w:rsidR="008206BA" w:rsidRPr="00296877" w:rsidRDefault="008206BA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     16чл.</w:t>
            </w:r>
          </w:p>
        </w:tc>
        <w:tc>
          <w:tcPr>
            <w:tcW w:w="1490" w:type="dxa"/>
          </w:tcPr>
          <w:p w:rsidR="008206BA" w:rsidRPr="00296877" w:rsidRDefault="008D2C86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</w:t>
            </w:r>
            <w:r w:rsidR="00052E75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sz w:val="28"/>
                <w:szCs w:val="28"/>
              </w:rPr>
              <w:t>12966</w:t>
            </w:r>
          </w:p>
        </w:tc>
        <w:tc>
          <w:tcPr>
            <w:tcW w:w="1440" w:type="dxa"/>
          </w:tcPr>
          <w:p w:rsidR="008206BA" w:rsidRDefault="00052E75" w:rsidP="008206BA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   33224</w:t>
            </w:r>
          </w:p>
        </w:tc>
      </w:tr>
      <w:tr w:rsidR="005D03C6" w:rsidRPr="00296877" w:rsidTr="00CD64DC">
        <w:tc>
          <w:tcPr>
            <w:tcW w:w="528" w:type="dxa"/>
          </w:tcPr>
          <w:p w:rsidR="005D03C6" w:rsidRDefault="005D03C6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740" w:type="dxa"/>
          </w:tcPr>
          <w:p w:rsidR="005D03C6" w:rsidRDefault="005D03C6" w:rsidP="00052E75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5D03C6" w:rsidRDefault="005D03C6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590" w:type="dxa"/>
          </w:tcPr>
          <w:p w:rsidR="005D03C6" w:rsidRDefault="007C6FB3" w:rsidP="008206BA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   78 чл.</w:t>
            </w:r>
          </w:p>
        </w:tc>
        <w:tc>
          <w:tcPr>
            <w:tcW w:w="1490" w:type="dxa"/>
          </w:tcPr>
          <w:p w:rsidR="005D03C6" w:rsidRDefault="005D03C6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Итого:</w:t>
            </w:r>
          </w:p>
        </w:tc>
        <w:tc>
          <w:tcPr>
            <w:tcW w:w="1440" w:type="dxa"/>
          </w:tcPr>
          <w:p w:rsidR="005D03C6" w:rsidRDefault="008061CF" w:rsidP="008206BA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 599</w:t>
            </w:r>
            <w:r w:rsidR="00BB1AD3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522</w:t>
            </w:r>
          </w:p>
        </w:tc>
      </w:tr>
    </w:tbl>
    <w:p w:rsidR="00715DC9" w:rsidRDefault="008D10C8" w:rsidP="008D10C8">
      <w:pPr>
        <w:spacing w:after="200" w:line="276" w:lineRule="auto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 </w:t>
      </w:r>
    </w:p>
    <w:p w:rsidR="008D10C8" w:rsidRPr="00E21775" w:rsidRDefault="008D10C8" w:rsidP="008D10C8">
      <w:pPr>
        <w:spacing w:after="200" w:line="276" w:lineRule="auto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 w:rsidRPr="005C6263">
        <w:rPr>
          <w:rFonts w:ascii="Calibri" w:eastAsia="Times New Roman" w:hAnsi="Calibri" w:cs="Times New Roman"/>
          <w:b/>
          <w:sz w:val="32"/>
          <w:szCs w:val="32"/>
          <w:lang w:eastAsia="ru-RU"/>
        </w:rPr>
        <w:t>1. Вариант</w:t>
      </w:r>
      <w:r w:rsidR="00E900A0">
        <w:rPr>
          <w:rFonts w:ascii="Calibri" w:eastAsia="Times New Roman" w:hAnsi="Calibri" w:cs="Times New Roman"/>
          <w:b/>
          <w:sz w:val="32"/>
          <w:szCs w:val="32"/>
          <w:lang w:eastAsia="ru-RU"/>
        </w:rPr>
        <w:t>:</w:t>
      </w:r>
      <w:r w:rsidRPr="005C6263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 </w:t>
      </w:r>
      <w:r w:rsidRPr="00E900A0">
        <w:rPr>
          <w:rFonts w:ascii="Calibri" w:eastAsia="Times New Roman" w:hAnsi="Calibri" w:cs="Times New Roman"/>
          <w:sz w:val="32"/>
          <w:szCs w:val="32"/>
          <w:lang w:eastAsia="ru-RU"/>
        </w:rPr>
        <w:t>сокращаем предлагаем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ую</w:t>
      </w:r>
      <w:r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 рассмотрен</w:t>
      </w:r>
      <w:r w:rsidR="0023571A" w:rsidRPr="00E900A0">
        <w:rPr>
          <w:rFonts w:ascii="Calibri" w:eastAsia="Times New Roman" w:hAnsi="Calibri" w:cs="Times New Roman"/>
          <w:sz w:val="32"/>
          <w:szCs w:val="32"/>
          <w:lang w:eastAsia="ru-RU"/>
        </w:rPr>
        <w:t>ию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23571A" w:rsidRPr="00E900A0">
        <w:rPr>
          <w:rFonts w:ascii="Calibri" w:eastAsia="Times New Roman" w:hAnsi="Calibri" w:cs="Times New Roman"/>
          <w:sz w:val="32"/>
          <w:szCs w:val="32"/>
          <w:lang w:eastAsia="ru-RU"/>
        </w:rPr>
        <w:t>смету</w:t>
      </w:r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по ремонтно-</w:t>
      </w:r>
      <w:r w:rsidRPr="00E900A0">
        <w:rPr>
          <w:rFonts w:ascii="Calibri" w:eastAsia="Times New Roman" w:hAnsi="Calibri" w:cs="Times New Roman"/>
          <w:sz w:val="32"/>
          <w:szCs w:val="32"/>
          <w:lang w:eastAsia="ru-RU"/>
        </w:rPr>
        <w:t>во</w:t>
      </w:r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>с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становительным</w:t>
      </w:r>
      <w:r w:rsidR="00E900A0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работ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ам</w:t>
      </w:r>
      <w:r w:rsidR="00E900A0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на</w:t>
      </w:r>
      <w:r w:rsidR="00E900A0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 </w:t>
      </w:r>
      <w:r w:rsidR="0042302F">
        <w:rPr>
          <w:rFonts w:ascii="Calibri" w:eastAsia="Times New Roman" w:hAnsi="Calibri" w:cs="Times New Roman"/>
          <w:sz w:val="32"/>
          <w:szCs w:val="32"/>
          <w:lang w:eastAsia="ru-RU"/>
        </w:rPr>
        <w:t>599 522</w:t>
      </w:r>
      <w:r w:rsidRPr="00E900A0">
        <w:rPr>
          <w:rFonts w:ascii="Calibri" w:eastAsia="Times New Roman" w:hAnsi="Calibri" w:cs="Times New Roman"/>
          <w:sz w:val="32"/>
          <w:szCs w:val="32"/>
          <w:lang w:eastAsia="ru-RU"/>
        </w:rPr>
        <w:t>руб.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</w:t>
      </w:r>
      <w:r w:rsidR="00E21775">
        <w:rPr>
          <w:rFonts w:ascii="Calibri" w:eastAsia="Times New Roman" w:hAnsi="Calibri" w:cs="Times New Roman"/>
          <w:b/>
          <w:sz w:val="32"/>
          <w:szCs w:val="32"/>
          <w:lang w:eastAsia="ru-RU"/>
        </w:rPr>
        <w:t>Н</w:t>
      </w:r>
      <w:r w:rsidR="00E900A0">
        <w:rPr>
          <w:rFonts w:ascii="Calibri" w:eastAsia="Times New Roman" w:hAnsi="Calibri" w:cs="Times New Roman"/>
          <w:b/>
          <w:sz w:val="32"/>
          <w:szCs w:val="32"/>
          <w:lang w:eastAsia="ru-RU"/>
        </w:rPr>
        <w:t>а ваш выбор!</w:t>
      </w:r>
      <w:r w:rsidR="00E21775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                                                                                    </w:t>
      </w:r>
      <w:r w:rsidRPr="00715DC9">
        <w:rPr>
          <w:rFonts w:ascii="Calibri" w:eastAsia="Times New Roman" w:hAnsi="Calibri" w:cs="Times New Roman"/>
          <w:sz w:val="32"/>
          <w:szCs w:val="32"/>
          <w:lang w:eastAsia="ru-RU"/>
        </w:rPr>
        <w:t>1.Электрохозяйство 302 736 руб.</w:t>
      </w:r>
      <w:r w:rsidR="00715DC9" w:rsidRPr="00715DC9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                                   </w:t>
      </w:r>
      <w:r w:rsidRPr="00715DC9">
        <w:rPr>
          <w:rFonts w:ascii="Calibri" w:eastAsia="Times New Roman" w:hAnsi="Calibri" w:cs="Times New Roman"/>
          <w:sz w:val="32"/>
          <w:szCs w:val="32"/>
          <w:lang w:eastAsia="ru-RU"/>
        </w:rPr>
        <w:t>2.Текущий ремонт дорог 52000</w:t>
      </w:r>
      <w:r w:rsidR="00715DC9" w:rsidRPr="00715DC9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                                        </w:t>
      </w:r>
      <w:r w:rsidRPr="00715DC9">
        <w:rPr>
          <w:rFonts w:ascii="Calibri" w:eastAsia="Times New Roman" w:hAnsi="Calibri" w:cs="Times New Roman"/>
          <w:sz w:val="32"/>
          <w:szCs w:val="32"/>
          <w:lang w:eastAsia="ru-RU"/>
        </w:rPr>
        <w:t>3.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Pr="00715DC9">
        <w:rPr>
          <w:rFonts w:ascii="Calibri" w:eastAsia="Times New Roman" w:hAnsi="Calibri" w:cs="Times New Roman"/>
          <w:sz w:val="32"/>
          <w:szCs w:val="32"/>
          <w:lang w:eastAsia="ru-RU"/>
        </w:rPr>
        <w:t>Целевой взнос 480</w:t>
      </w:r>
      <w:r w:rsidR="0044644B" w:rsidRPr="00715DC9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15DC9">
        <w:rPr>
          <w:rFonts w:ascii="Calibri" w:eastAsia="Times New Roman" w:hAnsi="Calibri" w:cs="Times New Roman"/>
          <w:sz w:val="32"/>
          <w:szCs w:val="32"/>
          <w:lang w:eastAsia="ru-RU"/>
        </w:rPr>
        <w:t>000</w:t>
      </w:r>
    </w:p>
    <w:p w:rsidR="0044644B" w:rsidRDefault="0023571A" w:rsidP="008D10C8">
      <w:pPr>
        <w:spacing w:after="200" w:line="276" w:lineRule="auto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2. Вариант: </w:t>
      </w:r>
      <w:r w:rsidR="00E900A0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заключаем договор с </w:t>
      </w:r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юристом минимум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на </w:t>
      </w:r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>1 год с ежемесячной оплатой 25 000 руб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*12 месяцев</w:t>
      </w:r>
      <w:r w:rsidR="0044644B">
        <w:rPr>
          <w:rFonts w:ascii="Calibri" w:eastAsia="Times New Roman" w:hAnsi="Calibri" w:cs="Times New Roman"/>
          <w:b/>
          <w:sz w:val="32"/>
          <w:szCs w:val="32"/>
          <w:lang w:eastAsia="ru-RU"/>
        </w:rPr>
        <w:t>=</w:t>
      </w:r>
      <w:r w:rsidR="00707F7B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 </w:t>
      </w:r>
      <w:bookmarkStart w:id="0" w:name="_GoBack"/>
      <w:bookmarkEnd w:id="0"/>
      <w:r w:rsidR="0044644B" w:rsidRPr="00E900A0">
        <w:rPr>
          <w:rFonts w:ascii="Calibri" w:eastAsia="Times New Roman" w:hAnsi="Calibri" w:cs="Times New Roman"/>
          <w:sz w:val="32"/>
          <w:szCs w:val="32"/>
          <w:lang w:eastAsia="ru-RU"/>
        </w:rPr>
        <w:t>300 000руб.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в год</w:t>
      </w:r>
    </w:p>
    <w:p w:rsidR="005C6263" w:rsidRDefault="0044644B" w:rsidP="008D10C8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5C6263">
        <w:rPr>
          <w:rFonts w:ascii="Calibri" w:eastAsia="Times New Roman" w:hAnsi="Calibri" w:cs="Times New Roman"/>
          <w:sz w:val="32"/>
          <w:szCs w:val="32"/>
          <w:lang w:eastAsia="ru-RU"/>
        </w:rPr>
        <w:lastRenderedPageBreak/>
        <w:t xml:space="preserve"> При этом 374 чл. СНТ </w:t>
      </w:r>
      <w:r w:rsidR="009036AB">
        <w:rPr>
          <w:rFonts w:ascii="Calibri" w:eastAsia="Times New Roman" w:hAnsi="Calibri" w:cs="Times New Roman"/>
          <w:sz w:val="32"/>
          <w:szCs w:val="32"/>
          <w:lang w:eastAsia="ru-RU"/>
        </w:rPr>
        <w:t>по</w:t>
      </w:r>
      <w:r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несут бремя </w:t>
      </w:r>
      <w:r w:rsidR="007A0A5F">
        <w:rPr>
          <w:rFonts w:ascii="Calibri" w:eastAsia="Times New Roman" w:hAnsi="Calibri" w:cs="Times New Roman"/>
          <w:sz w:val="32"/>
          <w:szCs w:val="32"/>
          <w:lang w:eastAsia="ru-RU"/>
        </w:rPr>
        <w:t>«</w:t>
      </w:r>
      <w:r w:rsidRPr="005C6263">
        <w:rPr>
          <w:rFonts w:ascii="Calibri" w:eastAsia="Times New Roman" w:hAnsi="Calibri" w:cs="Times New Roman"/>
          <w:sz w:val="32"/>
          <w:szCs w:val="32"/>
          <w:lang w:eastAsia="ru-RU"/>
        </w:rPr>
        <w:t>идеи</w:t>
      </w:r>
      <w:r w:rsidR="007A0A5F">
        <w:rPr>
          <w:rFonts w:ascii="Calibri" w:eastAsia="Times New Roman" w:hAnsi="Calibri" w:cs="Times New Roman"/>
          <w:sz w:val="32"/>
          <w:szCs w:val="32"/>
          <w:lang w:eastAsia="ru-RU"/>
        </w:rPr>
        <w:t xml:space="preserve">» </w:t>
      </w:r>
      <w:r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Галиной 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>Е.В.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, а это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</w:t>
      </w:r>
      <w:r w:rsidR="007A0A5F">
        <w:rPr>
          <w:rFonts w:ascii="Calibri" w:eastAsia="Times New Roman" w:hAnsi="Calibri" w:cs="Times New Roman"/>
          <w:sz w:val="32"/>
          <w:szCs w:val="32"/>
          <w:lang w:eastAsia="ru-RU"/>
        </w:rPr>
        <w:t>599522+300 000=899 522</w:t>
      </w:r>
      <w:r w:rsidR="00831928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/374 чл. =</w:t>
      </w:r>
      <w:r w:rsidR="007A0A5F">
        <w:rPr>
          <w:rFonts w:ascii="Calibri" w:eastAsia="Times New Roman" w:hAnsi="Calibri" w:cs="Times New Roman"/>
          <w:sz w:val="32"/>
          <w:szCs w:val="32"/>
          <w:lang w:eastAsia="ru-RU"/>
        </w:rPr>
        <w:t>2405,9</w:t>
      </w:r>
      <w:r w:rsidR="00831928" w:rsidRP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руб.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– (дополнительно)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</w:t>
      </w:r>
      <w:r w:rsidR="0061066B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Итого: </w:t>
      </w:r>
      <w:r w:rsidR="002143B7">
        <w:rPr>
          <w:rFonts w:ascii="Calibri" w:eastAsia="Times New Roman" w:hAnsi="Calibri" w:cs="Times New Roman"/>
          <w:sz w:val="32"/>
          <w:szCs w:val="32"/>
          <w:lang w:eastAsia="ru-RU"/>
        </w:rPr>
        <w:t>10881</w:t>
      </w:r>
      <w:r w:rsidR="007A0A5F">
        <w:rPr>
          <w:rFonts w:ascii="Calibri" w:eastAsia="Times New Roman" w:hAnsi="Calibri" w:cs="Times New Roman"/>
          <w:sz w:val="32"/>
          <w:szCs w:val="32"/>
          <w:lang w:eastAsia="ru-RU"/>
        </w:rPr>
        <w:t>+2405,9=13 286,9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сумма сбора в этом году </w:t>
      </w:r>
      <w:r w:rsidR="00E900A0">
        <w:rPr>
          <w:rFonts w:ascii="Calibri" w:eastAsia="Times New Roman" w:hAnsi="Calibri" w:cs="Times New Roman"/>
          <w:sz w:val="32"/>
          <w:szCs w:val="32"/>
          <w:lang w:eastAsia="ru-RU"/>
        </w:rPr>
        <w:t>для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900A0">
        <w:rPr>
          <w:rFonts w:ascii="Calibri" w:eastAsia="Times New Roman" w:hAnsi="Calibri" w:cs="Times New Roman"/>
          <w:sz w:val="32"/>
          <w:szCs w:val="32"/>
          <w:lang w:eastAsia="ru-RU"/>
        </w:rPr>
        <w:t xml:space="preserve">374 чл. </w:t>
      </w:r>
      <w:r w:rsidR="006464F5">
        <w:rPr>
          <w:rFonts w:ascii="Calibri" w:eastAsia="Times New Roman" w:hAnsi="Calibri" w:cs="Times New Roman"/>
          <w:sz w:val="32"/>
          <w:szCs w:val="32"/>
          <w:lang w:eastAsia="ru-RU"/>
        </w:rPr>
        <w:t>+ гос</w:t>
      </w:r>
      <w:r w:rsidR="009036AB">
        <w:rPr>
          <w:rFonts w:ascii="Calibri" w:eastAsia="Times New Roman" w:hAnsi="Calibri" w:cs="Times New Roman"/>
          <w:sz w:val="32"/>
          <w:szCs w:val="32"/>
          <w:lang w:eastAsia="ru-RU"/>
        </w:rPr>
        <w:t>пошлина, + возмещение затрат собственников</w:t>
      </w:r>
      <w:r w:rsidR="00253487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з/у </w:t>
      </w:r>
      <w:r w:rsidR="009036AB">
        <w:rPr>
          <w:rFonts w:ascii="Calibri" w:eastAsia="Times New Roman" w:hAnsi="Calibri" w:cs="Times New Roman"/>
          <w:sz w:val="32"/>
          <w:szCs w:val="32"/>
          <w:lang w:eastAsia="ru-RU"/>
        </w:rPr>
        <w:t>на юристов.</w:t>
      </w:r>
    </w:p>
    <w:p w:rsidR="00285A21" w:rsidRDefault="005C6263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253487">
        <w:rPr>
          <w:rFonts w:ascii="Calibri" w:eastAsia="Times New Roman" w:hAnsi="Calibri" w:cs="Times New Roman"/>
          <w:b/>
          <w:sz w:val="32"/>
          <w:szCs w:val="32"/>
          <w:lang w:eastAsia="ru-RU"/>
        </w:rPr>
        <w:t>Пояснения: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Наша смета состоит из плановых работ</w:t>
      </w:r>
      <w:r w:rsidR="00831928" w:rsidRPr="005C626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в СНТ в текущем году.                                                                                                                                   </w:t>
      </w:r>
    </w:p>
    <w:p w:rsidR="00E83224" w:rsidRDefault="005C6263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>Из опыта предыдущих лет в разбирательств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ах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по 217ФЗ в</w:t>
      </w:r>
      <w:r w:rsidR="00E83224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судебных процессах, </w:t>
      </w:r>
      <w:r w:rsidR="00E83224">
        <w:rPr>
          <w:rFonts w:ascii="Calibri" w:eastAsia="Times New Roman" w:hAnsi="Calibri" w:cs="Times New Roman"/>
          <w:sz w:val="32"/>
          <w:szCs w:val="32"/>
          <w:lang w:eastAsia="ru-RU"/>
        </w:rPr>
        <w:t>судьей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будет зада</w:t>
      </w:r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простой вопрос: Какую дополнительную нагрузку на бюджет СНТ несет </w:t>
      </w:r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>участок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83224">
        <w:rPr>
          <w:rFonts w:ascii="Calibri" w:eastAsia="Times New Roman" w:hAnsi="Calibri" w:cs="Times New Roman"/>
          <w:sz w:val="32"/>
          <w:szCs w:val="32"/>
          <w:lang w:eastAsia="ru-RU"/>
        </w:rPr>
        <w:t>большей площадью, ответ будет никакой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,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83224">
        <w:rPr>
          <w:rFonts w:ascii="Calibri" w:eastAsia="Times New Roman" w:hAnsi="Calibri" w:cs="Times New Roman"/>
          <w:sz w:val="32"/>
          <w:szCs w:val="32"/>
          <w:lang w:eastAsia="ru-RU"/>
        </w:rPr>
        <w:t>кроме поливной воды и ремонта водопровода.</w:t>
      </w:r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Для сведенья 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страждущих 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–у </w:t>
      </w:r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нас эти статьи проходят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«</w:t>
      </w:r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по </w:t>
      </w:r>
      <w:proofErr w:type="spellStart"/>
      <w:proofErr w:type="gramStart"/>
      <w:r w:rsidR="002B641A">
        <w:rPr>
          <w:rFonts w:ascii="Calibri" w:eastAsia="Times New Roman" w:hAnsi="Calibri" w:cs="Times New Roman"/>
          <w:sz w:val="32"/>
          <w:szCs w:val="32"/>
          <w:lang w:eastAsia="ru-RU"/>
        </w:rPr>
        <w:t>соточкам</w:t>
      </w:r>
      <w:proofErr w:type="spellEnd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»(</w:t>
      </w:r>
      <w:proofErr w:type="gramEnd"/>
      <w:r w:rsidR="00FB28D7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кв./м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)</w:t>
      </w:r>
      <w:r w:rsidR="00FB28D7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831928" w:rsidRDefault="00E83224" w:rsidP="008D10C8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По каждой </w:t>
      </w:r>
      <w:proofErr w:type="gramStart"/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позиции </w:t>
      </w:r>
      <w:r w:rsidR="000344B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в</w:t>
      </w:r>
      <w:proofErr w:type="gramEnd"/>
      <w:r w:rsidR="000344B3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смете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будет разбирательство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>!</w:t>
      </w:r>
    </w:p>
    <w:p w:rsidR="00E83224" w:rsidRDefault="00E83224" w:rsidP="008D10C8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1.Электрохозяйство (Установка столбов на разных аллеях)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площадь земельного участка не влияет на сумму сбора.</w:t>
      </w:r>
    </w:p>
    <w:p w:rsidR="00E21775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2.Хозяйственные расходы –(уголь дрова сторожу, сайт, видеокамера и </w:t>
      </w:r>
      <w:proofErr w:type="spellStart"/>
      <w:r>
        <w:rPr>
          <w:rFonts w:ascii="Calibri" w:eastAsia="Times New Roman" w:hAnsi="Calibri" w:cs="Times New Roman"/>
          <w:sz w:val="32"/>
          <w:szCs w:val="32"/>
          <w:lang w:eastAsia="ru-RU"/>
        </w:rPr>
        <w:t>т.д</w:t>
      </w:r>
      <w:proofErr w:type="spellEnd"/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)- площадь земельного участка не влияет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на сумму сбора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E83224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>3.Вывоз мусора ТКО: Закон о ТКО с собственника строения норматив (0.122ку</w:t>
      </w:r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б.м.) в </w:t>
      </w:r>
      <w:proofErr w:type="gramStart"/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>месяц</w:t>
      </w:r>
      <w:proofErr w:type="gramEnd"/>
      <w:r w:rsidR="00E21775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как и в квартире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площадь земельного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учас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т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к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а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так же не влияет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на сумму сбора.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Так как зеленку и ветки нельзя выбрасывать в контейнер.</w:t>
      </w:r>
    </w:p>
    <w:p w:rsidR="00E83224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4.Оплата электроэнергии – так же не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зависит от площади земельного участ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к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а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и не влияет на сумму сбора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E83224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5. Налог на земли общего пользования- 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площадь земельного участка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собственника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не влияет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на 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сумму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сбор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>а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E83224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6. Текущий ремонт дорог – так же не зависит от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«</w:t>
      </w:r>
      <w:proofErr w:type="spellStart"/>
      <w:r>
        <w:rPr>
          <w:rFonts w:ascii="Calibri" w:eastAsia="Times New Roman" w:hAnsi="Calibri" w:cs="Times New Roman"/>
          <w:sz w:val="32"/>
          <w:szCs w:val="32"/>
          <w:lang w:eastAsia="ru-RU"/>
        </w:rPr>
        <w:t>соточек</w:t>
      </w:r>
      <w:proofErr w:type="spellEnd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»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собственника з/у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285A21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lastRenderedPageBreak/>
        <w:t xml:space="preserve">7. Кнопка вызова милиции - не зависит от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«</w:t>
      </w:r>
      <w:proofErr w:type="spellStart"/>
      <w:r>
        <w:rPr>
          <w:rFonts w:ascii="Calibri" w:eastAsia="Times New Roman" w:hAnsi="Calibri" w:cs="Times New Roman"/>
          <w:sz w:val="32"/>
          <w:szCs w:val="32"/>
          <w:lang w:eastAsia="ru-RU"/>
        </w:rPr>
        <w:t>соточек</w:t>
      </w:r>
      <w:proofErr w:type="spellEnd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»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собственника з/у.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                   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                  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</w:p>
    <w:p w:rsidR="0023571A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8. Целевой взнос северный объезд 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>за 10 алле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ей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– 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площадь земельного участка не влияет</w:t>
      </w:r>
      <w:r w:rsidR="00EF688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на взнос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E83224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Как видно из вышеприведенного, кроме как поливная вода и ремонт водопровода от площади земельного участка не</w:t>
      </w:r>
      <w:r w:rsidR="001E1D58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завис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я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т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С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оответствен</w:t>
      </w:r>
      <w:r w:rsidR="00CD177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но дополнительных затрат СНТ не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несет и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вопрос «по </w:t>
      </w:r>
      <w:proofErr w:type="spellStart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соточкам</w:t>
      </w:r>
      <w:proofErr w:type="spellEnd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» будет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проигра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н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в судебном разбирательстве.</w:t>
      </w:r>
      <w:r w:rsidR="001E1D58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Эти деньги по сути будут выброшены в пустую.</w:t>
      </w:r>
      <w:r w:rsidR="000D6344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И кроме хаоса ничего не добьетесь.</w:t>
      </w:r>
    </w:p>
    <w:p w:rsidR="00F43782" w:rsidRDefault="00285A21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>В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сети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Т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>елеграмм</w:t>
      </w:r>
      <w:r w:rsidR="004E6279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был задан </w:t>
      </w:r>
      <w:proofErr w:type="gramStart"/>
      <w:r>
        <w:rPr>
          <w:rFonts w:ascii="Calibri" w:eastAsia="Times New Roman" w:hAnsi="Calibri" w:cs="Times New Roman"/>
          <w:sz w:val="32"/>
          <w:szCs w:val="32"/>
          <w:lang w:eastAsia="ru-RU"/>
        </w:rPr>
        <w:t>вопрос(</w:t>
      </w:r>
      <w:proofErr w:type="gramEnd"/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>предположительно Галкиной Е.В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.)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про банкротство СНТ </w:t>
      </w:r>
      <w:r w:rsidR="004E6279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и 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>как будет делиться имущество</w:t>
      </w:r>
      <w:r w:rsidR="004E6279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в дальнейшем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 xml:space="preserve">?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Напрашивается логический </w:t>
      </w:r>
      <w:proofErr w:type="gramStart"/>
      <w:r>
        <w:rPr>
          <w:rFonts w:ascii="Calibri" w:eastAsia="Times New Roman" w:hAnsi="Calibri" w:cs="Times New Roman"/>
          <w:sz w:val="32"/>
          <w:szCs w:val="32"/>
          <w:lang w:eastAsia="ru-RU"/>
        </w:rPr>
        <w:t>вопрос :</w:t>
      </w:r>
      <w:proofErr w:type="gramEnd"/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м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ожет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у человека 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такая задача </w:t>
      </w:r>
      <w:r w:rsidR="002E13D1">
        <w:rPr>
          <w:rFonts w:ascii="Calibri" w:eastAsia="Times New Roman" w:hAnsi="Calibri" w:cs="Times New Roman"/>
          <w:sz w:val="32"/>
          <w:szCs w:val="32"/>
          <w:lang w:eastAsia="ru-RU"/>
        </w:rPr>
        <w:t>и эта  ситуация является целью</w:t>
      </w:r>
      <w:r w:rsidR="00F43782">
        <w:rPr>
          <w:rFonts w:ascii="Calibri" w:eastAsia="Times New Roman" w:hAnsi="Calibri" w:cs="Times New Roman"/>
          <w:sz w:val="32"/>
          <w:szCs w:val="32"/>
          <w:lang w:eastAsia="ru-RU"/>
        </w:rPr>
        <w:t>?</w:t>
      </w:r>
    </w:p>
    <w:p w:rsidR="00285A21" w:rsidRDefault="00E83224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>Дополнительно хочу предупредить что собственники земельных участко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в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большей площади, понесшие затраты на привлеченных юристов так же вправе заявить о возмещении своих затрат, но это уже будет в следующем году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>,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нагрузка ляжет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на тех же самых 374 членов СНТ.  Так что гражданка Галкина </w:t>
      </w:r>
      <w:r w:rsidR="001E1D58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Е.В.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хочет оказать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,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как говор</w:t>
      </w:r>
      <w:r w:rsidR="001A75A8">
        <w:rPr>
          <w:rFonts w:ascii="Calibri" w:eastAsia="Times New Roman" w:hAnsi="Calibri" w:cs="Times New Roman"/>
          <w:sz w:val="32"/>
          <w:szCs w:val="32"/>
          <w:lang w:eastAsia="ru-RU"/>
        </w:rPr>
        <w:t>иться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,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«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медвежь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>ю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»</w:t>
      </w:r>
      <w:r w:rsidR="00B93346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услугу бабушкам страдающих от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несправедливости по их мнению.</w:t>
      </w:r>
      <w:r w:rsidR="001E1D58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</w:t>
      </w:r>
    </w:p>
    <w:p w:rsidR="002B641A" w:rsidRDefault="002B641A" w:rsidP="00285A21">
      <w:pPr>
        <w:spacing w:after="200" w:line="276" w:lineRule="auto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Стоит ли 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нарушать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рабоч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ую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схем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у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5A78F7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в нашем СНТ,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которая в отлич</w:t>
      </w:r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ии от других СНТ наиболее отработана. А это </w:t>
      </w:r>
      <w:proofErr w:type="gramStart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>факт :</w:t>
      </w:r>
      <w:proofErr w:type="gramEnd"/>
      <w:r w:rsidR="00285A21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собираемость взносов в нашем 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СНТ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одна из самых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</w:t>
      </w:r>
      <w:r w:rsidR="005A78F7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больших </w:t>
      </w:r>
      <w:r w:rsidR="0023571A">
        <w:rPr>
          <w:rFonts w:ascii="Calibri" w:eastAsia="Times New Roman" w:hAnsi="Calibri" w:cs="Times New Roman"/>
          <w:sz w:val="32"/>
          <w:szCs w:val="32"/>
          <w:lang w:eastAsia="ru-RU"/>
        </w:rPr>
        <w:t>в области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93-95%</w:t>
      </w:r>
      <w:r w:rsidR="005A78F7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в течении года, а дальше мы их добираем по судебным делам</w:t>
      </w:r>
      <w:r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1A75A8" w:rsidRDefault="001A75A8" w:rsidP="00E83224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lang w:eastAsia="ru-RU"/>
        </w:rPr>
        <w:t>Правление ТСН СНТ «Шинник-</w:t>
      </w:r>
      <w:proofErr w:type="gramStart"/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1»   </w:t>
      </w:r>
      <w:proofErr w:type="gramEnd"/>
      <w:r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             01.05.2023г.</w:t>
      </w:r>
    </w:p>
    <w:p w:rsidR="00E83224" w:rsidRDefault="00E83224" w:rsidP="008D10C8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eastAsia="ru-RU"/>
        </w:rPr>
      </w:pPr>
    </w:p>
    <w:sectPr w:rsidR="00E8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F7"/>
    <w:rsid w:val="000344B3"/>
    <w:rsid w:val="00052E75"/>
    <w:rsid w:val="00065CB1"/>
    <w:rsid w:val="00074502"/>
    <w:rsid w:val="000C5DF7"/>
    <w:rsid w:val="000D6344"/>
    <w:rsid w:val="00122FB0"/>
    <w:rsid w:val="0012365C"/>
    <w:rsid w:val="001A75A8"/>
    <w:rsid w:val="001B6414"/>
    <w:rsid w:val="001E1D58"/>
    <w:rsid w:val="002143B7"/>
    <w:rsid w:val="00231E57"/>
    <w:rsid w:val="0023571A"/>
    <w:rsid w:val="00253487"/>
    <w:rsid w:val="00256B5B"/>
    <w:rsid w:val="00285A21"/>
    <w:rsid w:val="00295E84"/>
    <w:rsid w:val="00296877"/>
    <w:rsid w:val="002B641A"/>
    <w:rsid w:val="002C0DB1"/>
    <w:rsid w:val="002D26E2"/>
    <w:rsid w:val="002D633D"/>
    <w:rsid w:val="002E13D1"/>
    <w:rsid w:val="00327024"/>
    <w:rsid w:val="00333108"/>
    <w:rsid w:val="0036453A"/>
    <w:rsid w:val="0042302F"/>
    <w:rsid w:val="00436836"/>
    <w:rsid w:val="00444983"/>
    <w:rsid w:val="0044644B"/>
    <w:rsid w:val="00461A35"/>
    <w:rsid w:val="004E6279"/>
    <w:rsid w:val="00522684"/>
    <w:rsid w:val="005627FC"/>
    <w:rsid w:val="0057701F"/>
    <w:rsid w:val="005820B5"/>
    <w:rsid w:val="005A78F7"/>
    <w:rsid w:val="005C6263"/>
    <w:rsid w:val="005D03C6"/>
    <w:rsid w:val="005E5A07"/>
    <w:rsid w:val="005E699D"/>
    <w:rsid w:val="0061066B"/>
    <w:rsid w:val="006464F5"/>
    <w:rsid w:val="006923E4"/>
    <w:rsid w:val="006A1380"/>
    <w:rsid w:val="00707F7B"/>
    <w:rsid w:val="00715DC9"/>
    <w:rsid w:val="007A0A5F"/>
    <w:rsid w:val="007A0A9B"/>
    <w:rsid w:val="007C58CE"/>
    <w:rsid w:val="007C6FB3"/>
    <w:rsid w:val="008061CF"/>
    <w:rsid w:val="008206BA"/>
    <w:rsid w:val="00831928"/>
    <w:rsid w:val="00877779"/>
    <w:rsid w:val="008D10C8"/>
    <w:rsid w:val="008D2C86"/>
    <w:rsid w:val="009036AB"/>
    <w:rsid w:val="009065CF"/>
    <w:rsid w:val="0091294D"/>
    <w:rsid w:val="00947378"/>
    <w:rsid w:val="00AB0846"/>
    <w:rsid w:val="00AD21E5"/>
    <w:rsid w:val="00B93346"/>
    <w:rsid w:val="00BB1AD3"/>
    <w:rsid w:val="00BD3FBD"/>
    <w:rsid w:val="00C0629A"/>
    <w:rsid w:val="00C11B73"/>
    <w:rsid w:val="00CA0DBB"/>
    <w:rsid w:val="00CD177A"/>
    <w:rsid w:val="00CD64DC"/>
    <w:rsid w:val="00CF73BD"/>
    <w:rsid w:val="00D1694B"/>
    <w:rsid w:val="00DF16D1"/>
    <w:rsid w:val="00E21775"/>
    <w:rsid w:val="00E62E5C"/>
    <w:rsid w:val="00E83224"/>
    <w:rsid w:val="00E900A0"/>
    <w:rsid w:val="00EB0574"/>
    <w:rsid w:val="00EF6881"/>
    <w:rsid w:val="00F23209"/>
    <w:rsid w:val="00F4049E"/>
    <w:rsid w:val="00F43782"/>
    <w:rsid w:val="00FB28D7"/>
    <w:rsid w:val="00FB3750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13F7"/>
  <w15:chartTrackingRefBased/>
  <w15:docId w15:val="{EA4B6104-8A53-47EB-BFE6-F765905A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2968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9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87</cp:revision>
  <cp:lastPrinted>2023-04-19T06:23:00Z</cp:lastPrinted>
  <dcterms:created xsi:type="dcterms:W3CDTF">2023-04-19T06:16:00Z</dcterms:created>
  <dcterms:modified xsi:type="dcterms:W3CDTF">2023-05-01T09:45:00Z</dcterms:modified>
</cp:coreProperties>
</file>