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3D36D" w14:textId="77777777" w:rsidR="00E97C87" w:rsidRDefault="00E97C87" w:rsidP="00E97C87">
      <w:pPr>
        <w:jc w:val="center"/>
      </w:pPr>
      <w:r>
        <w:t>Sistema Inteligente de Bike Fit Utilizando Visão Computacional</w:t>
      </w:r>
      <w:r>
        <w:t xml:space="preserve"> </w:t>
      </w:r>
    </w:p>
    <w:p w14:paraId="03448803" w14:textId="2839D317" w:rsidR="00A502A0" w:rsidRDefault="00E97C87" w:rsidP="00E97C87">
      <w:pPr>
        <w:jc w:val="center"/>
      </w:pPr>
      <w:r>
        <w:t>para Análise Postural de Ciclistas</w:t>
      </w:r>
    </w:p>
    <w:p w14:paraId="19B99029" w14:textId="77777777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RESUMO</w:t>
      </w:r>
    </w:p>
    <w:p w14:paraId="7EDC3D59" w14:textId="77777777" w:rsidR="00E97C87" w:rsidRPr="00E97C87" w:rsidRDefault="00E97C87" w:rsidP="00E97C87">
      <w:r w:rsidRPr="00E97C87">
        <w:t xml:space="preserve">O ajuste inadequado da posição do ciclista na bicicleta é um fator recorrente associado ao desconforto, à redução do desempenho esportivo e ao surgimento de lesões musculoesqueléticas. Tradicionalmente, o processo de bike </w:t>
      </w:r>
      <w:proofErr w:type="spellStart"/>
      <w:r w:rsidRPr="00E97C87">
        <w:t>fit</w:t>
      </w:r>
      <w:proofErr w:type="spellEnd"/>
      <w:r w:rsidRPr="00E97C87">
        <w:t xml:space="preserve"> depende da atuação de profissionais especializados e do uso de equipamentos específicos, o que pode limitar seu acesso, especialmente para ciclistas amadores. Este trabalho apresenta o desenvolvimento de um sistema inteligente de bike </w:t>
      </w:r>
      <w:proofErr w:type="spellStart"/>
      <w:r w:rsidRPr="00E97C87">
        <w:t>fit</w:t>
      </w:r>
      <w:proofErr w:type="spellEnd"/>
      <w:r w:rsidRPr="00E97C87">
        <w:t xml:space="preserve"> baseado em visão computacional, utilizando a biblioteca </w:t>
      </w:r>
      <w:proofErr w:type="spellStart"/>
      <w:r w:rsidRPr="00E97C87">
        <w:t>MediaPipe</w:t>
      </w:r>
      <w:proofErr w:type="spellEnd"/>
      <w:r w:rsidRPr="00E97C87">
        <w:t xml:space="preserve"> para detecção de pose humana em tempo real. A partir da captura de vídeo do ciclista pedalando em um rolo de treino, o sistema calcula ângulos articulares relevantes, como o ângulo do joelho e a inclinação do tronco, fornecendo feedback automático sobre possíveis ajustes na bicicleta. Os resultados demonstram que o sistema é capaz de identificar posturas inadequadas e sugerir correções coerentes com a literatura biomecânica, configurando-se como uma alternativa de baixo custo, acessível e eficiente para análise postural no ciclismo.</w:t>
      </w:r>
    </w:p>
    <w:p w14:paraId="622A71F8" w14:textId="77777777" w:rsidR="00E97C87" w:rsidRPr="00E97C87" w:rsidRDefault="00E97C87" w:rsidP="00E97C87">
      <w:r w:rsidRPr="00E97C87">
        <w:rPr>
          <w:b/>
          <w:bCs/>
        </w:rPr>
        <w:t>Palavras-chave:</w:t>
      </w:r>
      <w:r w:rsidRPr="00E97C87">
        <w:t xml:space="preserve"> Bike Fit; Visão Computacional; </w:t>
      </w:r>
      <w:proofErr w:type="spellStart"/>
      <w:r w:rsidRPr="00E97C87">
        <w:t>MediaPipe</w:t>
      </w:r>
      <w:proofErr w:type="spellEnd"/>
      <w:r w:rsidRPr="00E97C87">
        <w:t>; Análise Postural; Ciclismo.</w:t>
      </w:r>
    </w:p>
    <w:p w14:paraId="11633401" w14:textId="77777777" w:rsidR="00E97C87" w:rsidRPr="00E97C87" w:rsidRDefault="00E97C87" w:rsidP="00E97C87">
      <w:r w:rsidRPr="00E97C87">
        <w:pict w14:anchorId="7D46A1C9">
          <v:rect id="_x0000_i1031" style="width:0;height:1.5pt" o:hralign="center" o:hrstd="t" o:hr="t" fillcolor="#a0a0a0" stroked="f"/>
        </w:pict>
      </w:r>
    </w:p>
    <w:p w14:paraId="25CEB5F9" w14:textId="77777777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ABSTRACT</w:t>
      </w:r>
    </w:p>
    <w:p w14:paraId="0627E05C" w14:textId="77777777" w:rsidR="00E97C87" w:rsidRPr="00E97C87" w:rsidRDefault="00E97C87" w:rsidP="00E97C87">
      <w:proofErr w:type="spellStart"/>
      <w:r w:rsidRPr="00E97C87">
        <w:t>Improper</w:t>
      </w:r>
      <w:proofErr w:type="spellEnd"/>
      <w:r w:rsidRPr="00E97C87">
        <w:t xml:space="preserve"> </w:t>
      </w:r>
      <w:proofErr w:type="spellStart"/>
      <w:r w:rsidRPr="00E97C87">
        <w:t>bicycle</w:t>
      </w:r>
      <w:proofErr w:type="spellEnd"/>
      <w:r w:rsidRPr="00E97C87">
        <w:t xml:space="preserve"> </w:t>
      </w:r>
      <w:proofErr w:type="spellStart"/>
      <w:r w:rsidRPr="00E97C87">
        <w:t>fitting</w:t>
      </w:r>
      <w:proofErr w:type="spellEnd"/>
      <w:r w:rsidRPr="00E97C87">
        <w:t xml:space="preserve"> </w:t>
      </w:r>
      <w:proofErr w:type="spellStart"/>
      <w:r w:rsidRPr="00E97C87">
        <w:t>is</w:t>
      </w:r>
      <w:proofErr w:type="spellEnd"/>
      <w:r w:rsidRPr="00E97C87">
        <w:t xml:space="preserve"> a </w:t>
      </w:r>
      <w:proofErr w:type="spellStart"/>
      <w:r w:rsidRPr="00E97C87">
        <w:t>recurring</w:t>
      </w:r>
      <w:proofErr w:type="spellEnd"/>
      <w:r w:rsidRPr="00E97C87">
        <w:t xml:space="preserve"> </w:t>
      </w:r>
      <w:proofErr w:type="spellStart"/>
      <w:r w:rsidRPr="00E97C87">
        <w:t>factor</w:t>
      </w:r>
      <w:proofErr w:type="spellEnd"/>
      <w:r w:rsidRPr="00E97C87">
        <w:t xml:space="preserve"> </w:t>
      </w:r>
      <w:proofErr w:type="spellStart"/>
      <w:r w:rsidRPr="00E97C87">
        <w:t>associated</w:t>
      </w:r>
      <w:proofErr w:type="spellEnd"/>
      <w:r w:rsidRPr="00E97C87">
        <w:t xml:space="preserve"> </w:t>
      </w:r>
      <w:proofErr w:type="spellStart"/>
      <w:r w:rsidRPr="00E97C87">
        <w:t>with</w:t>
      </w:r>
      <w:proofErr w:type="spellEnd"/>
      <w:r w:rsidRPr="00E97C87">
        <w:t xml:space="preserve"> </w:t>
      </w:r>
      <w:proofErr w:type="spellStart"/>
      <w:r w:rsidRPr="00E97C87">
        <w:t>discomfort</w:t>
      </w:r>
      <w:proofErr w:type="spellEnd"/>
      <w:r w:rsidRPr="00E97C87">
        <w:t xml:space="preserve">, </w:t>
      </w:r>
      <w:proofErr w:type="spellStart"/>
      <w:r w:rsidRPr="00E97C87">
        <w:t>reduced</w:t>
      </w:r>
      <w:proofErr w:type="spellEnd"/>
      <w:r w:rsidRPr="00E97C87">
        <w:t xml:space="preserve"> performance, </w:t>
      </w:r>
      <w:proofErr w:type="spellStart"/>
      <w:r w:rsidRPr="00E97C87">
        <w:t>and</w:t>
      </w:r>
      <w:proofErr w:type="spellEnd"/>
      <w:r w:rsidRPr="00E97C87">
        <w:t xml:space="preserve"> </w:t>
      </w:r>
      <w:proofErr w:type="spellStart"/>
      <w:r w:rsidRPr="00E97C87">
        <w:t>musculoskeletal</w:t>
      </w:r>
      <w:proofErr w:type="spellEnd"/>
      <w:r w:rsidRPr="00E97C87">
        <w:t xml:space="preserve"> injuries in </w:t>
      </w:r>
      <w:proofErr w:type="spellStart"/>
      <w:r w:rsidRPr="00E97C87">
        <w:t>cyclists</w:t>
      </w:r>
      <w:proofErr w:type="spellEnd"/>
      <w:r w:rsidRPr="00E97C87">
        <w:t xml:space="preserve">. </w:t>
      </w:r>
      <w:proofErr w:type="spellStart"/>
      <w:r w:rsidRPr="00E97C87">
        <w:t>Traditionally</w:t>
      </w:r>
      <w:proofErr w:type="spellEnd"/>
      <w:r w:rsidRPr="00E97C87">
        <w:t xml:space="preserve">, bike </w:t>
      </w:r>
      <w:proofErr w:type="spellStart"/>
      <w:r w:rsidRPr="00E97C87">
        <w:t>fitting</w:t>
      </w:r>
      <w:proofErr w:type="spellEnd"/>
      <w:r w:rsidRPr="00E97C87">
        <w:t xml:space="preserve"> </w:t>
      </w:r>
      <w:proofErr w:type="spellStart"/>
      <w:r w:rsidRPr="00E97C87">
        <w:t>relies</w:t>
      </w:r>
      <w:proofErr w:type="spellEnd"/>
      <w:r w:rsidRPr="00E97C87">
        <w:t xml:space="preserve"> </w:t>
      </w:r>
      <w:proofErr w:type="spellStart"/>
      <w:r w:rsidRPr="00E97C87">
        <w:t>on</w:t>
      </w:r>
      <w:proofErr w:type="spellEnd"/>
      <w:r w:rsidRPr="00E97C87">
        <w:t xml:space="preserve"> </w:t>
      </w:r>
      <w:proofErr w:type="spellStart"/>
      <w:r w:rsidRPr="00E97C87">
        <w:t>specialized</w:t>
      </w:r>
      <w:proofErr w:type="spellEnd"/>
      <w:r w:rsidRPr="00E97C87">
        <w:t xml:space="preserve"> </w:t>
      </w:r>
      <w:proofErr w:type="spellStart"/>
      <w:r w:rsidRPr="00E97C87">
        <w:t>professionals</w:t>
      </w:r>
      <w:proofErr w:type="spellEnd"/>
      <w:r w:rsidRPr="00E97C87">
        <w:t xml:space="preserve"> </w:t>
      </w:r>
      <w:proofErr w:type="spellStart"/>
      <w:r w:rsidRPr="00E97C87">
        <w:t>and</w:t>
      </w:r>
      <w:proofErr w:type="spellEnd"/>
      <w:r w:rsidRPr="00E97C87">
        <w:t xml:space="preserve"> </w:t>
      </w:r>
      <w:proofErr w:type="spellStart"/>
      <w:r w:rsidRPr="00E97C87">
        <w:t>specific</w:t>
      </w:r>
      <w:proofErr w:type="spellEnd"/>
      <w:r w:rsidRPr="00E97C87">
        <w:t xml:space="preserve"> </w:t>
      </w:r>
      <w:proofErr w:type="spellStart"/>
      <w:r w:rsidRPr="00E97C87">
        <w:t>equipment</w:t>
      </w:r>
      <w:proofErr w:type="spellEnd"/>
      <w:r w:rsidRPr="00E97C87">
        <w:t xml:space="preserve">, </w:t>
      </w:r>
      <w:proofErr w:type="spellStart"/>
      <w:r w:rsidRPr="00E97C87">
        <w:t>which</w:t>
      </w:r>
      <w:proofErr w:type="spellEnd"/>
      <w:r w:rsidRPr="00E97C87">
        <w:t xml:space="preserve"> </w:t>
      </w:r>
      <w:proofErr w:type="spellStart"/>
      <w:r w:rsidRPr="00E97C87">
        <w:t>may</w:t>
      </w:r>
      <w:proofErr w:type="spellEnd"/>
      <w:r w:rsidRPr="00E97C87">
        <w:t xml:space="preserve"> </w:t>
      </w:r>
      <w:proofErr w:type="spellStart"/>
      <w:r w:rsidRPr="00E97C87">
        <w:t>limit</w:t>
      </w:r>
      <w:proofErr w:type="spellEnd"/>
      <w:r w:rsidRPr="00E97C87">
        <w:t xml:space="preserve"> </w:t>
      </w:r>
      <w:proofErr w:type="spellStart"/>
      <w:r w:rsidRPr="00E97C87">
        <w:t>accessibility</w:t>
      </w:r>
      <w:proofErr w:type="spellEnd"/>
      <w:r w:rsidRPr="00E97C87">
        <w:t xml:space="preserve">, </w:t>
      </w:r>
      <w:proofErr w:type="spellStart"/>
      <w:r w:rsidRPr="00E97C87">
        <w:t>especially</w:t>
      </w:r>
      <w:proofErr w:type="spellEnd"/>
      <w:r w:rsidRPr="00E97C87">
        <w:t xml:space="preserve"> for </w:t>
      </w:r>
      <w:proofErr w:type="spellStart"/>
      <w:r w:rsidRPr="00E97C87">
        <w:t>amateur</w:t>
      </w:r>
      <w:proofErr w:type="spellEnd"/>
      <w:r w:rsidRPr="00E97C87">
        <w:t xml:space="preserve"> </w:t>
      </w:r>
      <w:proofErr w:type="spellStart"/>
      <w:r w:rsidRPr="00E97C87">
        <w:t>cyclists</w:t>
      </w:r>
      <w:proofErr w:type="spellEnd"/>
      <w:r w:rsidRPr="00E97C87">
        <w:t xml:space="preserve">. This work </w:t>
      </w:r>
      <w:proofErr w:type="spellStart"/>
      <w:r w:rsidRPr="00E97C87">
        <w:t>presents</w:t>
      </w:r>
      <w:proofErr w:type="spellEnd"/>
      <w:r w:rsidRPr="00E97C87">
        <w:t xml:space="preserve"> </w:t>
      </w:r>
      <w:proofErr w:type="spellStart"/>
      <w:r w:rsidRPr="00E97C87">
        <w:t>the</w:t>
      </w:r>
      <w:proofErr w:type="spellEnd"/>
      <w:r w:rsidRPr="00E97C87">
        <w:t xml:space="preserve"> </w:t>
      </w:r>
      <w:proofErr w:type="spellStart"/>
      <w:r w:rsidRPr="00E97C87">
        <w:t>development</w:t>
      </w:r>
      <w:proofErr w:type="spellEnd"/>
      <w:r w:rsidRPr="00E97C87">
        <w:t xml:space="preserve"> </w:t>
      </w:r>
      <w:proofErr w:type="spellStart"/>
      <w:r w:rsidRPr="00E97C87">
        <w:t>of</w:t>
      </w:r>
      <w:proofErr w:type="spellEnd"/>
      <w:r w:rsidRPr="00E97C87">
        <w:t xml:space="preserve"> </w:t>
      </w:r>
      <w:proofErr w:type="spellStart"/>
      <w:r w:rsidRPr="00E97C87">
        <w:t>an</w:t>
      </w:r>
      <w:proofErr w:type="spellEnd"/>
      <w:r w:rsidRPr="00E97C87">
        <w:t xml:space="preserve"> </w:t>
      </w:r>
      <w:proofErr w:type="spellStart"/>
      <w:r w:rsidRPr="00E97C87">
        <w:t>intelligent</w:t>
      </w:r>
      <w:proofErr w:type="spellEnd"/>
      <w:r w:rsidRPr="00E97C87">
        <w:t xml:space="preserve"> bike </w:t>
      </w:r>
      <w:proofErr w:type="spellStart"/>
      <w:r w:rsidRPr="00E97C87">
        <w:t>fitting</w:t>
      </w:r>
      <w:proofErr w:type="spellEnd"/>
      <w:r w:rsidRPr="00E97C87">
        <w:t xml:space="preserve"> system </w:t>
      </w:r>
      <w:proofErr w:type="spellStart"/>
      <w:r w:rsidRPr="00E97C87">
        <w:t>based</w:t>
      </w:r>
      <w:proofErr w:type="spellEnd"/>
      <w:r w:rsidRPr="00E97C87">
        <w:t xml:space="preserve"> </w:t>
      </w:r>
      <w:proofErr w:type="spellStart"/>
      <w:r w:rsidRPr="00E97C87">
        <w:t>on</w:t>
      </w:r>
      <w:proofErr w:type="spellEnd"/>
      <w:r w:rsidRPr="00E97C87">
        <w:t xml:space="preserve"> </w:t>
      </w:r>
      <w:proofErr w:type="spellStart"/>
      <w:r w:rsidRPr="00E97C87">
        <w:t>computer</w:t>
      </w:r>
      <w:proofErr w:type="spellEnd"/>
      <w:r w:rsidRPr="00E97C87">
        <w:t xml:space="preserve"> </w:t>
      </w:r>
      <w:proofErr w:type="spellStart"/>
      <w:r w:rsidRPr="00E97C87">
        <w:t>vision</w:t>
      </w:r>
      <w:proofErr w:type="spellEnd"/>
      <w:r w:rsidRPr="00E97C87">
        <w:t xml:space="preserve">, </w:t>
      </w:r>
      <w:proofErr w:type="spellStart"/>
      <w:r w:rsidRPr="00E97C87">
        <w:t>using</w:t>
      </w:r>
      <w:proofErr w:type="spellEnd"/>
      <w:r w:rsidRPr="00E97C87">
        <w:t xml:space="preserve"> </w:t>
      </w:r>
      <w:proofErr w:type="spellStart"/>
      <w:r w:rsidRPr="00E97C87">
        <w:t>the</w:t>
      </w:r>
      <w:proofErr w:type="spellEnd"/>
      <w:r w:rsidRPr="00E97C87">
        <w:t xml:space="preserve"> </w:t>
      </w:r>
      <w:proofErr w:type="spellStart"/>
      <w:r w:rsidRPr="00E97C87">
        <w:t>MediaPipe</w:t>
      </w:r>
      <w:proofErr w:type="spellEnd"/>
      <w:r w:rsidRPr="00E97C87">
        <w:t xml:space="preserve"> </w:t>
      </w:r>
      <w:proofErr w:type="spellStart"/>
      <w:r w:rsidRPr="00E97C87">
        <w:t>library</w:t>
      </w:r>
      <w:proofErr w:type="spellEnd"/>
      <w:r w:rsidRPr="00E97C87">
        <w:t xml:space="preserve"> for real-time </w:t>
      </w:r>
      <w:proofErr w:type="spellStart"/>
      <w:r w:rsidRPr="00E97C87">
        <w:t>human</w:t>
      </w:r>
      <w:proofErr w:type="spellEnd"/>
      <w:r w:rsidRPr="00E97C87">
        <w:t xml:space="preserve"> pose </w:t>
      </w:r>
      <w:proofErr w:type="spellStart"/>
      <w:r w:rsidRPr="00E97C87">
        <w:t>detection</w:t>
      </w:r>
      <w:proofErr w:type="spellEnd"/>
      <w:r w:rsidRPr="00E97C87">
        <w:t xml:space="preserve">. By </w:t>
      </w:r>
      <w:proofErr w:type="spellStart"/>
      <w:r w:rsidRPr="00E97C87">
        <w:t>capturing</w:t>
      </w:r>
      <w:proofErr w:type="spellEnd"/>
      <w:r w:rsidRPr="00E97C87">
        <w:t xml:space="preserve"> video </w:t>
      </w:r>
      <w:proofErr w:type="spellStart"/>
      <w:r w:rsidRPr="00E97C87">
        <w:t>of</w:t>
      </w:r>
      <w:proofErr w:type="spellEnd"/>
      <w:r w:rsidRPr="00E97C87">
        <w:t xml:space="preserve"> a </w:t>
      </w:r>
      <w:proofErr w:type="spellStart"/>
      <w:r w:rsidRPr="00E97C87">
        <w:t>cyclist</w:t>
      </w:r>
      <w:proofErr w:type="spellEnd"/>
      <w:r w:rsidRPr="00E97C87">
        <w:t xml:space="preserve"> </w:t>
      </w:r>
      <w:proofErr w:type="spellStart"/>
      <w:r w:rsidRPr="00E97C87">
        <w:t>pedaling</w:t>
      </w:r>
      <w:proofErr w:type="spellEnd"/>
      <w:r w:rsidRPr="00E97C87">
        <w:t xml:space="preserve"> </w:t>
      </w:r>
      <w:proofErr w:type="spellStart"/>
      <w:r w:rsidRPr="00E97C87">
        <w:t>on</w:t>
      </w:r>
      <w:proofErr w:type="spellEnd"/>
      <w:r w:rsidRPr="00E97C87">
        <w:t xml:space="preserve"> a training </w:t>
      </w:r>
      <w:proofErr w:type="spellStart"/>
      <w:r w:rsidRPr="00E97C87">
        <w:t>roller</w:t>
      </w:r>
      <w:proofErr w:type="spellEnd"/>
      <w:r w:rsidRPr="00E97C87">
        <w:t xml:space="preserve">, </w:t>
      </w:r>
      <w:proofErr w:type="spellStart"/>
      <w:r w:rsidRPr="00E97C87">
        <w:t>the</w:t>
      </w:r>
      <w:proofErr w:type="spellEnd"/>
      <w:r w:rsidRPr="00E97C87">
        <w:t xml:space="preserve"> system </w:t>
      </w:r>
      <w:proofErr w:type="spellStart"/>
      <w:r w:rsidRPr="00E97C87">
        <w:t>calculates</w:t>
      </w:r>
      <w:proofErr w:type="spellEnd"/>
      <w:r w:rsidRPr="00E97C87">
        <w:t xml:space="preserve"> </w:t>
      </w:r>
      <w:proofErr w:type="spellStart"/>
      <w:r w:rsidRPr="00E97C87">
        <w:t>relevant</w:t>
      </w:r>
      <w:proofErr w:type="spellEnd"/>
      <w:r w:rsidRPr="00E97C87">
        <w:t xml:space="preserve"> joint </w:t>
      </w:r>
      <w:proofErr w:type="spellStart"/>
      <w:r w:rsidRPr="00E97C87">
        <w:t>angles</w:t>
      </w:r>
      <w:proofErr w:type="spellEnd"/>
      <w:r w:rsidRPr="00E97C87">
        <w:t xml:space="preserve">, </w:t>
      </w:r>
      <w:proofErr w:type="spellStart"/>
      <w:r w:rsidRPr="00E97C87">
        <w:t>such</w:t>
      </w:r>
      <w:proofErr w:type="spellEnd"/>
      <w:r w:rsidRPr="00E97C87">
        <w:t xml:space="preserve"> as </w:t>
      </w:r>
      <w:proofErr w:type="spellStart"/>
      <w:r w:rsidRPr="00E97C87">
        <w:t>knee</w:t>
      </w:r>
      <w:proofErr w:type="spellEnd"/>
      <w:r w:rsidRPr="00E97C87">
        <w:t xml:space="preserve"> </w:t>
      </w:r>
      <w:proofErr w:type="spellStart"/>
      <w:r w:rsidRPr="00E97C87">
        <w:t>angle</w:t>
      </w:r>
      <w:proofErr w:type="spellEnd"/>
      <w:r w:rsidRPr="00E97C87">
        <w:t xml:space="preserve"> </w:t>
      </w:r>
      <w:proofErr w:type="spellStart"/>
      <w:r w:rsidRPr="00E97C87">
        <w:t>and</w:t>
      </w:r>
      <w:proofErr w:type="spellEnd"/>
      <w:r w:rsidRPr="00E97C87">
        <w:t xml:space="preserve"> </w:t>
      </w:r>
      <w:proofErr w:type="spellStart"/>
      <w:r w:rsidRPr="00E97C87">
        <w:t>trunk</w:t>
      </w:r>
      <w:proofErr w:type="spellEnd"/>
      <w:r w:rsidRPr="00E97C87">
        <w:t xml:space="preserve"> </w:t>
      </w:r>
      <w:proofErr w:type="spellStart"/>
      <w:r w:rsidRPr="00E97C87">
        <w:t>inclination</w:t>
      </w:r>
      <w:proofErr w:type="spellEnd"/>
      <w:r w:rsidRPr="00E97C87">
        <w:t xml:space="preserve">, </w:t>
      </w:r>
      <w:proofErr w:type="spellStart"/>
      <w:r w:rsidRPr="00E97C87">
        <w:t>and</w:t>
      </w:r>
      <w:proofErr w:type="spellEnd"/>
      <w:r w:rsidRPr="00E97C87">
        <w:t xml:space="preserve"> </w:t>
      </w:r>
      <w:proofErr w:type="spellStart"/>
      <w:r w:rsidRPr="00E97C87">
        <w:t>provides</w:t>
      </w:r>
      <w:proofErr w:type="spellEnd"/>
      <w:r w:rsidRPr="00E97C87">
        <w:t xml:space="preserve"> </w:t>
      </w:r>
      <w:proofErr w:type="spellStart"/>
      <w:r w:rsidRPr="00E97C87">
        <w:t>automatic</w:t>
      </w:r>
      <w:proofErr w:type="spellEnd"/>
      <w:r w:rsidRPr="00E97C87">
        <w:t xml:space="preserve"> feedback </w:t>
      </w:r>
      <w:proofErr w:type="spellStart"/>
      <w:r w:rsidRPr="00E97C87">
        <w:t>regarding</w:t>
      </w:r>
      <w:proofErr w:type="spellEnd"/>
      <w:r w:rsidRPr="00E97C87">
        <w:t xml:space="preserve"> </w:t>
      </w:r>
      <w:proofErr w:type="spellStart"/>
      <w:r w:rsidRPr="00E97C87">
        <w:t>possible</w:t>
      </w:r>
      <w:proofErr w:type="spellEnd"/>
      <w:r w:rsidRPr="00E97C87">
        <w:t xml:space="preserve"> </w:t>
      </w:r>
      <w:proofErr w:type="spellStart"/>
      <w:r w:rsidRPr="00E97C87">
        <w:t>bicycle</w:t>
      </w:r>
      <w:proofErr w:type="spellEnd"/>
      <w:r w:rsidRPr="00E97C87">
        <w:t xml:space="preserve"> </w:t>
      </w:r>
      <w:proofErr w:type="spellStart"/>
      <w:r w:rsidRPr="00E97C87">
        <w:t>adjustments</w:t>
      </w:r>
      <w:proofErr w:type="spellEnd"/>
      <w:r w:rsidRPr="00E97C87">
        <w:t xml:space="preserve">. The </w:t>
      </w:r>
      <w:proofErr w:type="spellStart"/>
      <w:r w:rsidRPr="00E97C87">
        <w:t>results</w:t>
      </w:r>
      <w:proofErr w:type="spellEnd"/>
      <w:r w:rsidRPr="00E97C87">
        <w:t xml:space="preserve"> </w:t>
      </w:r>
      <w:proofErr w:type="spellStart"/>
      <w:r w:rsidRPr="00E97C87">
        <w:t>indicate</w:t>
      </w:r>
      <w:proofErr w:type="spellEnd"/>
      <w:r w:rsidRPr="00E97C87">
        <w:t xml:space="preserve"> </w:t>
      </w:r>
      <w:proofErr w:type="spellStart"/>
      <w:r w:rsidRPr="00E97C87">
        <w:t>that</w:t>
      </w:r>
      <w:proofErr w:type="spellEnd"/>
      <w:r w:rsidRPr="00E97C87">
        <w:t xml:space="preserve"> </w:t>
      </w:r>
      <w:proofErr w:type="spellStart"/>
      <w:r w:rsidRPr="00E97C87">
        <w:t>the</w:t>
      </w:r>
      <w:proofErr w:type="spellEnd"/>
      <w:r w:rsidRPr="00E97C87">
        <w:t xml:space="preserve"> system </w:t>
      </w:r>
      <w:proofErr w:type="spellStart"/>
      <w:r w:rsidRPr="00E97C87">
        <w:t>can</w:t>
      </w:r>
      <w:proofErr w:type="spellEnd"/>
      <w:r w:rsidRPr="00E97C87">
        <w:t xml:space="preserve"> </w:t>
      </w:r>
      <w:proofErr w:type="spellStart"/>
      <w:r w:rsidRPr="00E97C87">
        <w:t>effectively</w:t>
      </w:r>
      <w:proofErr w:type="spellEnd"/>
      <w:r w:rsidRPr="00E97C87">
        <w:t xml:space="preserve"> </w:t>
      </w:r>
      <w:proofErr w:type="spellStart"/>
      <w:r w:rsidRPr="00E97C87">
        <w:t>identify</w:t>
      </w:r>
      <w:proofErr w:type="spellEnd"/>
      <w:r w:rsidRPr="00E97C87">
        <w:t xml:space="preserve"> </w:t>
      </w:r>
      <w:proofErr w:type="spellStart"/>
      <w:r w:rsidRPr="00E97C87">
        <w:t>improper</w:t>
      </w:r>
      <w:proofErr w:type="spellEnd"/>
      <w:r w:rsidRPr="00E97C87">
        <w:t xml:space="preserve"> </w:t>
      </w:r>
      <w:proofErr w:type="spellStart"/>
      <w:r w:rsidRPr="00E97C87">
        <w:t>postures</w:t>
      </w:r>
      <w:proofErr w:type="spellEnd"/>
      <w:r w:rsidRPr="00E97C87">
        <w:t xml:space="preserve"> </w:t>
      </w:r>
      <w:proofErr w:type="spellStart"/>
      <w:r w:rsidRPr="00E97C87">
        <w:t>and</w:t>
      </w:r>
      <w:proofErr w:type="spellEnd"/>
      <w:r w:rsidRPr="00E97C87">
        <w:t xml:space="preserve"> </w:t>
      </w:r>
      <w:proofErr w:type="spellStart"/>
      <w:r w:rsidRPr="00E97C87">
        <w:t>suggest</w:t>
      </w:r>
      <w:proofErr w:type="spellEnd"/>
      <w:r w:rsidRPr="00E97C87">
        <w:t xml:space="preserve"> </w:t>
      </w:r>
      <w:proofErr w:type="spellStart"/>
      <w:r w:rsidRPr="00E97C87">
        <w:t>corrections</w:t>
      </w:r>
      <w:proofErr w:type="spellEnd"/>
      <w:r w:rsidRPr="00E97C87">
        <w:t xml:space="preserve"> </w:t>
      </w:r>
      <w:proofErr w:type="spellStart"/>
      <w:r w:rsidRPr="00E97C87">
        <w:t>consistent</w:t>
      </w:r>
      <w:proofErr w:type="spellEnd"/>
      <w:r w:rsidRPr="00E97C87">
        <w:t xml:space="preserve"> </w:t>
      </w:r>
      <w:proofErr w:type="spellStart"/>
      <w:r w:rsidRPr="00E97C87">
        <w:t>with</w:t>
      </w:r>
      <w:proofErr w:type="spellEnd"/>
      <w:r w:rsidRPr="00E97C87">
        <w:t xml:space="preserve"> </w:t>
      </w:r>
      <w:proofErr w:type="spellStart"/>
      <w:r w:rsidRPr="00E97C87">
        <w:t>biomechanical</w:t>
      </w:r>
      <w:proofErr w:type="spellEnd"/>
      <w:r w:rsidRPr="00E97C87">
        <w:t xml:space="preserve"> </w:t>
      </w:r>
      <w:proofErr w:type="spellStart"/>
      <w:r w:rsidRPr="00E97C87">
        <w:t>literature</w:t>
      </w:r>
      <w:proofErr w:type="spellEnd"/>
      <w:r w:rsidRPr="00E97C87">
        <w:t xml:space="preserve">, </w:t>
      </w:r>
      <w:proofErr w:type="spellStart"/>
      <w:r w:rsidRPr="00E97C87">
        <w:t>representing</w:t>
      </w:r>
      <w:proofErr w:type="spellEnd"/>
      <w:r w:rsidRPr="00E97C87">
        <w:t xml:space="preserve"> a low-</w:t>
      </w:r>
      <w:proofErr w:type="spellStart"/>
      <w:r w:rsidRPr="00E97C87">
        <w:t>cost</w:t>
      </w:r>
      <w:proofErr w:type="spellEnd"/>
      <w:r w:rsidRPr="00E97C87">
        <w:t xml:space="preserve">, </w:t>
      </w:r>
      <w:proofErr w:type="spellStart"/>
      <w:r w:rsidRPr="00E97C87">
        <w:t>accessible</w:t>
      </w:r>
      <w:proofErr w:type="spellEnd"/>
      <w:r w:rsidRPr="00E97C87">
        <w:t xml:space="preserve">, </w:t>
      </w:r>
      <w:proofErr w:type="spellStart"/>
      <w:r w:rsidRPr="00E97C87">
        <w:t>and</w:t>
      </w:r>
      <w:proofErr w:type="spellEnd"/>
      <w:r w:rsidRPr="00E97C87">
        <w:t xml:space="preserve"> </w:t>
      </w:r>
      <w:proofErr w:type="spellStart"/>
      <w:r w:rsidRPr="00E97C87">
        <w:t>efficient</w:t>
      </w:r>
      <w:proofErr w:type="spellEnd"/>
      <w:r w:rsidRPr="00E97C87">
        <w:t xml:space="preserve"> </w:t>
      </w:r>
      <w:proofErr w:type="spellStart"/>
      <w:r w:rsidRPr="00E97C87">
        <w:t>alternative</w:t>
      </w:r>
      <w:proofErr w:type="spellEnd"/>
      <w:r w:rsidRPr="00E97C87">
        <w:t xml:space="preserve"> for </w:t>
      </w:r>
      <w:proofErr w:type="spellStart"/>
      <w:r w:rsidRPr="00E97C87">
        <w:t>cycling</w:t>
      </w:r>
      <w:proofErr w:type="spellEnd"/>
      <w:r w:rsidRPr="00E97C87">
        <w:t xml:space="preserve"> </w:t>
      </w:r>
      <w:proofErr w:type="spellStart"/>
      <w:r w:rsidRPr="00E97C87">
        <w:t>posture</w:t>
      </w:r>
      <w:proofErr w:type="spellEnd"/>
      <w:r w:rsidRPr="00E97C87">
        <w:t xml:space="preserve"> </w:t>
      </w:r>
      <w:proofErr w:type="spellStart"/>
      <w:r w:rsidRPr="00E97C87">
        <w:t>analysis</w:t>
      </w:r>
      <w:proofErr w:type="spellEnd"/>
      <w:r w:rsidRPr="00E97C87">
        <w:t>.</w:t>
      </w:r>
    </w:p>
    <w:p w14:paraId="42D6E72A" w14:textId="66934F4B" w:rsidR="00E97C87" w:rsidRDefault="00E97C87" w:rsidP="00E97C87">
      <w:r w:rsidRPr="00E97C87">
        <w:rPr>
          <w:b/>
          <w:bCs/>
        </w:rPr>
        <w:t>Keywords:</w:t>
      </w:r>
      <w:r w:rsidRPr="00E97C87">
        <w:t xml:space="preserve"> Bike Fit; Computer Vision; </w:t>
      </w:r>
      <w:proofErr w:type="spellStart"/>
      <w:r w:rsidRPr="00E97C87">
        <w:t>MediaPipe</w:t>
      </w:r>
      <w:proofErr w:type="spellEnd"/>
      <w:r w:rsidRPr="00E97C87">
        <w:t xml:space="preserve">; Postural </w:t>
      </w:r>
      <w:proofErr w:type="spellStart"/>
      <w:r w:rsidRPr="00E97C87">
        <w:t>Analysis</w:t>
      </w:r>
      <w:proofErr w:type="spellEnd"/>
      <w:r w:rsidRPr="00E97C87">
        <w:t xml:space="preserve">; </w:t>
      </w:r>
      <w:proofErr w:type="spellStart"/>
      <w:r w:rsidRPr="00E97C87">
        <w:t>Cycling</w:t>
      </w:r>
      <w:proofErr w:type="spellEnd"/>
      <w:r w:rsidRPr="00E97C87">
        <w:t>.</w:t>
      </w:r>
    </w:p>
    <w:p w14:paraId="75D7993F" w14:textId="77777777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1. INTRODUÇÃO</w:t>
      </w:r>
    </w:p>
    <w:p w14:paraId="6B1EEE7C" w14:textId="77777777" w:rsidR="00E97C87" w:rsidRPr="00E97C87" w:rsidRDefault="00E97C87" w:rsidP="00E97C87">
      <w:r w:rsidRPr="00E97C87">
        <w:t xml:space="preserve">O ciclismo é amplamente praticado tanto como atividade esportiva quanto como meio de transporte e lazer. Entretanto, a adoção de uma postura inadequada durante a pedalada pode ocasionar desconforto físico, perda de eficiência mecânica e o surgimento de lesões, principalmente nas articulações do joelho, quadril e coluna lombar. Nesse contexto, </w:t>
      </w:r>
      <w:proofErr w:type="gramStart"/>
      <w:r w:rsidRPr="00E97C87">
        <w:t>o bike</w:t>
      </w:r>
      <w:proofErr w:type="gramEnd"/>
      <w:r w:rsidRPr="00E97C87">
        <w:t xml:space="preserve"> </w:t>
      </w:r>
      <w:proofErr w:type="spellStart"/>
      <w:r w:rsidRPr="00E97C87">
        <w:t>fit</w:t>
      </w:r>
      <w:proofErr w:type="spellEnd"/>
      <w:r w:rsidRPr="00E97C87">
        <w:t xml:space="preserve"> surge como um processo essencial para ajustar a bicicleta às características antropométricas e biomecânicas do ciclista.</w:t>
      </w:r>
    </w:p>
    <w:p w14:paraId="1CAFFAC4" w14:textId="77777777" w:rsidR="00E97C87" w:rsidRPr="00E97C87" w:rsidRDefault="00E97C87" w:rsidP="00E97C87">
      <w:proofErr w:type="gramStart"/>
      <w:r w:rsidRPr="00E97C87">
        <w:t>O bike</w:t>
      </w:r>
      <w:proofErr w:type="gramEnd"/>
      <w:r w:rsidRPr="00E97C87">
        <w:t xml:space="preserve"> </w:t>
      </w:r>
      <w:proofErr w:type="spellStart"/>
      <w:r w:rsidRPr="00E97C87">
        <w:t>fit</w:t>
      </w:r>
      <w:proofErr w:type="spellEnd"/>
      <w:r w:rsidRPr="00E97C87">
        <w:t xml:space="preserve"> tradicional é geralmente realizado por profissionais especializados, utilizando medições manuais, sensores ou equipamentos específicos de análise biomecânica. Apesar de sua eficácia, esse processo pode apresentar limitações relacionadas a custo, disponibilidade e acesso, especialmente para ciclistas recreativos ou iniciantes.</w:t>
      </w:r>
    </w:p>
    <w:p w14:paraId="26340473" w14:textId="77777777" w:rsidR="00E97C87" w:rsidRPr="00E97C87" w:rsidRDefault="00E97C87" w:rsidP="00E97C87">
      <w:r w:rsidRPr="00E97C87">
        <w:lastRenderedPageBreak/>
        <w:t>Na prática, muitos ciclistas realizam ajustes empíricos em suas bicicletas, baseando-se apenas em conforto momentâneo ou em recomendações genéricas encontradas na internet. Um exemplo comum é o uso do selim excessivamente baixo por iniciantes, com o objetivo de aumentar a sensação de segurança, o que resulta em flexão excessiva do joelho durante a pedalada. Da mesma forma, ciclistas recreativos frequentemente mantêm o guidão muito alto, adotando uma postura excessivamente ereta que compromete a eficiência biomecânica e aumenta a sobrecarga na região lombar. Esses ajustes inadequados, quando mantidos por longos períodos, podem resultar em dores crônicas e lesões.</w:t>
      </w:r>
    </w:p>
    <w:p w14:paraId="349B820D" w14:textId="77777777" w:rsidR="00E97C87" w:rsidRPr="00E97C87" w:rsidRDefault="00E97C87" w:rsidP="00E97C87">
      <w:r w:rsidRPr="00E97C87">
        <w:t xml:space="preserve">Diante desse cenário, a aplicação de técnicas de visão computacional e inteligência artificial apresenta-se como uma alternativa promissora para democratizar o acesso </w:t>
      </w:r>
      <w:proofErr w:type="gramStart"/>
      <w:r w:rsidRPr="00E97C87">
        <w:t>ao bike</w:t>
      </w:r>
      <w:proofErr w:type="gramEnd"/>
      <w:r w:rsidRPr="00E97C87">
        <w:t xml:space="preserve"> </w:t>
      </w:r>
      <w:proofErr w:type="spellStart"/>
      <w:r w:rsidRPr="00E97C87">
        <w:t>fit</w:t>
      </w:r>
      <w:proofErr w:type="spellEnd"/>
      <w:r w:rsidRPr="00E97C87">
        <w:t xml:space="preserve">. Este trabalho tem como objetivo desenvolver um sistema inteligente de bike </w:t>
      </w:r>
      <w:proofErr w:type="spellStart"/>
      <w:r w:rsidRPr="00E97C87">
        <w:t>fit</w:t>
      </w:r>
      <w:proofErr w:type="spellEnd"/>
      <w:r w:rsidRPr="00E97C87">
        <w:t xml:space="preserve"> baseado em visão computacional, capaz de analisar a postura do ciclista em tempo real por meio de uma câmera comum, fornecendo feedback automático e objetivo sobre possíveis ajustes na bicicleta.</w:t>
      </w:r>
    </w:p>
    <w:p w14:paraId="1F540BBE" w14:textId="77777777" w:rsidR="008E0F0B" w:rsidRDefault="008E0F0B" w:rsidP="00E97C87">
      <w:pPr>
        <w:rPr>
          <w:b/>
          <w:bCs/>
        </w:rPr>
      </w:pPr>
    </w:p>
    <w:p w14:paraId="7466FFDC" w14:textId="38EAB5FA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2. FUNDAMENTAÇÃO TEÓRICA</w:t>
      </w:r>
    </w:p>
    <w:p w14:paraId="2E729A87" w14:textId="77777777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2.1 Bike Fit e Biomecânica do Ciclismo</w:t>
      </w:r>
    </w:p>
    <w:p w14:paraId="7D9EED67" w14:textId="77777777" w:rsidR="00E97C87" w:rsidRPr="00E97C87" w:rsidRDefault="00E97C87" w:rsidP="00E97C87">
      <w:proofErr w:type="gramStart"/>
      <w:r w:rsidRPr="00E97C87">
        <w:t>O bike</w:t>
      </w:r>
      <w:proofErr w:type="gramEnd"/>
      <w:r w:rsidRPr="00E97C87">
        <w:t xml:space="preserve"> </w:t>
      </w:r>
      <w:proofErr w:type="spellStart"/>
      <w:r w:rsidRPr="00E97C87">
        <w:t>fit</w:t>
      </w:r>
      <w:proofErr w:type="spellEnd"/>
      <w:r w:rsidRPr="00E97C87">
        <w:t xml:space="preserve"> consiste no ajuste da bicicleta às características físicas e biomecânicas do ciclista, considerando parâmetros como altura do selim, recuo do selim, alcance do guidão e inclinação do tronco. Estudos biomecânicos indicam que o ângulo do joelho no ponto mais baixo do pedal, conhecido como </w:t>
      </w:r>
      <w:proofErr w:type="spellStart"/>
      <w:r w:rsidRPr="00E97C87">
        <w:t>Bottom</w:t>
      </w:r>
      <w:proofErr w:type="spellEnd"/>
      <w:r w:rsidRPr="00E97C87">
        <w:t xml:space="preserve"> </w:t>
      </w:r>
      <w:proofErr w:type="spellStart"/>
      <w:r w:rsidRPr="00E97C87">
        <w:t>Dead</w:t>
      </w:r>
      <w:proofErr w:type="spellEnd"/>
      <w:r w:rsidRPr="00E97C87">
        <w:t xml:space="preserve"> Center (BDC), deve situar-se aproximadamente entre 140° e 150°, a fim de reduzir o risco de lesões e otimizar a eficiência da pedalada.</w:t>
      </w:r>
    </w:p>
    <w:p w14:paraId="550689BE" w14:textId="77777777" w:rsidR="00E97C87" w:rsidRPr="00E97C87" w:rsidRDefault="00E97C87" w:rsidP="00E97C87">
      <w:r w:rsidRPr="00E97C87">
        <w:t>A inclinação do tronco, por sua vez, varia conforme o estilo de ciclismo, mas posturas extremamente eretas ou excessivamente agressivas podem gerar desconforto e sobrecarga muscular. Dessa forma, a análise objetiva desses ângulos é fundamental para um ajuste adequado da bicicleta.</w:t>
      </w:r>
    </w:p>
    <w:p w14:paraId="76DF2BA4" w14:textId="77777777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2.2 Visão Computacional e Detecção de Pose Humana</w:t>
      </w:r>
    </w:p>
    <w:p w14:paraId="6A9A28D0" w14:textId="77777777" w:rsidR="00E97C87" w:rsidRPr="00E97C87" w:rsidRDefault="00E97C87" w:rsidP="00E97C87">
      <w:r w:rsidRPr="00E97C87">
        <w:t xml:space="preserve">A visão computacional permite a extração de informações relevantes a partir de imagens e vídeos. A biblioteca </w:t>
      </w:r>
      <w:proofErr w:type="spellStart"/>
      <w:r w:rsidRPr="00E97C87">
        <w:t>MediaPipe</w:t>
      </w:r>
      <w:proofErr w:type="spellEnd"/>
      <w:r w:rsidRPr="00E97C87">
        <w:t xml:space="preserve">, desenvolvida pelo Google, disponibiliza soluções robustas para detecção de pose humana em tempo real, identificando </w:t>
      </w:r>
      <w:proofErr w:type="spellStart"/>
      <w:r w:rsidRPr="00E97C87">
        <w:t>pontos-chave</w:t>
      </w:r>
      <w:proofErr w:type="spellEnd"/>
      <w:r w:rsidRPr="00E97C87">
        <w:t xml:space="preserve"> do corpo humano, denominados </w:t>
      </w:r>
      <w:proofErr w:type="spellStart"/>
      <w:r w:rsidRPr="00E97C87">
        <w:t>landmarks</w:t>
      </w:r>
      <w:proofErr w:type="spellEnd"/>
      <w:r w:rsidRPr="00E97C87">
        <w:t>.</w:t>
      </w:r>
    </w:p>
    <w:p w14:paraId="371CA5AE" w14:textId="3DB756FC" w:rsidR="00E97C87" w:rsidRDefault="00E97C87" w:rsidP="00E97C87">
      <w:r w:rsidRPr="00E97C87">
        <w:t xml:space="preserve">O </w:t>
      </w:r>
      <w:proofErr w:type="spellStart"/>
      <w:r w:rsidRPr="00E97C87">
        <w:t>MediaPipe</w:t>
      </w:r>
      <w:proofErr w:type="spellEnd"/>
      <w:r w:rsidRPr="00E97C87">
        <w:t xml:space="preserve"> Pose é capaz de detectar articulações como ombros, quadris, joelhos e tornozelos, possibilitando a análise do movimento humano sem a necessidade de sensores físicos acoplados ao corpo. Essa característica torna a ferramenta especialmente adequada para aplicações de baixo custo e fácil implementação, como a proposta neste trabalho.</w:t>
      </w:r>
    </w:p>
    <w:p w14:paraId="2DCC447F" w14:textId="77777777" w:rsidR="00E97C87" w:rsidRPr="00E97C87" w:rsidRDefault="00E97C87" w:rsidP="00E97C87">
      <w:pPr>
        <w:rPr>
          <w:b/>
          <w:bCs/>
        </w:rPr>
      </w:pPr>
      <w:r w:rsidRPr="00E97C87">
        <w:rPr>
          <w:b/>
          <w:bCs/>
        </w:rPr>
        <w:t>3. METODOLOGIA</w:t>
      </w:r>
    </w:p>
    <w:p w14:paraId="106C8AAA" w14:textId="77777777" w:rsidR="00E97C87" w:rsidRPr="00E97C87" w:rsidRDefault="00E97C87" w:rsidP="00E97C87">
      <w:r w:rsidRPr="00E97C87">
        <w:t xml:space="preserve">O sistema foi desenvolvido utilizando a linguagem Python e as bibliotecas </w:t>
      </w:r>
      <w:proofErr w:type="spellStart"/>
      <w:r w:rsidRPr="00E97C87">
        <w:t>OpenCV</w:t>
      </w:r>
      <w:proofErr w:type="spellEnd"/>
      <w:r w:rsidRPr="00E97C87">
        <w:t xml:space="preserve">, </w:t>
      </w:r>
      <w:proofErr w:type="spellStart"/>
      <w:r w:rsidRPr="00E97C87">
        <w:t>MediaPipe</w:t>
      </w:r>
      <w:proofErr w:type="spellEnd"/>
      <w:r w:rsidRPr="00E97C87">
        <w:t xml:space="preserve">, </w:t>
      </w:r>
      <w:proofErr w:type="spellStart"/>
      <w:r w:rsidRPr="00E97C87">
        <w:t>NumPy</w:t>
      </w:r>
      <w:proofErr w:type="spellEnd"/>
      <w:r w:rsidRPr="00E97C87">
        <w:t xml:space="preserve"> e Pandas. A metodologia adotada é composta pelas seguintes etapas:</w:t>
      </w:r>
    </w:p>
    <w:p w14:paraId="2F105D06" w14:textId="77777777" w:rsidR="00E97C87" w:rsidRPr="00E97C87" w:rsidRDefault="00E97C87" w:rsidP="00E97C87">
      <w:pPr>
        <w:numPr>
          <w:ilvl w:val="0"/>
          <w:numId w:val="1"/>
        </w:numPr>
      </w:pPr>
      <w:r w:rsidRPr="00E97C87">
        <w:rPr>
          <w:b/>
          <w:bCs/>
        </w:rPr>
        <w:t>Aquisição de vídeo:</w:t>
      </w:r>
      <w:r w:rsidRPr="00E97C87">
        <w:t xml:space="preserve"> O ciclista é filmado lateralmente enquanto pedala em um rolo de treino, utilizando uma câmera comum.</w:t>
      </w:r>
    </w:p>
    <w:p w14:paraId="21CD6AAD" w14:textId="77777777" w:rsidR="00E97C87" w:rsidRPr="00E97C87" w:rsidRDefault="00E97C87" w:rsidP="00E97C87">
      <w:pPr>
        <w:numPr>
          <w:ilvl w:val="0"/>
          <w:numId w:val="1"/>
        </w:numPr>
      </w:pPr>
      <w:r w:rsidRPr="00E97C87">
        <w:rPr>
          <w:b/>
          <w:bCs/>
        </w:rPr>
        <w:t>Detecção de pose:</w:t>
      </w:r>
      <w:r w:rsidRPr="00E97C87">
        <w:t xml:space="preserve"> O </w:t>
      </w:r>
      <w:proofErr w:type="spellStart"/>
      <w:r w:rsidRPr="00E97C87">
        <w:t>MediaPipe</w:t>
      </w:r>
      <w:proofErr w:type="spellEnd"/>
      <w:r w:rsidRPr="00E97C87">
        <w:t xml:space="preserve"> Pose é aplicado para identificar os principais pontos articulares do ciclista em cada quadro do vídeo.</w:t>
      </w:r>
    </w:p>
    <w:p w14:paraId="60822ADD" w14:textId="77777777" w:rsidR="00E97C87" w:rsidRPr="00E97C87" w:rsidRDefault="00E97C87" w:rsidP="00E97C87">
      <w:pPr>
        <w:numPr>
          <w:ilvl w:val="0"/>
          <w:numId w:val="1"/>
        </w:numPr>
      </w:pPr>
      <w:r w:rsidRPr="00E97C87">
        <w:rPr>
          <w:b/>
          <w:bCs/>
        </w:rPr>
        <w:lastRenderedPageBreak/>
        <w:t>Cálculo dos ângulos articulares:</w:t>
      </w:r>
      <w:r w:rsidRPr="00E97C87">
        <w:t xml:space="preserve"> A partir das coordenadas dos pontos do quadril, joelho e tornozelo, calcula-se o ângulo do joelho. A inclinação do tronco é obtida a partir da relação entre os pontos médios dos ombros e do quadril em relação à vertical.</w:t>
      </w:r>
    </w:p>
    <w:p w14:paraId="7CB34D14" w14:textId="77777777" w:rsidR="00E97C87" w:rsidRPr="00E97C87" w:rsidRDefault="00E97C87" w:rsidP="00E97C87">
      <w:pPr>
        <w:numPr>
          <w:ilvl w:val="0"/>
          <w:numId w:val="1"/>
        </w:numPr>
      </w:pPr>
      <w:r w:rsidRPr="00E97C87">
        <w:rPr>
          <w:b/>
          <w:bCs/>
        </w:rPr>
        <w:t>Suavização temporal:</w:t>
      </w:r>
      <w:r w:rsidRPr="00E97C87">
        <w:t xml:space="preserve"> Para reduzir ruídos e variações instantâneas, são aplicadas médias móveis sobre os valores dos ângulos ao longo do tempo.</w:t>
      </w:r>
    </w:p>
    <w:p w14:paraId="05A0EE95" w14:textId="77777777" w:rsidR="00E97C87" w:rsidRPr="00E97C87" w:rsidRDefault="00E97C87" w:rsidP="00E97C87">
      <w:pPr>
        <w:numPr>
          <w:ilvl w:val="0"/>
          <w:numId w:val="1"/>
        </w:numPr>
      </w:pPr>
      <w:r w:rsidRPr="00E97C87">
        <w:rPr>
          <w:b/>
          <w:bCs/>
        </w:rPr>
        <w:t>Geração de feedback automático:</w:t>
      </w:r>
      <w:r w:rsidRPr="00E97C87">
        <w:t xml:space="preserve"> Com base em limiares definidos a partir da literatura, o sistema fornece mensagens orientativas sobre possíveis ajustes no selim e no guidão.</w:t>
      </w:r>
    </w:p>
    <w:p w14:paraId="09ED766A" w14:textId="7E1A01F6" w:rsidR="00E97C87" w:rsidRDefault="00E97C87" w:rsidP="00E97C87">
      <w:pPr>
        <w:numPr>
          <w:ilvl w:val="0"/>
          <w:numId w:val="1"/>
        </w:numPr>
      </w:pPr>
      <w:r w:rsidRPr="00E97C87">
        <w:rPr>
          <w:b/>
          <w:bCs/>
        </w:rPr>
        <w:t>Armazenamento dos dados:</w:t>
      </w:r>
      <w:r w:rsidRPr="00E97C87">
        <w:t xml:space="preserve"> Os resultados são armazenados em arquivo CSV, permitindo análise posterior e comparação entre diferentes sessões.</w:t>
      </w:r>
    </w:p>
    <w:p w14:paraId="401FE149" w14:textId="020CCB53" w:rsidR="00F03AA1" w:rsidRDefault="00F03AA1" w:rsidP="00F03AA1">
      <w:pPr>
        <w:ind w:left="720"/>
      </w:pPr>
      <w:r>
        <w:t xml:space="preserve">O sistema proposto não realiza avaliações subjetivas da postura do ciclista. A análise é baseada em critérios biomecânicos consolidados na literatura científica do ciclismo. Inicialmente, são identificados pontos anatômicos do corpo humano por meio do </w:t>
      </w:r>
      <w:proofErr w:type="spellStart"/>
      <w:r>
        <w:t>MediaPipe</w:t>
      </w:r>
      <w:proofErr w:type="spellEnd"/>
      <w:r>
        <w:t xml:space="preserve"> Pose, como quadril, joelho, tornozelo e ombros. A partir desses pontos, são calculados ângulos articulares utilizando relações geométricas e trigonométricas.</w:t>
      </w:r>
    </w:p>
    <w:p w14:paraId="3B3EAD56" w14:textId="7A57B82F" w:rsidR="00F03AA1" w:rsidRDefault="00F03AA1" w:rsidP="00F03AA1">
      <w:pPr>
        <w:ind w:left="720"/>
      </w:pPr>
      <w:r>
        <w:t>Os valores angulares obtidos são comparados com faixas consideradas ideais para o ciclismo, especialmente no que se refere à extensão do joelho no ponto inferior do ciclo de pedalada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Center – BDC). Estudos de bike </w:t>
      </w:r>
      <w:proofErr w:type="spellStart"/>
      <w:r>
        <w:t>fit</w:t>
      </w:r>
      <w:proofErr w:type="spellEnd"/>
      <w:r>
        <w:t xml:space="preserve"> indicam que o ângulo ideal do joelho nessa fase encontra-se aproximadamente entre 140° e 150°. Valores abaixo dessa faixa indicam excesso de flexão, geralmente associado a selim baixo, enquanto valores acima sugerem hiperextensão, normalmente relacionada a selim alto.</w:t>
      </w:r>
    </w:p>
    <w:p w14:paraId="226C350B" w14:textId="1241D172" w:rsidR="00F03AA1" w:rsidRDefault="00F03AA1" w:rsidP="00F03AA1">
      <w:pPr>
        <w:ind w:left="720"/>
      </w:pPr>
      <w:r>
        <w:t>De forma semelhante, a inclinação do tronco é avaliada a partir do alinhamento entre ombros e quadril em relação à vertical da imagem. Essa métrica permite identificar posturas excessivamente eretas ou agressivas, que podem impactar tanto o conforto quanto o desempenho e a prevenção de lesões.</w:t>
      </w:r>
    </w:p>
    <w:p w14:paraId="46CA26A3" w14:textId="2C3BB825" w:rsidR="00F03AA1" w:rsidRDefault="00F03AA1" w:rsidP="00F03AA1">
      <w:pPr>
        <w:ind w:left="720"/>
      </w:pPr>
      <w:r>
        <w:t xml:space="preserve">Dessa forma, o sistema atua como uma ferramenta de apoio </w:t>
      </w:r>
      <w:proofErr w:type="gramStart"/>
      <w:r>
        <w:t>ao bike</w:t>
      </w:r>
      <w:proofErr w:type="gramEnd"/>
      <w:r>
        <w:t xml:space="preserve"> </w:t>
      </w:r>
      <w:proofErr w:type="spellStart"/>
      <w:r>
        <w:t>fit</w:t>
      </w:r>
      <w:proofErr w:type="spellEnd"/>
      <w:r>
        <w:t>, realizando medições objetivas e fornecendo feedback automático baseado em parâmetros biomecânicos reconhecidos, sem substituição da avaliação profissional especializada.</w:t>
      </w:r>
    </w:p>
    <w:p w14:paraId="72F55A04" w14:textId="51F68844" w:rsidR="00E97C87" w:rsidRPr="00E97C87" w:rsidRDefault="00E97C87" w:rsidP="00E97C87">
      <w:pPr>
        <w:ind w:left="720"/>
        <w:rPr>
          <w:b/>
          <w:bCs/>
        </w:rPr>
      </w:pPr>
      <w:r w:rsidRPr="00E97C87">
        <w:rPr>
          <w:b/>
          <w:bCs/>
        </w:rPr>
        <w:t>4. APLICAÇÕES PRÁTICAS DO SISTEMA</w:t>
      </w:r>
    </w:p>
    <w:p w14:paraId="0043F963" w14:textId="4387F609" w:rsidR="00E97C87" w:rsidRDefault="00E97C87" w:rsidP="00E97C87">
      <w:pPr>
        <w:ind w:left="720"/>
      </w:pPr>
      <w:r>
        <w:t xml:space="preserve">O sistema desenvolvido pode ser aplicado em diversos contextos do ciclismo. Em ambientes domésticos, ciclistas amadores podem posicionar uma câmera lateralmente à bicicleta e obter feedback imediato sobre sua postura durante o treino em rolo. Em lojas especializadas e academias, o sistema pode atuar como ferramenta de apoio ao profissional de bike </w:t>
      </w:r>
      <w:proofErr w:type="spellStart"/>
      <w:r>
        <w:t>fit</w:t>
      </w:r>
      <w:proofErr w:type="spellEnd"/>
      <w:r>
        <w:t>, fornecendo medições objetivas que complementam a avaliação visual.</w:t>
      </w:r>
    </w:p>
    <w:p w14:paraId="52A31840" w14:textId="79D6801A" w:rsidR="00E97C87" w:rsidRDefault="00E97C87" w:rsidP="00E97C87">
      <w:pPr>
        <w:ind w:left="720"/>
      </w:pPr>
      <w:r>
        <w:t>Além disso, o registro histórico dos dados permite o acompanhamento da evolução postural do ciclista ao longo do tempo, possibilitando comparações antes e depois de ajustes realizados na bicicleta. O sistema também possui potencial de aplicação educacional, auxiliando estudantes e profissionais da área de educação física e biomecânica na visualização prática dos efeitos de ajustes posturais.</w:t>
      </w:r>
    </w:p>
    <w:p w14:paraId="1E7E7476" w14:textId="77777777" w:rsidR="00E97C87" w:rsidRPr="00E97C87" w:rsidRDefault="00E97C87" w:rsidP="00E97C87">
      <w:pPr>
        <w:ind w:left="720"/>
        <w:rPr>
          <w:b/>
          <w:bCs/>
        </w:rPr>
      </w:pPr>
      <w:r w:rsidRPr="00E97C87">
        <w:rPr>
          <w:b/>
          <w:bCs/>
        </w:rPr>
        <w:lastRenderedPageBreak/>
        <w:t>5. RESULTADOS E DISCUSSÃO</w:t>
      </w:r>
    </w:p>
    <w:p w14:paraId="74469DF1" w14:textId="77777777" w:rsidR="00E97C87" w:rsidRPr="00E97C87" w:rsidRDefault="00E97C87" w:rsidP="00E97C87">
      <w:pPr>
        <w:ind w:left="720"/>
      </w:pPr>
      <w:r w:rsidRPr="00E97C87">
        <w:t>Durante os testes realizados, o sistema demonstrou capacidade de identificar padrões posturais coerentes com situações observadas na prática do ciclismo. Ciclistas com selim excessivamente alto apresentaram ângulos de joelho superiores a 150° no BDC, condição frequentemente associada a desconforto posterior no joelho. Por outro lado, ângulos inferiores a 140° foram observados em ciclistas com selim baixo, situação comum entre iniciantes.</w:t>
      </w:r>
    </w:p>
    <w:p w14:paraId="542626E7" w14:textId="77777777" w:rsidR="00E97C87" w:rsidRPr="00E97C87" w:rsidRDefault="00E97C87" w:rsidP="00E97C87">
      <w:pPr>
        <w:ind w:left="720"/>
      </w:pPr>
      <w:r w:rsidRPr="00E97C87">
        <w:t>Em relação à inclinação do tronco, posturas excessivamente eretas foram identificadas principalmente em ciclistas recreativos, enquanto posturas mais agressivas apareceram em indivíduos habituados a bicicletas de estrada. Esses resultados reforçam a coerência do sistema com padrões biomecânicos descritos na literatura.</w:t>
      </w:r>
    </w:p>
    <w:p w14:paraId="56AF4B9A" w14:textId="53B0104E" w:rsidR="00E97C87" w:rsidRDefault="00E97C87" w:rsidP="00E97C87">
      <w:pPr>
        <w:ind w:left="720"/>
      </w:pPr>
      <w:r w:rsidRPr="00E97C87">
        <w:t>O desempenho em tempo real mostrou-se satisfatório, permitindo acompanhamento contínuo do ciclista durante a pedalada.</w:t>
      </w:r>
    </w:p>
    <w:p w14:paraId="30FF5AD8" w14:textId="77777777" w:rsidR="00E97C87" w:rsidRPr="00E97C87" w:rsidRDefault="00E97C87" w:rsidP="00E97C87">
      <w:pPr>
        <w:ind w:left="720"/>
        <w:rPr>
          <w:b/>
          <w:bCs/>
        </w:rPr>
      </w:pPr>
      <w:r w:rsidRPr="00E97C87">
        <w:rPr>
          <w:b/>
          <w:bCs/>
        </w:rPr>
        <w:t>6. LIMITAÇÕES DO SISTEMA</w:t>
      </w:r>
    </w:p>
    <w:p w14:paraId="4F4CD22E" w14:textId="77777777" w:rsidR="00E97C87" w:rsidRPr="00E97C87" w:rsidRDefault="00E97C87" w:rsidP="00E97C87">
      <w:pPr>
        <w:ind w:left="720"/>
      </w:pPr>
      <w:r w:rsidRPr="00E97C87">
        <w:t>Apesar dos resultados positivos, o sistema apresenta algumas limitações. A precisão das medições depende do posicionamento adequado da câmera e de condições favoráveis de iluminação. Além disso, por se tratar de uma análise bidimensional, deslocamentos laterais significativos do ciclista não são totalmente capturados. Ainda assim, considerando o baixo custo e a simplicidade da abordagem, o sistema mostra-se adequado como ferramenta de apoio à análise postural no ciclismo.</w:t>
      </w:r>
    </w:p>
    <w:p w14:paraId="15AE2845" w14:textId="77777777" w:rsidR="00E97C87" w:rsidRPr="00E97C87" w:rsidRDefault="00E97C87" w:rsidP="00E97C87">
      <w:pPr>
        <w:ind w:left="720"/>
        <w:rPr>
          <w:b/>
          <w:bCs/>
        </w:rPr>
      </w:pPr>
      <w:r w:rsidRPr="00E97C87">
        <w:rPr>
          <w:b/>
          <w:bCs/>
        </w:rPr>
        <w:t>7. CONCLUSÃO</w:t>
      </w:r>
    </w:p>
    <w:p w14:paraId="554B9CCE" w14:textId="77777777" w:rsidR="00E97C87" w:rsidRPr="00E97C87" w:rsidRDefault="00E97C87" w:rsidP="00E97C87">
      <w:pPr>
        <w:ind w:left="720"/>
      </w:pPr>
      <w:r w:rsidRPr="00E97C87">
        <w:t xml:space="preserve">Este trabalho apresentou o desenvolvimento de um sistema inteligente de bike </w:t>
      </w:r>
      <w:proofErr w:type="spellStart"/>
      <w:r w:rsidRPr="00E97C87">
        <w:t>fit</w:t>
      </w:r>
      <w:proofErr w:type="spellEnd"/>
      <w:r w:rsidRPr="00E97C87">
        <w:t xml:space="preserve"> baseado em visão computacional, capaz de analisar a postura do ciclista em tempo real utilizando apenas uma câmera comum. Os resultados demonstram que a abordagem proposta é viável, acessível e coerente com princípios biomecânicos amplamente aceitos, contribuindo para a democratização do acesso </w:t>
      </w:r>
      <w:proofErr w:type="gramStart"/>
      <w:r w:rsidRPr="00E97C87">
        <w:t>ao bike</w:t>
      </w:r>
      <w:proofErr w:type="gramEnd"/>
      <w:r w:rsidRPr="00E97C87">
        <w:t xml:space="preserve"> </w:t>
      </w:r>
      <w:proofErr w:type="spellStart"/>
      <w:r w:rsidRPr="00E97C87">
        <w:t>fit</w:t>
      </w:r>
      <w:proofErr w:type="spellEnd"/>
      <w:r w:rsidRPr="00E97C87">
        <w:t>.</w:t>
      </w:r>
    </w:p>
    <w:p w14:paraId="50CB7E73" w14:textId="77777777" w:rsidR="00E97C87" w:rsidRPr="00E97C87" w:rsidRDefault="00E97C87" w:rsidP="00E97C87">
      <w:pPr>
        <w:ind w:left="720"/>
      </w:pPr>
      <w:r w:rsidRPr="00E97C87">
        <w:t>Como trabalhos futuros, pretende-se incorporar calibração automática da câmera, análise simultânea de vistas lateral e frontal, além da inclusão de novos parâmetros biomecânicos, como o ângulo do tornozelo e o deslocamento lateral do joelho.</w:t>
      </w:r>
    </w:p>
    <w:p w14:paraId="0136D07F" w14:textId="77777777" w:rsidR="00E97C87" w:rsidRPr="00E97C87" w:rsidRDefault="00E97C87" w:rsidP="00E97C87">
      <w:pPr>
        <w:ind w:left="720"/>
        <w:rPr>
          <w:b/>
          <w:bCs/>
        </w:rPr>
      </w:pPr>
      <w:r w:rsidRPr="00E97C87">
        <w:rPr>
          <w:b/>
          <w:bCs/>
        </w:rPr>
        <w:t>REFERÊNCIAS</w:t>
      </w:r>
    </w:p>
    <w:p w14:paraId="2EE95AC0" w14:textId="77777777" w:rsidR="00E97C87" w:rsidRPr="00E97C87" w:rsidRDefault="00E97C87" w:rsidP="00E97C87">
      <w:pPr>
        <w:ind w:left="720"/>
      </w:pPr>
      <w:r w:rsidRPr="00E97C87">
        <w:t xml:space="preserve">BURKE, E. R. </w:t>
      </w:r>
      <w:r w:rsidRPr="00E97C87">
        <w:rPr>
          <w:i/>
          <w:iCs/>
        </w:rPr>
        <w:t xml:space="preserve">High-Tech </w:t>
      </w:r>
      <w:proofErr w:type="spellStart"/>
      <w:r w:rsidRPr="00E97C87">
        <w:rPr>
          <w:i/>
          <w:iCs/>
        </w:rPr>
        <w:t>Cycling</w:t>
      </w:r>
      <w:proofErr w:type="spellEnd"/>
      <w:r w:rsidRPr="00E97C87">
        <w:t xml:space="preserve">. </w:t>
      </w:r>
      <w:proofErr w:type="spellStart"/>
      <w:r w:rsidRPr="00E97C87">
        <w:t>Human</w:t>
      </w:r>
      <w:proofErr w:type="spellEnd"/>
      <w:r w:rsidRPr="00E97C87">
        <w:t xml:space="preserve"> </w:t>
      </w:r>
      <w:proofErr w:type="spellStart"/>
      <w:r w:rsidRPr="00E97C87">
        <w:t>Kinetics</w:t>
      </w:r>
      <w:proofErr w:type="spellEnd"/>
      <w:r w:rsidRPr="00E97C87">
        <w:t>, 2003.</w:t>
      </w:r>
      <w:r w:rsidRPr="00E97C87">
        <w:br/>
        <w:t xml:space="preserve">GOOGLE. </w:t>
      </w:r>
      <w:proofErr w:type="spellStart"/>
      <w:r w:rsidRPr="00E97C87">
        <w:rPr>
          <w:i/>
          <w:iCs/>
        </w:rPr>
        <w:t>MediaPipe</w:t>
      </w:r>
      <w:proofErr w:type="spellEnd"/>
      <w:r w:rsidRPr="00E97C87">
        <w:rPr>
          <w:i/>
          <w:iCs/>
        </w:rPr>
        <w:t xml:space="preserve"> Pose</w:t>
      </w:r>
      <w:r w:rsidRPr="00E97C87">
        <w:t xml:space="preserve">. Disponível em: </w:t>
      </w:r>
      <w:hyperlink r:id="rId6" w:tgtFrame="_new" w:history="1">
        <w:r w:rsidRPr="00E97C87">
          <w:rPr>
            <w:rStyle w:val="Hyperlink"/>
          </w:rPr>
          <w:t>https://developers.google.com/mediapipe</w:t>
        </w:r>
      </w:hyperlink>
      <w:r w:rsidRPr="00E97C87">
        <w:br/>
        <w:t xml:space="preserve">OPENCV. </w:t>
      </w:r>
      <w:r w:rsidRPr="00E97C87">
        <w:rPr>
          <w:i/>
          <w:iCs/>
        </w:rPr>
        <w:t xml:space="preserve">Open </w:t>
      </w:r>
      <w:proofErr w:type="spellStart"/>
      <w:r w:rsidRPr="00E97C87">
        <w:rPr>
          <w:i/>
          <w:iCs/>
        </w:rPr>
        <w:t>Source</w:t>
      </w:r>
      <w:proofErr w:type="spellEnd"/>
      <w:r w:rsidRPr="00E97C87">
        <w:rPr>
          <w:i/>
          <w:iCs/>
        </w:rPr>
        <w:t xml:space="preserve"> Computer Vision Library</w:t>
      </w:r>
      <w:r w:rsidRPr="00E97C87">
        <w:t>.</w:t>
      </w:r>
      <w:r w:rsidRPr="00E97C87">
        <w:br/>
        <w:t xml:space="preserve">OPENAI. </w:t>
      </w:r>
      <w:r w:rsidRPr="00E97C87">
        <w:rPr>
          <w:i/>
          <w:iCs/>
        </w:rPr>
        <w:t>Aplicações de Visão Computacional</w:t>
      </w:r>
      <w:r w:rsidRPr="00E97C87">
        <w:t>.</w:t>
      </w:r>
    </w:p>
    <w:p w14:paraId="246E559B" w14:textId="77777777" w:rsidR="00E97C87" w:rsidRPr="00E97C87" w:rsidRDefault="00E97C87" w:rsidP="00E97C87">
      <w:pPr>
        <w:ind w:left="720"/>
      </w:pPr>
    </w:p>
    <w:p w14:paraId="34FD58C3" w14:textId="77777777" w:rsidR="00E97C87" w:rsidRPr="00E97C87" w:rsidRDefault="00E97C87" w:rsidP="00E97C87">
      <w:pPr>
        <w:ind w:left="720"/>
      </w:pPr>
    </w:p>
    <w:p w14:paraId="3D90CE46" w14:textId="77777777" w:rsidR="00E97C87" w:rsidRPr="00E97C87" w:rsidRDefault="00E97C87" w:rsidP="00E97C87"/>
    <w:p w14:paraId="3C55CC42" w14:textId="77777777" w:rsidR="00E97C87" w:rsidRPr="00E97C87" w:rsidRDefault="00E97C87" w:rsidP="00E97C87"/>
    <w:p w14:paraId="111A67EB" w14:textId="77777777" w:rsidR="00E97C87" w:rsidRDefault="00E97C87"/>
    <w:sectPr w:rsidR="00E97C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6747C"/>
    <w:multiLevelType w:val="multilevel"/>
    <w:tmpl w:val="142A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87"/>
    <w:rsid w:val="00302FDA"/>
    <w:rsid w:val="008E0F0B"/>
    <w:rsid w:val="00A502A0"/>
    <w:rsid w:val="00B46385"/>
    <w:rsid w:val="00E97C87"/>
    <w:rsid w:val="00F03AA1"/>
    <w:rsid w:val="00FB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7F95"/>
  <w15:chartTrackingRefBased/>
  <w15:docId w15:val="{B345278E-0438-4F41-95D9-E4DAB8D4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97C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7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s.google.com/mediapip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0E634-4AAD-48F1-8114-1945ABB85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1798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Complemento</dc:creator>
  <cp:keywords/>
  <dc:description/>
  <cp:lastModifiedBy>Suporte Complemento</cp:lastModifiedBy>
  <cp:revision>3</cp:revision>
  <dcterms:created xsi:type="dcterms:W3CDTF">2026-01-12T16:08:00Z</dcterms:created>
  <dcterms:modified xsi:type="dcterms:W3CDTF">2026-01-12T21:18:00Z</dcterms:modified>
</cp:coreProperties>
</file>