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63005" w14:textId="50664094" w:rsidR="003608F8" w:rsidRPr="00925328" w:rsidRDefault="00EA1CE4" w:rsidP="00925328">
      <w:pPr>
        <w:spacing w:before="240" w:after="240" w:line="240" w:lineRule="auto"/>
        <w:jc w:val="center"/>
        <w:rPr>
          <w:rFonts w:ascii="Arial" w:eastAsia="Arial" w:hAnsi="Arial" w:cs="Arial"/>
          <w:b/>
          <w:color w:val="FF0000"/>
          <w:sz w:val="34"/>
          <w:szCs w:val="34"/>
        </w:rPr>
      </w:pPr>
      <w:r>
        <w:rPr>
          <w:rFonts w:ascii="Arial" w:eastAsia="Arial" w:hAnsi="Arial" w:cs="Arial"/>
          <w:b/>
          <w:color w:val="FF0000"/>
          <w:sz w:val="34"/>
          <w:szCs w:val="34"/>
        </w:rPr>
        <w:t>VPN</w:t>
      </w:r>
    </w:p>
    <w:p w14:paraId="5DBCF280" w14:textId="77777777" w:rsidR="003608F8" w:rsidRDefault="00EA1CE4">
      <w:pPr>
        <w:spacing w:before="240" w:after="24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Estimado usuario,</w:t>
      </w:r>
    </w:p>
    <w:p w14:paraId="34B00BAA" w14:textId="77777777" w:rsidR="003608F8" w:rsidRDefault="00EA1CE4">
      <w:pPr>
        <w:spacing w:before="240" w:after="24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De acuerdo a nuestro </w:t>
      </w:r>
      <w:hyperlink r:id="rId8">
        <w:r>
          <w:rPr>
            <w:rFonts w:ascii="Arial" w:eastAsia="Arial" w:hAnsi="Arial" w:cs="Arial"/>
            <w:b/>
            <w:color w:val="1155CC"/>
            <w:sz w:val="16"/>
            <w:szCs w:val="16"/>
          </w:rPr>
          <w:t>Comunicado N.º 11</w:t>
        </w:r>
      </w:hyperlink>
      <w:r>
        <w:rPr>
          <w:rFonts w:ascii="Arial" w:eastAsia="Arial" w:hAnsi="Arial" w:cs="Arial"/>
          <w:sz w:val="16"/>
          <w:szCs w:val="16"/>
        </w:rPr>
        <w:t>, se informa lo siguiente:</w:t>
      </w:r>
      <w:r>
        <w:rPr>
          <w:rFonts w:ascii="Arial" w:eastAsia="Arial" w:hAnsi="Arial" w:cs="Arial"/>
          <w:sz w:val="16"/>
          <w:szCs w:val="16"/>
        </w:rPr>
        <w:br/>
        <w:t xml:space="preserve">A partir del </w:t>
      </w:r>
      <w:r>
        <w:rPr>
          <w:rFonts w:ascii="Arial" w:eastAsia="Arial" w:hAnsi="Arial" w:cs="Arial"/>
          <w:b/>
          <w:sz w:val="16"/>
          <w:szCs w:val="16"/>
        </w:rPr>
        <w:t>27 de noviembre</w:t>
      </w:r>
      <w:r>
        <w:rPr>
          <w:rFonts w:ascii="Arial" w:eastAsia="Arial" w:hAnsi="Arial" w:cs="Arial"/>
          <w:sz w:val="16"/>
          <w:szCs w:val="16"/>
        </w:rPr>
        <w:t>, el acceso remoto a los sistemas instituci</w:t>
      </w:r>
      <w:r>
        <w:rPr>
          <w:rFonts w:ascii="Arial" w:eastAsia="Arial" w:hAnsi="Arial" w:cs="Arial"/>
          <w:sz w:val="16"/>
          <w:szCs w:val="16"/>
        </w:rPr>
        <w:t xml:space="preserve">onales se realizará exclusivamente mediante la herramienta </w:t>
      </w:r>
      <w:r>
        <w:rPr>
          <w:rFonts w:ascii="Arial" w:eastAsia="Arial" w:hAnsi="Arial" w:cs="Arial"/>
          <w:b/>
          <w:sz w:val="16"/>
          <w:szCs w:val="16"/>
        </w:rPr>
        <w:t>VPN-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FortiClient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, la cual garantiza una conexión más segura y </w:t>
      </w:r>
      <w:proofErr w:type="spellStart"/>
      <w:proofErr w:type="gramStart"/>
      <w:r>
        <w:rPr>
          <w:rFonts w:ascii="Arial" w:eastAsia="Arial" w:hAnsi="Arial" w:cs="Arial"/>
          <w:sz w:val="16"/>
          <w:szCs w:val="16"/>
        </w:rPr>
        <w:t>eficiente.Para</w:t>
      </w:r>
      <w:proofErr w:type="spellEnd"/>
      <w:proofErr w:type="gramEnd"/>
      <w:r>
        <w:rPr>
          <w:rFonts w:ascii="Arial" w:eastAsia="Arial" w:hAnsi="Arial" w:cs="Arial"/>
          <w:sz w:val="16"/>
          <w:szCs w:val="16"/>
        </w:rPr>
        <w:t xml:space="preserve"> solicitar acceso remoto, deberás enviar el anexo 01 firmado junto al formato de VPN. Una vez aprobada tu solicitud, recib</w:t>
      </w:r>
      <w:r>
        <w:rPr>
          <w:rFonts w:ascii="Arial" w:eastAsia="Arial" w:hAnsi="Arial" w:cs="Arial"/>
          <w:sz w:val="16"/>
          <w:szCs w:val="16"/>
        </w:rPr>
        <w:t xml:space="preserve">irás las instrucciones para la instalación y configuración de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FortiClient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 VPN</w:t>
      </w:r>
      <w:r>
        <w:rPr>
          <w:rFonts w:ascii="Arial" w:eastAsia="Arial" w:hAnsi="Arial" w:cs="Arial"/>
          <w:sz w:val="16"/>
          <w:szCs w:val="16"/>
        </w:rPr>
        <w:t>.</w:t>
      </w:r>
      <w:r>
        <w:rPr>
          <w:rFonts w:ascii="Arial" w:eastAsia="Arial" w:hAnsi="Arial" w:cs="Arial"/>
          <w:sz w:val="16"/>
          <w:szCs w:val="16"/>
        </w:rPr>
        <w:br/>
        <w:t xml:space="preserve">Te recordamos que las conexiones a través de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AnyDesk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o </w:t>
      </w:r>
      <w:r>
        <w:rPr>
          <w:rFonts w:ascii="Arial" w:eastAsia="Arial" w:hAnsi="Arial" w:cs="Arial"/>
          <w:b/>
          <w:sz w:val="16"/>
          <w:szCs w:val="16"/>
        </w:rPr>
        <w:t>TeamViewer</w:t>
      </w:r>
      <w:r>
        <w:rPr>
          <w:rFonts w:ascii="Arial" w:eastAsia="Arial" w:hAnsi="Arial" w:cs="Arial"/>
          <w:sz w:val="16"/>
          <w:szCs w:val="16"/>
        </w:rPr>
        <w:t xml:space="preserve"> permanecerán vigentes únicamente para accesos previamente autorizados, mientras se completa la transición al nu</w:t>
      </w:r>
      <w:r>
        <w:rPr>
          <w:rFonts w:ascii="Arial" w:eastAsia="Arial" w:hAnsi="Arial" w:cs="Arial"/>
          <w:sz w:val="16"/>
          <w:szCs w:val="16"/>
        </w:rPr>
        <w:t>evo servicio.</w:t>
      </w:r>
    </w:p>
    <w:p w14:paraId="60BC5990" w14:textId="77777777" w:rsidR="003608F8" w:rsidRDefault="00EA1CE4">
      <w:pPr>
        <w:spacing w:before="240" w:after="24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Así mismo se requiere llenar y enviar el siguiente formato para brindar el acceso remoto mediante VPN: </w:t>
      </w:r>
    </w:p>
    <w:p w14:paraId="34C4DD3A" w14:textId="77777777" w:rsidR="003608F8" w:rsidRDefault="003608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tbl>
      <w:tblPr>
        <w:tblStyle w:val="af4"/>
        <w:tblW w:w="1527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41"/>
        <w:gridCol w:w="2939"/>
        <w:gridCol w:w="3024"/>
        <w:gridCol w:w="2104"/>
        <w:gridCol w:w="2273"/>
        <w:gridCol w:w="2273"/>
        <w:gridCol w:w="1924"/>
      </w:tblGrid>
      <w:tr w:rsidR="003608F8" w14:paraId="4D368372" w14:textId="77777777">
        <w:trPr>
          <w:trHeight w:val="315"/>
        </w:trPr>
        <w:tc>
          <w:tcPr>
            <w:tcW w:w="15278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C113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67D3D5" w14:textId="77777777" w:rsidR="003608F8" w:rsidRDefault="00EA1CE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VPN CON DOBLE AUTENTICACIÓN</w:t>
            </w:r>
          </w:p>
        </w:tc>
      </w:tr>
      <w:tr w:rsidR="003608F8" w14:paraId="689AA676" w14:textId="77777777">
        <w:trPr>
          <w:trHeight w:val="540"/>
        </w:trPr>
        <w:tc>
          <w:tcPr>
            <w:tcW w:w="74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5D8A00" w14:textId="77777777" w:rsidR="003608F8" w:rsidRDefault="00EA1CE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293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83F6D3" w14:textId="77777777" w:rsidR="003608F8" w:rsidRDefault="00EA1CE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*NOMBRES COMPLETOS</w:t>
            </w:r>
          </w:p>
        </w:tc>
        <w:tc>
          <w:tcPr>
            <w:tcW w:w="30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A0A172" w14:textId="77777777" w:rsidR="003608F8" w:rsidRDefault="00EA1CE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*USER DE LA RED DEL INEI</w:t>
            </w:r>
          </w:p>
        </w:tc>
        <w:tc>
          <w:tcPr>
            <w:tcW w:w="210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5E4D02" w14:textId="77777777" w:rsidR="003608F8" w:rsidRDefault="00EA1CE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IP (OPCIONAL)</w:t>
            </w:r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BD3837" w14:textId="77777777" w:rsidR="003608F8" w:rsidRDefault="00EA1CE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*CORREO PERSONAL</w:t>
            </w:r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2284CD" w14:textId="77777777" w:rsidR="003608F8" w:rsidRDefault="00EA1CE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*HOST</w:t>
            </w:r>
          </w:p>
          <w:p w14:paraId="2D4D78C0" w14:textId="77777777" w:rsidR="003608F8" w:rsidRDefault="00EA1CE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(Equipo Personal de su hogar)</w:t>
            </w:r>
          </w:p>
        </w:tc>
        <w:tc>
          <w:tcPr>
            <w:tcW w:w="19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1E3425" w14:textId="77777777" w:rsidR="003608F8" w:rsidRDefault="00EA1CE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*Teléfono de contacto</w:t>
            </w:r>
          </w:p>
          <w:p w14:paraId="71C33379" w14:textId="77777777" w:rsidR="003608F8" w:rsidRDefault="00EA1CE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(Para la asistencia técnica)</w:t>
            </w:r>
          </w:p>
        </w:tc>
      </w:tr>
      <w:tr w:rsidR="003608F8" w14:paraId="5A4A1B69" w14:textId="77777777">
        <w:trPr>
          <w:trHeight w:val="960"/>
        </w:trPr>
        <w:tc>
          <w:tcPr>
            <w:tcW w:w="74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F0E04D" w14:textId="77777777" w:rsidR="003608F8" w:rsidRDefault="00EA1CE4">
            <w:pPr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w="293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D99EE0" w14:textId="77777777" w:rsidR="003608F8" w:rsidRDefault="00EA1CE4">
            <w:pPr>
              <w:jc w:val="center"/>
            </w:pPr>
            <w:r>
              <w:rPr>
                <w:b w:val="0"/>
              </w:rPr>
              <w:t>{nombres}</w:t>
            </w:r>
          </w:p>
        </w:tc>
        <w:tc>
          <w:tcPr>
            <w:tcW w:w="30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B0B3FF" w14:textId="77777777" w:rsidR="003608F8" w:rsidRDefault="00EA1CE4">
            <w:pPr>
              <w:jc w:val="center"/>
            </w:pPr>
            <w:r>
              <w:rPr>
                <w:b w:val="0"/>
              </w:rPr>
              <w:t>{usuarioRed}</w:t>
            </w:r>
          </w:p>
        </w:tc>
        <w:tc>
          <w:tcPr>
            <w:tcW w:w="210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F5EF16" w14:textId="77777777" w:rsidR="003608F8" w:rsidRDefault="00EA1CE4">
            <w:pPr>
              <w:jc w:val="center"/>
            </w:pPr>
            <w:r>
              <w:rPr>
                <w:b w:val="0"/>
              </w:rPr>
              <w:t>{ipOpcional}</w:t>
            </w:r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E21AB4" w14:textId="77777777" w:rsidR="003608F8" w:rsidRDefault="00EA1CE4">
            <w:pPr>
              <w:jc w:val="center"/>
            </w:pPr>
            <w:r>
              <w:rPr>
                <w:b w:val="0"/>
              </w:rPr>
              <w:t>{correoPersonal}</w:t>
            </w:r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271A99" w14:textId="77777777" w:rsidR="003608F8" w:rsidRDefault="00EA1CE4">
            <w:pPr>
              <w:jc w:val="center"/>
            </w:pPr>
            <w:r>
              <w:rPr>
                <w:b w:val="0"/>
              </w:rPr>
              <w:t>{hostEquipo}</w:t>
            </w:r>
          </w:p>
        </w:tc>
        <w:tc>
          <w:tcPr>
            <w:tcW w:w="19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3423B1" w14:textId="77777777" w:rsidR="003608F8" w:rsidRDefault="00EA1CE4">
            <w:pPr>
              <w:jc w:val="center"/>
            </w:pPr>
            <w:r>
              <w:rPr>
                <w:b w:val="0"/>
              </w:rPr>
              <w:t>{telefono}</w:t>
            </w:r>
          </w:p>
        </w:tc>
      </w:tr>
      <w:tr w:rsidR="003608F8" w14:paraId="36E8A062" w14:textId="77777777">
        <w:trPr>
          <w:trHeight w:val="315"/>
        </w:trPr>
        <w:tc>
          <w:tcPr>
            <w:tcW w:w="74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0A6A60" w14:textId="77777777" w:rsidR="003608F8" w:rsidRDefault="003608F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29FDFE8" w14:textId="77777777" w:rsidR="003608F8" w:rsidRDefault="003608F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A5DAADC" w14:textId="77777777" w:rsidR="003608F8" w:rsidRDefault="003608F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3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70A331" w14:textId="77777777" w:rsidR="003608F8" w:rsidRDefault="003608F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0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3196F2" w14:textId="77777777" w:rsidR="003608F8" w:rsidRDefault="003608F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0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789D67" w14:textId="77777777" w:rsidR="003608F8" w:rsidRDefault="003608F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3B49F1" w14:textId="77777777" w:rsidR="003608F8" w:rsidRDefault="003608F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906E02" w14:textId="77777777" w:rsidR="003608F8" w:rsidRDefault="003608F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D8F2D4" w14:textId="77777777" w:rsidR="003608F8" w:rsidRDefault="003608F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55DA2B3" w14:textId="77777777" w:rsidR="003608F8" w:rsidRDefault="003608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14:paraId="4437715D" w14:textId="77777777" w:rsidR="003608F8" w:rsidRDefault="00EA1C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*Datos obligatorios, este cuadro se debe diligenciar y adjuntar necesariamente al Anexo 01.</w:t>
      </w:r>
    </w:p>
    <w:p w14:paraId="1E04C970" w14:textId="77777777" w:rsidR="003608F8" w:rsidRDefault="003608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14:paraId="38B0A08F" w14:textId="77777777" w:rsidR="003608F8" w:rsidRDefault="003608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6B0C63BD" w14:textId="77777777" w:rsidR="003608F8" w:rsidRDefault="003608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555B490A" w14:textId="77777777" w:rsidR="003608F8" w:rsidRDefault="003608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6B89E2AF" w14:textId="77777777" w:rsidR="003608F8" w:rsidRDefault="003608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sectPr w:rsidR="003608F8">
      <w:footerReference w:type="default" r:id="rId9"/>
      <w:pgSz w:w="16838" w:h="11906" w:orient="landscape"/>
      <w:pgMar w:top="851" w:right="567" w:bottom="851" w:left="992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825E2" w14:textId="77777777" w:rsidR="00EA1CE4" w:rsidRDefault="00EA1CE4">
      <w:pPr>
        <w:spacing w:after="0" w:line="240" w:lineRule="auto"/>
      </w:pPr>
      <w:r>
        <w:separator/>
      </w:r>
    </w:p>
  </w:endnote>
  <w:endnote w:type="continuationSeparator" w:id="0">
    <w:p w14:paraId="1A359A58" w14:textId="77777777" w:rsidR="00EA1CE4" w:rsidRDefault="00EA1C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7EE56" w14:textId="77777777" w:rsidR="003608F8" w:rsidRDefault="00EA1C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i/>
        <w:color w:val="000000"/>
        <w:sz w:val="16"/>
        <w:szCs w:val="16"/>
      </w:rPr>
    </w:pPr>
    <w:bookmarkStart w:id="0" w:name="_heading=h.30j0zll" w:colFirst="0" w:colLast="0"/>
    <w:bookmarkEnd w:id="0"/>
    <w:r>
      <w:rPr>
        <w:rFonts w:ascii="Arial" w:eastAsia="Arial" w:hAnsi="Arial" w:cs="Arial"/>
        <w:i/>
        <w:color w:val="000000"/>
        <w:sz w:val="16"/>
        <w:szCs w:val="16"/>
      </w:rPr>
      <w:t>Documento Interno para uso exclusivo del INEI. Se prohíbe su reproducción total o parcial sin la autorización del INEI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5E509" w14:textId="77777777" w:rsidR="00EA1CE4" w:rsidRDefault="00EA1CE4">
      <w:pPr>
        <w:spacing w:after="0" w:line="240" w:lineRule="auto"/>
      </w:pPr>
      <w:r>
        <w:separator/>
      </w:r>
    </w:p>
  </w:footnote>
  <w:footnote w:type="continuationSeparator" w:id="0">
    <w:p w14:paraId="2F1805D4" w14:textId="77777777" w:rsidR="00EA1CE4" w:rsidRDefault="00EA1C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63BBD"/>
    <w:multiLevelType w:val="multilevel"/>
    <w:tmpl w:val="EE92F9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5EF0CF2"/>
    <w:multiLevelType w:val="multilevel"/>
    <w:tmpl w:val="C90C8B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8F8"/>
    <w:rsid w:val="003608F8"/>
    <w:rsid w:val="00925328"/>
    <w:rsid w:val="00B7285D"/>
    <w:rsid w:val="00EA1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B8D97"/>
  <w15:docId w15:val="{62C12FF7-D434-43A3-832D-6FCB343FB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9A2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9A244A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8E46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4689"/>
  </w:style>
  <w:style w:type="paragraph" w:styleId="Piedepgina">
    <w:name w:val="footer"/>
    <w:basedOn w:val="Normal"/>
    <w:link w:val="PiedepginaCar"/>
    <w:uiPriority w:val="99"/>
    <w:unhideWhenUsed/>
    <w:rsid w:val="008E46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4689"/>
  </w:style>
  <w:style w:type="table" w:customStyle="1" w:styleId="Tablaconcuadrcula1">
    <w:name w:val="Tabla con cuadrícula1"/>
    <w:basedOn w:val="Tablanormal"/>
    <w:next w:val="Tablaconcuadrcula"/>
    <w:uiPriority w:val="59"/>
    <w:rsid w:val="00532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BB2FBB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B2FBB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BB2FBB"/>
    <w:rPr>
      <w:vertAlign w:val="superscript"/>
    </w:rPr>
  </w:style>
  <w:style w:type="paragraph" w:styleId="Textoindependiente">
    <w:name w:val="Body Text"/>
    <w:basedOn w:val="Normal"/>
    <w:link w:val="TextoindependienteCar"/>
    <w:uiPriority w:val="1"/>
    <w:qFormat/>
    <w:rsid w:val="002B3764"/>
    <w:pPr>
      <w:widowControl w:val="0"/>
      <w:spacing w:after="0" w:line="240" w:lineRule="auto"/>
    </w:pPr>
    <w:rPr>
      <w:rFonts w:ascii="Arial" w:eastAsia="Arial" w:hAnsi="Arial" w:cs="Times New Roman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B3764"/>
    <w:rPr>
      <w:rFonts w:ascii="Arial" w:eastAsia="Arial" w:hAnsi="Arial" w:cs="Times New Roman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007D8"/>
    <w:pPr>
      <w:widowControl w:val="0"/>
      <w:spacing w:after="200" w:line="240" w:lineRule="auto"/>
    </w:pPr>
    <w:rPr>
      <w:rFonts w:cs="Times New Roman"/>
      <w:i/>
      <w:iCs/>
      <w:color w:val="1F497D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rive.google.com/file/d/12E2n21_tVhxIQhnHCcX8p2WTJriyRvNW/view?usp=shar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4YGtRgGnImnx7u2JdTub6GZG/w==">CgMxLjAyCGguZ2pkZ3hzMgloLjMwajB6bGw4AHIhMXRjSGNkNTV5V1g4Z2VfalFBZ1lQUFRYMncwUklaRUg5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196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Katherine Montenegro Julcapoma</dc:creator>
  <cp:lastModifiedBy>Gustavo Aguirre Rodriguez</cp:lastModifiedBy>
  <cp:revision>3</cp:revision>
  <dcterms:created xsi:type="dcterms:W3CDTF">2026-06-09T17:45:00Z</dcterms:created>
  <dcterms:modified xsi:type="dcterms:W3CDTF">2026-06-09T17:51:00Z</dcterms:modified>
</cp:coreProperties>
</file>