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902B0" w14:textId="77777777" w:rsidR="00361D68" w:rsidRPr="00361D68" w:rsidRDefault="00361D68" w:rsidP="00C572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highlight w:val="green"/>
        </w:rPr>
      </w:pPr>
    </w:p>
    <w:p w14:paraId="43E295E7" w14:textId="77777777" w:rsidR="00361D68" w:rsidRDefault="00361D68" w:rsidP="00C572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highlight w:val="green"/>
          <w:lang w:val="ka-GE"/>
        </w:rPr>
      </w:pPr>
    </w:p>
    <w:p w14:paraId="58325342" w14:textId="74198530" w:rsidR="00202B6E" w:rsidRPr="00735570" w:rsidRDefault="006E6BCD" w:rsidP="00C572D7">
      <w:pPr>
        <w:shd w:val="clear" w:color="auto" w:fill="FFFFFF"/>
        <w:spacing w:after="0" w:line="240" w:lineRule="auto"/>
        <w:rPr>
          <w:rFonts w:ascii="Sylfaen" w:eastAsia="Times New Roman" w:hAnsi="Sylfaen" w:cs="Segoe UI"/>
          <w:color w:val="212529"/>
          <w:sz w:val="24"/>
          <w:szCs w:val="24"/>
          <w:lang w:val="ka-GE"/>
        </w:rPr>
      </w:pPr>
      <w:r w:rsidRPr="00735570">
        <w:rPr>
          <w:rFonts w:ascii="Sylfaen" w:eastAsia="Times New Roman" w:hAnsi="Sylfaen" w:cs="Segoe UI"/>
          <w:color w:val="212529"/>
          <w:sz w:val="24"/>
          <w:szCs w:val="24"/>
          <w:highlight w:val="yellow"/>
          <w:lang w:val="ka-GE"/>
        </w:rPr>
        <w:t>სლოგანი:</w:t>
      </w:r>
      <w:r w:rsidRPr="00735570">
        <w:rPr>
          <w:rFonts w:ascii="Sylfaen" w:eastAsia="Times New Roman" w:hAnsi="Sylfaen" w:cs="Segoe UI"/>
          <w:color w:val="212529"/>
          <w:sz w:val="24"/>
          <w:szCs w:val="24"/>
          <w:lang w:val="ka-GE"/>
        </w:rPr>
        <w:t xml:space="preserve"> ჩვენი გამოცდილება თქვენი უპირატესობაა</w:t>
      </w:r>
    </w:p>
    <w:p w14:paraId="121770BC" w14:textId="77777777" w:rsidR="006E6BCD" w:rsidRPr="00735570" w:rsidRDefault="006E6BCD" w:rsidP="00C572D7">
      <w:pPr>
        <w:shd w:val="clear" w:color="auto" w:fill="FFFFFF"/>
        <w:spacing w:after="0" w:line="240" w:lineRule="auto"/>
        <w:rPr>
          <w:rFonts w:ascii="Sylfaen" w:eastAsia="Times New Roman" w:hAnsi="Sylfaen" w:cs="Segoe UI"/>
          <w:color w:val="212529"/>
          <w:sz w:val="24"/>
          <w:szCs w:val="24"/>
          <w:lang w:val="ka-GE"/>
        </w:rPr>
      </w:pPr>
    </w:p>
    <w:p w14:paraId="291B5702" w14:textId="77777777" w:rsidR="00202B6E" w:rsidRPr="00735570" w:rsidRDefault="00202B6E" w:rsidP="00C572D7">
      <w:pPr>
        <w:shd w:val="clear" w:color="auto" w:fill="FFFFFF"/>
        <w:spacing w:after="0" w:line="240" w:lineRule="auto"/>
        <w:rPr>
          <w:rFonts w:ascii="Sylfaen" w:eastAsia="Times New Roman" w:hAnsi="Sylfaen" w:cs="Segoe UI"/>
          <w:color w:val="212529"/>
          <w:sz w:val="24"/>
          <w:szCs w:val="24"/>
          <w:highlight w:val="green"/>
          <w:lang w:val="ka-GE"/>
        </w:rPr>
      </w:pPr>
    </w:p>
    <w:p w14:paraId="49F9CEBF" w14:textId="1DB0F7B3" w:rsidR="00617B79" w:rsidRPr="00735570" w:rsidRDefault="00617B79" w:rsidP="00C572D7">
      <w:pPr>
        <w:shd w:val="clear" w:color="auto" w:fill="FFFFFF"/>
        <w:spacing w:after="0" w:line="240" w:lineRule="auto"/>
        <w:rPr>
          <w:rFonts w:ascii="Sylfaen" w:eastAsia="Times New Roman" w:hAnsi="Sylfaen" w:cs="Segoe UI"/>
          <w:color w:val="212529"/>
          <w:sz w:val="24"/>
          <w:szCs w:val="24"/>
          <w:lang w:val="ka-GE"/>
        </w:rPr>
      </w:pPr>
      <w:r w:rsidRPr="00735570">
        <w:rPr>
          <w:rFonts w:ascii="Sylfaen" w:eastAsia="Times New Roman" w:hAnsi="Sylfaen" w:cs="Segoe UI"/>
          <w:color w:val="212529"/>
          <w:sz w:val="24"/>
          <w:szCs w:val="24"/>
          <w:highlight w:val="yellow"/>
          <w:lang w:val="ka-GE"/>
        </w:rPr>
        <w:t>ჩვენს შესახებ:</w:t>
      </w:r>
      <w:r w:rsidRPr="00735570">
        <w:rPr>
          <w:rFonts w:ascii="Sylfaen" w:eastAsia="Times New Roman" w:hAnsi="Sylfaen" w:cs="Segoe UI"/>
          <w:color w:val="212529"/>
          <w:sz w:val="24"/>
          <w:szCs w:val="24"/>
          <w:lang w:val="ka-GE"/>
        </w:rPr>
        <w:t xml:space="preserve"> </w:t>
      </w:r>
    </w:p>
    <w:p w14:paraId="5ABBBF09" w14:textId="6F9CA1A5" w:rsidR="000E5AD7" w:rsidRPr="00735570" w:rsidRDefault="000E5AD7" w:rsidP="00C572D7">
      <w:pPr>
        <w:shd w:val="clear" w:color="auto" w:fill="FFFFFF"/>
        <w:spacing w:after="0" w:line="240" w:lineRule="auto"/>
        <w:rPr>
          <w:rFonts w:ascii="Sylfaen" w:eastAsia="Times New Roman" w:hAnsi="Sylfaen" w:cs="Segoe UI"/>
          <w:color w:val="212529"/>
          <w:sz w:val="24"/>
          <w:szCs w:val="24"/>
          <w:highlight w:val="green"/>
          <w:lang w:val="ka-GE"/>
        </w:rPr>
      </w:pPr>
    </w:p>
    <w:p w14:paraId="66F22DED" w14:textId="7B94975A" w:rsidR="000E5AD7" w:rsidRPr="009C0C9D" w:rsidRDefault="000E5AD7" w:rsidP="00C572D7">
      <w:pPr>
        <w:shd w:val="clear" w:color="auto" w:fill="FFFFFF"/>
        <w:spacing w:after="0" w:line="240" w:lineRule="auto"/>
        <w:rPr>
          <w:rFonts w:ascii="Sylfaen" w:eastAsia="Times New Roman" w:hAnsi="Sylfaen" w:cs="Segoe UI"/>
          <w:sz w:val="24"/>
          <w:szCs w:val="24"/>
          <w:lang w:val="ka-GE"/>
        </w:rPr>
      </w:pPr>
      <w:r w:rsidRPr="009C0C9D">
        <w:rPr>
          <w:rFonts w:ascii="Sylfaen" w:eastAsia="Times New Roman" w:hAnsi="Sylfaen" w:cs="Segoe UI"/>
          <w:sz w:val="24"/>
          <w:szCs w:val="24"/>
          <w:lang w:val="ka-GE"/>
        </w:rPr>
        <w:t xml:space="preserve">ფოსტაგრამი </w:t>
      </w:r>
      <w:r w:rsidR="00361D68" w:rsidRPr="009C0C9D">
        <w:rPr>
          <w:rFonts w:ascii="Sylfaen" w:eastAsia="Times New Roman" w:hAnsi="Sylfaen" w:cs="Segoe UI"/>
          <w:sz w:val="24"/>
          <w:szCs w:val="24"/>
          <w:lang w:val="ka-GE"/>
        </w:rPr>
        <w:t xml:space="preserve">საფოსტო </w:t>
      </w:r>
      <w:r w:rsidRPr="009C0C9D">
        <w:rPr>
          <w:rFonts w:ascii="Sylfaen" w:eastAsia="Times New Roman" w:hAnsi="Sylfaen" w:cs="Segoe UI"/>
          <w:sz w:val="24"/>
          <w:szCs w:val="24"/>
          <w:lang w:val="ka-GE"/>
        </w:rPr>
        <w:t xml:space="preserve">საკურიერო კომპანიაა, რომლის მიზანია, წლების განმავლობაში დაგროვილი გამოცდილების საფუძველზე, გაუმარტივოს </w:t>
      </w:r>
      <w:r w:rsidR="00361D68" w:rsidRPr="009C0C9D">
        <w:rPr>
          <w:rFonts w:ascii="Sylfaen" w:eastAsia="Times New Roman" w:hAnsi="Sylfaen" w:cs="Segoe UI"/>
          <w:sz w:val="24"/>
          <w:szCs w:val="24"/>
          <w:lang w:val="ka-GE"/>
        </w:rPr>
        <w:t xml:space="preserve">მომხმარებელს ნივთის </w:t>
      </w:r>
      <w:r w:rsidR="006E6BCD" w:rsidRPr="009C0C9D">
        <w:rPr>
          <w:rFonts w:ascii="Sylfaen" w:eastAsia="Times New Roman" w:hAnsi="Sylfaen" w:cs="Segoe UI"/>
          <w:sz w:val="24"/>
          <w:szCs w:val="24"/>
          <w:lang w:val="ka-GE"/>
        </w:rPr>
        <w:t xml:space="preserve">შეძენისა და </w:t>
      </w:r>
      <w:r w:rsidR="00361D68" w:rsidRPr="009C0C9D">
        <w:rPr>
          <w:rFonts w:ascii="Sylfaen" w:eastAsia="Times New Roman" w:hAnsi="Sylfaen" w:cs="Segoe UI"/>
          <w:sz w:val="24"/>
          <w:szCs w:val="24"/>
          <w:lang w:val="ka-GE"/>
        </w:rPr>
        <w:t xml:space="preserve">მიწოდების პროცესი. </w:t>
      </w:r>
    </w:p>
    <w:p w14:paraId="51A8A3C8" w14:textId="77777777" w:rsidR="000E5AD7" w:rsidRPr="009C0C9D" w:rsidRDefault="000E5AD7" w:rsidP="00C572D7">
      <w:pPr>
        <w:shd w:val="clear" w:color="auto" w:fill="FFFFFF"/>
        <w:spacing w:after="0" w:line="240" w:lineRule="auto"/>
        <w:rPr>
          <w:rFonts w:ascii="Sylfaen" w:eastAsia="Times New Roman" w:hAnsi="Sylfaen" w:cs="Segoe UI"/>
          <w:sz w:val="24"/>
          <w:szCs w:val="24"/>
          <w:lang w:val="ka-GE"/>
        </w:rPr>
      </w:pPr>
    </w:p>
    <w:p w14:paraId="128680F8" w14:textId="7819A1EE" w:rsidR="000E5AD7" w:rsidRPr="009C0C9D" w:rsidRDefault="000E5AD7" w:rsidP="00C572D7">
      <w:pPr>
        <w:shd w:val="clear" w:color="auto" w:fill="FFFFFF"/>
        <w:spacing w:after="0" w:line="240" w:lineRule="auto"/>
        <w:rPr>
          <w:rFonts w:ascii="Sylfaen" w:eastAsia="Times New Roman" w:hAnsi="Sylfaen" w:cs="Segoe UI"/>
          <w:sz w:val="24"/>
          <w:szCs w:val="24"/>
          <w:lang w:val="ka-GE"/>
        </w:rPr>
      </w:pPr>
      <w:r w:rsidRPr="009C0C9D">
        <w:rPr>
          <w:rFonts w:ascii="Sylfaen" w:eastAsia="Times New Roman" w:hAnsi="Sylfaen" w:cs="Segoe UI"/>
          <w:sz w:val="24"/>
          <w:szCs w:val="24"/>
          <w:lang w:val="ka-GE"/>
        </w:rPr>
        <w:t>ფოსტაგრამი ახორციელებს ამანათების როგორც საერთაშორისო, ისე საქართველოს მასშტაბით მი</w:t>
      </w:r>
      <w:r w:rsidR="00361D68" w:rsidRPr="009C0C9D">
        <w:rPr>
          <w:rFonts w:ascii="Sylfaen" w:eastAsia="Times New Roman" w:hAnsi="Sylfaen" w:cs="Segoe UI"/>
          <w:sz w:val="24"/>
          <w:szCs w:val="24"/>
          <w:lang w:val="ka-GE"/>
        </w:rPr>
        <w:t>ტან</w:t>
      </w:r>
      <w:r w:rsidRPr="009C0C9D">
        <w:rPr>
          <w:rFonts w:ascii="Sylfaen" w:eastAsia="Times New Roman" w:hAnsi="Sylfaen" w:cs="Segoe UI"/>
          <w:sz w:val="24"/>
          <w:szCs w:val="24"/>
          <w:lang w:val="ka-GE"/>
        </w:rPr>
        <w:t xml:space="preserve">ას. ჩვენი სერვისები მორგებულია პარტნიორი კომპანიების ინტერესებსა და საჭიროებებზე და ეხმარება მათ, შეინარჩუნონ მომხმარებლების ნდობა. </w:t>
      </w:r>
    </w:p>
    <w:p w14:paraId="61D64173" w14:textId="77777777" w:rsidR="00361D68" w:rsidRPr="00735570" w:rsidRDefault="00361D68" w:rsidP="00C572D7">
      <w:pPr>
        <w:shd w:val="clear" w:color="auto" w:fill="FFFFFF"/>
        <w:spacing w:after="0" w:line="240" w:lineRule="auto"/>
        <w:rPr>
          <w:rFonts w:ascii="Sylfaen" w:eastAsia="Times New Roman" w:hAnsi="Sylfaen" w:cs="Segoe UI"/>
          <w:sz w:val="24"/>
          <w:szCs w:val="24"/>
          <w:lang w:val="ka-GE"/>
        </w:rPr>
      </w:pPr>
    </w:p>
    <w:p w14:paraId="4DB973A2" w14:textId="7A10BF73" w:rsidR="006E6BCD" w:rsidRPr="00735570" w:rsidRDefault="006E6BCD" w:rsidP="006E6BCD">
      <w:pPr>
        <w:shd w:val="clear" w:color="auto" w:fill="FFFFFF"/>
        <w:spacing w:after="0" w:line="240" w:lineRule="auto"/>
        <w:rPr>
          <w:rFonts w:ascii="Sylfaen" w:eastAsia="Times New Roman" w:hAnsi="Sylfaen" w:cs="Segoe UI"/>
          <w:color w:val="212529"/>
          <w:sz w:val="24"/>
          <w:szCs w:val="24"/>
          <w:lang w:val="ka-GE"/>
        </w:rPr>
      </w:pPr>
    </w:p>
    <w:p w14:paraId="20B8218E" w14:textId="1B029922" w:rsidR="00617B79" w:rsidRPr="00735570" w:rsidRDefault="00617B79" w:rsidP="006E6BCD">
      <w:pPr>
        <w:shd w:val="clear" w:color="auto" w:fill="FFFFFF"/>
        <w:spacing w:after="0" w:line="240" w:lineRule="auto"/>
        <w:rPr>
          <w:rFonts w:ascii="Sylfaen" w:eastAsia="Times New Roman" w:hAnsi="Sylfaen" w:cs="Segoe UI"/>
          <w:color w:val="212529"/>
          <w:sz w:val="24"/>
          <w:szCs w:val="24"/>
          <w:lang w:val="ka-GE"/>
        </w:rPr>
      </w:pPr>
      <w:r w:rsidRPr="00735570">
        <w:rPr>
          <w:rFonts w:ascii="Sylfaen" w:eastAsia="Times New Roman" w:hAnsi="Sylfaen" w:cs="Segoe UI"/>
          <w:color w:val="212529"/>
          <w:sz w:val="24"/>
          <w:szCs w:val="24"/>
          <w:highlight w:val="yellow"/>
          <w:lang w:val="ka-GE"/>
        </w:rPr>
        <w:t>სერვისები:</w:t>
      </w:r>
    </w:p>
    <w:p w14:paraId="382BA586" w14:textId="77777777" w:rsidR="009618ED" w:rsidRPr="00735570" w:rsidRDefault="009618ED" w:rsidP="00617B79">
      <w:pPr>
        <w:pStyle w:val="a5"/>
        <w:shd w:val="clear" w:color="auto" w:fill="FFFFFF"/>
        <w:spacing w:after="0" w:line="240" w:lineRule="auto"/>
        <w:rPr>
          <w:rFonts w:ascii="Sylfaen" w:eastAsia="Times New Roman" w:hAnsi="Sylfaen" w:cs="Segoe UI"/>
          <w:color w:val="212529"/>
          <w:sz w:val="24"/>
          <w:szCs w:val="24"/>
          <w:lang w:val="ka-GE"/>
        </w:rPr>
      </w:pPr>
    </w:p>
    <w:p w14:paraId="56D07AD6" w14:textId="5EBBFACD" w:rsidR="000E5AD7" w:rsidRDefault="000E5AD7" w:rsidP="006E6BCD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highlight w:val="green"/>
          <w:lang w:val="ka-GE"/>
        </w:rPr>
        <w:t>საერთაშორისო გზავნილები</w:t>
      </w:r>
      <w:r w:rsidR="009618ED" w:rsidRPr="00735570">
        <w:rPr>
          <w:rFonts w:ascii="Sylfaen" w:hAnsi="Sylfaen"/>
          <w:sz w:val="24"/>
          <w:szCs w:val="24"/>
          <w:highlight w:val="green"/>
          <w:lang w:val="ka-GE"/>
        </w:rPr>
        <w:t>:</w:t>
      </w:r>
    </w:p>
    <w:p w14:paraId="4C50E7E2" w14:textId="34DB829C" w:rsidR="00102328" w:rsidRPr="00EB7FB0" w:rsidRDefault="00102328" w:rsidP="00EB7FB0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ფოსტაგრამი გთავაზობთ ამანათის მსოფლიოს ნებისმიერ ქვეყანაში გაგზავნის სერვისს.</w:t>
      </w:r>
      <w:r>
        <w:rPr>
          <w:rFonts w:ascii="Sylfaen" w:hAnsi="Sylfaen"/>
          <w:sz w:val="24"/>
          <w:szCs w:val="24"/>
          <w:lang w:val="ka-GE"/>
        </w:rPr>
        <w:t xml:space="preserve"> ხშირად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ეს პროცესი დიდ თანხებთან და ჩაბარების ვადების დარღვევასთან ასოცირდება</w:t>
      </w:r>
      <w:r w:rsidR="00EB7FB0">
        <w:rPr>
          <w:rFonts w:ascii="Sylfaen" w:hAnsi="Sylfaen"/>
          <w:sz w:val="24"/>
          <w:szCs w:val="24"/>
          <w:lang w:val="ka-GE"/>
        </w:rPr>
        <w:t xml:space="preserve">. </w:t>
      </w:r>
      <w:r w:rsidRPr="00EB7FB0">
        <w:rPr>
          <w:rFonts w:ascii="Sylfaen" w:hAnsi="Sylfaen"/>
          <w:sz w:val="24"/>
          <w:szCs w:val="24"/>
          <w:lang w:val="ka-GE"/>
        </w:rPr>
        <w:t>ჩვენი მიზანია, მომხმარებელს შეეძლოს ამანათის საზღვარგარეთ გაგზავნა ხელმისაწვდომ ფასად და აკონტროლოს მისი ტრანსპორტირებისა და ჩაბარების პროცესი</w:t>
      </w:r>
      <w:r w:rsidR="00EB7FB0">
        <w:rPr>
          <w:rFonts w:ascii="Sylfaen" w:hAnsi="Sylfaen"/>
          <w:sz w:val="24"/>
          <w:szCs w:val="24"/>
          <w:lang w:val="ka-GE"/>
        </w:rPr>
        <w:t xml:space="preserve"> და </w:t>
      </w:r>
      <w:r w:rsidRPr="00EB7FB0">
        <w:rPr>
          <w:rFonts w:ascii="Sylfaen" w:hAnsi="Sylfaen"/>
          <w:sz w:val="24"/>
          <w:szCs w:val="24"/>
          <w:lang w:val="ka-GE"/>
        </w:rPr>
        <w:t>თარიღები.</w:t>
      </w:r>
    </w:p>
    <w:p w14:paraId="67CC2DEC" w14:textId="1F0A93B9" w:rsidR="00102328" w:rsidRDefault="00102328" w:rsidP="00102328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73D1E3A4" w14:textId="0D28C430" w:rsidR="00102328" w:rsidRPr="00102328" w:rsidRDefault="00102328" w:rsidP="00102328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ამანათის საზღვარგარეთ გაგზავნა</w:t>
      </w:r>
      <w:r w:rsidR="00EB7FB0">
        <w:rPr>
          <w:rFonts w:ascii="Sylfaen" w:hAnsi="Sylfaen"/>
          <w:sz w:val="24"/>
          <w:szCs w:val="24"/>
          <w:lang w:val="ka-GE"/>
        </w:rPr>
        <w:t>ს ფოსტაგრამი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="00EB7FB0">
        <w:rPr>
          <w:rFonts w:ascii="Sylfaen" w:hAnsi="Sylfaen"/>
          <w:sz w:val="24"/>
          <w:szCs w:val="24"/>
          <w:lang w:val="ka-GE"/>
        </w:rPr>
        <w:t xml:space="preserve">როგორც </w:t>
      </w:r>
      <w:r>
        <w:rPr>
          <w:rFonts w:ascii="Sylfaen" w:hAnsi="Sylfaen"/>
          <w:sz w:val="24"/>
          <w:szCs w:val="24"/>
          <w:lang w:val="ka-GE"/>
        </w:rPr>
        <w:t>სახმელეთო</w:t>
      </w:r>
      <w:r w:rsidR="00EB7FB0">
        <w:rPr>
          <w:rFonts w:ascii="Sylfaen" w:hAnsi="Sylfaen"/>
          <w:sz w:val="24"/>
          <w:szCs w:val="24"/>
          <w:lang w:val="ka-GE"/>
        </w:rPr>
        <w:t xml:space="preserve">, ისე </w:t>
      </w:r>
      <w:r>
        <w:rPr>
          <w:rFonts w:ascii="Sylfaen" w:hAnsi="Sylfaen"/>
          <w:sz w:val="24"/>
          <w:szCs w:val="24"/>
          <w:lang w:val="ka-GE"/>
        </w:rPr>
        <w:t>საჰაერო გზებით</w:t>
      </w:r>
      <w:r w:rsidR="00EB7FB0">
        <w:rPr>
          <w:rFonts w:ascii="Sylfaen" w:hAnsi="Sylfaen"/>
          <w:sz w:val="24"/>
          <w:szCs w:val="24"/>
          <w:lang w:val="ka-GE"/>
        </w:rPr>
        <w:t xml:space="preserve"> ახორციელებს</w:t>
      </w:r>
      <w:r>
        <w:rPr>
          <w:rFonts w:ascii="Sylfaen" w:hAnsi="Sylfaen"/>
          <w:sz w:val="24"/>
          <w:szCs w:val="24"/>
          <w:lang w:val="ka-GE"/>
        </w:rPr>
        <w:t xml:space="preserve">. </w:t>
      </w:r>
    </w:p>
    <w:p w14:paraId="4CBBB956" w14:textId="58C20723" w:rsidR="000734E0" w:rsidRDefault="000734E0" w:rsidP="00B232AE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57786C9D" w14:textId="3661B874" w:rsidR="00102328" w:rsidRDefault="000734E0" w:rsidP="00B232AE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AD3659">
        <w:rPr>
          <w:rFonts w:ascii="Sylfaen" w:hAnsi="Sylfaen"/>
          <w:sz w:val="24"/>
          <w:szCs w:val="24"/>
          <w:highlight w:val="darkGray"/>
          <w:lang w:val="ka-GE"/>
        </w:rPr>
        <w:t xml:space="preserve">ავია </w:t>
      </w:r>
      <w:r w:rsidR="00EB7FB0" w:rsidRPr="00AD3659">
        <w:rPr>
          <w:rFonts w:ascii="Sylfaen" w:hAnsi="Sylfaen"/>
          <w:sz w:val="24"/>
          <w:szCs w:val="24"/>
          <w:highlight w:val="darkGray"/>
          <w:lang w:val="ka-GE"/>
        </w:rPr>
        <w:t>გ</w:t>
      </w:r>
      <w:r w:rsidR="00E00028" w:rsidRPr="00AD3659">
        <w:rPr>
          <w:rFonts w:ascii="Sylfaen" w:hAnsi="Sylfaen"/>
          <w:sz w:val="24"/>
          <w:szCs w:val="24"/>
          <w:highlight w:val="darkGray"/>
          <w:lang w:val="ka-GE"/>
        </w:rPr>
        <w:t>ზავნილ</w:t>
      </w:r>
      <w:r w:rsidR="00EB7FB0" w:rsidRPr="00AD3659">
        <w:rPr>
          <w:rFonts w:ascii="Sylfaen" w:hAnsi="Sylfaen"/>
          <w:sz w:val="24"/>
          <w:szCs w:val="24"/>
          <w:highlight w:val="darkGray"/>
          <w:lang w:val="ka-GE"/>
        </w:rPr>
        <w:t>ი</w:t>
      </w:r>
      <w:r w:rsidR="00102328" w:rsidRPr="00AD3659">
        <w:rPr>
          <w:rFonts w:ascii="Sylfaen" w:hAnsi="Sylfaen"/>
          <w:sz w:val="24"/>
          <w:szCs w:val="24"/>
          <w:highlight w:val="darkGray"/>
          <w:lang w:val="ka-GE"/>
        </w:rPr>
        <w:t>:</w:t>
      </w:r>
    </w:p>
    <w:p w14:paraId="5413E7E5" w14:textId="77777777" w:rsidR="00EB7FB0" w:rsidRDefault="00102328" w:rsidP="00B232AE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ავიაგადაზიდვები ამანათების გაგზავნისა და ჩაბარების ყველაზე </w:t>
      </w:r>
      <w:r w:rsidR="00EB7FB0">
        <w:rPr>
          <w:rFonts w:ascii="Sylfaen" w:hAnsi="Sylfaen"/>
          <w:sz w:val="24"/>
          <w:szCs w:val="24"/>
          <w:lang w:val="ka-GE"/>
        </w:rPr>
        <w:t>სწრაფ</w:t>
      </w:r>
      <w:r>
        <w:rPr>
          <w:rFonts w:ascii="Sylfaen" w:hAnsi="Sylfaen"/>
          <w:sz w:val="24"/>
          <w:szCs w:val="24"/>
          <w:lang w:val="ka-GE"/>
        </w:rPr>
        <w:t xml:space="preserve"> და სანდო გზას წარმოადგენს</w:t>
      </w:r>
      <w:r w:rsidR="00EB7FB0">
        <w:rPr>
          <w:rFonts w:ascii="Sylfaen" w:hAnsi="Sylfaen"/>
          <w:sz w:val="24"/>
          <w:szCs w:val="24"/>
          <w:lang w:val="ka-GE"/>
        </w:rPr>
        <w:t>. ეს სერვისი გაძლევთ საშუალებას, გაგზავნოთ პირადი გზავნილები უსაფრთხოების სრული დაცვით.</w:t>
      </w:r>
    </w:p>
    <w:p w14:paraId="06842045" w14:textId="50BC0AED" w:rsidR="00102328" w:rsidRDefault="00EB7FB0" w:rsidP="00B232AE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საჰაერო გადაზიდვები </w:t>
      </w:r>
      <w:r w:rsidR="00E00028">
        <w:rPr>
          <w:rFonts w:ascii="Sylfaen" w:hAnsi="Sylfaen"/>
          <w:sz w:val="24"/>
          <w:szCs w:val="24"/>
          <w:lang w:val="ka-GE"/>
        </w:rPr>
        <w:t xml:space="preserve">განსაკუთრებით </w:t>
      </w:r>
      <w:r>
        <w:rPr>
          <w:rFonts w:ascii="Sylfaen" w:hAnsi="Sylfaen"/>
          <w:sz w:val="24"/>
          <w:szCs w:val="24"/>
          <w:lang w:val="ka-GE"/>
        </w:rPr>
        <w:t xml:space="preserve">კომფორტულია მათთვის, ვინც საკუთარ წარმოებულ პროდუქციას, ხელნაკეთ ნივთებსა თუ ნახატებს </w:t>
      </w:r>
      <w:r w:rsidR="00E00028">
        <w:rPr>
          <w:rFonts w:ascii="Sylfaen" w:hAnsi="Sylfaen"/>
          <w:sz w:val="24"/>
          <w:szCs w:val="24"/>
          <w:lang w:val="ka-GE"/>
        </w:rPr>
        <w:t>საზღვარგარეთ</w:t>
      </w:r>
      <w:r>
        <w:rPr>
          <w:rFonts w:ascii="Sylfaen" w:hAnsi="Sylfaen"/>
          <w:sz w:val="24"/>
          <w:szCs w:val="24"/>
          <w:lang w:val="ka-GE"/>
        </w:rPr>
        <w:t xml:space="preserve"> ყიდის. აღნიშნული სერვისი ამცირებს ამანათის დაზიანების</w:t>
      </w:r>
      <w:r w:rsidR="00E00028">
        <w:rPr>
          <w:rFonts w:ascii="Sylfaen" w:hAnsi="Sylfaen"/>
          <w:sz w:val="24"/>
          <w:szCs w:val="24"/>
          <w:lang w:val="ka-GE"/>
        </w:rPr>
        <w:t>ა და ჩაბარების თარიღის ცვლილების</w:t>
      </w:r>
      <w:r>
        <w:rPr>
          <w:rFonts w:ascii="Sylfaen" w:hAnsi="Sylfaen"/>
          <w:sz w:val="24"/>
          <w:szCs w:val="24"/>
          <w:lang w:val="ka-GE"/>
        </w:rPr>
        <w:t xml:space="preserve"> რისკს</w:t>
      </w:r>
      <w:r w:rsidR="00E00028">
        <w:rPr>
          <w:rFonts w:ascii="Sylfaen" w:hAnsi="Sylfaen"/>
          <w:sz w:val="24"/>
          <w:szCs w:val="24"/>
          <w:lang w:val="ka-GE"/>
        </w:rPr>
        <w:t xml:space="preserve">. </w:t>
      </w:r>
    </w:p>
    <w:p w14:paraId="2B0B488E" w14:textId="77777777" w:rsidR="00EB7FB0" w:rsidRPr="00102328" w:rsidRDefault="00EB7FB0" w:rsidP="00B232AE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60B56A77" w14:textId="2AC2429B" w:rsidR="000734E0" w:rsidRDefault="000734E0" w:rsidP="00B232AE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2D1493EC" w14:textId="6CEFD20F" w:rsidR="00E00028" w:rsidRDefault="000734E0" w:rsidP="00B232AE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AD3659">
        <w:rPr>
          <w:rFonts w:ascii="Sylfaen" w:hAnsi="Sylfaen"/>
          <w:sz w:val="24"/>
          <w:szCs w:val="24"/>
          <w:highlight w:val="darkGray"/>
          <w:lang w:val="ka-GE"/>
        </w:rPr>
        <w:t>სახმელეთო გზავნილი</w:t>
      </w:r>
      <w:r w:rsidR="00E00028" w:rsidRPr="00AD3659">
        <w:rPr>
          <w:rFonts w:ascii="Sylfaen" w:hAnsi="Sylfaen"/>
          <w:sz w:val="24"/>
          <w:szCs w:val="24"/>
          <w:highlight w:val="darkGray"/>
          <w:lang w:val="ka-GE"/>
        </w:rPr>
        <w:t>:</w:t>
      </w:r>
    </w:p>
    <w:p w14:paraId="475A6E3A" w14:textId="113FA2A9" w:rsidR="00E00028" w:rsidRDefault="00E00028" w:rsidP="00B232AE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lastRenderedPageBreak/>
        <w:t>სახმელეთო გზავნილები გვაძლევს საშუალებას, მომხმარებელს შევთავაზოთ ამანათის როგორც ადრესატის მისამართამდე მიტანის, ისე ჩვენი ახლომდებარე ოფისიდან გატანის სერვისი.</w:t>
      </w:r>
    </w:p>
    <w:p w14:paraId="514FED28" w14:textId="1DC50103" w:rsidR="00E00028" w:rsidRDefault="00E00028" w:rsidP="00B232AE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სახმელეთო ამანათების გაგზავნა შესაძლებელია საბერძნეთში, იტალიაში, თურქეთში, გერმანიაში, საფრანგეთში, ესპანეთში, ავსტრიასა და</w:t>
      </w:r>
      <w:r w:rsidR="00B50899">
        <w:rPr>
          <w:rFonts w:ascii="Sylfaen" w:hAnsi="Sylfaen"/>
          <w:sz w:val="24"/>
          <w:szCs w:val="24"/>
          <w:lang w:val="ka-GE"/>
        </w:rPr>
        <w:t xml:space="preserve"> რუსეთში. </w:t>
      </w:r>
    </w:p>
    <w:p w14:paraId="79A680E9" w14:textId="77777777" w:rsidR="000734E0" w:rsidRDefault="000734E0" w:rsidP="00B232AE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1655DC97" w14:textId="77777777" w:rsidR="00B232AE" w:rsidRPr="00735570" w:rsidRDefault="00B232AE" w:rsidP="00B232AE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6B3873F0" w14:textId="77777777" w:rsidR="00891562" w:rsidRPr="00735570" w:rsidRDefault="00891562" w:rsidP="000E5AD7">
      <w:pPr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38A24F99" w14:textId="7E713F53" w:rsidR="00207CE7" w:rsidRPr="00735570" w:rsidRDefault="00207CE7" w:rsidP="006E6BCD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Sylfaen" w:hAnsi="Sylfaen"/>
          <w:sz w:val="24"/>
          <w:szCs w:val="24"/>
        </w:rPr>
      </w:pPr>
      <w:r w:rsidRPr="00735570">
        <w:rPr>
          <w:rFonts w:ascii="Sylfaen" w:hAnsi="Sylfaen"/>
          <w:sz w:val="24"/>
          <w:szCs w:val="24"/>
          <w:highlight w:val="green"/>
          <w:lang w:val="ka-GE"/>
        </w:rPr>
        <w:t xml:space="preserve">საკურიერო </w:t>
      </w:r>
      <w:r w:rsidR="00AD3659">
        <w:rPr>
          <w:rFonts w:ascii="Sylfaen" w:hAnsi="Sylfaen"/>
          <w:sz w:val="24"/>
          <w:szCs w:val="24"/>
          <w:highlight w:val="green"/>
          <w:lang w:val="ka-GE"/>
        </w:rPr>
        <w:t>სერვისი</w:t>
      </w:r>
      <w:r w:rsidR="00202B6E" w:rsidRPr="00735570">
        <w:rPr>
          <w:rFonts w:ascii="Sylfaen" w:hAnsi="Sylfaen"/>
          <w:sz w:val="24"/>
          <w:szCs w:val="24"/>
          <w:highlight w:val="green"/>
        </w:rPr>
        <w:t>:</w:t>
      </w:r>
      <w:r w:rsidR="00891562" w:rsidRPr="00735570">
        <w:rPr>
          <w:rFonts w:ascii="Sylfaen" w:hAnsi="Sylfaen"/>
          <w:sz w:val="24"/>
          <w:szCs w:val="24"/>
        </w:rPr>
        <w:t xml:space="preserve"> </w:t>
      </w:r>
    </w:p>
    <w:p w14:paraId="641AC428" w14:textId="23CC910A" w:rsidR="00891562" w:rsidRPr="00735570" w:rsidRDefault="00891562" w:rsidP="000E5AD7">
      <w:pPr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lang w:val="ka-GE"/>
        </w:rPr>
        <w:t xml:space="preserve">ფოსტაგრამი უზრუნველყოფს ამანათების ჩაბარებას მთელი საქართველოს მასშტაბით. გთავაზობთ </w:t>
      </w:r>
      <w:r w:rsidR="006E6BCD" w:rsidRPr="00735570">
        <w:rPr>
          <w:rFonts w:ascii="Sylfaen" w:hAnsi="Sylfaen"/>
          <w:sz w:val="24"/>
          <w:szCs w:val="24"/>
          <w:lang w:val="ka-GE"/>
        </w:rPr>
        <w:t>გზავნილების</w:t>
      </w:r>
      <w:r w:rsidRPr="00735570">
        <w:rPr>
          <w:rFonts w:ascii="Sylfaen" w:hAnsi="Sylfaen"/>
          <w:sz w:val="24"/>
          <w:szCs w:val="24"/>
          <w:lang w:val="ka-GE"/>
        </w:rPr>
        <w:t xml:space="preserve"> მიწოდების როგორც სტანდარტულ</w:t>
      </w:r>
      <w:r w:rsidR="006E6BCD" w:rsidRPr="00735570">
        <w:rPr>
          <w:rFonts w:ascii="Sylfaen" w:hAnsi="Sylfaen"/>
          <w:sz w:val="24"/>
          <w:szCs w:val="24"/>
          <w:lang w:val="ka-GE"/>
        </w:rPr>
        <w:t>,</w:t>
      </w:r>
      <w:r w:rsidRPr="00735570">
        <w:rPr>
          <w:rFonts w:ascii="Sylfaen" w:hAnsi="Sylfaen"/>
          <w:sz w:val="24"/>
          <w:szCs w:val="24"/>
          <w:lang w:val="ka-GE"/>
        </w:rPr>
        <w:t xml:space="preserve"> ისე სწრაფ და ექსპრეს</w:t>
      </w:r>
      <w:r w:rsidR="006E6BCD" w:rsidRPr="00735570">
        <w:rPr>
          <w:rFonts w:ascii="Sylfaen" w:hAnsi="Sylfaen"/>
          <w:sz w:val="24"/>
          <w:szCs w:val="24"/>
          <w:lang w:val="ka-GE"/>
        </w:rPr>
        <w:t xml:space="preserve"> </w:t>
      </w:r>
      <w:r w:rsidRPr="00735570">
        <w:rPr>
          <w:rFonts w:ascii="Sylfaen" w:hAnsi="Sylfaen"/>
          <w:sz w:val="24"/>
          <w:szCs w:val="24"/>
          <w:lang w:val="ka-GE"/>
        </w:rPr>
        <w:t>სერვისებს.</w:t>
      </w:r>
      <w:r w:rsidR="006E6BCD" w:rsidRPr="00735570">
        <w:rPr>
          <w:rFonts w:ascii="Sylfaen" w:hAnsi="Sylfaen"/>
          <w:sz w:val="24"/>
          <w:szCs w:val="24"/>
          <w:lang w:val="ka-GE"/>
        </w:rPr>
        <w:t xml:space="preserve"> სტანდარტული სერვისით ამანათი ბარდება მეორე დღეს, ხოლო ექსპრესით - იმავე დღეს. </w:t>
      </w:r>
      <w:bookmarkStart w:id="0" w:name="_GoBack"/>
      <w:bookmarkEnd w:id="0"/>
    </w:p>
    <w:p w14:paraId="67563044" w14:textId="7086912B" w:rsidR="00891562" w:rsidRPr="00735570" w:rsidRDefault="00891562" w:rsidP="000E5AD7">
      <w:pPr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757C111C" w14:textId="4AA884BD" w:rsidR="00891562" w:rsidRPr="00735570" w:rsidRDefault="006E6BCD" w:rsidP="000E5AD7">
      <w:pPr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lang w:val="ka-GE"/>
        </w:rPr>
        <w:t xml:space="preserve">ჩვენ </w:t>
      </w:r>
      <w:r w:rsidR="00891562" w:rsidRPr="00735570">
        <w:rPr>
          <w:rFonts w:ascii="Sylfaen" w:hAnsi="Sylfaen"/>
          <w:sz w:val="24"/>
          <w:szCs w:val="24"/>
          <w:lang w:val="ka-GE"/>
        </w:rPr>
        <w:t xml:space="preserve">გთავაზობთ: </w:t>
      </w:r>
    </w:p>
    <w:p w14:paraId="2BA25E13" w14:textId="3DF92B4A" w:rsidR="00950394" w:rsidRPr="00735570" w:rsidRDefault="00891562" w:rsidP="0089156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rPr>
          <w:rFonts w:ascii="Sylfaen" w:hAnsi="Sylfaen"/>
          <w:b/>
          <w:sz w:val="24"/>
          <w:szCs w:val="24"/>
          <w:highlight w:val="lightGray"/>
          <w:lang w:val="ka-GE"/>
        </w:rPr>
      </w:pPr>
      <w:r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 xml:space="preserve">„კარიდან-კარამდე“ </w:t>
      </w:r>
      <w:r w:rsidR="00950394"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>სერვისი</w:t>
      </w:r>
      <w:r w:rsidR="006E6BCD"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>:</w:t>
      </w:r>
    </w:p>
    <w:p w14:paraId="1E9F9390" w14:textId="403B094F" w:rsidR="00950394" w:rsidRPr="00735570" w:rsidRDefault="00735570" w:rsidP="00950394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lang w:val="ka-GE"/>
        </w:rPr>
        <w:t>„კარიდან-კარამდე“</w:t>
      </w:r>
      <w:r w:rsidR="00950394" w:rsidRPr="00735570">
        <w:rPr>
          <w:rFonts w:ascii="Sylfaen" w:hAnsi="Sylfaen"/>
          <w:sz w:val="24"/>
          <w:szCs w:val="24"/>
          <w:lang w:val="ka-GE"/>
        </w:rPr>
        <w:t xml:space="preserve"> სერვისით</w:t>
      </w:r>
      <w:r w:rsidR="00891562" w:rsidRPr="00735570">
        <w:rPr>
          <w:rFonts w:ascii="Sylfaen" w:hAnsi="Sylfaen"/>
          <w:sz w:val="24"/>
          <w:szCs w:val="24"/>
          <w:lang w:val="ka-GE"/>
        </w:rPr>
        <w:t xml:space="preserve"> სარგებლობა</w:t>
      </w:r>
      <w:r w:rsidR="00950394" w:rsidRPr="00735570">
        <w:rPr>
          <w:rFonts w:ascii="Sylfaen" w:hAnsi="Sylfaen"/>
          <w:sz w:val="24"/>
          <w:szCs w:val="24"/>
          <w:lang w:val="ka-GE"/>
        </w:rPr>
        <w:t xml:space="preserve"> </w:t>
      </w:r>
      <w:r w:rsidRPr="00735570">
        <w:rPr>
          <w:rFonts w:ascii="Sylfaen" w:hAnsi="Sylfaen"/>
          <w:sz w:val="24"/>
          <w:szCs w:val="24"/>
          <w:lang w:val="ka-GE"/>
        </w:rPr>
        <w:t xml:space="preserve">უმარტივებს მომხმარებელს ამანათის მიღების პროცესს. სერვისი </w:t>
      </w:r>
      <w:r w:rsidR="00891562" w:rsidRPr="00735570">
        <w:rPr>
          <w:rFonts w:ascii="Sylfaen" w:hAnsi="Sylfaen"/>
          <w:sz w:val="24"/>
          <w:szCs w:val="24"/>
          <w:lang w:val="ka-GE"/>
        </w:rPr>
        <w:t>გულისხმობს გამგზავნის მისამართიდან ამანათის აღებას და მიმღების მისამართამდე მიტანას</w:t>
      </w:r>
      <w:r w:rsidR="00950394" w:rsidRPr="00735570">
        <w:rPr>
          <w:rFonts w:ascii="Sylfaen" w:hAnsi="Sylfaen"/>
          <w:sz w:val="24"/>
          <w:szCs w:val="24"/>
          <w:lang w:val="ka-GE"/>
        </w:rPr>
        <w:t>;</w:t>
      </w:r>
    </w:p>
    <w:p w14:paraId="2ECD13E9" w14:textId="77777777" w:rsidR="00950394" w:rsidRPr="00735570" w:rsidRDefault="00950394" w:rsidP="00950394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687FB435" w14:textId="253A7B5E" w:rsidR="00891562" w:rsidRPr="00735570" w:rsidRDefault="00891562" w:rsidP="0089156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rPr>
          <w:rFonts w:ascii="Sylfaen" w:hAnsi="Sylfaen"/>
          <w:b/>
          <w:sz w:val="24"/>
          <w:szCs w:val="24"/>
          <w:highlight w:val="lightGray"/>
          <w:lang w:val="ka-GE"/>
        </w:rPr>
      </w:pPr>
      <w:r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 xml:space="preserve">გზავნილის უკან </w:t>
      </w:r>
      <w:r w:rsidR="00950394"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>დაბრუნება:</w:t>
      </w:r>
    </w:p>
    <w:p w14:paraId="3D71B904" w14:textId="424EF8F0" w:rsidR="00950394" w:rsidRPr="00735570" w:rsidRDefault="006E6BCD" w:rsidP="00950394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lang w:val="ka-GE"/>
        </w:rPr>
        <w:t xml:space="preserve">ონლაინ შეძენისას ხშირია შემთხვევები, როდესაც საჭირო ხდება ნივთის დაბრუნება სხვადასხვა მიზეზით, მათ შორის ხარვეზისა თუ ცდომილების გამო. ასეთ </w:t>
      </w:r>
      <w:r w:rsidR="00950394" w:rsidRPr="00735570">
        <w:rPr>
          <w:rFonts w:ascii="Sylfaen" w:hAnsi="Sylfaen"/>
          <w:sz w:val="24"/>
          <w:szCs w:val="24"/>
          <w:lang w:val="ka-GE"/>
        </w:rPr>
        <w:t xml:space="preserve">შემთხვევაში, </w:t>
      </w:r>
      <w:r w:rsidRPr="00735570">
        <w:rPr>
          <w:rFonts w:ascii="Sylfaen" w:hAnsi="Sylfaen"/>
          <w:sz w:val="24"/>
          <w:szCs w:val="24"/>
          <w:lang w:val="ka-GE"/>
        </w:rPr>
        <w:t xml:space="preserve">ჩვენი კურიერი უზრუნველყოფს ამანათის </w:t>
      </w:r>
      <w:r w:rsidR="00950394" w:rsidRPr="00735570">
        <w:rPr>
          <w:rFonts w:ascii="Sylfaen" w:hAnsi="Sylfaen"/>
          <w:sz w:val="24"/>
          <w:szCs w:val="24"/>
          <w:lang w:val="ka-GE"/>
        </w:rPr>
        <w:t>დაბრუნება</w:t>
      </w:r>
      <w:r w:rsidRPr="00735570">
        <w:rPr>
          <w:rFonts w:ascii="Sylfaen" w:hAnsi="Sylfaen"/>
          <w:sz w:val="24"/>
          <w:szCs w:val="24"/>
          <w:lang w:val="ka-GE"/>
        </w:rPr>
        <w:t>ს</w:t>
      </w:r>
      <w:r w:rsidR="00950394" w:rsidRPr="00735570">
        <w:rPr>
          <w:rFonts w:ascii="Sylfaen" w:hAnsi="Sylfaen"/>
          <w:sz w:val="24"/>
          <w:szCs w:val="24"/>
          <w:lang w:val="ka-GE"/>
        </w:rPr>
        <w:t xml:space="preserve"> საწყის მისამართზე.</w:t>
      </w:r>
    </w:p>
    <w:p w14:paraId="6426D687" w14:textId="77777777" w:rsidR="00950394" w:rsidRPr="00735570" w:rsidRDefault="00950394" w:rsidP="00950394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127A3946" w14:textId="78218E26" w:rsidR="00891562" w:rsidRPr="00735570" w:rsidRDefault="00891562" w:rsidP="0089156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rPr>
          <w:rFonts w:ascii="Sylfaen" w:hAnsi="Sylfaen"/>
          <w:b/>
          <w:sz w:val="24"/>
          <w:szCs w:val="24"/>
          <w:highlight w:val="lightGray"/>
          <w:lang w:val="ka-GE"/>
        </w:rPr>
      </w:pPr>
      <w:r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 xml:space="preserve">ამანათების </w:t>
      </w:r>
      <w:r w:rsidR="00B50899">
        <w:rPr>
          <w:rFonts w:ascii="Sylfaen" w:hAnsi="Sylfaen"/>
          <w:b/>
          <w:sz w:val="24"/>
          <w:szCs w:val="24"/>
          <w:highlight w:val="lightGray"/>
          <w:lang w:val="ka-GE"/>
        </w:rPr>
        <w:t>კონ</w:t>
      </w:r>
      <w:r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>ტ</w:t>
      </w:r>
      <w:r w:rsidR="00B50899">
        <w:rPr>
          <w:rFonts w:ascii="Sylfaen" w:hAnsi="Sylfaen"/>
          <w:b/>
          <w:sz w:val="24"/>
          <w:szCs w:val="24"/>
          <w:highlight w:val="lightGray"/>
          <w:lang w:val="ka-GE"/>
        </w:rPr>
        <w:t>რ</w:t>
      </w:r>
      <w:r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>ოლი</w:t>
      </w:r>
      <w:r w:rsidR="00950394"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 xml:space="preserve"> </w:t>
      </w:r>
      <w:r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>ონლაინ რეჟიმში:</w:t>
      </w:r>
    </w:p>
    <w:p w14:paraId="0A9A7F0E" w14:textId="77777777" w:rsidR="00735570" w:rsidRPr="00735570" w:rsidRDefault="00891562" w:rsidP="00891562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lang w:val="ka-GE"/>
        </w:rPr>
        <w:t>ფოსტაგრამის ვებ</w:t>
      </w:r>
      <w:r w:rsidR="006E6BCD" w:rsidRPr="00735570">
        <w:rPr>
          <w:rFonts w:ascii="Sylfaen" w:hAnsi="Sylfaen"/>
          <w:sz w:val="24"/>
          <w:szCs w:val="24"/>
          <w:lang w:val="ka-GE"/>
        </w:rPr>
        <w:t>-</w:t>
      </w:r>
      <w:r w:rsidRPr="00735570">
        <w:rPr>
          <w:rFonts w:ascii="Sylfaen" w:hAnsi="Sylfaen"/>
          <w:sz w:val="24"/>
          <w:szCs w:val="24"/>
          <w:lang w:val="ka-GE"/>
        </w:rPr>
        <w:t>გვერდზე გზავნილის დარეგისტრირება თქვენი პორტალის დახმარებით შეგიძლიათ</w:t>
      </w:r>
      <w:r w:rsidR="00950394" w:rsidRPr="00735570">
        <w:rPr>
          <w:rFonts w:ascii="Sylfaen" w:hAnsi="Sylfaen"/>
          <w:sz w:val="24"/>
          <w:szCs w:val="24"/>
          <w:lang w:val="ka-GE"/>
        </w:rPr>
        <w:t xml:space="preserve">. ამის შემდეგ, თქვენ აკონტროლებთ ამანათის </w:t>
      </w:r>
      <w:r w:rsidR="006E6BCD" w:rsidRPr="00735570">
        <w:rPr>
          <w:rFonts w:ascii="Sylfaen" w:hAnsi="Sylfaen"/>
          <w:sz w:val="24"/>
          <w:szCs w:val="24"/>
          <w:lang w:val="ka-GE"/>
        </w:rPr>
        <w:t xml:space="preserve">სტატუსს </w:t>
      </w:r>
      <w:r w:rsidR="00950394" w:rsidRPr="00735570">
        <w:rPr>
          <w:rFonts w:ascii="Sylfaen" w:hAnsi="Sylfaen"/>
          <w:sz w:val="24"/>
          <w:szCs w:val="24"/>
          <w:lang w:val="ka-GE"/>
        </w:rPr>
        <w:t>და იღებთ სრულყოფილ ინფორმაციას მისი გაგზავნისა და წარმატებით ჩაბარების შესახებ</w:t>
      </w:r>
      <w:r w:rsidR="00735570" w:rsidRPr="00735570">
        <w:rPr>
          <w:rFonts w:ascii="Sylfaen" w:hAnsi="Sylfaen"/>
          <w:sz w:val="24"/>
          <w:szCs w:val="24"/>
          <w:lang w:val="ka-GE"/>
        </w:rPr>
        <w:t>.</w:t>
      </w:r>
    </w:p>
    <w:p w14:paraId="312D3500" w14:textId="6408FA6D" w:rsidR="00891562" w:rsidRPr="00735570" w:rsidRDefault="00950394" w:rsidP="00891562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lang w:val="ka-GE"/>
        </w:rPr>
        <w:t xml:space="preserve">იმ შემთხვევაში, თუ გზავნილის მიწოდებაზე ფიქსირდება შეფერხება, გაწვდით დეტალურ ინფორმაციას მიზეზებთან დაკავშირებით. </w:t>
      </w:r>
    </w:p>
    <w:p w14:paraId="477C063B" w14:textId="77777777" w:rsidR="00735570" w:rsidRPr="00735570" w:rsidRDefault="00735570" w:rsidP="00891562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4B2DAA7B" w14:textId="5592FC44" w:rsidR="00950394" w:rsidRPr="00735570" w:rsidRDefault="00950394" w:rsidP="00950394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rPr>
          <w:rFonts w:ascii="Sylfaen" w:hAnsi="Sylfaen"/>
          <w:b/>
          <w:sz w:val="24"/>
          <w:szCs w:val="24"/>
          <w:highlight w:val="lightGray"/>
          <w:lang w:val="ka-GE"/>
        </w:rPr>
      </w:pPr>
      <w:r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 xml:space="preserve">თანხის კურიერთან გადახდა: </w:t>
      </w:r>
    </w:p>
    <w:p w14:paraId="02E4A755" w14:textId="576BD6D0" w:rsidR="00950394" w:rsidRPr="00735570" w:rsidRDefault="00950394" w:rsidP="00950394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lang w:val="ka-GE"/>
        </w:rPr>
        <w:t>ამ სერვისის გამოყენებით</w:t>
      </w:r>
      <w:r w:rsidR="00735570" w:rsidRPr="00735570">
        <w:rPr>
          <w:rFonts w:ascii="Sylfaen" w:hAnsi="Sylfaen"/>
          <w:sz w:val="24"/>
          <w:szCs w:val="24"/>
          <w:lang w:val="ka-GE"/>
        </w:rPr>
        <w:t>,</w:t>
      </w:r>
      <w:r w:rsidRPr="00735570">
        <w:rPr>
          <w:rFonts w:ascii="Sylfaen" w:hAnsi="Sylfaen"/>
          <w:sz w:val="24"/>
          <w:szCs w:val="24"/>
          <w:lang w:val="ka-GE"/>
        </w:rPr>
        <w:t xml:space="preserve"> თანხის გადახდის პროცესი ბევრად მარტივდება. თქვენს მომხმარებელს შეუძლია ნივთის ღირებულება გადაიხადოს ამანათის ჩაბარებისას როგორც ნაღდი ანგარიშსწორებით, ასევე ტერმინალით. </w:t>
      </w:r>
    </w:p>
    <w:p w14:paraId="5F1CCFD7" w14:textId="77777777" w:rsidR="00735570" w:rsidRPr="00735570" w:rsidRDefault="00735570" w:rsidP="00950394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27AF866E" w14:textId="2C893388" w:rsidR="000D3457" w:rsidRPr="00735570" w:rsidRDefault="000D3457" w:rsidP="000D3457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rPr>
          <w:rFonts w:ascii="Sylfaen" w:hAnsi="Sylfaen"/>
          <w:b/>
          <w:sz w:val="24"/>
          <w:szCs w:val="24"/>
          <w:highlight w:val="lightGray"/>
          <w:lang w:val="ka-GE"/>
        </w:rPr>
      </w:pPr>
      <w:r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 xml:space="preserve">საბანკო ხელშეკრულების ხელმოწერა: </w:t>
      </w:r>
    </w:p>
    <w:p w14:paraId="268AA433" w14:textId="6F5E429F" w:rsidR="000D3457" w:rsidRPr="00735570" w:rsidRDefault="000D3457" w:rsidP="000D3457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lang w:val="ka-GE"/>
        </w:rPr>
        <w:lastRenderedPageBreak/>
        <w:t xml:space="preserve">მომხმარებლისთვის სრული კომფორტის შესაქმნელად, ფოსტაგრამი საშუალებას გაძლევთ, პროდუქციის განვადებით გაყიდვის შემთხვევაში, ნივთთან ერთად გაგზავნოთ საბანკო ხელშეკრულება. ჩვენი კურიერი ჩააბარებს მომხმარებელს გზავნილს და ხელმოწერილ ხელშეკრულებას დაგიბრუნებთ. </w:t>
      </w:r>
    </w:p>
    <w:p w14:paraId="0E2EAD99" w14:textId="77777777" w:rsidR="00735570" w:rsidRPr="00735570" w:rsidRDefault="00735570" w:rsidP="000D3457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6CC9C813" w14:textId="00216478" w:rsidR="00950394" w:rsidRPr="00735570" w:rsidRDefault="00950394" w:rsidP="00950394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rPr>
          <w:rFonts w:ascii="Sylfaen" w:hAnsi="Sylfaen"/>
          <w:b/>
          <w:sz w:val="24"/>
          <w:szCs w:val="24"/>
          <w:highlight w:val="lightGray"/>
          <w:lang w:val="ka-GE"/>
        </w:rPr>
      </w:pPr>
      <w:r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 xml:space="preserve">წერილებისა და დოკუმენტაციის </w:t>
      </w:r>
      <w:r w:rsidR="000D3457" w:rsidRPr="00735570">
        <w:rPr>
          <w:rFonts w:ascii="Sylfaen" w:hAnsi="Sylfaen"/>
          <w:b/>
          <w:sz w:val="24"/>
          <w:szCs w:val="24"/>
          <w:highlight w:val="lightGray"/>
          <w:lang w:val="ka-GE"/>
        </w:rPr>
        <w:t>გაგზავნა:</w:t>
      </w:r>
    </w:p>
    <w:p w14:paraId="1C17F2D0" w14:textId="48B34200" w:rsidR="000D3457" w:rsidRPr="00735570" w:rsidRDefault="000D3457" w:rsidP="000D3457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lang w:val="ka-GE"/>
        </w:rPr>
        <w:t xml:space="preserve">ბეჭდვითი მასალების მიმოცვლა კომპანიის ფუნქციონირების განუყოფელი ნაწილია. მიუხედავად იმისა, რომ ტექნოლოგიებმა გაამარტივა კომუნიკაციის პროცესი, სხვადასხვა საბუთის წარმოდგენა კომპანიებსა თუ სახელმწიფო უწყებებში ჯერ კიდევ ბეჭდური სახითაა სავალდებულო. </w:t>
      </w:r>
    </w:p>
    <w:p w14:paraId="60E21E91" w14:textId="62144BB8" w:rsidR="000D3457" w:rsidRPr="00735570" w:rsidRDefault="000D3457" w:rsidP="000D3457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lang w:val="ka-GE"/>
        </w:rPr>
        <w:t>თქვენი დროისა და ენერგიის დაზოგვის მიზნით, ფოსტაგრამი უზრუნველყოფს წერილებისა და დოკუმენტაციის უსაფრთხო მიტანას ადრესატამდე</w:t>
      </w:r>
      <w:r w:rsidR="00735570" w:rsidRPr="00735570">
        <w:rPr>
          <w:rFonts w:ascii="Sylfaen" w:hAnsi="Sylfaen"/>
          <w:sz w:val="24"/>
          <w:szCs w:val="24"/>
          <w:lang w:val="ka-GE"/>
        </w:rPr>
        <w:t xml:space="preserve">, </w:t>
      </w:r>
      <w:r w:rsidRPr="00735570">
        <w:rPr>
          <w:rFonts w:ascii="Sylfaen" w:hAnsi="Sylfaen"/>
          <w:sz w:val="24"/>
          <w:szCs w:val="24"/>
          <w:lang w:val="ka-GE"/>
        </w:rPr>
        <w:t>კონფიდენციალურობის დაცვით</w:t>
      </w:r>
      <w:r w:rsidR="006E6BCD" w:rsidRPr="00735570">
        <w:rPr>
          <w:rFonts w:ascii="Sylfaen" w:hAnsi="Sylfaen"/>
          <w:sz w:val="24"/>
          <w:szCs w:val="24"/>
          <w:lang w:val="ka-GE"/>
        </w:rPr>
        <w:t xml:space="preserve">. </w:t>
      </w:r>
    </w:p>
    <w:p w14:paraId="6ECF2F3F" w14:textId="2A388920" w:rsidR="006E6BCD" w:rsidRPr="00735570" w:rsidRDefault="006E6BCD" w:rsidP="000D3457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lang w:val="ka-GE"/>
        </w:rPr>
        <w:t>იმისათვის, რომ დოკუმენტაცია დროულად იქნას ჩაბარებული, შესაძლებელია როგორც სტანდარტული (მიტანა მეორე დღეს), ისე სწრაფი ან ექსპრეს მიწოდებით</w:t>
      </w:r>
      <w:r w:rsidR="00735570" w:rsidRPr="00735570">
        <w:rPr>
          <w:rFonts w:ascii="Sylfaen" w:hAnsi="Sylfaen"/>
          <w:sz w:val="24"/>
          <w:szCs w:val="24"/>
          <w:lang w:val="ka-GE"/>
        </w:rPr>
        <w:t xml:space="preserve"> (მიტანა იმავე დღეს) </w:t>
      </w:r>
      <w:r w:rsidRPr="00735570">
        <w:rPr>
          <w:rFonts w:ascii="Sylfaen" w:hAnsi="Sylfaen"/>
          <w:sz w:val="24"/>
          <w:szCs w:val="24"/>
          <w:lang w:val="ka-GE"/>
        </w:rPr>
        <w:t>სარგებლობა.</w:t>
      </w:r>
    </w:p>
    <w:p w14:paraId="481348DB" w14:textId="74263095" w:rsidR="000D3457" w:rsidRDefault="000D3457" w:rsidP="000D3457">
      <w:pPr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38DF56F4" w14:textId="599757D9" w:rsidR="00B50899" w:rsidRDefault="00B50899" w:rsidP="00B50899">
      <w:pPr>
        <w:pStyle w:val="a5"/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735570">
        <w:rPr>
          <w:rFonts w:ascii="Sylfaen" w:hAnsi="Sylfaen"/>
          <w:sz w:val="24"/>
          <w:szCs w:val="24"/>
          <w:highlight w:val="green"/>
          <w:lang w:val="ka-GE"/>
        </w:rPr>
        <w:t>საპალეტე ტვირთების გადაზიდვა</w:t>
      </w:r>
      <w:r w:rsidRPr="00735570">
        <w:rPr>
          <w:rFonts w:ascii="Sylfaen" w:hAnsi="Sylfaen"/>
          <w:sz w:val="24"/>
          <w:szCs w:val="24"/>
          <w:highlight w:val="green"/>
        </w:rPr>
        <w:t>:</w:t>
      </w:r>
    </w:p>
    <w:p w14:paraId="75A00CB5" w14:textId="1919059F" w:rsidR="00B50899" w:rsidRDefault="00B50899" w:rsidP="00B50899">
      <w:pPr>
        <w:pStyle w:val="a5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ფოსტაგრამი ახორციელებს საპალეტე და გაბარიტული ტვირთების გადაზიდვას მთელი საქართველოს მასშტაბით.</w:t>
      </w:r>
    </w:p>
    <w:p w14:paraId="060D9F39" w14:textId="568DC949" w:rsidR="00B50899" w:rsidRDefault="00B50899" w:rsidP="00B50899">
      <w:pPr>
        <w:pStyle w:val="a5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აღნიშნული სერვისის ღირებულება დგინდება ინდივიდუალურად მას შემდეგ, რაც მომხმარებელი მოგვაწვდის სრულყოფილ ინფორმაციას მისი საჭიროების შესახებ.</w:t>
      </w:r>
    </w:p>
    <w:p w14:paraId="04B5D339" w14:textId="14EF881B" w:rsidR="00B50899" w:rsidRDefault="00B50899" w:rsidP="00B50899">
      <w:pPr>
        <w:pStyle w:val="a5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შესაძლებელია ნებისმიერი ტიპის ტვირთის გადაზიდვა, გარდა ფეთქებადი და აალებადი ტვირთისა. </w:t>
      </w:r>
    </w:p>
    <w:p w14:paraId="5595E05B" w14:textId="10E6794E" w:rsidR="00891562" w:rsidRPr="00735570" w:rsidRDefault="00891562" w:rsidP="000E5AD7">
      <w:pPr>
        <w:shd w:val="clear" w:color="auto" w:fill="FFFFFF"/>
        <w:spacing w:after="0" w:line="240" w:lineRule="auto"/>
        <w:rPr>
          <w:rFonts w:ascii="Sylfaen" w:hAnsi="Sylfaen"/>
          <w:sz w:val="24"/>
          <w:szCs w:val="24"/>
        </w:rPr>
      </w:pPr>
    </w:p>
    <w:p w14:paraId="06EB15F1" w14:textId="5F40AF60" w:rsidR="00207CE7" w:rsidRDefault="00207CE7" w:rsidP="00735570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Sylfaen" w:hAnsi="Sylfaen"/>
          <w:sz w:val="24"/>
          <w:szCs w:val="24"/>
        </w:rPr>
      </w:pPr>
      <w:r w:rsidRPr="00735570">
        <w:rPr>
          <w:rFonts w:ascii="Sylfaen" w:hAnsi="Sylfaen"/>
          <w:sz w:val="24"/>
          <w:szCs w:val="24"/>
          <w:highlight w:val="green"/>
          <w:lang w:val="ka-GE"/>
        </w:rPr>
        <w:t>ექსპრეს გზავნილი</w:t>
      </w:r>
      <w:r w:rsidR="00202B6E" w:rsidRPr="00735570">
        <w:rPr>
          <w:rFonts w:ascii="Sylfaen" w:hAnsi="Sylfaen"/>
          <w:sz w:val="24"/>
          <w:szCs w:val="24"/>
          <w:highlight w:val="green"/>
        </w:rPr>
        <w:t>:</w:t>
      </w:r>
    </w:p>
    <w:p w14:paraId="35DC469E" w14:textId="11B170CA" w:rsidR="00AD3659" w:rsidRDefault="00AD3659" w:rsidP="00B50899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ექსპრეს გზავნილით სარგებლობა შესაძლებელია მხოლოდ თბილისში.</w:t>
      </w:r>
    </w:p>
    <w:p w14:paraId="3FA37B5F" w14:textId="6BABB8C5" w:rsidR="00B50899" w:rsidRDefault="00AD3659" w:rsidP="00B50899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ამ სერვისის </w:t>
      </w:r>
      <w:r w:rsidR="00B50899">
        <w:rPr>
          <w:rFonts w:ascii="Sylfaen" w:hAnsi="Sylfaen"/>
          <w:sz w:val="24"/>
          <w:szCs w:val="24"/>
          <w:lang w:val="ka-GE"/>
        </w:rPr>
        <w:t xml:space="preserve">არჩევის შემთხვევაში ადრესატი ამანათს იღებს გაგზავნის დღესვე. იმისათვის, რომ შეძლოთ ექსპრეს გზავნილით სარგებლობა, საჭიროა, შეკვეთა დაფიქსირდეს 14:00 საათამდე, ხოლო ამანათის წონა არ აღემატებოდეს 20კგ-ს. </w:t>
      </w:r>
    </w:p>
    <w:p w14:paraId="3B7F26F9" w14:textId="77777777" w:rsidR="00B50899" w:rsidRPr="00B50899" w:rsidRDefault="00B50899" w:rsidP="00B50899">
      <w:pPr>
        <w:pStyle w:val="a5"/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63420EBA" w14:textId="77777777" w:rsidR="00950394" w:rsidRPr="00735570" w:rsidRDefault="00950394" w:rsidP="000E5AD7">
      <w:pPr>
        <w:shd w:val="clear" w:color="auto" w:fill="FFFFFF"/>
        <w:spacing w:after="0" w:line="240" w:lineRule="auto"/>
        <w:rPr>
          <w:rFonts w:ascii="Sylfaen" w:hAnsi="Sylfaen"/>
          <w:sz w:val="24"/>
          <w:szCs w:val="24"/>
        </w:rPr>
      </w:pPr>
    </w:p>
    <w:p w14:paraId="2E1E3FD0" w14:textId="77777777" w:rsidR="00735570" w:rsidRPr="00B50899" w:rsidRDefault="00735570" w:rsidP="00B50899">
      <w:pPr>
        <w:rPr>
          <w:rFonts w:ascii="Sylfaen" w:hAnsi="Sylfaen"/>
          <w:sz w:val="24"/>
          <w:szCs w:val="24"/>
        </w:rPr>
      </w:pPr>
    </w:p>
    <w:p w14:paraId="36380178" w14:textId="2E03760B" w:rsidR="00735570" w:rsidRDefault="00735570" w:rsidP="00735570">
      <w:pPr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735570">
        <w:rPr>
          <w:rFonts w:ascii="Sylfaen" w:hAnsi="Sylfaen"/>
          <w:sz w:val="24"/>
          <w:szCs w:val="24"/>
          <w:lang w:val="ka-GE"/>
        </w:rPr>
        <w:t xml:space="preserve">ფოსტაგრამის მთავარი მიზანი პარტნიორი კომპანიებისთვის მიტანის სერვისის გამარტივება და დახვეწაა. შესაბამისად, ნებისმიერი დამატებითი საჭიროების შემთხვევაში, მზად ვართ, </w:t>
      </w:r>
      <w:r w:rsidR="00B50899">
        <w:rPr>
          <w:rFonts w:ascii="Sylfaen" w:hAnsi="Sylfaen"/>
          <w:sz w:val="24"/>
          <w:szCs w:val="24"/>
          <w:lang w:val="ka-GE"/>
        </w:rPr>
        <w:t>დავამუშა</w:t>
      </w:r>
      <w:r w:rsidRPr="00735570">
        <w:rPr>
          <w:rFonts w:ascii="Sylfaen" w:hAnsi="Sylfaen"/>
          <w:sz w:val="24"/>
          <w:szCs w:val="24"/>
          <w:lang w:val="ka-GE"/>
        </w:rPr>
        <w:t xml:space="preserve">ოთ თქვენი მოთხოვნა და შევქმნათ თქვენზე მორგებული სერვისი. </w:t>
      </w:r>
    </w:p>
    <w:p w14:paraId="696DEF61" w14:textId="77777777" w:rsidR="009C0C9D" w:rsidRPr="00735570" w:rsidRDefault="009C0C9D" w:rsidP="00735570">
      <w:pPr>
        <w:shd w:val="clear" w:color="auto" w:fill="FFFFFF"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45AD8D9B" w14:textId="65933C55" w:rsidR="00735570" w:rsidRDefault="00A00A57" w:rsidP="00735570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highlight w:val="yellow"/>
          <w:lang w:val="ka-GE"/>
        </w:rPr>
        <w:t>საკონტაქტო ინფორმაცია</w:t>
      </w:r>
      <w:r w:rsidR="00735570" w:rsidRPr="00735570">
        <w:rPr>
          <w:rFonts w:ascii="Sylfaen" w:hAnsi="Sylfaen"/>
          <w:sz w:val="24"/>
          <w:szCs w:val="24"/>
          <w:highlight w:val="yellow"/>
          <w:lang w:val="ka-GE"/>
        </w:rPr>
        <w:t>:</w:t>
      </w:r>
    </w:p>
    <w:p w14:paraId="0BDCBCE5" w14:textId="619E1A25" w:rsidR="00735570" w:rsidRDefault="00735570" w:rsidP="00735570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ტელეფონის ნომერი:</w:t>
      </w:r>
      <w:r w:rsidR="00850DE2">
        <w:rPr>
          <w:rFonts w:ascii="Sylfaen" w:hAnsi="Sylfaen"/>
          <w:sz w:val="24"/>
          <w:szCs w:val="24"/>
          <w:lang w:val="ka-GE"/>
        </w:rPr>
        <w:t xml:space="preserve"> +995 </w:t>
      </w:r>
      <w:r w:rsidR="0086254C">
        <w:rPr>
          <w:rFonts w:ascii="Sylfaen" w:hAnsi="Sylfaen"/>
          <w:sz w:val="24"/>
          <w:szCs w:val="24"/>
          <w:lang w:val="ka-GE"/>
        </w:rPr>
        <w:t>514</w:t>
      </w:r>
      <w:r w:rsidR="00850DE2">
        <w:rPr>
          <w:rFonts w:ascii="Sylfaen" w:hAnsi="Sylfaen"/>
          <w:sz w:val="24"/>
          <w:szCs w:val="24"/>
          <w:lang w:val="ka-GE"/>
        </w:rPr>
        <w:t xml:space="preserve"> </w:t>
      </w:r>
      <w:r w:rsidR="0086254C">
        <w:rPr>
          <w:rFonts w:ascii="Sylfaen" w:hAnsi="Sylfaen"/>
          <w:sz w:val="24"/>
          <w:szCs w:val="24"/>
          <w:lang w:val="ka-GE"/>
        </w:rPr>
        <w:t>24</w:t>
      </w:r>
      <w:r w:rsidR="00850DE2">
        <w:rPr>
          <w:rFonts w:ascii="Sylfaen" w:hAnsi="Sylfaen"/>
          <w:sz w:val="24"/>
          <w:szCs w:val="24"/>
          <w:lang w:val="ka-GE"/>
        </w:rPr>
        <w:t xml:space="preserve"> </w:t>
      </w:r>
      <w:r w:rsidR="0086254C">
        <w:rPr>
          <w:rFonts w:ascii="Sylfaen" w:hAnsi="Sylfaen"/>
          <w:sz w:val="24"/>
          <w:szCs w:val="24"/>
          <w:lang w:val="ka-GE"/>
        </w:rPr>
        <w:t>07</w:t>
      </w:r>
      <w:r w:rsidR="00850DE2">
        <w:rPr>
          <w:rFonts w:ascii="Sylfaen" w:hAnsi="Sylfaen"/>
          <w:sz w:val="24"/>
          <w:szCs w:val="24"/>
          <w:lang w:val="ka-GE"/>
        </w:rPr>
        <w:t xml:space="preserve"> </w:t>
      </w:r>
      <w:r w:rsidR="0086254C">
        <w:rPr>
          <w:rFonts w:ascii="Sylfaen" w:hAnsi="Sylfaen"/>
          <w:sz w:val="24"/>
          <w:szCs w:val="24"/>
          <w:lang w:val="ka-GE"/>
        </w:rPr>
        <w:t>70</w:t>
      </w:r>
    </w:p>
    <w:p w14:paraId="645C8CEB" w14:textId="12C06F22" w:rsidR="00735570" w:rsidRDefault="00735570" w:rsidP="00735570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მისამართი: </w:t>
      </w:r>
      <w:r w:rsidR="0086254C">
        <w:rPr>
          <w:rFonts w:ascii="Sylfaen" w:hAnsi="Sylfaen"/>
          <w:sz w:val="24"/>
          <w:szCs w:val="24"/>
          <w:lang w:val="ka-GE"/>
        </w:rPr>
        <w:t>გობრონიძის 9</w:t>
      </w:r>
    </w:p>
    <w:p w14:paraId="08FC1408" w14:textId="5B53B075" w:rsidR="00735570" w:rsidRPr="0086254C" w:rsidRDefault="00735570" w:rsidP="0073557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იმეილი:</w:t>
      </w:r>
      <w:r w:rsidR="00850DE2">
        <w:rPr>
          <w:rFonts w:ascii="Sylfaen" w:hAnsi="Sylfaen"/>
          <w:sz w:val="24"/>
          <w:szCs w:val="24"/>
          <w:lang w:val="ka-GE"/>
        </w:rPr>
        <w:t xml:space="preserve"> </w:t>
      </w:r>
      <w:r w:rsidR="0086254C">
        <w:rPr>
          <w:rFonts w:ascii="Sylfaen" w:hAnsi="Sylfaen"/>
          <w:sz w:val="24"/>
          <w:szCs w:val="24"/>
        </w:rPr>
        <w:t>info@postagram.ge</w:t>
      </w:r>
    </w:p>
    <w:p w14:paraId="1675DAB7" w14:textId="77777777" w:rsidR="00103D23" w:rsidRDefault="00103D23"/>
    <w:sectPr w:rsidR="0010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6F08"/>
    <w:multiLevelType w:val="multilevel"/>
    <w:tmpl w:val="B236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7F76"/>
    <w:multiLevelType w:val="hybridMultilevel"/>
    <w:tmpl w:val="1472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50388"/>
    <w:multiLevelType w:val="multilevel"/>
    <w:tmpl w:val="45B6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95CCD"/>
    <w:multiLevelType w:val="multilevel"/>
    <w:tmpl w:val="F042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0546D"/>
    <w:multiLevelType w:val="hybridMultilevel"/>
    <w:tmpl w:val="26F0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53F3C"/>
    <w:multiLevelType w:val="multilevel"/>
    <w:tmpl w:val="3F02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562D0"/>
    <w:multiLevelType w:val="hybridMultilevel"/>
    <w:tmpl w:val="0250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85593"/>
    <w:multiLevelType w:val="multilevel"/>
    <w:tmpl w:val="76DE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00347"/>
    <w:multiLevelType w:val="multilevel"/>
    <w:tmpl w:val="BAF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C5813"/>
    <w:multiLevelType w:val="multilevel"/>
    <w:tmpl w:val="7CA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85174"/>
    <w:multiLevelType w:val="multilevel"/>
    <w:tmpl w:val="182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41F2B"/>
    <w:multiLevelType w:val="multilevel"/>
    <w:tmpl w:val="B69AA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E3"/>
    <w:rsid w:val="000734E0"/>
    <w:rsid w:val="000D3457"/>
    <w:rsid w:val="000E5AD7"/>
    <w:rsid w:val="00102328"/>
    <w:rsid w:val="00103D23"/>
    <w:rsid w:val="001F5F8B"/>
    <w:rsid w:val="00202B6E"/>
    <w:rsid w:val="00207CE7"/>
    <w:rsid w:val="00212E91"/>
    <w:rsid w:val="0029395B"/>
    <w:rsid w:val="00361D68"/>
    <w:rsid w:val="00391619"/>
    <w:rsid w:val="004C16DB"/>
    <w:rsid w:val="00533AE3"/>
    <w:rsid w:val="005F4559"/>
    <w:rsid w:val="00617B79"/>
    <w:rsid w:val="006E6BCD"/>
    <w:rsid w:val="00735570"/>
    <w:rsid w:val="00850DE2"/>
    <w:rsid w:val="00854B31"/>
    <w:rsid w:val="0086254C"/>
    <w:rsid w:val="00891562"/>
    <w:rsid w:val="00950394"/>
    <w:rsid w:val="009618ED"/>
    <w:rsid w:val="009C0C9D"/>
    <w:rsid w:val="009D3FFB"/>
    <w:rsid w:val="00A00A57"/>
    <w:rsid w:val="00A30A44"/>
    <w:rsid w:val="00AD3659"/>
    <w:rsid w:val="00B232AE"/>
    <w:rsid w:val="00B50899"/>
    <w:rsid w:val="00C572D7"/>
    <w:rsid w:val="00DF0892"/>
    <w:rsid w:val="00E00028"/>
    <w:rsid w:val="00EB7FB0"/>
    <w:rsid w:val="00E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3655"/>
  <w15:chartTrackingRefBased/>
  <w15:docId w15:val="{15838EBA-4A16-4DBE-ADD3-EDDC9BB0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0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k-active">
    <w:name w:val="uk-active"/>
    <w:basedOn w:val="a"/>
    <w:rsid w:val="00DF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F089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30A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30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5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678">
          <w:marLeft w:val="0"/>
          <w:marRight w:val="0"/>
          <w:marTop w:val="0"/>
          <w:marBottom w:val="1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124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5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Gamer</cp:lastModifiedBy>
  <cp:revision>13</cp:revision>
  <dcterms:created xsi:type="dcterms:W3CDTF">2021-01-28T18:36:00Z</dcterms:created>
  <dcterms:modified xsi:type="dcterms:W3CDTF">2021-03-25T19:16:00Z</dcterms:modified>
</cp:coreProperties>
</file>