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67E" w:rsidRPr="00D92875" w:rsidRDefault="00A8767E" w:rsidP="00D92875">
      <w:pPr>
        <w:pStyle w:val="Titel"/>
        <w:rPr>
          <w:lang w:val="en-US"/>
        </w:rPr>
      </w:pPr>
      <w:proofErr w:type="spellStart"/>
      <w:r w:rsidRPr="00D92875">
        <w:rPr>
          <w:lang w:val="en-US"/>
        </w:rPr>
        <w:t>AZoomableDateTime</w:t>
      </w:r>
      <w:proofErr w:type="spellEnd"/>
      <w:r w:rsidRPr="00D92875">
        <w:rPr>
          <w:lang w:val="en-US"/>
        </w:rPr>
        <w:t xml:space="preserve"> - Visualization for MicroStrategy Dossier</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proofErr w:type="spellStart"/>
      <w:r w:rsidRPr="00D92875">
        <w:rPr>
          <w:rFonts w:asciiTheme="minorHAnsi" w:hAnsiTheme="minorHAnsi" w:cstheme="minorHAnsi"/>
          <w:sz w:val="22"/>
          <w:lang w:val="en-US"/>
        </w:rPr>
        <w:t>AZoomableDateTime</w:t>
      </w:r>
      <w:proofErr w:type="spellEnd"/>
      <w:r w:rsidRPr="00D92875">
        <w:rPr>
          <w:rFonts w:asciiTheme="minorHAnsi" w:hAnsiTheme="minorHAnsi" w:cstheme="minorHAnsi"/>
          <w:sz w:val="22"/>
          <w:lang w:val="en-US"/>
        </w:rPr>
        <w:t xml:space="preserve"> is a flexible custom visualization to display one or more Metrics along a </w:t>
      </w:r>
      <w:proofErr w:type="spellStart"/>
      <w:r w:rsidRPr="00D92875">
        <w:rPr>
          <w:rFonts w:asciiTheme="minorHAnsi" w:hAnsiTheme="minorHAnsi" w:cstheme="minorHAnsi"/>
          <w:sz w:val="22"/>
          <w:lang w:val="en-US"/>
        </w:rPr>
        <w:t>Datetime</w:t>
      </w:r>
      <w:proofErr w:type="spellEnd"/>
      <w:r w:rsidRPr="00D92875">
        <w:rPr>
          <w:rFonts w:asciiTheme="minorHAnsi" w:hAnsiTheme="minorHAnsi" w:cstheme="minorHAnsi"/>
          <w:sz w:val="22"/>
          <w:lang w:val="en-US"/>
        </w:rPr>
        <w:t>, Date or Category-Axis while allowing to zoom and pan along the X-Axis. With this custom visualization you can easily create Timeline-Series or Category-Series, which can be zoomed and panned. The Visualization is based on the amcharts.com library currently utilizing Version 4.</w:t>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This visualization is free to use.</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409A8">
      <w:pPr>
        <w:pStyle w:val="berschrift2"/>
        <w:rPr>
          <w:sz w:val="28"/>
          <w:lang w:val="en-US"/>
        </w:rPr>
      </w:pPr>
      <w:r w:rsidRPr="00D92875">
        <w:rPr>
          <w:sz w:val="28"/>
          <w:lang w:val="en-US"/>
        </w:rPr>
        <w:t>Requirements</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409A8">
      <w:pPr>
        <w:pStyle w:val="berschrift3"/>
        <w:rPr>
          <w:sz w:val="28"/>
          <w:lang w:val="en-US"/>
        </w:rPr>
      </w:pPr>
      <w:r w:rsidRPr="00D92875">
        <w:rPr>
          <w:sz w:val="28"/>
          <w:lang w:val="en-US"/>
        </w:rPr>
        <w:t>Object requirements:</w:t>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xml:space="preserve">  - Attributes: 1</w:t>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xml:space="preserve">  - Metrics: 1 - n metrics</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409A8">
      <w:pPr>
        <w:pStyle w:val="berschrift3"/>
        <w:rPr>
          <w:sz w:val="28"/>
          <w:lang w:val="en-US"/>
        </w:rPr>
      </w:pPr>
      <w:r w:rsidRPr="00D92875">
        <w:rPr>
          <w:sz w:val="28"/>
          <w:lang w:val="en-US"/>
        </w:rPr>
        <w:t>Minimum MicroStrategy version: 10.2</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409A8">
      <w:pPr>
        <w:pStyle w:val="berschrift3"/>
        <w:rPr>
          <w:sz w:val="28"/>
          <w:lang w:val="en-US"/>
        </w:rPr>
      </w:pPr>
      <w:r w:rsidRPr="00D92875">
        <w:rPr>
          <w:sz w:val="28"/>
          <w:lang w:val="en-US"/>
        </w:rPr>
        <w:t>Current visualization version: 1.0</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409A8">
      <w:pPr>
        <w:pStyle w:val="berschrift3"/>
        <w:rPr>
          <w:sz w:val="28"/>
          <w:lang w:val="en-US"/>
        </w:rPr>
      </w:pPr>
      <w:r w:rsidRPr="00D92875">
        <w:rPr>
          <w:sz w:val="28"/>
          <w:lang w:val="en-US"/>
        </w:rPr>
        <w:t>MicroStrategy Features</w:t>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xml:space="preserve">  - [Supports using a visualization as a selector</w:t>
      </w:r>
      <w:proofErr w:type="gramStart"/>
      <w:r w:rsidRPr="00D92875">
        <w:rPr>
          <w:rFonts w:asciiTheme="minorHAnsi" w:hAnsiTheme="minorHAnsi" w:cstheme="minorHAnsi"/>
          <w:sz w:val="22"/>
          <w:lang w:val="en-US"/>
        </w:rPr>
        <w:t>][</w:t>
      </w:r>
      <w:proofErr w:type="spellStart"/>
      <w:proofErr w:type="gramEnd"/>
      <w:r w:rsidRPr="00D92875">
        <w:rPr>
          <w:rFonts w:asciiTheme="minorHAnsi" w:hAnsiTheme="minorHAnsi" w:cstheme="minorHAnsi"/>
          <w:sz w:val="22"/>
          <w:lang w:val="en-US"/>
        </w:rPr>
        <w:t>VisAsSelector</w:t>
      </w:r>
      <w:proofErr w:type="spellEnd"/>
      <w:r w:rsidRPr="00D92875">
        <w:rPr>
          <w:rFonts w:asciiTheme="minorHAnsi" w:hAnsiTheme="minorHAnsi" w:cstheme="minorHAnsi"/>
          <w:sz w:val="22"/>
          <w:lang w:val="en-US"/>
        </w:rPr>
        <w:t>]</w:t>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xml:space="preserve">  - [Supports exporting </w:t>
      </w:r>
      <w:proofErr w:type="gramStart"/>
      <w:r w:rsidRPr="00D92875">
        <w:rPr>
          <w:rFonts w:asciiTheme="minorHAnsi" w:hAnsiTheme="minorHAnsi" w:cstheme="minorHAnsi"/>
          <w:sz w:val="22"/>
          <w:lang w:val="en-US"/>
        </w:rPr>
        <w:t>engine  (</w:t>
      </w:r>
      <w:proofErr w:type="gramEnd"/>
      <w:r w:rsidRPr="00D92875">
        <w:rPr>
          <w:rFonts w:asciiTheme="minorHAnsi" w:hAnsiTheme="minorHAnsi" w:cstheme="minorHAnsi"/>
          <w:sz w:val="22"/>
          <w:lang w:val="en-US"/>
        </w:rPr>
        <w:t>10.6 and later)][</w:t>
      </w:r>
      <w:proofErr w:type="spellStart"/>
      <w:r w:rsidRPr="00D92875">
        <w:rPr>
          <w:rFonts w:asciiTheme="minorHAnsi" w:hAnsiTheme="minorHAnsi" w:cstheme="minorHAnsi"/>
          <w:sz w:val="22"/>
          <w:lang w:val="en-US"/>
        </w:rPr>
        <w:t>ExportingEngine</w:t>
      </w:r>
      <w:proofErr w:type="spellEnd"/>
      <w:r w:rsidRPr="00D92875">
        <w:rPr>
          <w:rFonts w:asciiTheme="minorHAnsi" w:hAnsiTheme="minorHAnsi" w:cstheme="minorHAnsi"/>
          <w:sz w:val="22"/>
          <w:lang w:val="en-US"/>
        </w:rPr>
        <w:t>]</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409A8">
      <w:pPr>
        <w:pStyle w:val="berschrift3"/>
        <w:rPr>
          <w:sz w:val="28"/>
          <w:lang w:val="en-US"/>
        </w:rPr>
      </w:pPr>
      <w:r w:rsidRPr="00D92875">
        <w:rPr>
          <w:sz w:val="28"/>
          <w:lang w:val="en-US"/>
        </w:rPr>
        <w:t>Additional Features</w:t>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xml:space="preserve">  - Supports annotations with titles and subtitles</w:t>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xml:space="preserve">  - To enable annotations, create an attribute whose name begins with the prefix "Title_" and append to the prefix the name of the metric that the annotation will be associated with - for example, </w:t>
      </w:r>
      <w:proofErr w:type="spellStart"/>
      <w:r w:rsidRPr="00D92875">
        <w:rPr>
          <w:rFonts w:asciiTheme="minorHAnsi" w:hAnsiTheme="minorHAnsi" w:cstheme="minorHAnsi"/>
          <w:sz w:val="22"/>
          <w:lang w:val="en-US"/>
        </w:rPr>
        <w:t>Title_Cost</w:t>
      </w:r>
      <w:proofErr w:type="spellEnd"/>
      <w:r w:rsidRPr="00D92875">
        <w:rPr>
          <w:rFonts w:asciiTheme="minorHAnsi" w:hAnsiTheme="minorHAnsi" w:cstheme="minorHAnsi"/>
          <w:sz w:val="22"/>
          <w:lang w:val="en-US"/>
        </w:rPr>
        <w:t>. You can also create a second attribute with the prefix "Subtitle_". Drag one or both of these metrics to the Annotations drop zone on the Editor panel.</w:t>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xml:space="preserve">  - Works as time series widget when no annotations are present</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409A8">
      <w:pPr>
        <w:pStyle w:val="berschrift3"/>
        <w:rPr>
          <w:sz w:val="28"/>
          <w:lang w:val="en-US"/>
        </w:rPr>
      </w:pPr>
      <w:r w:rsidRPr="00D92875">
        <w:rPr>
          <w:sz w:val="28"/>
          <w:lang w:val="en-US"/>
        </w:rPr>
        <w:t>Initial post: 08/23/2020</w:t>
      </w:r>
    </w:p>
    <w:p w:rsidR="00A8767E" w:rsidRPr="00D92875" w:rsidRDefault="00A8767E" w:rsidP="00A409A8">
      <w:pPr>
        <w:pStyle w:val="berschrift3"/>
        <w:rPr>
          <w:sz w:val="28"/>
          <w:lang w:val="en-US"/>
        </w:rPr>
      </w:pPr>
      <w:r w:rsidRPr="00D92875">
        <w:rPr>
          <w:sz w:val="28"/>
          <w:lang w:val="en-US"/>
        </w:rPr>
        <w:t>Last changed: 11/19/2021</w:t>
      </w:r>
    </w:p>
    <w:p w:rsidR="00A8767E" w:rsidRPr="00D92875" w:rsidRDefault="00A8767E" w:rsidP="00A409A8">
      <w:pPr>
        <w:pStyle w:val="berschrift3"/>
        <w:rPr>
          <w:sz w:val="28"/>
          <w:lang w:val="en-US"/>
        </w:rPr>
      </w:pPr>
      <w:r w:rsidRPr="00D92875">
        <w:rPr>
          <w:sz w:val="28"/>
          <w:lang w:val="en-US"/>
        </w:rPr>
        <w:t>Changes made: [Change Log Details]</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409A8">
      <w:pPr>
        <w:pStyle w:val="berschrift1"/>
        <w:rPr>
          <w:sz w:val="36"/>
          <w:lang w:val="en-US"/>
        </w:rPr>
      </w:pPr>
      <w:r w:rsidRPr="00D92875">
        <w:rPr>
          <w:sz w:val="36"/>
          <w:lang w:val="en-US"/>
        </w:rPr>
        <w:t>Basic Usage</w:t>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The visualization requires at least 1 attribute and 1 metric.</w:t>
      </w:r>
    </w:p>
    <w:p w:rsidR="00A8767E" w:rsidRPr="00D92875" w:rsidRDefault="00A8767E" w:rsidP="00A8767E">
      <w:pPr>
        <w:pStyle w:val="NurText"/>
        <w:rPr>
          <w:rFonts w:asciiTheme="minorHAnsi" w:hAnsiTheme="minorHAnsi" w:cstheme="minorHAnsi"/>
          <w:sz w:val="22"/>
          <w:lang w:val="en-US"/>
        </w:rPr>
      </w:pPr>
    </w:p>
    <w:p w:rsidR="00A8767E" w:rsidRPr="00D92875" w:rsidRDefault="00A409A8" w:rsidP="00A8767E">
      <w:pPr>
        <w:pStyle w:val="NurText"/>
        <w:rPr>
          <w:rFonts w:asciiTheme="minorHAnsi" w:hAnsiTheme="minorHAnsi" w:cstheme="minorHAnsi"/>
          <w:sz w:val="22"/>
          <w:lang w:val="en-US"/>
        </w:rPr>
      </w:pPr>
      <w:r w:rsidRPr="00D92875">
        <w:rPr>
          <w:rFonts w:asciiTheme="minorHAnsi" w:hAnsiTheme="minorHAnsi" w:cstheme="minorHAnsi"/>
          <w:noProof/>
          <w:sz w:val="22"/>
          <w:lang w:eastAsia="de-DE"/>
        </w:rPr>
        <w:lastRenderedPageBreak/>
        <w:drawing>
          <wp:inline distT="0" distB="0" distL="0" distR="0">
            <wp:extent cx="5759450" cy="3043555"/>
            <wp:effectExtent l="0" t="0" r="0" b="4445"/>
            <wp:docPr id="1" name="Grafik 1" descr="C:\Users\bmueller\AppData\Local\Microsoft\Windows\INetCache\Content.Word\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mueller\AppData\Local\Microsoft\Windows\INetCache\Content.Word\0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9450" cy="3043555"/>
                    </a:xfrm>
                    <a:prstGeom prst="rect">
                      <a:avLst/>
                    </a:prstGeom>
                    <a:noFill/>
                    <a:ln>
                      <a:noFill/>
                    </a:ln>
                  </pic:spPr>
                </pic:pic>
              </a:graphicData>
            </a:graphic>
          </wp:inline>
        </w:drawing>
      </w:r>
    </w:p>
    <w:p w:rsidR="00A8767E" w:rsidRPr="00D92875" w:rsidRDefault="00A8767E" w:rsidP="00A8767E">
      <w:pPr>
        <w:pStyle w:val="NurText"/>
        <w:rPr>
          <w:rFonts w:asciiTheme="minorHAnsi" w:hAnsiTheme="minorHAnsi" w:cstheme="minorHAnsi"/>
          <w:sz w:val="22"/>
          <w:lang w:val="en-US"/>
        </w:rPr>
      </w:pPr>
    </w:p>
    <w:p w:rsidR="00A8767E" w:rsidRPr="00B12003" w:rsidRDefault="00A8767E" w:rsidP="00A8767E">
      <w:pPr>
        <w:pStyle w:val="NurText"/>
        <w:rPr>
          <w:rFonts w:asciiTheme="minorHAnsi" w:hAnsiTheme="minorHAnsi" w:cstheme="minorHAnsi"/>
          <w:b/>
          <w:sz w:val="22"/>
          <w:lang w:val="en-US"/>
        </w:rPr>
      </w:pPr>
      <w:r w:rsidRPr="00B12003">
        <w:rPr>
          <w:rFonts w:asciiTheme="minorHAnsi" w:hAnsiTheme="minorHAnsi" w:cstheme="minorHAnsi"/>
          <w:b/>
          <w:sz w:val="22"/>
          <w:lang w:val="en-US"/>
        </w:rPr>
        <w:t>**Attribute-Forms</w:t>
      </w:r>
      <w:proofErr w:type="gramStart"/>
      <w:r w:rsidRPr="00B12003">
        <w:rPr>
          <w:rFonts w:asciiTheme="minorHAnsi" w:hAnsiTheme="minorHAnsi" w:cstheme="minorHAnsi"/>
          <w:b/>
          <w:sz w:val="22"/>
          <w:lang w:val="en-US"/>
        </w:rPr>
        <w:t>:*</w:t>
      </w:r>
      <w:proofErr w:type="gramEnd"/>
      <w:r w:rsidRPr="00B12003">
        <w:rPr>
          <w:rFonts w:asciiTheme="minorHAnsi" w:hAnsiTheme="minorHAnsi" w:cstheme="minorHAnsi"/>
          <w:b/>
          <w:sz w:val="22"/>
          <w:lang w:val="en-US"/>
        </w:rPr>
        <w:t>*</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xml:space="preserve">Currently three Attribute-Forms are supported: </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Categories</w:t>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xml:space="preserve">- </w:t>
      </w:r>
      <w:proofErr w:type="gramStart"/>
      <w:r w:rsidRPr="00D92875">
        <w:rPr>
          <w:rFonts w:asciiTheme="minorHAnsi" w:hAnsiTheme="minorHAnsi" w:cstheme="minorHAnsi"/>
          <w:sz w:val="22"/>
          <w:lang w:val="en-US"/>
        </w:rPr>
        <w:t>Date(</w:t>
      </w:r>
      <w:proofErr w:type="spellStart"/>
      <w:proofErr w:type="gramEnd"/>
      <w:r w:rsidRPr="00D92875">
        <w:rPr>
          <w:rFonts w:asciiTheme="minorHAnsi" w:hAnsiTheme="minorHAnsi" w:cstheme="minorHAnsi"/>
          <w:sz w:val="22"/>
          <w:lang w:val="en-US"/>
        </w:rPr>
        <w:t>dd.MM.yyyy</w:t>
      </w:r>
      <w:proofErr w:type="spellEnd"/>
      <w:r w:rsidRPr="00D92875">
        <w:rPr>
          <w:rFonts w:asciiTheme="minorHAnsi" w:hAnsiTheme="minorHAnsi" w:cstheme="minorHAnsi"/>
          <w:sz w:val="22"/>
          <w:lang w:val="en-US"/>
        </w:rPr>
        <w:t xml:space="preserve">) </w:t>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xml:space="preserve">- </w:t>
      </w:r>
      <w:proofErr w:type="spellStart"/>
      <w:proofErr w:type="gramStart"/>
      <w:r w:rsidRPr="00D92875">
        <w:rPr>
          <w:rFonts w:asciiTheme="minorHAnsi" w:hAnsiTheme="minorHAnsi" w:cstheme="minorHAnsi"/>
          <w:sz w:val="22"/>
          <w:lang w:val="en-US"/>
        </w:rPr>
        <w:t>DateTime</w:t>
      </w:r>
      <w:proofErr w:type="spellEnd"/>
      <w:r w:rsidRPr="00D92875">
        <w:rPr>
          <w:rFonts w:asciiTheme="minorHAnsi" w:hAnsiTheme="minorHAnsi" w:cstheme="minorHAnsi"/>
          <w:sz w:val="22"/>
          <w:lang w:val="en-US"/>
        </w:rPr>
        <w:t>(</w:t>
      </w:r>
      <w:proofErr w:type="spellStart"/>
      <w:proofErr w:type="gramEnd"/>
      <w:r w:rsidRPr="00D92875">
        <w:rPr>
          <w:rFonts w:asciiTheme="minorHAnsi" w:hAnsiTheme="minorHAnsi" w:cstheme="minorHAnsi"/>
          <w:sz w:val="22"/>
          <w:lang w:val="en-US"/>
        </w:rPr>
        <w:t>dd.MM.yyyy</w:t>
      </w:r>
      <w:proofErr w:type="spellEnd"/>
      <w:r w:rsidRPr="00D92875">
        <w:rPr>
          <w:rFonts w:asciiTheme="minorHAnsi" w:hAnsiTheme="minorHAnsi" w:cstheme="minorHAnsi"/>
          <w:sz w:val="22"/>
          <w:lang w:val="en-US"/>
        </w:rPr>
        <w:t xml:space="preserve"> </w:t>
      </w:r>
      <w:proofErr w:type="spellStart"/>
      <w:r w:rsidRPr="00D92875">
        <w:rPr>
          <w:rFonts w:asciiTheme="minorHAnsi" w:hAnsiTheme="minorHAnsi" w:cstheme="minorHAnsi"/>
          <w:sz w:val="22"/>
          <w:lang w:val="en-US"/>
        </w:rPr>
        <w:t>HH:mm</w:t>
      </w:r>
      <w:proofErr w:type="spellEnd"/>
      <w:r w:rsidRPr="00D92875">
        <w:rPr>
          <w:rFonts w:asciiTheme="minorHAnsi" w:hAnsiTheme="minorHAnsi" w:cstheme="minorHAnsi"/>
          <w:sz w:val="22"/>
          <w:lang w:val="en-US"/>
        </w:rPr>
        <w:t xml:space="preserve">) </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xml:space="preserve">The Time Attribute for </w:t>
      </w:r>
      <w:proofErr w:type="spellStart"/>
      <w:r w:rsidRPr="00D92875">
        <w:rPr>
          <w:rFonts w:asciiTheme="minorHAnsi" w:hAnsiTheme="minorHAnsi" w:cstheme="minorHAnsi"/>
          <w:sz w:val="22"/>
          <w:lang w:val="en-US"/>
        </w:rPr>
        <w:t>DateTime</w:t>
      </w:r>
      <w:proofErr w:type="spellEnd"/>
      <w:r w:rsidRPr="00D92875">
        <w:rPr>
          <w:rFonts w:asciiTheme="minorHAnsi" w:hAnsiTheme="minorHAnsi" w:cstheme="minorHAnsi"/>
          <w:sz w:val="22"/>
          <w:lang w:val="en-US"/>
        </w:rPr>
        <w:t xml:space="preserve"> needs to be sorted ASC. In addition to the time-Attribute you can have an additional categorical attribute which will then be used for a break-by. Break-By is only possible with one metric.</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xml:space="preserve">The </w:t>
      </w:r>
      <w:proofErr w:type="spellStart"/>
      <w:r w:rsidRPr="00D92875">
        <w:rPr>
          <w:rFonts w:asciiTheme="minorHAnsi" w:hAnsiTheme="minorHAnsi" w:cstheme="minorHAnsi"/>
          <w:sz w:val="22"/>
          <w:lang w:val="en-US"/>
        </w:rPr>
        <w:t>Viz</w:t>
      </w:r>
      <w:proofErr w:type="spellEnd"/>
      <w:r w:rsidRPr="00D92875">
        <w:rPr>
          <w:rFonts w:asciiTheme="minorHAnsi" w:hAnsiTheme="minorHAnsi" w:cstheme="minorHAnsi"/>
          <w:sz w:val="22"/>
          <w:lang w:val="en-US"/>
        </w:rPr>
        <w:t xml:space="preserve"> can process either of the two combinations:</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- 1 (Time</w:t>
      </w:r>
      <w:proofErr w:type="gramStart"/>
      <w:r w:rsidRPr="00D92875">
        <w:rPr>
          <w:rFonts w:asciiTheme="minorHAnsi" w:hAnsiTheme="minorHAnsi" w:cstheme="minorHAnsi"/>
          <w:sz w:val="22"/>
          <w:lang w:val="en-US"/>
        </w:rPr>
        <w:t>)Attribute</w:t>
      </w:r>
      <w:proofErr w:type="gramEnd"/>
      <w:r w:rsidRPr="00D92875">
        <w:rPr>
          <w:rFonts w:asciiTheme="minorHAnsi" w:hAnsiTheme="minorHAnsi" w:cstheme="minorHAnsi"/>
          <w:sz w:val="22"/>
          <w:lang w:val="en-US"/>
        </w:rPr>
        <w:t xml:space="preserve"> and 1 or more Metrics</w:t>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- 2 (Time</w:t>
      </w:r>
      <w:proofErr w:type="gramStart"/>
      <w:r w:rsidRPr="00D92875">
        <w:rPr>
          <w:rFonts w:asciiTheme="minorHAnsi" w:hAnsiTheme="minorHAnsi" w:cstheme="minorHAnsi"/>
          <w:sz w:val="22"/>
          <w:lang w:val="en-US"/>
        </w:rPr>
        <w:t>)Attributes</w:t>
      </w:r>
      <w:proofErr w:type="gramEnd"/>
      <w:r w:rsidRPr="00D92875">
        <w:rPr>
          <w:rFonts w:asciiTheme="minorHAnsi" w:hAnsiTheme="minorHAnsi" w:cstheme="minorHAnsi"/>
          <w:sz w:val="22"/>
          <w:lang w:val="en-US"/>
        </w:rPr>
        <w:t xml:space="preserve"> and 1 Metric</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D92875">
      <w:pPr>
        <w:pStyle w:val="berschrift1"/>
        <w:rPr>
          <w:lang w:val="en-US"/>
        </w:rPr>
      </w:pPr>
      <w:r w:rsidRPr="00D92875">
        <w:rPr>
          <w:lang w:val="en-US"/>
        </w:rPr>
        <w:t>Format Panel</w:t>
      </w:r>
    </w:p>
    <w:p w:rsidR="00A8767E" w:rsidRPr="00D92875" w:rsidRDefault="00A8767E" w:rsidP="00D92875">
      <w:pPr>
        <w:pStyle w:val="berschrift2"/>
        <w:rPr>
          <w:lang w:val="en-US"/>
        </w:rPr>
      </w:pPr>
      <w:proofErr w:type="spellStart"/>
      <w:proofErr w:type="gramStart"/>
      <w:r w:rsidRPr="00D92875">
        <w:rPr>
          <w:lang w:val="en-US"/>
        </w:rPr>
        <w:t>amChart</w:t>
      </w:r>
      <w:proofErr w:type="spellEnd"/>
      <w:proofErr w:type="gramEnd"/>
      <w:r w:rsidRPr="00D92875">
        <w:rPr>
          <w:lang w:val="en-US"/>
        </w:rPr>
        <w:t xml:space="preserve"> Timeline Options</w:t>
      </w:r>
    </w:p>
    <w:p w:rsidR="00A8767E" w:rsidRPr="00D92875" w:rsidRDefault="00A8767E" w:rsidP="00A8767E">
      <w:pPr>
        <w:pStyle w:val="NurText"/>
        <w:rPr>
          <w:rFonts w:asciiTheme="minorHAnsi" w:hAnsiTheme="minorHAnsi" w:cstheme="minorHAnsi"/>
          <w:sz w:val="22"/>
          <w:lang w:val="en-US"/>
        </w:rPr>
      </w:pPr>
      <w:r w:rsidRPr="00B12003">
        <w:rPr>
          <w:rFonts w:asciiTheme="minorHAnsi" w:hAnsiTheme="minorHAnsi" w:cstheme="minorHAnsi"/>
          <w:b/>
          <w:sz w:val="22"/>
          <w:lang w:val="en-US"/>
        </w:rPr>
        <w:t>**</w:t>
      </w:r>
      <w:proofErr w:type="spellStart"/>
      <w:r w:rsidRPr="00B12003">
        <w:rPr>
          <w:rFonts w:asciiTheme="minorHAnsi" w:hAnsiTheme="minorHAnsi" w:cstheme="minorHAnsi"/>
          <w:b/>
          <w:sz w:val="22"/>
          <w:lang w:val="en-US"/>
        </w:rPr>
        <w:t>WheelScroll</w:t>
      </w:r>
      <w:proofErr w:type="spellEnd"/>
      <w:r w:rsidRPr="00B12003">
        <w:rPr>
          <w:rFonts w:asciiTheme="minorHAnsi" w:hAnsiTheme="minorHAnsi" w:cstheme="minorHAnsi"/>
          <w:b/>
          <w:sz w:val="22"/>
          <w:lang w:val="en-US"/>
        </w:rPr>
        <w:t xml:space="preserve"> behavior</w:t>
      </w:r>
      <w:proofErr w:type="gramStart"/>
      <w:r w:rsidRPr="00B12003">
        <w:rPr>
          <w:rFonts w:asciiTheme="minorHAnsi" w:hAnsiTheme="minorHAnsi" w:cstheme="minorHAnsi"/>
          <w:b/>
          <w:sz w:val="22"/>
          <w:lang w:val="en-US"/>
        </w:rPr>
        <w:t>:*</w:t>
      </w:r>
      <w:proofErr w:type="gramEnd"/>
      <w:r w:rsidRPr="00B12003">
        <w:rPr>
          <w:rFonts w:asciiTheme="minorHAnsi" w:hAnsiTheme="minorHAnsi" w:cstheme="minorHAnsi"/>
          <w:b/>
          <w:sz w:val="22"/>
          <w:lang w:val="en-US"/>
        </w:rPr>
        <w:t>*</w:t>
      </w:r>
      <w:r w:rsidRPr="00D92875">
        <w:rPr>
          <w:rFonts w:asciiTheme="minorHAnsi" w:hAnsiTheme="minorHAnsi" w:cstheme="minorHAnsi"/>
          <w:sz w:val="22"/>
          <w:lang w:val="en-US"/>
        </w:rPr>
        <w:t xml:space="preserve"> Allows for setting the action taking on wheel scrolls: none, pan, zoom.</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B12003">
        <w:rPr>
          <w:rFonts w:asciiTheme="minorHAnsi" w:hAnsiTheme="minorHAnsi" w:cstheme="minorHAnsi"/>
          <w:b/>
          <w:sz w:val="22"/>
          <w:lang w:val="en-US"/>
        </w:rPr>
        <w:t xml:space="preserve">**Date </w:t>
      </w:r>
      <w:proofErr w:type="spellStart"/>
      <w:r w:rsidRPr="00B12003">
        <w:rPr>
          <w:rFonts w:asciiTheme="minorHAnsi" w:hAnsiTheme="minorHAnsi" w:cstheme="minorHAnsi"/>
          <w:b/>
          <w:sz w:val="22"/>
          <w:lang w:val="en-US"/>
        </w:rPr>
        <w:t>Strucuture</w:t>
      </w:r>
      <w:proofErr w:type="spellEnd"/>
      <w:proofErr w:type="gramStart"/>
      <w:r w:rsidRPr="00B12003">
        <w:rPr>
          <w:rFonts w:asciiTheme="minorHAnsi" w:hAnsiTheme="minorHAnsi" w:cstheme="minorHAnsi"/>
          <w:b/>
          <w:sz w:val="22"/>
          <w:lang w:val="en-US"/>
        </w:rPr>
        <w:t>:*</w:t>
      </w:r>
      <w:proofErr w:type="gramEnd"/>
      <w:r w:rsidRPr="00B12003">
        <w:rPr>
          <w:rFonts w:asciiTheme="minorHAnsi" w:hAnsiTheme="minorHAnsi" w:cstheme="minorHAnsi"/>
          <w:b/>
          <w:sz w:val="22"/>
          <w:lang w:val="en-US"/>
        </w:rPr>
        <w:t>*</w:t>
      </w:r>
      <w:r w:rsidRPr="00D92875">
        <w:rPr>
          <w:rFonts w:asciiTheme="minorHAnsi" w:hAnsiTheme="minorHAnsi" w:cstheme="minorHAnsi"/>
          <w:sz w:val="22"/>
          <w:lang w:val="en-US"/>
        </w:rPr>
        <w:t xml:space="preserve"> separator </w:t>
      </w:r>
      <w:proofErr w:type="spellStart"/>
      <w:r w:rsidRPr="00D92875">
        <w:rPr>
          <w:rFonts w:asciiTheme="minorHAnsi" w:hAnsiTheme="minorHAnsi" w:cstheme="minorHAnsi"/>
          <w:sz w:val="22"/>
          <w:lang w:val="en-US"/>
        </w:rPr>
        <w:t>doesnt</w:t>
      </w:r>
      <w:proofErr w:type="spellEnd"/>
      <w:r w:rsidRPr="00D92875">
        <w:rPr>
          <w:rFonts w:asciiTheme="minorHAnsi" w:hAnsiTheme="minorHAnsi" w:cstheme="minorHAnsi"/>
          <w:sz w:val="22"/>
          <w:lang w:val="en-US"/>
        </w:rPr>
        <w:t xml:space="preserve"> matter</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D92875">
      <w:pPr>
        <w:pStyle w:val="berschrift3"/>
        <w:rPr>
          <w:lang w:val="en-US"/>
        </w:rPr>
      </w:pPr>
      <w:r w:rsidRPr="00D92875">
        <w:rPr>
          <w:lang w:val="en-US"/>
        </w:rPr>
        <w:lastRenderedPageBreak/>
        <w:t>Legend:</w:t>
      </w:r>
    </w:p>
    <w:p w:rsidR="00A8767E" w:rsidRPr="00D92875" w:rsidRDefault="00A409A8" w:rsidP="00A8767E">
      <w:pPr>
        <w:pStyle w:val="NurText"/>
        <w:rPr>
          <w:rFonts w:asciiTheme="minorHAnsi" w:hAnsiTheme="minorHAnsi" w:cstheme="minorHAnsi"/>
          <w:sz w:val="22"/>
          <w:lang w:val="en-US"/>
        </w:rPr>
      </w:pPr>
      <w:r w:rsidRPr="00D92875">
        <w:rPr>
          <w:rFonts w:asciiTheme="minorHAnsi" w:hAnsiTheme="minorHAnsi" w:cstheme="minorHAnsi"/>
          <w:noProof/>
          <w:sz w:val="22"/>
          <w:lang w:eastAsia="de-DE"/>
        </w:rPr>
        <w:drawing>
          <wp:anchor distT="0" distB="0" distL="114300" distR="114300" simplePos="0" relativeHeight="251659264" behindDoc="0" locked="0" layoutInCell="1" allowOverlap="1">
            <wp:simplePos x="0" y="0"/>
            <wp:positionH relativeFrom="column">
              <wp:posOffset>-1270</wp:posOffset>
            </wp:positionH>
            <wp:positionV relativeFrom="paragraph">
              <wp:posOffset>-635</wp:posOffset>
            </wp:positionV>
            <wp:extent cx="2415540" cy="2893060"/>
            <wp:effectExtent l="0" t="0" r="3810" b="2540"/>
            <wp:wrapSquare wrapText="bothSides"/>
            <wp:docPr id="2" name="Grafik 2" descr="C:\Users\bmueller\AppData\Local\Microsoft\Windows\INetCache\Content.Word\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mueller\AppData\Local\Microsoft\Windows\INetCache\Content.Word\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5540" cy="2893060"/>
                    </a:xfrm>
                    <a:prstGeom prst="rect">
                      <a:avLst/>
                    </a:prstGeom>
                    <a:noFill/>
                    <a:ln>
                      <a:noFill/>
                    </a:ln>
                  </pic:spPr>
                </pic:pic>
              </a:graphicData>
            </a:graphic>
          </wp:anchor>
        </w:drawing>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xml:space="preserve">The Legend can be switched on or off. Its position can be changed (left, right, top, bottom). The “Legend Padding” can be used to adjust the spacing of the legend items. Max width and max height can be set to control the overall size of the legend and either create breathing or use space more efficiently. If the vertical space for the legend becomes too small a scrollbar appears. However as of Aug 2021: “Horizontal scrolling of legends is not (yet) supported”. The Marker Size can be adjusted freely, even though values between 20 and 40 seem to be most useful. </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“Values in Legend” allows for Metric-Values to be presented right next to the corresponding Series in the Legend. This will switch off Tooltips on the Graph. Basically it acts as a static tooltip incorporated into the legend.</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D92875">
      <w:pPr>
        <w:pStyle w:val="berschrift3"/>
        <w:rPr>
          <w:lang w:val="en-US"/>
        </w:rPr>
      </w:pPr>
      <w:r w:rsidRPr="00D92875">
        <w:rPr>
          <w:lang w:val="en-US"/>
        </w:rPr>
        <w:t>Options:</w:t>
      </w:r>
    </w:p>
    <w:p w:rsidR="00A8767E" w:rsidRPr="00D92875" w:rsidRDefault="00A409A8" w:rsidP="00A8767E">
      <w:pPr>
        <w:pStyle w:val="NurText"/>
        <w:rPr>
          <w:rFonts w:asciiTheme="minorHAnsi" w:hAnsiTheme="minorHAnsi" w:cstheme="minorHAnsi"/>
          <w:sz w:val="22"/>
          <w:lang w:val="en-US"/>
        </w:rPr>
      </w:pPr>
      <w:r w:rsidRPr="00D92875">
        <w:rPr>
          <w:rFonts w:asciiTheme="minorHAnsi" w:hAnsiTheme="minorHAnsi" w:cstheme="minorHAnsi"/>
          <w:noProof/>
          <w:sz w:val="22"/>
          <w:lang w:eastAsia="de-DE"/>
        </w:rPr>
        <w:drawing>
          <wp:anchor distT="0" distB="0" distL="114300" distR="114300" simplePos="0" relativeHeight="251658240" behindDoc="0" locked="0" layoutInCell="1" allowOverlap="1">
            <wp:simplePos x="0" y="0"/>
            <wp:positionH relativeFrom="column">
              <wp:posOffset>3810</wp:posOffset>
            </wp:positionH>
            <wp:positionV relativeFrom="paragraph">
              <wp:posOffset>36830</wp:posOffset>
            </wp:positionV>
            <wp:extent cx="2442845" cy="3261995"/>
            <wp:effectExtent l="0" t="0" r="0" b="0"/>
            <wp:wrapSquare wrapText="bothSides"/>
            <wp:docPr id="7" name="Bild 7" descr="C:\Users\bmueller\AppData\Local\Microsoft\Windows\INetCache\Content.Word\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mueller\AppData\Local\Microsoft\Windows\INetCache\Content.Word\0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2845" cy="3261995"/>
                    </a:xfrm>
                    <a:prstGeom prst="rect">
                      <a:avLst/>
                    </a:prstGeom>
                    <a:noFill/>
                    <a:ln>
                      <a:noFill/>
                    </a:ln>
                  </pic:spPr>
                </pic:pic>
              </a:graphicData>
            </a:graphic>
          </wp:anchor>
        </w:drawing>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B12003">
        <w:rPr>
          <w:rFonts w:asciiTheme="minorHAnsi" w:hAnsiTheme="minorHAnsi" w:cstheme="minorHAnsi"/>
          <w:b/>
          <w:sz w:val="22"/>
          <w:lang w:val="en-US"/>
        </w:rPr>
        <w:t>**Show XY-Cursor (enables Zoom</w:t>
      </w:r>
      <w:proofErr w:type="gramStart"/>
      <w:r w:rsidRPr="00B12003">
        <w:rPr>
          <w:rFonts w:asciiTheme="minorHAnsi" w:hAnsiTheme="minorHAnsi" w:cstheme="minorHAnsi"/>
          <w:b/>
          <w:sz w:val="22"/>
          <w:lang w:val="en-US"/>
        </w:rPr>
        <w:t>)*</w:t>
      </w:r>
      <w:proofErr w:type="gramEnd"/>
      <w:r w:rsidRPr="00B12003">
        <w:rPr>
          <w:rFonts w:asciiTheme="minorHAnsi" w:hAnsiTheme="minorHAnsi" w:cstheme="minorHAnsi"/>
          <w:b/>
          <w:sz w:val="22"/>
          <w:lang w:val="en-US"/>
        </w:rPr>
        <w:t>*</w:t>
      </w:r>
      <w:r w:rsidRPr="00D92875">
        <w:rPr>
          <w:rFonts w:asciiTheme="minorHAnsi" w:hAnsiTheme="minorHAnsi" w:cstheme="minorHAnsi"/>
          <w:sz w:val="22"/>
          <w:lang w:val="en-US"/>
        </w:rPr>
        <w:t xml:space="preserve"> is pretty much self-explaining. </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B12003">
        <w:rPr>
          <w:rFonts w:asciiTheme="minorHAnsi" w:hAnsiTheme="minorHAnsi" w:cstheme="minorHAnsi"/>
          <w:b/>
          <w:sz w:val="22"/>
          <w:lang w:val="en-US"/>
        </w:rPr>
        <w:t>**Hide Cursor Lines**</w:t>
      </w:r>
      <w:r w:rsidRPr="00D92875">
        <w:rPr>
          <w:rFonts w:asciiTheme="minorHAnsi" w:hAnsiTheme="minorHAnsi" w:cstheme="minorHAnsi"/>
          <w:sz w:val="22"/>
          <w:lang w:val="en-US"/>
        </w:rPr>
        <w:t xml:space="preserve"> deactivated the cross hairs when hovering over the Chart.</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B12003">
        <w:rPr>
          <w:rFonts w:asciiTheme="minorHAnsi" w:hAnsiTheme="minorHAnsi" w:cstheme="minorHAnsi"/>
          <w:b/>
          <w:sz w:val="22"/>
          <w:lang w:val="en-US"/>
        </w:rPr>
        <w:t>**Show Axis Tooltip**</w:t>
      </w:r>
      <w:r w:rsidRPr="00D92875">
        <w:rPr>
          <w:rFonts w:asciiTheme="minorHAnsi" w:hAnsiTheme="minorHAnsi" w:cstheme="minorHAnsi"/>
          <w:sz w:val="22"/>
          <w:lang w:val="en-US"/>
        </w:rPr>
        <w:t xml:space="preserve"> enables/disables the current position of the cursor on the axis.</w:t>
      </w:r>
    </w:p>
    <w:p w:rsidR="00A8767E" w:rsidRPr="00D92875" w:rsidRDefault="00A8767E" w:rsidP="00A8767E">
      <w:pPr>
        <w:pStyle w:val="NurText"/>
        <w:rPr>
          <w:rFonts w:asciiTheme="minorHAnsi" w:hAnsiTheme="minorHAnsi" w:cstheme="minorHAnsi"/>
          <w:sz w:val="22"/>
          <w:lang w:val="en-US"/>
        </w:rPr>
      </w:pPr>
      <w:proofErr w:type="gramStart"/>
      <w:r w:rsidRPr="00D92875">
        <w:rPr>
          <w:rFonts w:asciiTheme="minorHAnsi" w:hAnsiTheme="minorHAnsi" w:cstheme="minorHAnsi"/>
          <w:sz w:val="22"/>
          <w:lang w:val="en-US"/>
        </w:rPr>
        <w:t>format</w:t>
      </w:r>
      <w:proofErr w:type="gramEnd"/>
      <w:r w:rsidRPr="00D92875">
        <w:rPr>
          <w:rFonts w:asciiTheme="minorHAnsi" w:hAnsiTheme="minorHAnsi" w:cstheme="minorHAnsi"/>
          <w:sz w:val="22"/>
          <w:lang w:val="en-US"/>
        </w:rPr>
        <w:t xml:space="preserve"> sets how dates should be represented. </w:t>
      </w:r>
      <w:proofErr w:type="spellStart"/>
      <w:r w:rsidRPr="00D92875">
        <w:rPr>
          <w:rFonts w:asciiTheme="minorHAnsi" w:hAnsiTheme="minorHAnsi" w:cstheme="minorHAnsi"/>
          <w:sz w:val="22"/>
          <w:lang w:val="en-US"/>
        </w:rPr>
        <w:t>Eg</w:t>
      </w:r>
      <w:proofErr w:type="spellEnd"/>
      <w:r w:rsidRPr="00D92875">
        <w:rPr>
          <w:rFonts w:asciiTheme="minorHAnsi" w:hAnsiTheme="minorHAnsi" w:cstheme="minorHAnsi"/>
          <w:sz w:val="22"/>
          <w:lang w:val="en-US"/>
        </w:rPr>
        <w:t>: “</w:t>
      </w:r>
      <w:proofErr w:type="spellStart"/>
      <w:r w:rsidRPr="00D92875">
        <w:rPr>
          <w:rFonts w:asciiTheme="minorHAnsi" w:hAnsiTheme="minorHAnsi" w:cstheme="minorHAnsi"/>
          <w:sz w:val="22"/>
          <w:lang w:val="en-US"/>
        </w:rPr>
        <w:t>dd.M</w:t>
      </w:r>
      <w:proofErr w:type="spellEnd"/>
      <w:r w:rsidRPr="00D92875">
        <w:rPr>
          <w:rFonts w:asciiTheme="minorHAnsi" w:hAnsiTheme="minorHAnsi" w:cstheme="minorHAnsi"/>
          <w:sz w:val="22"/>
          <w:lang w:val="en-US"/>
        </w:rPr>
        <w:t xml:space="preserve"> (</w:t>
      </w:r>
      <w:proofErr w:type="spellStart"/>
      <w:r w:rsidRPr="00D92875">
        <w:rPr>
          <w:rFonts w:asciiTheme="minorHAnsi" w:hAnsiTheme="minorHAnsi" w:cstheme="minorHAnsi"/>
          <w:sz w:val="22"/>
          <w:lang w:val="en-US"/>
        </w:rPr>
        <w:t>eee</w:t>
      </w:r>
      <w:proofErr w:type="spellEnd"/>
      <w:r w:rsidRPr="00D92875">
        <w:rPr>
          <w:rFonts w:asciiTheme="minorHAnsi" w:hAnsiTheme="minorHAnsi" w:cstheme="minorHAnsi"/>
          <w:sz w:val="22"/>
          <w:lang w:val="en-US"/>
        </w:rPr>
        <w:t>)”</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B12003">
        <w:rPr>
          <w:rFonts w:asciiTheme="minorHAnsi" w:hAnsiTheme="minorHAnsi" w:cstheme="minorHAnsi"/>
          <w:b/>
          <w:sz w:val="22"/>
          <w:lang w:val="en-US"/>
        </w:rPr>
        <w:t>**Full Width Cursor**</w:t>
      </w:r>
      <w:r w:rsidRPr="00D92875">
        <w:rPr>
          <w:rFonts w:asciiTheme="minorHAnsi" w:hAnsiTheme="minorHAnsi" w:cstheme="minorHAnsi"/>
          <w:sz w:val="22"/>
          <w:lang w:val="en-US"/>
        </w:rPr>
        <w:t xml:space="preserve"> shows </w:t>
      </w:r>
      <w:proofErr w:type="gramStart"/>
      <w:r w:rsidRPr="00D92875">
        <w:rPr>
          <w:rFonts w:asciiTheme="minorHAnsi" w:hAnsiTheme="minorHAnsi" w:cstheme="minorHAnsi"/>
          <w:sz w:val="22"/>
          <w:lang w:val="en-US"/>
        </w:rPr>
        <w:t>a</w:t>
      </w:r>
      <w:proofErr w:type="gramEnd"/>
      <w:r w:rsidRPr="00D92875">
        <w:rPr>
          <w:rFonts w:asciiTheme="minorHAnsi" w:hAnsiTheme="minorHAnsi" w:cstheme="minorHAnsi"/>
          <w:sz w:val="22"/>
          <w:lang w:val="en-US"/>
        </w:rPr>
        <w:t xml:space="preserve"> X-Bar in full unit width instead of a hair line.</w:t>
      </w:r>
    </w:p>
    <w:p w:rsidR="00A8767E" w:rsidRDefault="00A8767E" w:rsidP="00A8767E">
      <w:pPr>
        <w:pStyle w:val="NurText"/>
        <w:rPr>
          <w:rFonts w:asciiTheme="minorHAnsi" w:hAnsiTheme="minorHAnsi" w:cstheme="minorHAnsi"/>
          <w:sz w:val="22"/>
          <w:lang w:val="en-US"/>
        </w:rPr>
      </w:pPr>
    </w:p>
    <w:p w:rsidR="00D92875" w:rsidRDefault="00D92875" w:rsidP="00A8767E">
      <w:pPr>
        <w:pStyle w:val="NurText"/>
        <w:rPr>
          <w:rFonts w:asciiTheme="minorHAnsi" w:hAnsiTheme="minorHAnsi" w:cstheme="minorHAnsi"/>
          <w:sz w:val="22"/>
          <w:lang w:val="en-US"/>
        </w:rPr>
      </w:pPr>
    </w:p>
    <w:p w:rsidR="00D92875" w:rsidRDefault="00D92875" w:rsidP="00A8767E">
      <w:pPr>
        <w:pStyle w:val="NurText"/>
        <w:rPr>
          <w:rFonts w:asciiTheme="minorHAnsi" w:hAnsiTheme="minorHAnsi" w:cstheme="minorHAnsi"/>
          <w:sz w:val="22"/>
          <w:lang w:val="en-US"/>
        </w:rPr>
      </w:pPr>
    </w:p>
    <w:p w:rsidR="00D92875" w:rsidRDefault="00D92875" w:rsidP="00A8767E">
      <w:pPr>
        <w:pStyle w:val="NurText"/>
        <w:rPr>
          <w:rFonts w:asciiTheme="minorHAnsi" w:hAnsiTheme="minorHAnsi" w:cstheme="minorHAnsi"/>
          <w:sz w:val="22"/>
          <w:lang w:val="en-US"/>
        </w:rPr>
      </w:pPr>
    </w:p>
    <w:p w:rsidR="00D92875" w:rsidRDefault="00D92875"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p>
    <w:p w:rsidR="00A8767E" w:rsidRPr="00B12003" w:rsidRDefault="00A8767E" w:rsidP="00A8767E">
      <w:pPr>
        <w:pStyle w:val="NurText"/>
        <w:rPr>
          <w:rFonts w:asciiTheme="minorHAnsi" w:hAnsiTheme="minorHAnsi" w:cstheme="minorHAnsi"/>
          <w:b/>
          <w:sz w:val="22"/>
          <w:lang w:val="en-US"/>
        </w:rPr>
      </w:pPr>
      <w:r w:rsidRPr="00B12003">
        <w:rPr>
          <w:rFonts w:asciiTheme="minorHAnsi" w:hAnsiTheme="minorHAnsi" w:cstheme="minorHAnsi"/>
          <w:b/>
          <w:sz w:val="22"/>
          <w:lang w:val="en-US"/>
        </w:rPr>
        <w:t xml:space="preserve">**Show </w:t>
      </w:r>
      <w:proofErr w:type="spellStart"/>
      <w:r w:rsidRPr="00B12003">
        <w:rPr>
          <w:rFonts w:asciiTheme="minorHAnsi" w:hAnsiTheme="minorHAnsi" w:cstheme="minorHAnsi"/>
          <w:b/>
          <w:sz w:val="22"/>
          <w:lang w:val="en-US"/>
        </w:rPr>
        <w:t>XYChartScrollbar</w:t>
      </w:r>
      <w:proofErr w:type="spellEnd"/>
      <w:r w:rsidRPr="00B12003">
        <w:rPr>
          <w:rFonts w:asciiTheme="minorHAnsi" w:hAnsiTheme="minorHAnsi" w:cstheme="minorHAnsi"/>
          <w:b/>
          <w:sz w:val="22"/>
          <w:lang w:val="en-US"/>
        </w:rPr>
        <w:t>**:</w:t>
      </w:r>
    </w:p>
    <w:p w:rsidR="00A8767E" w:rsidRPr="00D92875" w:rsidRDefault="00D92875" w:rsidP="00A8767E">
      <w:pPr>
        <w:pStyle w:val="NurText"/>
        <w:rPr>
          <w:rFonts w:asciiTheme="minorHAnsi" w:hAnsiTheme="minorHAnsi" w:cstheme="minorHAnsi"/>
          <w:sz w:val="22"/>
          <w:lang w:val="en-US"/>
        </w:rPr>
      </w:pPr>
      <w:r w:rsidRPr="00D92875">
        <w:rPr>
          <w:rFonts w:asciiTheme="minorHAnsi" w:hAnsiTheme="minorHAnsi" w:cstheme="minorHAnsi"/>
          <w:noProof/>
          <w:sz w:val="22"/>
          <w:lang w:eastAsia="de-DE"/>
        </w:rPr>
        <w:drawing>
          <wp:inline distT="0" distB="0" distL="0" distR="0">
            <wp:extent cx="3327400" cy="241300"/>
            <wp:effectExtent l="0" t="0" r="6350" b="6350"/>
            <wp:docPr id="3" name="Grafik 3" descr="C:\Users\bmueller\AppData\Local\Microsoft\Windows\INetCache\Content.Word\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mueller\AppData\Local\Microsoft\Windows\INetCache\Content.Word\0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7400" cy="241300"/>
                    </a:xfrm>
                    <a:prstGeom prst="rect">
                      <a:avLst/>
                    </a:prstGeom>
                    <a:noFill/>
                    <a:ln>
                      <a:noFill/>
                    </a:ln>
                  </pic:spPr>
                </pic:pic>
              </a:graphicData>
            </a:graphic>
          </wp:inline>
        </w:drawing>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A scrollbar at the bottom with two handlers.</w:t>
      </w:r>
    </w:p>
    <w:p w:rsidR="00A8767E" w:rsidRPr="00D92875" w:rsidRDefault="00A8767E" w:rsidP="00A8767E">
      <w:pPr>
        <w:pStyle w:val="NurText"/>
        <w:rPr>
          <w:rFonts w:asciiTheme="minorHAnsi" w:hAnsiTheme="minorHAnsi" w:cstheme="minorHAnsi"/>
          <w:sz w:val="22"/>
          <w:lang w:val="en-US"/>
        </w:rPr>
      </w:pPr>
    </w:p>
    <w:p w:rsidR="00A8767E" w:rsidRPr="00B12003" w:rsidRDefault="00A8767E" w:rsidP="00A8767E">
      <w:pPr>
        <w:pStyle w:val="NurText"/>
        <w:rPr>
          <w:rFonts w:asciiTheme="minorHAnsi" w:hAnsiTheme="minorHAnsi" w:cstheme="minorHAnsi"/>
          <w:b/>
          <w:sz w:val="22"/>
          <w:lang w:val="en-US"/>
        </w:rPr>
      </w:pPr>
      <w:r w:rsidRPr="00B12003">
        <w:rPr>
          <w:rFonts w:asciiTheme="minorHAnsi" w:hAnsiTheme="minorHAnsi" w:cstheme="minorHAnsi"/>
          <w:b/>
          <w:sz w:val="22"/>
          <w:lang w:val="en-US"/>
        </w:rPr>
        <w:t>**Show Selector**:</w:t>
      </w:r>
    </w:p>
    <w:p w:rsidR="00A8767E" w:rsidRPr="00D92875" w:rsidRDefault="00D92875" w:rsidP="00A8767E">
      <w:pPr>
        <w:pStyle w:val="NurText"/>
        <w:rPr>
          <w:rFonts w:asciiTheme="minorHAnsi" w:hAnsiTheme="minorHAnsi" w:cstheme="minorHAnsi"/>
          <w:sz w:val="22"/>
          <w:lang w:val="en-US"/>
        </w:rPr>
      </w:pPr>
      <w:r w:rsidRPr="00D92875">
        <w:rPr>
          <w:rFonts w:asciiTheme="minorHAnsi" w:hAnsiTheme="minorHAnsi" w:cstheme="minorHAnsi"/>
          <w:noProof/>
          <w:sz w:val="22"/>
          <w:lang w:eastAsia="de-DE"/>
        </w:rPr>
        <w:drawing>
          <wp:inline distT="0" distB="0" distL="0" distR="0">
            <wp:extent cx="4330700" cy="228600"/>
            <wp:effectExtent l="0" t="0" r="0" b="0"/>
            <wp:docPr id="4" name="Grafik 4" descr="C:\Users\bmueller\AppData\Local\Microsoft\Windows\INetCache\Content.Word\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mueller\AppData\Local\Microsoft\Windows\INetCache\Content.Word\0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0700" cy="228600"/>
                    </a:xfrm>
                    <a:prstGeom prst="rect">
                      <a:avLst/>
                    </a:prstGeom>
                    <a:noFill/>
                    <a:ln>
                      <a:noFill/>
                    </a:ln>
                  </pic:spPr>
                </pic:pic>
              </a:graphicData>
            </a:graphic>
          </wp:inline>
        </w:drawing>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B12003">
        <w:rPr>
          <w:rFonts w:asciiTheme="minorHAnsi" w:hAnsiTheme="minorHAnsi" w:cstheme="minorHAnsi"/>
          <w:b/>
          <w:sz w:val="22"/>
          <w:lang w:val="en-US"/>
        </w:rPr>
        <w:lastRenderedPageBreak/>
        <w:t>**Hide Y-Axis-Labels**</w:t>
      </w:r>
      <w:r w:rsidRPr="00D92875">
        <w:rPr>
          <w:rFonts w:asciiTheme="minorHAnsi" w:hAnsiTheme="minorHAnsi" w:cstheme="minorHAnsi"/>
          <w:sz w:val="22"/>
          <w:lang w:val="en-US"/>
        </w:rPr>
        <w:t xml:space="preserve"> removes the labels on the Y-Axis.</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B12003">
        <w:rPr>
          <w:rFonts w:asciiTheme="minorHAnsi" w:hAnsiTheme="minorHAnsi" w:cstheme="minorHAnsi"/>
          <w:b/>
          <w:sz w:val="22"/>
          <w:lang w:val="en-US"/>
        </w:rPr>
        <w:t>**Drill on Click (X-Axis</w:t>
      </w:r>
      <w:proofErr w:type="gramStart"/>
      <w:r w:rsidRPr="00B12003">
        <w:rPr>
          <w:rFonts w:asciiTheme="minorHAnsi" w:hAnsiTheme="minorHAnsi" w:cstheme="minorHAnsi"/>
          <w:b/>
          <w:sz w:val="22"/>
          <w:lang w:val="en-US"/>
        </w:rPr>
        <w:t>)*</w:t>
      </w:r>
      <w:proofErr w:type="gramEnd"/>
      <w:r w:rsidRPr="00B12003">
        <w:rPr>
          <w:rFonts w:asciiTheme="minorHAnsi" w:hAnsiTheme="minorHAnsi" w:cstheme="minorHAnsi"/>
          <w:b/>
          <w:sz w:val="22"/>
          <w:lang w:val="en-US"/>
        </w:rPr>
        <w:t>*</w:t>
      </w:r>
      <w:r w:rsidRPr="00D92875">
        <w:rPr>
          <w:rFonts w:asciiTheme="minorHAnsi" w:hAnsiTheme="minorHAnsi" w:cstheme="minorHAnsi"/>
          <w:sz w:val="22"/>
          <w:lang w:val="en-US"/>
        </w:rPr>
        <w:t xml:space="preserve"> allows for double click on month to zoom in.</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B12003">
        <w:rPr>
          <w:rFonts w:asciiTheme="minorHAnsi" w:hAnsiTheme="minorHAnsi" w:cstheme="minorHAnsi"/>
          <w:b/>
          <w:sz w:val="22"/>
          <w:lang w:val="en-US"/>
        </w:rPr>
        <w:t>**Single Tooltip**:</w:t>
      </w:r>
      <w:r w:rsidRPr="00D92875">
        <w:rPr>
          <w:rFonts w:asciiTheme="minorHAnsi" w:hAnsiTheme="minorHAnsi" w:cstheme="minorHAnsi"/>
          <w:sz w:val="22"/>
          <w:lang w:val="en-US"/>
        </w:rPr>
        <w:t xml:space="preserve"> displays just the closest value:</w:t>
      </w:r>
    </w:p>
    <w:p w:rsidR="00A8767E" w:rsidRPr="00D92875" w:rsidRDefault="00A8767E" w:rsidP="00A8767E">
      <w:pPr>
        <w:pStyle w:val="NurText"/>
        <w:rPr>
          <w:rFonts w:asciiTheme="minorHAnsi" w:hAnsiTheme="minorHAnsi" w:cstheme="minorHAnsi"/>
          <w:sz w:val="22"/>
          <w:lang w:val="en-US"/>
        </w:rPr>
      </w:pPr>
    </w:p>
    <w:p w:rsidR="00A8767E" w:rsidRPr="00D92875" w:rsidRDefault="00D92875" w:rsidP="00A8767E">
      <w:pPr>
        <w:pStyle w:val="NurText"/>
        <w:rPr>
          <w:rFonts w:asciiTheme="minorHAnsi" w:hAnsiTheme="minorHAnsi" w:cstheme="minorHAnsi"/>
          <w:sz w:val="22"/>
          <w:lang w:val="en-US"/>
        </w:rPr>
      </w:pPr>
      <w:r w:rsidRPr="00D92875">
        <w:rPr>
          <w:rFonts w:asciiTheme="minorHAnsi" w:hAnsiTheme="minorHAnsi" w:cstheme="minorHAnsi"/>
          <w:noProof/>
          <w:sz w:val="22"/>
          <w:lang w:eastAsia="de-DE"/>
        </w:rPr>
        <w:drawing>
          <wp:inline distT="0" distB="0" distL="0" distR="0">
            <wp:extent cx="1765300" cy="749300"/>
            <wp:effectExtent l="0" t="0" r="6350" b="0"/>
            <wp:docPr id="5" name="Grafik 5" descr="C:\Users\bmueller\AppData\Local\Microsoft\Windows\INetCache\Content.Word\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mueller\AppData\Local\Microsoft\Windows\INetCache\Content.Word\0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0" cy="749300"/>
                    </a:xfrm>
                    <a:prstGeom prst="rect">
                      <a:avLst/>
                    </a:prstGeom>
                    <a:noFill/>
                    <a:ln>
                      <a:noFill/>
                    </a:ln>
                  </pic:spPr>
                </pic:pic>
              </a:graphicData>
            </a:graphic>
          </wp:inline>
        </w:drawing>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B12003">
        <w:rPr>
          <w:rFonts w:asciiTheme="minorHAnsi" w:hAnsiTheme="minorHAnsi" w:cstheme="minorHAnsi"/>
          <w:b/>
          <w:sz w:val="22"/>
          <w:lang w:val="en-US"/>
        </w:rPr>
        <w:t>**Combine Tooltip**</w:t>
      </w:r>
      <w:r w:rsidRPr="00D92875">
        <w:rPr>
          <w:rFonts w:asciiTheme="minorHAnsi" w:hAnsiTheme="minorHAnsi" w:cstheme="minorHAnsi"/>
          <w:sz w:val="22"/>
          <w:lang w:val="en-US"/>
        </w:rPr>
        <w:t>: combines values into one tooltip. Combining tooltips is only possible with single tooltip active.</w:t>
      </w:r>
    </w:p>
    <w:p w:rsidR="00A8767E" w:rsidRPr="00D92875" w:rsidRDefault="00A8767E" w:rsidP="00A8767E">
      <w:pPr>
        <w:pStyle w:val="NurText"/>
        <w:rPr>
          <w:rFonts w:asciiTheme="minorHAnsi" w:hAnsiTheme="minorHAnsi" w:cstheme="minorHAnsi"/>
          <w:sz w:val="22"/>
          <w:lang w:val="en-US"/>
        </w:rPr>
      </w:pPr>
    </w:p>
    <w:p w:rsidR="00A8767E" w:rsidRPr="00D92875" w:rsidRDefault="00D92875"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xml:space="preserve"> </w:t>
      </w:r>
      <w:r w:rsidRPr="00D92875">
        <w:rPr>
          <w:rFonts w:asciiTheme="minorHAnsi" w:hAnsiTheme="minorHAnsi" w:cstheme="minorHAnsi"/>
          <w:noProof/>
          <w:sz w:val="22"/>
          <w:lang w:eastAsia="de-DE"/>
        </w:rPr>
        <w:drawing>
          <wp:inline distT="0" distB="0" distL="0" distR="0">
            <wp:extent cx="2311400" cy="736600"/>
            <wp:effectExtent l="0" t="0" r="0" b="6350"/>
            <wp:docPr id="6" name="Grafik 6" descr="C:\Users\bmueller\AppData\Local\Microsoft\Windows\INetCache\Content.Word\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mueller\AppData\Local\Microsoft\Windows\INetCache\Content.Word\0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1400" cy="736600"/>
                    </a:xfrm>
                    <a:prstGeom prst="rect">
                      <a:avLst/>
                    </a:prstGeom>
                    <a:noFill/>
                    <a:ln>
                      <a:noFill/>
                    </a:ln>
                  </pic:spPr>
                </pic:pic>
              </a:graphicData>
            </a:graphic>
          </wp:inline>
        </w:drawing>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B12003">
        <w:rPr>
          <w:rFonts w:asciiTheme="minorHAnsi" w:hAnsiTheme="minorHAnsi" w:cstheme="minorHAnsi"/>
          <w:b/>
          <w:sz w:val="22"/>
          <w:lang w:val="en-US"/>
        </w:rPr>
        <w:t>**Visualization as Selector**</w:t>
      </w:r>
      <w:r w:rsidRPr="00D92875">
        <w:rPr>
          <w:rFonts w:asciiTheme="minorHAnsi" w:hAnsiTheme="minorHAnsi" w:cstheme="minorHAnsi"/>
          <w:sz w:val="22"/>
          <w:lang w:val="en-US"/>
        </w:rPr>
        <w:t xml:space="preserve"> if enabled, the Visualization can be used as a selector. The range zoomed to or the visible range will then be used to filter other visualizations.</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B12003">
        <w:rPr>
          <w:rFonts w:asciiTheme="minorHAnsi" w:hAnsiTheme="minorHAnsi" w:cstheme="minorHAnsi"/>
          <w:b/>
          <w:sz w:val="22"/>
          <w:lang w:val="en-US"/>
        </w:rPr>
        <w:t>**Baseline (Y=0</w:t>
      </w:r>
      <w:proofErr w:type="gramStart"/>
      <w:r w:rsidRPr="00B12003">
        <w:rPr>
          <w:rFonts w:asciiTheme="minorHAnsi" w:hAnsiTheme="minorHAnsi" w:cstheme="minorHAnsi"/>
          <w:b/>
          <w:sz w:val="22"/>
          <w:lang w:val="en-US"/>
        </w:rPr>
        <w:t>)*</w:t>
      </w:r>
      <w:proofErr w:type="gramEnd"/>
      <w:r w:rsidRPr="00B12003">
        <w:rPr>
          <w:rFonts w:asciiTheme="minorHAnsi" w:hAnsiTheme="minorHAnsi" w:cstheme="minorHAnsi"/>
          <w:b/>
          <w:sz w:val="22"/>
          <w:lang w:val="en-US"/>
        </w:rPr>
        <w:t>*</w:t>
      </w:r>
      <w:r w:rsidRPr="00D92875">
        <w:rPr>
          <w:rFonts w:asciiTheme="minorHAnsi" w:hAnsiTheme="minorHAnsi" w:cstheme="minorHAnsi"/>
          <w:sz w:val="22"/>
          <w:lang w:val="en-US"/>
        </w:rPr>
        <w:t>: either the Visualization determines the range of the Y-Axis depending on the displayed values or the Y-Axis always starts at Zero.</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B12003">
        <w:rPr>
          <w:rFonts w:asciiTheme="minorHAnsi" w:hAnsiTheme="minorHAnsi" w:cstheme="minorHAnsi"/>
          <w:b/>
          <w:sz w:val="22"/>
          <w:lang w:val="en-US"/>
        </w:rPr>
        <w:t>**Stacked Series**</w:t>
      </w:r>
      <w:r w:rsidRPr="00D92875">
        <w:rPr>
          <w:rFonts w:asciiTheme="minorHAnsi" w:hAnsiTheme="minorHAnsi" w:cstheme="minorHAnsi"/>
          <w:sz w:val="22"/>
          <w:lang w:val="en-US"/>
        </w:rPr>
        <w:t xml:space="preserve"> (category-Axis only): allows to stack series rather than showing them next to each other.</w:t>
      </w:r>
    </w:p>
    <w:p w:rsidR="00A8767E" w:rsidRPr="00D92875" w:rsidRDefault="00A8767E" w:rsidP="00A8767E">
      <w:pPr>
        <w:pStyle w:val="NurText"/>
        <w:rPr>
          <w:rFonts w:asciiTheme="minorHAnsi" w:hAnsiTheme="minorHAnsi" w:cstheme="minorHAnsi"/>
          <w:sz w:val="22"/>
          <w:lang w:val="en-US"/>
        </w:rPr>
      </w:pPr>
    </w:p>
    <w:p w:rsidR="00A8767E" w:rsidRPr="00B12003" w:rsidRDefault="00A8767E" w:rsidP="00A8767E">
      <w:pPr>
        <w:pStyle w:val="NurText"/>
        <w:rPr>
          <w:rFonts w:asciiTheme="minorHAnsi" w:hAnsiTheme="minorHAnsi" w:cstheme="minorHAnsi"/>
          <w:b/>
          <w:sz w:val="22"/>
          <w:lang w:val="en-US"/>
        </w:rPr>
      </w:pPr>
      <w:r w:rsidRPr="00B12003">
        <w:rPr>
          <w:rFonts w:asciiTheme="minorHAnsi" w:hAnsiTheme="minorHAnsi" w:cstheme="minorHAnsi"/>
          <w:b/>
          <w:sz w:val="22"/>
          <w:lang w:val="en-US"/>
        </w:rPr>
        <w:t>**Enable Data Grouping</w:t>
      </w:r>
      <w:proofErr w:type="gramStart"/>
      <w:r w:rsidRPr="00B12003">
        <w:rPr>
          <w:rFonts w:asciiTheme="minorHAnsi" w:hAnsiTheme="minorHAnsi" w:cstheme="minorHAnsi"/>
          <w:b/>
          <w:sz w:val="22"/>
          <w:lang w:val="en-US"/>
        </w:rPr>
        <w:t>:*</w:t>
      </w:r>
      <w:proofErr w:type="gramEnd"/>
      <w:r w:rsidRPr="00B12003">
        <w:rPr>
          <w:rFonts w:asciiTheme="minorHAnsi" w:hAnsiTheme="minorHAnsi" w:cstheme="minorHAnsi"/>
          <w:b/>
          <w:sz w:val="22"/>
          <w:lang w:val="en-US"/>
        </w:rPr>
        <w:t>*</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proofErr w:type="gramStart"/>
      <w:r w:rsidRPr="00D92875">
        <w:rPr>
          <w:rFonts w:asciiTheme="minorHAnsi" w:hAnsiTheme="minorHAnsi" w:cstheme="minorHAnsi"/>
          <w:sz w:val="22"/>
          <w:lang w:val="en-US"/>
        </w:rPr>
        <w:t>Groups</w:t>
      </w:r>
      <w:proofErr w:type="gramEnd"/>
      <w:r w:rsidRPr="00D92875">
        <w:rPr>
          <w:rFonts w:asciiTheme="minorHAnsi" w:hAnsiTheme="minorHAnsi" w:cstheme="minorHAnsi"/>
          <w:sz w:val="22"/>
          <w:lang w:val="en-US"/>
        </w:rPr>
        <w:t xml:space="preserve"> data items when zoomed out automatically into larger periods, using some configurable aggregate value (à Aggregation (X-Axis))</w:t>
      </w:r>
    </w:p>
    <w:p w:rsidR="00A8767E" w:rsidRPr="00D92875" w:rsidRDefault="00A8767E" w:rsidP="00A8767E">
      <w:pPr>
        <w:pStyle w:val="NurText"/>
        <w:rPr>
          <w:rFonts w:asciiTheme="minorHAnsi" w:hAnsiTheme="minorHAnsi" w:cstheme="minorHAnsi"/>
          <w:sz w:val="22"/>
          <w:lang w:val="en-US"/>
        </w:rPr>
      </w:pPr>
    </w:p>
    <w:p w:rsidR="00A8767E" w:rsidRPr="00B12003" w:rsidRDefault="00A8767E" w:rsidP="00A8767E">
      <w:pPr>
        <w:pStyle w:val="NurText"/>
        <w:rPr>
          <w:rFonts w:asciiTheme="minorHAnsi" w:hAnsiTheme="minorHAnsi" w:cstheme="minorHAnsi"/>
          <w:b/>
          <w:sz w:val="22"/>
          <w:lang w:val="en-US"/>
        </w:rPr>
      </w:pPr>
      <w:r w:rsidRPr="00B12003">
        <w:rPr>
          <w:rFonts w:asciiTheme="minorHAnsi" w:hAnsiTheme="minorHAnsi" w:cstheme="minorHAnsi"/>
          <w:b/>
          <w:sz w:val="22"/>
          <w:lang w:val="en-US"/>
        </w:rPr>
        <w:t>**Aggregation (X-Axis):**</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proofErr w:type="gramStart"/>
      <w:r w:rsidRPr="00D92875">
        <w:rPr>
          <w:rFonts w:asciiTheme="minorHAnsi" w:hAnsiTheme="minorHAnsi" w:cstheme="minorHAnsi"/>
          <w:sz w:val="22"/>
          <w:lang w:val="en-US"/>
        </w:rPr>
        <w:t>sum</w:t>
      </w:r>
      <w:proofErr w:type="gramEnd"/>
      <w:r w:rsidRPr="00D92875">
        <w:rPr>
          <w:rFonts w:asciiTheme="minorHAnsi" w:hAnsiTheme="minorHAnsi" w:cstheme="minorHAnsi"/>
          <w:sz w:val="22"/>
          <w:lang w:val="en-US"/>
        </w:rPr>
        <w:t xml:space="preserve">, </w:t>
      </w:r>
      <w:proofErr w:type="spellStart"/>
      <w:r w:rsidRPr="00D92875">
        <w:rPr>
          <w:rFonts w:asciiTheme="minorHAnsi" w:hAnsiTheme="minorHAnsi" w:cstheme="minorHAnsi"/>
          <w:sz w:val="22"/>
          <w:lang w:val="en-US"/>
        </w:rPr>
        <w:t>avg</w:t>
      </w:r>
      <w:proofErr w:type="spellEnd"/>
      <w:r w:rsidRPr="00D92875">
        <w:rPr>
          <w:rFonts w:asciiTheme="minorHAnsi" w:hAnsiTheme="minorHAnsi" w:cstheme="minorHAnsi"/>
          <w:sz w:val="22"/>
          <w:lang w:val="en-US"/>
        </w:rPr>
        <w:t>, open, close, min, max).</w:t>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Show item labels</w:t>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(category-Axis only): Positions item labels on each bar. Available positions: left, right, center, top, bottom, middle.</w:t>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Show weekend</w:t>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If enabled, in the graph colored vertical blocks will be placed on the x-Axis to highlight the weekend (</w:t>
      </w:r>
      <w:proofErr w:type="spellStart"/>
      <w:proofErr w:type="gramStart"/>
      <w:r w:rsidRPr="00D92875">
        <w:rPr>
          <w:rFonts w:asciiTheme="minorHAnsi" w:hAnsiTheme="minorHAnsi" w:cstheme="minorHAnsi"/>
          <w:sz w:val="22"/>
          <w:lang w:val="en-US"/>
        </w:rPr>
        <w:t>saturday</w:t>
      </w:r>
      <w:proofErr w:type="spellEnd"/>
      <w:proofErr w:type="gramEnd"/>
      <w:r w:rsidRPr="00D92875">
        <w:rPr>
          <w:rFonts w:asciiTheme="minorHAnsi" w:hAnsiTheme="minorHAnsi" w:cstheme="minorHAnsi"/>
          <w:sz w:val="22"/>
          <w:lang w:val="en-US"/>
        </w:rPr>
        <w:t xml:space="preserve"> and Sunday). These highlights will be shown as soon as the granularity of the x-Axis is equal or below 1 day unit. As long as days are grouped together the highlight will not be active.</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B12003">
      <w:pPr>
        <w:pStyle w:val="berschrift3"/>
        <w:rPr>
          <w:lang w:val="en-US"/>
        </w:rPr>
      </w:pPr>
      <w:r w:rsidRPr="00D92875">
        <w:rPr>
          <w:lang w:val="en-US"/>
        </w:rPr>
        <w:t>Min Grid Distance</w:t>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xml:space="preserve">Minimum distance in pixels between grid elements. Use it to control density of the grid/labels on the </w:t>
      </w:r>
      <w:proofErr w:type="spellStart"/>
      <w:r w:rsidRPr="00D92875">
        <w:rPr>
          <w:rFonts w:asciiTheme="minorHAnsi" w:hAnsiTheme="minorHAnsi" w:cstheme="minorHAnsi"/>
          <w:sz w:val="22"/>
          <w:lang w:val="en-US"/>
        </w:rPr>
        <w:t>axis.element</w:t>
      </w:r>
      <w:proofErr w:type="spellEnd"/>
      <w:r w:rsidRPr="00D92875">
        <w:rPr>
          <w:rFonts w:asciiTheme="minorHAnsi" w:hAnsiTheme="minorHAnsi" w:cstheme="minorHAnsi"/>
          <w:sz w:val="22"/>
          <w:lang w:val="en-US"/>
        </w:rPr>
        <w:t>.</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B12003">
      <w:pPr>
        <w:pStyle w:val="berschrift2"/>
        <w:rPr>
          <w:lang w:val="en-US"/>
        </w:rPr>
      </w:pPr>
      <w:proofErr w:type="spellStart"/>
      <w:proofErr w:type="gramStart"/>
      <w:r w:rsidRPr="00D92875">
        <w:rPr>
          <w:lang w:val="en-US"/>
        </w:rPr>
        <w:lastRenderedPageBreak/>
        <w:t>amChart</w:t>
      </w:r>
      <w:proofErr w:type="spellEnd"/>
      <w:proofErr w:type="gramEnd"/>
      <w:r w:rsidRPr="00D92875">
        <w:rPr>
          <w:lang w:val="en-US"/>
        </w:rPr>
        <w:t xml:space="preserve"> Timeline Format</w:t>
      </w:r>
    </w:p>
    <w:p w:rsidR="00A8767E" w:rsidRPr="00D92875" w:rsidRDefault="00A8767E" w:rsidP="00B12003">
      <w:pPr>
        <w:pStyle w:val="berschrift3"/>
        <w:rPr>
          <w:lang w:val="en-US"/>
        </w:rPr>
      </w:pPr>
      <w:proofErr w:type="spellStart"/>
      <w:r w:rsidRPr="00D92875">
        <w:rPr>
          <w:lang w:val="en-US"/>
        </w:rPr>
        <w:t>Customizting</w:t>
      </w:r>
      <w:proofErr w:type="spellEnd"/>
      <w:r w:rsidRPr="00D92875">
        <w:rPr>
          <w:lang w:val="en-US"/>
        </w:rPr>
        <w:t xml:space="preserve"> fills</w:t>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Fill area underneath line. Can have a value between 0 and 10, where 1 = 10%. Has no effect on the bar chart variant.</w:t>
      </w:r>
    </w:p>
    <w:p w:rsidR="00A8767E" w:rsidRPr="00D92875" w:rsidRDefault="00A8767E" w:rsidP="00B12003">
      <w:pPr>
        <w:pStyle w:val="berschrift3"/>
        <w:rPr>
          <w:lang w:val="en-US"/>
        </w:rPr>
      </w:pPr>
      <w:r w:rsidRPr="00D92875">
        <w:rPr>
          <w:lang w:val="en-US"/>
        </w:rPr>
        <w:t>Fonts and Colors</w:t>
      </w:r>
    </w:p>
    <w:tbl>
      <w:tblPr>
        <w:tblStyle w:val="Gitternetztabelle1hell"/>
        <w:tblW w:w="0" w:type="auto"/>
        <w:tblLook w:val="0420" w:firstRow="1" w:lastRow="0" w:firstColumn="0" w:lastColumn="0" w:noHBand="0" w:noVBand="1"/>
      </w:tblPr>
      <w:tblGrid>
        <w:gridCol w:w="4613"/>
        <w:gridCol w:w="4614"/>
      </w:tblGrid>
      <w:tr w:rsidR="00B12003" w:rsidTr="00B12003">
        <w:trPr>
          <w:cnfStyle w:val="100000000000" w:firstRow="1" w:lastRow="0" w:firstColumn="0" w:lastColumn="0" w:oddVBand="0" w:evenVBand="0" w:oddHBand="0" w:evenHBand="0" w:firstRowFirstColumn="0" w:firstRowLastColumn="0" w:lastRowFirstColumn="0" w:lastRowLastColumn="0"/>
        </w:trPr>
        <w:tc>
          <w:tcPr>
            <w:tcW w:w="4613" w:type="dxa"/>
          </w:tcPr>
          <w:p w:rsidR="00B12003" w:rsidRDefault="00B12003" w:rsidP="00A8767E">
            <w:pPr>
              <w:pStyle w:val="NurText"/>
              <w:rPr>
                <w:rFonts w:asciiTheme="minorHAnsi" w:hAnsiTheme="minorHAnsi" w:cstheme="minorHAnsi"/>
                <w:sz w:val="22"/>
                <w:lang w:val="en-US"/>
              </w:rPr>
            </w:pPr>
            <w:r>
              <w:rPr>
                <w:rFonts w:asciiTheme="minorHAnsi" w:hAnsiTheme="minorHAnsi" w:cstheme="minorHAnsi"/>
                <w:sz w:val="22"/>
                <w:lang w:val="en-US"/>
              </w:rPr>
              <w:t>Option</w:t>
            </w:r>
          </w:p>
        </w:tc>
        <w:tc>
          <w:tcPr>
            <w:tcW w:w="4614" w:type="dxa"/>
          </w:tcPr>
          <w:p w:rsidR="00B12003" w:rsidRDefault="00B12003" w:rsidP="00A8767E">
            <w:pPr>
              <w:pStyle w:val="NurText"/>
              <w:rPr>
                <w:rFonts w:asciiTheme="minorHAnsi" w:hAnsiTheme="minorHAnsi" w:cstheme="minorHAnsi"/>
                <w:sz w:val="22"/>
                <w:lang w:val="en-US"/>
              </w:rPr>
            </w:pPr>
            <w:r>
              <w:rPr>
                <w:rFonts w:asciiTheme="minorHAnsi" w:hAnsiTheme="minorHAnsi" w:cstheme="minorHAnsi"/>
                <w:sz w:val="22"/>
                <w:lang w:val="en-US"/>
              </w:rPr>
              <w:t>Applies to</w:t>
            </w:r>
          </w:p>
        </w:tc>
      </w:tr>
      <w:tr w:rsidR="00B12003" w:rsidRPr="00A52D75" w:rsidTr="00B12003">
        <w:tc>
          <w:tcPr>
            <w:tcW w:w="4613" w:type="dxa"/>
          </w:tcPr>
          <w:p w:rsidR="00B12003" w:rsidRDefault="00B12003"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Gridline-X</w:t>
            </w:r>
          </w:p>
        </w:tc>
        <w:tc>
          <w:tcPr>
            <w:tcW w:w="4614" w:type="dxa"/>
          </w:tcPr>
          <w:p w:rsidR="00B12003" w:rsidRDefault="00B12003"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Grid lines color X-Axis</w:t>
            </w:r>
          </w:p>
        </w:tc>
      </w:tr>
      <w:tr w:rsidR="00B12003" w:rsidRPr="00A52D75" w:rsidTr="00B12003">
        <w:tc>
          <w:tcPr>
            <w:tcW w:w="4613" w:type="dxa"/>
          </w:tcPr>
          <w:p w:rsidR="00B12003" w:rsidRDefault="00B12003"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Gridline-Y</w:t>
            </w:r>
          </w:p>
        </w:tc>
        <w:tc>
          <w:tcPr>
            <w:tcW w:w="4614" w:type="dxa"/>
          </w:tcPr>
          <w:p w:rsidR="00B12003" w:rsidRDefault="00B12003"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Grid lines color Y-Axis</w:t>
            </w:r>
          </w:p>
        </w:tc>
      </w:tr>
      <w:tr w:rsidR="00B12003" w:rsidRPr="00A52D75" w:rsidTr="00B12003">
        <w:tc>
          <w:tcPr>
            <w:tcW w:w="4613" w:type="dxa"/>
          </w:tcPr>
          <w:p w:rsidR="00B12003" w:rsidRDefault="00B12003" w:rsidP="00A8767E">
            <w:pPr>
              <w:pStyle w:val="NurText"/>
              <w:rPr>
                <w:rFonts w:asciiTheme="minorHAnsi" w:hAnsiTheme="minorHAnsi" w:cstheme="minorHAnsi"/>
                <w:sz w:val="22"/>
                <w:lang w:val="en-US"/>
              </w:rPr>
            </w:pPr>
            <w:proofErr w:type="spellStart"/>
            <w:r w:rsidRPr="00D92875">
              <w:rPr>
                <w:rFonts w:asciiTheme="minorHAnsi" w:hAnsiTheme="minorHAnsi" w:cstheme="minorHAnsi"/>
                <w:sz w:val="22"/>
                <w:lang w:val="en-US"/>
              </w:rPr>
              <w:t>Axisline</w:t>
            </w:r>
            <w:proofErr w:type="spellEnd"/>
            <w:r w:rsidRPr="00D92875">
              <w:rPr>
                <w:rFonts w:asciiTheme="minorHAnsi" w:hAnsiTheme="minorHAnsi" w:cstheme="minorHAnsi"/>
                <w:sz w:val="22"/>
                <w:lang w:val="en-US"/>
              </w:rPr>
              <w:t>-X</w:t>
            </w:r>
          </w:p>
        </w:tc>
        <w:tc>
          <w:tcPr>
            <w:tcW w:w="4614" w:type="dxa"/>
          </w:tcPr>
          <w:p w:rsidR="00B12003" w:rsidRDefault="00B12003"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Base Axis line color X-Axis</w:t>
            </w:r>
          </w:p>
        </w:tc>
      </w:tr>
      <w:tr w:rsidR="00B12003" w:rsidRPr="00A52D75" w:rsidTr="00B12003">
        <w:tc>
          <w:tcPr>
            <w:tcW w:w="4613" w:type="dxa"/>
          </w:tcPr>
          <w:p w:rsidR="00B12003" w:rsidRDefault="00B12003" w:rsidP="00A8767E">
            <w:pPr>
              <w:pStyle w:val="NurText"/>
              <w:rPr>
                <w:rFonts w:asciiTheme="minorHAnsi" w:hAnsiTheme="minorHAnsi" w:cstheme="minorHAnsi"/>
                <w:sz w:val="22"/>
                <w:lang w:val="en-US"/>
              </w:rPr>
            </w:pPr>
            <w:proofErr w:type="spellStart"/>
            <w:r>
              <w:rPr>
                <w:rFonts w:asciiTheme="minorHAnsi" w:hAnsiTheme="minorHAnsi" w:cstheme="minorHAnsi"/>
                <w:sz w:val="22"/>
                <w:lang w:val="en-US"/>
              </w:rPr>
              <w:t>Axisline</w:t>
            </w:r>
            <w:proofErr w:type="spellEnd"/>
            <w:r>
              <w:rPr>
                <w:rFonts w:asciiTheme="minorHAnsi" w:hAnsiTheme="minorHAnsi" w:cstheme="minorHAnsi"/>
                <w:sz w:val="22"/>
                <w:lang w:val="en-US"/>
              </w:rPr>
              <w:t>-Y</w:t>
            </w:r>
          </w:p>
        </w:tc>
        <w:tc>
          <w:tcPr>
            <w:tcW w:w="4614" w:type="dxa"/>
          </w:tcPr>
          <w:p w:rsidR="00B12003" w:rsidRDefault="00B12003"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Base Axis line color Y-Axis</w:t>
            </w:r>
          </w:p>
        </w:tc>
      </w:tr>
      <w:tr w:rsidR="00B12003" w:rsidRPr="00A52D75" w:rsidTr="00B12003">
        <w:tc>
          <w:tcPr>
            <w:tcW w:w="4613" w:type="dxa"/>
          </w:tcPr>
          <w:p w:rsidR="00B12003" w:rsidRDefault="00B12003"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Axis Font</w:t>
            </w:r>
          </w:p>
        </w:tc>
        <w:tc>
          <w:tcPr>
            <w:tcW w:w="4614" w:type="dxa"/>
          </w:tcPr>
          <w:p w:rsidR="00B12003" w:rsidRDefault="00B12003" w:rsidP="00A8767E">
            <w:pPr>
              <w:pStyle w:val="NurText"/>
              <w:rPr>
                <w:rFonts w:asciiTheme="minorHAnsi" w:hAnsiTheme="minorHAnsi" w:cstheme="minorHAnsi"/>
                <w:sz w:val="22"/>
                <w:lang w:val="en-US"/>
              </w:rPr>
            </w:pPr>
            <w:proofErr w:type="spellStart"/>
            <w:r w:rsidRPr="00D92875">
              <w:rPr>
                <w:rFonts w:asciiTheme="minorHAnsi" w:hAnsiTheme="minorHAnsi" w:cstheme="minorHAnsi"/>
                <w:sz w:val="22"/>
                <w:lang w:val="en-US"/>
              </w:rPr>
              <w:t>categoryAxis</w:t>
            </w:r>
            <w:proofErr w:type="spellEnd"/>
            <w:r w:rsidRPr="00D92875">
              <w:rPr>
                <w:rFonts w:asciiTheme="minorHAnsi" w:hAnsiTheme="minorHAnsi" w:cstheme="minorHAnsi"/>
                <w:sz w:val="22"/>
                <w:lang w:val="en-US"/>
              </w:rPr>
              <w:t xml:space="preserve"> labels, </w:t>
            </w:r>
            <w:proofErr w:type="spellStart"/>
            <w:r w:rsidRPr="00D92875">
              <w:rPr>
                <w:rFonts w:asciiTheme="minorHAnsi" w:hAnsiTheme="minorHAnsi" w:cstheme="minorHAnsi"/>
                <w:sz w:val="22"/>
                <w:lang w:val="en-US"/>
              </w:rPr>
              <w:t>dateAxis</w:t>
            </w:r>
            <w:proofErr w:type="spellEnd"/>
            <w:r w:rsidRPr="00D92875">
              <w:rPr>
                <w:rFonts w:asciiTheme="minorHAnsi" w:hAnsiTheme="minorHAnsi" w:cstheme="minorHAnsi"/>
                <w:sz w:val="22"/>
                <w:lang w:val="en-US"/>
              </w:rPr>
              <w:t xml:space="preserve"> labels, </w:t>
            </w:r>
            <w:proofErr w:type="spellStart"/>
            <w:r w:rsidRPr="00D92875">
              <w:rPr>
                <w:rFonts w:asciiTheme="minorHAnsi" w:hAnsiTheme="minorHAnsi" w:cstheme="minorHAnsi"/>
                <w:sz w:val="22"/>
                <w:lang w:val="en-US"/>
              </w:rPr>
              <w:t>valueAxis</w:t>
            </w:r>
            <w:proofErr w:type="spellEnd"/>
            <w:r w:rsidRPr="00D92875">
              <w:rPr>
                <w:rFonts w:asciiTheme="minorHAnsi" w:hAnsiTheme="minorHAnsi" w:cstheme="minorHAnsi"/>
                <w:sz w:val="22"/>
                <w:lang w:val="en-US"/>
              </w:rPr>
              <w:t xml:space="preserve"> labels, combined tooltip labels</w:t>
            </w:r>
          </w:p>
        </w:tc>
      </w:tr>
      <w:tr w:rsidR="00B12003" w:rsidTr="00B12003">
        <w:tc>
          <w:tcPr>
            <w:tcW w:w="4613" w:type="dxa"/>
          </w:tcPr>
          <w:p w:rsidR="00B12003" w:rsidRDefault="00B12003"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Label Font</w:t>
            </w:r>
          </w:p>
        </w:tc>
        <w:tc>
          <w:tcPr>
            <w:tcW w:w="4614" w:type="dxa"/>
          </w:tcPr>
          <w:p w:rsidR="00B12003" w:rsidRDefault="00B12003" w:rsidP="00A8767E">
            <w:pPr>
              <w:pStyle w:val="NurText"/>
              <w:rPr>
                <w:rFonts w:asciiTheme="minorHAnsi" w:hAnsiTheme="minorHAnsi" w:cstheme="minorHAnsi"/>
                <w:sz w:val="22"/>
                <w:lang w:val="en-US"/>
              </w:rPr>
            </w:pPr>
          </w:p>
        </w:tc>
      </w:tr>
      <w:tr w:rsidR="00B12003" w:rsidTr="00B12003">
        <w:tc>
          <w:tcPr>
            <w:tcW w:w="4613" w:type="dxa"/>
          </w:tcPr>
          <w:p w:rsidR="00B12003" w:rsidRDefault="00B12003"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Selector font</w:t>
            </w:r>
          </w:p>
        </w:tc>
        <w:tc>
          <w:tcPr>
            <w:tcW w:w="4614" w:type="dxa"/>
          </w:tcPr>
          <w:p w:rsidR="00B12003" w:rsidRDefault="00B12003" w:rsidP="00A8767E">
            <w:pPr>
              <w:pStyle w:val="NurText"/>
              <w:rPr>
                <w:rFonts w:asciiTheme="minorHAnsi" w:hAnsiTheme="minorHAnsi" w:cstheme="minorHAnsi"/>
                <w:sz w:val="22"/>
                <w:lang w:val="en-US"/>
              </w:rPr>
            </w:pPr>
          </w:p>
        </w:tc>
      </w:tr>
      <w:tr w:rsidR="00B12003" w:rsidTr="00B12003">
        <w:tc>
          <w:tcPr>
            <w:tcW w:w="4613" w:type="dxa"/>
          </w:tcPr>
          <w:p w:rsidR="00B12003" w:rsidRDefault="00B12003"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Selector Background</w:t>
            </w:r>
          </w:p>
        </w:tc>
        <w:tc>
          <w:tcPr>
            <w:tcW w:w="4614" w:type="dxa"/>
          </w:tcPr>
          <w:p w:rsidR="00B12003" w:rsidRDefault="00B12003" w:rsidP="00A8767E">
            <w:pPr>
              <w:pStyle w:val="NurText"/>
              <w:rPr>
                <w:rFonts w:asciiTheme="minorHAnsi" w:hAnsiTheme="minorHAnsi" w:cstheme="minorHAnsi"/>
                <w:sz w:val="22"/>
                <w:lang w:val="en-US"/>
              </w:rPr>
            </w:pPr>
          </w:p>
        </w:tc>
      </w:tr>
      <w:tr w:rsidR="00B12003" w:rsidTr="00B12003">
        <w:tc>
          <w:tcPr>
            <w:tcW w:w="4613" w:type="dxa"/>
          </w:tcPr>
          <w:p w:rsidR="00B12003" w:rsidRDefault="00B12003"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Scrollbar thumb</w:t>
            </w:r>
          </w:p>
        </w:tc>
        <w:tc>
          <w:tcPr>
            <w:tcW w:w="4614" w:type="dxa"/>
          </w:tcPr>
          <w:p w:rsidR="00B12003" w:rsidRDefault="00B12003" w:rsidP="00A8767E">
            <w:pPr>
              <w:pStyle w:val="NurText"/>
              <w:rPr>
                <w:rFonts w:asciiTheme="minorHAnsi" w:hAnsiTheme="minorHAnsi" w:cstheme="minorHAnsi"/>
                <w:sz w:val="22"/>
                <w:lang w:val="en-US"/>
              </w:rPr>
            </w:pPr>
          </w:p>
        </w:tc>
      </w:tr>
      <w:tr w:rsidR="00B12003" w:rsidTr="00B12003">
        <w:tc>
          <w:tcPr>
            <w:tcW w:w="4613" w:type="dxa"/>
          </w:tcPr>
          <w:p w:rsidR="00B12003" w:rsidRPr="00D92875" w:rsidRDefault="00B12003"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Scrollbar unselected</w:t>
            </w:r>
          </w:p>
        </w:tc>
        <w:tc>
          <w:tcPr>
            <w:tcW w:w="4614" w:type="dxa"/>
          </w:tcPr>
          <w:p w:rsidR="00B12003" w:rsidRDefault="00B12003" w:rsidP="00A8767E">
            <w:pPr>
              <w:pStyle w:val="NurText"/>
              <w:rPr>
                <w:rFonts w:asciiTheme="minorHAnsi" w:hAnsiTheme="minorHAnsi" w:cstheme="minorHAnsi"/>
                <w:sz w:val="22"/>
                <w:lang w:val="en-US"/>
              </w:rPr>
            </w:pPr>
          </w:p>
        </w:tc>
      </w:tr>
    </w:tbl>
    <w:p w:rsidR="00A8767E" w:rsidRPr="00D92875" w:rsidRDefault="00A8767E" w:rsidP="00A8767E">
      <w:pPr>
        <w:pStyle w:val="NurText"/>
        <w:rPr>
          <w:rFonts w:asciiTheme="minorHAnsi" w:hAnsiTheme="minorHAnsi" w:cstheme="minorHAnsi"/>
          <w:sz w:val="22"/>
          <w:lang w:val="en-US"/>
        </w:rPr>
      </w:pPr>
    </w:p>
    <w:p w:rsidR="00A8767E" w:rsidRPr="00D92875" w:rsidRDefault="00A8767E" w:rsidP="00B12003">
      <w:pPr>
        <w:pStyle w:val="berschrift3"/>
        <w:rPr>
          <w:lang w:val="en-US"/>
        </w:rPr>
      </w:pPr>
      <w:r w:rsidRPr="00D92875">
        <w:rPr>
          <w:lang w:val="en-US"/>
        </w:rPr>
        <w:t>Options</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B12003">
      <w:pPr>
        <w:pStyle w:val="berschrift2"/>
        <w:rPr>
          <w:lang w:val="en-US"/>
        </w:rPr>
      </w:pPr>
      <w:r w:rsidRPr="00D92875">
        <w:rPr>
          <w:lang w:val="en-US"/>
        </w:rPr>
        <w:t>Metric Options</w:t>
      </w:r>
    </w:p>
    <w:p w:rsidR="00A8767E" w:rsidRPr="00D92875" w:rsidRDefault="00A8767E" w:rsidP="00B12003">
      <w:pPr>
        <w:pStyle w:val="berschrift3"/>
        <w:rPr>
          <w:lang w:val="en-US"/>
        </w:rPr>
      </w:pPr>
      <w:r w:rsidRPr="00D92875">
        <w:rPr>
          <w:lang w:val="en-US"/>
        </w:rPr>
        <w:t>Metric Colors and Axis</w:t>
      </w:r>
    </w:p>
    <w:p w:rsidR="00A8767E" w:rsidRPr="00D92875" w:rsidRDefault="00A8767E" w:rsidP="00A8767E">
      <w:pPr>
        <w:pStyle w:val="NurText"/>
        <w:rPr>
          <w:rFonts w:asciiTheme="minorHAnsi" w:hAnsiTheme="minorHAnsi" w:cstheme="minorHAnsi"/>
          <w:sz w:val="22"/>
          <w:lang w:val="en-US"/>
        </w:rPr>
      </w:pPr>
      <w:r w:rsidRPr="00D92875">
        <w:rPr>
          <w:rFonts w:asciiTheme="minorHAnsi" w:hAnsiTheme="minorHAnsi" w:cstheme="minorHAnsi"/>
          <w:sz w:val="22"/>
          <w:lang w:val="en-US"/>
        </w:rPr>
        <w:t xml:space="preserve">For each metric in the graph you can define a color, transparency, a metric format and </w:t>
      </w:r>
      <w:proofErr w:type="gramStart"/>
      <w:r w:rsidRPr="00D92875">
        <w:rPr>
          <w:rFonts w:asciiTheme="minorHAnsi" w:hAnsiTheme="minorHAnsi" w:cstheme="minorHAnsi"/>
          <w:sz w:val="22"/>
          <w:lang w:val="en-US"/>
        </w:rPr>
        <w:t>a</w:t>
      </w:r>
      <w:proofErr w:type="gramEnd"/>
      <w:r w:rsidRPr="00D92875">
        <w:rPr>
          <w:rFonts w:asciiTheme="minorHAnsi" w:hAnsiTheme="minorHAnsi" w:cstheme="minorHAnsi"/>
          <w:sz w:val="22"/>
          <w:lang w:val="en-US"/>
        </w:rPr>
        <w:t xml:space="preserve"> opposite Axis.</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B12003">
        <w:rPr>
          <w:rFonts w:asciiTheme="minorHAnsi" w:hAnsiTheme="minorHAnsi" w:cstheme="minorHAnsi"/>
          <w:b/>
          <w:sz w:val="22"/>
          <w:lang w:val="en-US"/>
        </w:rPr>
        <w:t>**Metric Format**</w:t>
      </w:r>
      <w:r w:rsidRPr="00D92875">
        <w:rPr>
          <w:rFonts w:asciiTheme="minorHAnsi" w:hAnsiTheme="minorHAnsi" w:cstheme="minorHAnsi"/>
          <w:sz w:val="22"/>
          <w:lang w:val="en-US"/>
        </w:rPr>
        <w:t>: This will try to change the formatting of the metric according to the pattern selected.</w:t>
      </w:r>
    </w:p>
    <w:p w:rsidR="00A8767E" w:rsidRPr="00D92875" w:rsidRDefault="00A8767E" w:rsidP="00A8767E">
      <w:pPr>
        <w:pStyle w:val="NurText"/>
        <w:rPr>
          <w:rFonts w:asciiTheme="minorHAnsi" w:hAnsiTheme="minorHAnsi" w:cstheme="minorHAnsi"/>
          <w:sz w:val="22"/>
          <w:lang w:val="en-US"/>
        </w:rPr>
      </w:pPr>
    </w:p>
    <w:p w:rsidR="00A8767E" w:rsidRPr="00D92875" w:rsidRDefault="00A8767E" w:rsidP="00A8767E">
      <w:pPr>
        <w:pStyle w:val="NurText"/>
        <w:rPr>
          <w:rFonts w:asciiTheme="minorHAnsi" w:hAnsiTheme="minorHAnsi" w:cstheme="minorHAnsi"/>
          <w:sz w:val="22"/>
          <w:lang w:val="en-US"/>
        </w:rPr>
      </w:pPr>
      <w:r w:rsidRPr="00B12003">
        <w:rPr>
          <w:rFonts w:asciiTheme="minorHAnsi" w:hAnsiTheme="minorHAnsi" w:cstheme="minorHAnsi"/>
          <w:b/>
          <w:sz w:val="22"/>
          <w:lang w:val="en-US"/>
        </w:rPr>
        <w:t>**Opposite Axis**</w:t>
      </w:r>
      <w:r w:rsidRPr="00D92875">
        <w:rPr>
          <w:rFonts w:asciiTheme="minorHAnsi" w:hAnsiTheme="minorHAnsi" w:cstheme="minorHAnsi"/>
          <w:sz w:val="22"/>
          <w:lang w:val="en-US"/>
        </w:rPr>
        <w:t>: This will generate an axis on the right side for the selected metric.</w:t>
      </w:r>
    </w:p>
    <w:p w:rsidR="00A8767E" w:rsidRPr="00D92875" w:rsidRDefault="00A8767E" w:rsidP="00A8767E">
      <w:pPr>
        <w:pStyle w:val="NurText"/>
        <w:rPr>
          <w:rFonts w:asciiTheme="minorHAnsi" w:hAnsiTheme="minorHAnsi" w:cstheme="minorHAnsi"/>
          <w:sz w:val="22"/>
          <w:lang w:val="en-US"/>
        </w:rPr>
      </w:pPr>
    </w:p>
    <w:p w:rsidR="00A8767E" w:rsidRDefault="00A8767E" w:rsidP="00B12003">
      <w:pPr>
        <w:pStyle w:val="NurText"/>
        <w:rPr>
          <w:rFonts w:asciiTheme="minorHAnsi" w:hAnsiTheme="minorHAnsi" w:cstheme="minorHAnsi"/>
          <w:sz w:val="22"/>
          <w:lang w:val="en-US"/>
        </w:rPr>
      </w:pPr>
    </w:p>
    <w:p w:rsidR="00A52D75" w:rsidRDefault="00A52D75" w:rsidP="00B12003">
      <w:pPr>
        <w:pStyle w:val="NurText"/>
        <w:rPr>
          <w:rFonts w:asciiTheme="minorHAnsi" w:hAnsiTheme="minorHAnsi" w:cstheme="minorHAnsi"/>
          <w:sz w:val="22"/>
          <w:lang w:val="en-US"/>
        </w:rPr>
      </w:pPr>
    </w:p>
    <w:p w:rsidR="00A52D75" w:rsidRDefault="00A52D75" w:rsidP="00B12003">
      <w:pPr>
        <w:pStyle w:val="NurText"/>
        <w:rPr>
          <w:rFonts w:asciiTheme="minorHAnsi" w:hAnsiTheme="minorHAnsi" w:cstheme="minorHAnsi"/>
          <w:sz w:val="22"/>
          <w:lang w:val="en-US"/>
        </w:rPr>
      </w:pPr>
    </w:p>
    <w:p w:rsidR="00A52D75" w:rsidRDefault="00A52D75" w:rsidP="00B12003">
      <w:pPr>
        <w:pStyle w:val="NurText"/>
        <w:rPr>
          <w:rFonts w:asciiTheme="minorHAnsi" w:hAnsiTheme="minorHAnsi" w:cstheme="minorHAnsi"/>
          <w:sz w:val="22"/>
          <w:lang w:val="en-US"/>
        </w:rPr>
      </w:pPr>
    </w:p>
    <w:p w:rsidR="00A52D75" w:rsidRDefault="00A52D75" w:rsidP="00B12003">
      <w:pPr>
        <w:pStyle w:val="NurText"/>
        <w:rPr>
          <w:rFonts w:asciiTheme="minorHAnsi" w:hAnsiTheme="minorHAnsi" w:cstheme="minorHAnsi"/>
          <w:sz w:val="22"/>
          <w:lang w:val="en-US"/>
        </w:rPr>
      </w:pPr>
    </w:p>
    <w:p w:rsidR="00A52D75" w:rsidRDefault="00A52D75">
      <w:pPr>
        <w:rPr>
          <w:rFonts w:cstheme="minorHAnsi"/>
          <w:szCs w:val="21"/>
          <w:lang w:val="en-US"/>
        </w:rPr>
      </w:pPr>
      <w:r>
        <w:rPr>
          <w:rFonts w:cstheme="minorHAnsi"/>
          <w:lang w:val="en-US"/>
        </w:rPr>
        <w:br w:type="page"/>
      </w:r>
    </w:p>
    <w:p w:rsidR="00A52D75" w:rsidRPr="00D92875" w:rsidRDefault="00A52D75" w:rsidP="00A52D75">
      <w:pPr>
        <w:pStyle w:val="berschrift2"/>
        <w:rPr>
          <w:sz w:val="28"/>
          <w:lang w:val="en-US"/>
        </w:rPr>
      </w:pPr>
      <w:r>
        <w:rPr>
          <w:sz w:val="28"/>
          <w:lang w:val="en-US"/>
        </w:rPr>
        <w:t>Screenshots:</w:t>
      </w:r>
    </w:p>
    <w:p w:rsidR="00A52D75" w:rsidRDefault="00A52D75" w:rsidP="00B12003">
      <w:pPr>
        <w:pStyle w:val="NurText"/>
        <w:rPr>
          <w:rFonts w:asciiTheme="minorHAnsi" w:hAnsiTheme="minorHAnsi" w:cstheme="minorHAnsi"/>
          <w:sz w:val="22"/>
          <w:lang w:val="en-US"/>
        </w:rPr>
      </w:pPr>
    </w:p>
    <w:p w:rsidR="00A52D75" w:rsidRDefault="00A52D75" w:rsidP="00B12003">
      <w:pPr>
        <w:pStyle w:val="NurText"/>
        <w:rPr>
          <w:rFonts w:asciiTheme="minorHAnsi" w:hAnsiTheme="minorHAnsi" w:cstheme="minorHAnsi"/>
          <w:sz w:val="22"/>
          <w:lang w:val="en-US"/>
        </w:rPr>
      </w:pPr>
      <w:r w:rsidRPr="00A52D75">
        <w:rPr>
          <w:rFonts w:asciiTheme="minorHAnsi" w:hAnsiTheme="minorHAnsi" w:cstheme="minorHAnsi"/>
          <w:sz w:val="22"/>
          <w:lang w:val="en-US"/>
        </w:rPr>
        <w:drawing>
          <wp:inline distT="0" distB="0" distL="0" distR="0" wp14:anchorId="0000A423" wp14:editId="48AF2735">
            <wp:extent cx="5865495" cy="3510280"/>
            <wp:effectExtent l="0" t="0" r="190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5495" cy="3510280"/>
                    </a:xfrm>
                    <a:prstGeom prst="rect">
                      <a:avLst/>
                    </a:prstGeom>
                  </pic:spPr>
                </pic:pic>
              </a:graphicData>
            </a:graphic>
          </wp:inline>
        </w:drawing>
      </w:r>
    </w:p>
    <w:p w:rsidR="00A52D75" w:rsidRDefault="00A52D75" w:rsidP="00B12003">
      <w:pPr>
        <w:pStyle w:val="NurText"/>
        <w:rPr>
          <w:rFonts w:asciiTheme="minorHAnsi" w:hAnsiTheme="minorHAnsi" w:cstheme="minorHAnsi"/>
          <w:sz w:val="22"/>
          <w:lang w:val="en-US"/>
        </w:rPr>
      </w:pPr>
      <w:bookmarkStart w:id="0" w:name="_GoBack"/>
      <w:bookmarkEnd w:id="0"/>
    </w:p>
    <w:p w:rsidR="00A52D75" w:rsidRDefault="00A52D75" w:rsidP="00B12003">
      <w:pPr>
        <w:pStyle w:val="NurText"/>
        <w:rPr>
          <w:rFonts w:asciiTheme="minorHAnsi" w:hAnsiTheme="minorHAnsi" w:cstheme="minorHAnsi"/>
          <w:sz w:val="22"/>
          <w:lang w:val="en-US"/>
        </w:rPr>
      </w:pPr>
      <w:r w:rsidRPr="00A52D75">
        <w:rPr>
          <w:noProof/>
          <w:lang w:eastAsia="de-DE"/>
        </w:rPr>
        <w:drawing>
          <wp:inline distT="0" distB="0" distL="0" distR="0" wp14:anchorId="043EEADB" wp14:editId="2ACC9066">
            <wp:extent cx="5865495" cy="3510280"/>
            <wp:effectExtent l="0" t="0" r="190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5495" cy="3510280"/>
                    </a:xfrm>
                    <a:prstGeom prst="rect">
                      <a:avLst/>
                    </a:prstGeom>
                  </pic:spPr>
                </pic:pic>
              </a:graphicData>
            </a:graphic>
          </wp:inline>
        </w:drawing>
      </w:r>
    </w:p>
    <w:p w:rsidR="00A52D75" w:rsidRDefault="00A52D75" w:rsidP="00B12003">
      <w:pPr>
        <w:pStyle w:val="NurText"/>
        <w:rPr>
          <w:rFonts w:asciiTheme="minorHAnsi" w:hAnsiTheme="minorHAnsi" w:cstheme="minorHAnsi"/>
          <w:sz w:val="22"/>
          <w:lang w:val="en-US"/>
        </w:rPr>
      </w:pPr>
      <w:r w:rsidRPr="00A52D75">
        <w:rPr>
          <w:rFonts w:asciiTheme="minorHAnsi" w:hAnsiTheme="minorHAnsi" w:cstheme="minorHAnsi"/>
          <w:sz w:val="22"/>
          <w:lang w:val="en-US"/>
        </w:rPr>
        <w:drawing>
          <wp:inline distT="0" distB="0" distL="0" distR="0" wp14:anchorId="36681449" wp14:editId="05805680">
            <wp:extent cx="5865495" cy="3510280"/>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5495" cy="3510280"/>
                    </a:xfrm>
                    <a:prstGeom prst="rect">
                      <a:avLst/>
                    </a:prstGeom>
                  </pic:spPr>
                </pic:pic>
              </a:graphicData>
            </a:graphic>
          </wp:inline>
        </w:drawing>
      </w:r>
    </w:p>
    <w:p w:rsidR="00A52D75" w:rsidRDefault="00A52D75" w:rsidP="00B12003">
      <w:pPr>
        <w:pStyle w:val="NurText"/>
        <w:rPr>
          <w:rFonts w:asciiTheme="minorHAnsi" w:hAnsiTheme="minorHAnsi" w:cstheme="minorHAnsi"/>
          <w:sz w:val="22"/>
          <w:lang w:val="en-US"/>
        </w:rPr>
      </w:pPr>
    </w:p>
    <w:p w:rsidR="00A52D75" w:rsidRDefault="00A52D75" w:rsidP="00B12003">
      <w:pPr>
        <w:pStyle w:val="NurText"/>
        <w:rPr>
          <w:rFonts w:asciiTheme="minorHAnsi" w:hAnsiTheme="minorHAnsi" w:cstheme="minorHAnsi"/>
          <w:sz w:val="22"/>
          <w:lang w:val="en-US"/>
        </w:rPr>
      </w:pPr>
      <w:r w:rsidRPr="00A52D75">
        <w:rPr>
          <w:rFonts w:asciiTheme="minorHAnsi" w:hAnsiTheme="minorHAnsi" w:cstheme="minorHAnsi"/>
          <w:sz w:val="22"/>
          <w:lang w:val="en-US"/>
        </w:rPr>
        <w:drawing>
          <wp:inline distT="0" distB="0" distL="0" distR="0" wp14:anchorId="13605B3F" wp14:editId="76D66C15">
            <wp:extent cx="5865495" cy="3510280"/>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5495" cy="3510280"/>
                    </a:xfrm>
                    <a:prstGeom prst="rect">
                      <a:avLst/>
                    </a:prstGeom>
                  </pic:spPr>
                </pic:pic>
              </a:graphicData>
            </a:graphic>
          </wp:inline>
        </w:drawing>
      </w:r>
    </w:p>
    <w:p w:rsidR="00A52D75" w:rsidRDefault="00A52D75" w:rsidP="00B12003">
      <w:pPr>
        <w:pStyle w:val="NurText"/>
        <w:rPr>
          <w:rFonts w:asciiTheme="minorHAnsi" w:hAnsiTheme="minorHAnsi" w:cstheme="minorHAnsi"/>
          <w:sz w:val="22"/>
          <w:lang w:val="en-US"/>
        </w:rPr>
      </w:pPr>
      <w:r w:rsidRPr="00A52D75">
        <w:rPr>
          <w:rFonts w:asciiTheme="minorHAnsi" w:hAnsiTheme="minorHAnsi" w:cstheme="minorHAnsi"/>
          <w:sz w:val="22"/>
          <w:lang w:val="en-US"/>
        </w:rPr>
        <w:drawing>
          <wp:inline distT="0" distB="0" distL="0" distR="0" wp14:anchorId="299EF369" wp14:editId="1383E045">
            <wp:extent cx="5865495" cy="3510280"/>
            <wp:effectExtent l="0" t="0" r="190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5495" cy="3510280"/>
                    </a:xfrm>
                    <a:prstGeom prst="rect">
                      <a:avLst/>
                    </a:prstGeom>
                  </pic:spPr>
                </pic:pic>
              </a:graphicData>
            </a:graphic>
          </wp:inline>
        </w:drawing>
      </w:r>
    </w:p>
    <w:p w:rsidR="00A52D75" w:rsidRDefault="00A52D75" w:rsidP="00B12003">
      <w:pPr>
        <w:pStyle w:val="NurText"/>
        <w:rPr>
          <w:rFonts w:asciiTheme="minorHAnsi" w:hAnsiTheme="minorHAnsi" w:cstheme="minorHAnsi"/>
          <w:sz w:val="22"/>
          <w:lang w:val="en-US"/>
        </w:rPr>
      </w:pPr>
    </w:p>
    <w:p w:rsidR="00A52D75" w:rsidRDefault="00A52D75" w:rsidP="00B12003">
      <w:pPr>
        <w:pStyle w:val="NurText"/>
        <w:rPr>
          <w:rFonts w:asciiTheme="minorHAnsi" w:hAnsiTheme="minorHAnsi" w:cstheme="minorHAnsi"/>
          <w:sz w:val="22"/>
          <w:lang w:val="en-US"/>
        </w:rPr>
      </w:pPr>
      <w:r w:rsidRPr="00A52D75">
        <w:rPr>
          <w:rFonts w:asciiTheme="minorHAnsi" w:hAnsiTheme="minorHAnsi" w:cstheme="minorHAnsi"/>
          <w:sz w:val="22"/>
          <w:lang w:val="en-US"/>
        </w:rPr>
        <w:drawing>
          <wp:inline distT="0" distB="0" distL="0" distR="0" wp14:anchorId="1037E851" wp14:editId="2284CFCF">
            <wp:extent cx="5865495" cy="351028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5495" cy="3510280"/>
                    </a:xfrm>
                    <a:prstGeom prst="rect">
                      <a:avLst/>
                    </a:prstGeom>
                  </pic:spPr>
                </pic:pic>
              </a:graphicData>
            </a:graphic>
          </wp:inline>
        </w:drawing>
      </w:r>
    </w:p>
    <w:p w:rsidR="00A52D75" w:rsidRDefault="00A52D75" w:rsidP="00B12003">
      <w:pPr>
        <w:pStyle w:val="NurText"/>
        <w:rPr>
          <w:rFonts w:asciiTheme="minorHAnsi" w:hAnsiTheme="minorHAnsi" w:cstheme="minorHAnsi"/>
          <w:sz w:val="22"/>
          <w:lang w:val="en-US"/>
        </w:rPr>
      </w:pPr>
    </w:p>
    <w:p w:rsidR="00A52D75" w:rsidRDefault="00A52D75" w:rsidP="00B12003">
      <w:pPr>
        <w:pStyle w:val="NurText"/>
        <w:rPr>
          <w:rFonts w:asciiTheme="minorHAnsi" w:hAnsiTheme="minorHAnsi" w:cstheme="minorHAnsi"/>
          <w:sz w:val="22"/>
          <w:lang w:val="en-US"/>
        </w:rPr>
      </w:pPr>
      <w:r w:rsidRPr="00A52D75">
        <w:rPr>
          <w:rFonts w:asciiTheme="minorHAnsi" w:hAnsiTheme="minorHAnsi" w:cstheme="minorHAnsi"/>
          <w:sz w:val="22"/>
          <w:lang w:val="en-US"/>
        </w:rPr>
        <w:drawing>
          <wp:inline distT="0" distB="0" distL="0" distR="0" wp14:anchorId="368ADA71" wp14:editId="0D1DEA89">
            <wp:extent cx="5865495" cy="3510280"/>
            <wp:effectExtent l="0" t="0" r="190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5495" cy="3510280"/>
                    </a:xfrm>
                    <a:prstGeom prst="rect">
                      <a:avLst/>
                    </a:prstGeom>
                  </pic:spPr>
                </pic:pic>
              </a:graphicData>
            </a:graphic>
          </wp:inline>
        </w:drawing>
      </w:r>
    </w:p>
    <w:p w:rsidR="00A52D75" w:rsidRDefault="00A52D75" w:rsidP="00B12003">
      <w:pPr>
        <w:pStyle w:val="NurText"/>
        <w:rPr>
          <w:rFonts w:asciiTheme="minorHAnsi" w:hAnsiTheme="minorHAnsi" w:cstheme="minorHAnsi"/>
          <w:sz w:val="22"/>
          <w:lang w:val="en-US"/>
        </w:rPr>
      </w:pPr>
    </w:p>
    <w:p w:rsidR="00A52D75" w:rsidRDefault="00A52D75" w:rsidP="00B12003">
      <w:pPr>
        <w:pStyle w:val="NurText"/>
        <w:rPr>
          <w:rFonts w:asciiTheme="minorHAnsi" w:hAnsiTheme="minorHAnsi" w:cstheme="minorHAnsi"/>
          <w:sz w:val="22"/>
          <w:lang w:val="en-US"/>
        </w:rPr>
      </w:pPr>
      <w:r w:rsidRPr="00A52D75">
        <w:rPr>
          <w:rFonts w:asciiTheme="minorHAnsi" w:hAnsiTheme="minorHAnsi" w:cstheme="minorHAnsi"/>
          <w:sz w:val="22"/>
          <w:lang w:val="en-US"/>
        </w:rPr>
        <w:drawing>
          <wp:inline distT="0" distB="0" distL="0" distR="0" wp14:anchorId="7688C307" wp14:editId="09CD3344">
            <wp:extent cx="5865495" cy="3510280"/>
            <wp:effectExtent l="0" t="0" r="190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5495" cy="3510280"/>
                    </a:xfrm>
                    <a:prstGeom prst="rect">
                      <a:avLst/>
                    </a:prstGeom>
                  </pic:spPr>
                </pic:pic>
              </a:graphicData>
            </a:graphic>
          </wp:inline>
        </w:drawing>
      </w:r>
    </w:p>
    <w:p w:rsidR="00A52D75" w:rsidRDefault="00A52D75" w:rsidP="00B12003">
      <w:pPr>
        <w:pStyle w:val="NurText"/>
        <w:rPr>
          <w:rFonts w:asciiTheme="minorHAnsi" w:hAnsiTheme="minorHAnsi" w:cstheme="minorHAnsi"/>
          <w:sz w:val="22"/>
          <w:lang w:val="en-US"/>
        </w:rPr>
      </w:pPr>
    </w:p>
    <w:p w:rsidR="00A52D75" w:rsidRDefault="00A52D75" w:rsidP="00B12003">
      <w:pPr>
        <w:pStyle w:val="NurText"/>
        <w:rPr>
          <w:rFonts w:asciiTheme="minorHAnsi" w:hAnsiTheme="minorHAnsi" w:cstheme="minorHAnsi"/>
          <w:sz w:val="22"/>
          <w:lang w:val="en-US"/>
        </w:rPr>
      </w:pPr>
    </w:p>
    <w:p w:rsidR="00A52D75" w:rsidRDefault="00A52D75" w:rsidP="00B12003">
      <w:pPr>
        <w:pStyle w:val="NurText"/>
        <w:rPr>
          <w:rFonts w:asciiTheme="minorHAnsi" w:hAnsiTheme="minorHAnsi" w:cstheme="minorHAnsi"/>
          <w:sz w:val="22"/>
          <w:lang w:val="en-US"/>
        </w:rPr>
      </w:pPr>
    </w:p>
    <w:p w:rsidR="00A52D75" w:rsidRDefault="00A52D75" w:rsidP="00B12003">
      <w:pPr>
        <w:pStyle w:val="NurText"/>
        <w:rPr>
          <w:rFonts w:asciiTheme="minorHAnsi" w:hAnsiTheme="minorHAnsi" w:cstheme="minorHAnsi"/>
          <w:sz w:val="22"/>
          <w:lang w:val="en-US"/>
        </w:rPr>
      </w:pPr>
    </w:p>
    <w:p w:rsidR="00A52D75" w:rsidRDefault="00A52D75" w:rsidP="00B12003">
      <w:pPr>
        <w:pStyle w:val="NurText"/>
        <w:rPr>
          <w:rFonts w:asciiTheme="minorHAnsi" w:hAnsiTheme="minorHAnsi" w:cstheme="minorHAnsi"/>
          <w:sz w:val="22"/>
          <w:lang w:val="en-US"/>
        </w:rPr>
      </w:pPr>
    </w:p>
    <w:p w:rsidR="00A52D75" w:rsidRDefault="00A52D75" w:rsidP="00B12003">
      <w:pPr>
        <w:pStyle w:val="NurText"/>
        <w:rPr>
          <w:rFonts w:asciiTheme="minorHAnsi" w:hAnsiTheme="minorHAnsi" w:cstheme="minorHAnsi"/>
          <w:sz w:val="22"/>
          <w:lang w:val="en-US"/>
        </w:rPr>
      </w:pPr>
    </w:p>
    <w:p w:rsidR="00A52D75" w:rsidRPr="00D92875" w:rsidRDefault="00A52D75" w:rsidP="00B12003">
      <w:pPr>
        <w:pStyle w:val="NurText"/>
        <w:rPr>
          <w:rFonts w:asciiTheme="minorHAnsi" w:hAnsiTheme="minorHAnsi" w:cstheme="minorHAnsi"/>
          <w:sz w:val="22"/>
          <w:lang w:val="en-US"/>
        </w:rPr>
      </w:pPr>
    </w:p>
    <w:sectPr w:rsidR="00A52D75" w:rsidRPr="00D92875" w:rsidSect="0073603A">
      <w:pgSz w:w="11906" w:h="16838"/>
      <w:pgMar w:top="1417"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EE"/>
    <w:rsid w:val="0000044E"/>
    <w:rsid w:val="000015E9"/>
    <w:rsid w:val="00016975"/>
    <w:rsid w:val="00020448"/>
    <w:rsid w:val="00023258"/>
    <w:rsid w:val="00024337"/>
    <w:rsid w:val="00024C0F"/>
    <w:rsid w:val="000262A8"/>
    <w:rsid w:val="00030469"/>
    <w:rsid w:val="00031DE1"/>
    <w:rsid w:val="0005390B"/>
    <w:rsid w:val="000602CB"/>
    <w:rsid w:val="00063A8B"/>
    <w:rsid w:val="00065345"/>
    <w:rsid w:val="00072659"/>
    <w:rsid w:val="00076C1C"/>
    <w:rsid w:val="00076DDD"/>
    <w:rsid w:val="00077D91"/>
    <w:rsid w:val="00080179"/>
    <w:rsid w:val="00084D2D"/>
    <w:rsid w:val="0009254A"/>
    <w:rsid w:val="00093FDA"/>
    <w:rsid w:val="00095AEA"/>
    <w:rsid w:val="000978C1"/>
    <w:rsid w:val="000A3F4A"/>
    <w:rsid w:val="000A3FF6"/>
    <w:rsid w:val="000A4DAD"/>
    <w:rsid w:val="000A5352"/>
    <w:rsid w:val="000B288D"/>
    <w:rsid w:val="000C14CE"/>
    <w:rsid w:val="000C4C84"/>
    <w:rsid w:val="000C6010"/>
    <w:rsid w:val="000C7192"/>
    <w:rsid w:val="000C77B8"/>
    <w:rsid w:val="000D172D"/>
    <w:rsid w:val="000D22AE"/>
    <w:rsid w:val="000E3D84"/>
    <w:rsid w:val="000E7F98"/>
    <w:rsid w:val="000F06C4"/>
    <w:rsid w:val="000F18EF"/>
    <w:rsid w:val="000F35E6"/>
    <w:rsid w:val="000F405A"/>
    <w:rsid w:val="000F4651"/>
    <w:rsid w:val="001026E3"/>
    <w:rsid w:val="00104AA1"/>
    <w:rsid w:val="001148B7"/>
    <w:rsid w:val="00133B7A"/>
    <w:rsid w:val="00135D94"/>
    <w:rsid w:val="00136758"/>
    <w:rsid w:val="00143836"/>
    <w:rsid w:val="00147C43"/>
    <w:rsid w:val="00147FCA"/>
    <w:rsid w:val="00151F54"/>
    <w:rsid w:val="00155B60"/>
    <w:rsid w:val="00156E27"/>
    <w:rsid w:val="00157BA6"/>
    <w:rsid w:val="00162BFB"/>
    <w:rsid w:val="00164702"/>
    <w:rsid w:val="00165517"/>
    <w:rsid w:val="00166A35"/>
    <w:rsid w:val="00170E10"/>
    <w:rsid w:val="00180ED6"/>
    <w:rsid w:val="0018398F"/>
    <w:rsid w:val="00185DAA"/>
    <w:rsid w:val="001869A9"/>
    <w:rsid w:val="00187C42"/>
    <w:rsid w:val="00187D01"/>
    <w:rsid w:val="00191DFF"/>
    <w:rsid w:val="00192596"/>
    <w:rsid w:val="0019278C"/>
    <w:rsid w:val="001935ED"/>
    <w:rsid w:val="0019371B"/>
    <w:rsid w:val="001A0FCD"/>
    <w:rsid w:val="001A1370"/>
    <w:rsid w:val="001A3672"/>
    <w:rsid w:val="001A5337"/>
    <w:rsid w:val="001A721B"/>
    <w:rsid w:val="001B2763"/>
    <w:rsid w:val="001B29B8"/>
    <w:rsid w:val="001B4B3C"/>
    <w:rsid w:val="001B69C2"/>
    <w:rsid w:val="001C0563"/>
    <w:rsid w:val="001C66FF"/>
    <w:rsid w:val="001D00B1"/>
    <w:rsid w:val="001D3CF2"/>
    <w:rsid w:val="001E00C8"/>
    <w:rsid w:val="001E59AD"/>
    <w:rsid w:val="001F1D3D"/>
    <w:rsid w:val="001F2DA3"/>
    <w:rsid w:val="00200386"/>
    <w:rsid w:val="00200C50"/>
    <w:rsid w:val="00202CD9"/>
    <w:rsid w:val="0020343E"/>
    <w:rsid w:val="00203A3D"/>
    <w:rsid w:val="00203B37"/>
    <w:rsid w:val="00205F5A"/>
    <w:rsid w:val="00211BA6"/>
    <w:rsid w:val="00215538"/>
    <w:rsid w:val="002210E0"/>
    <w:rsid w:val="00221827"/>
    <w:rsid w:val="002224A6"/>
    <w:rsid w:val="0022466D"/>
    <w:rsid w:val="00224B2C"/>
    <w:rsid w:val="00230471"/>
    <w:rsid w:val="00235B98"/>
    <w:rsid w:val="00235E4A"/>
    <w:rsid w:val="00241E21"/>
    <w:rsid w:val="00243F96"/>
    <w:rsid w:val="00245741"/>
    <w:rsid w:val="00247F43"/>
    <w:rsid w:val="00256036"/>
    <w:rsid w:val="00256B66"/>
    <w:rsid w:val="002649FE"/>
    <w:rsid w:val="00266995"/>
    <w:rsid w:val="00274E20"/>
    <w:rsid w:val="0027692B"/>
    <w:rsid w:val="00282AE3"/>
    <w:rsid w:val="00283E73"/>
    <w:rsid w:val="002875AF"/>
    <w:rsid w:val="00290D85"/>
    <w:rsid w:val="00293E3E"/>
    <w:rsid w:val="002955C3"/>
    <w:rsid w:val="002A04A2"/>
    <w:rsid w:val="002A347E"/>
    <w:rsid w:val="002A50D5"/>
    <w:rsid w:val="002B39BA"/>
    <w:rsid w:val="002B5DD4"/>
    <w:rsid w:val="002B66B1"/>
    <w:rsid w:val="002C0E13"/>
    <w:rsid w:val="002C6E9E"/>
    <w:rsid w:val="002C7355"/>
    <w:rsid w:val="002D09B7"/>
    <w:rsid w:val="002D0BD0"/>
    <w:rsid w:val="002D3BCC"/>
    <w:rsid w:val="002E5EFB"/>
    <w:rsid w:val="002F00A2"/>
    <w:rsid w:val="002F6808"/>
    <w:rsid w:val="00304590"/>
    <w:rsid w:val="003145BE"/>
    <w:rsid w:val="0031471B"/>
    <w:rsid w:val="00324617"/>
    <w:rsid w:val="00325829"/>
    <w:rsid w:val="00327672"/>
    <w:rsid w:val="00330A9D"/>
    <w:rsid w:val="00330E66"/>
    <w:rsid w:val="0033136E"/>
    <w:rsid w:val="00332854"/>
    <w:rsid w:val="00333FA6"/>
    <w:rsid w:val="00337EEE"/>
    <w:rsid w:val="003420B9"/>
    <w:rsid w:val="003425E9"/>
    <w:rsid w:val="00345BFD"/>
    <w:rsid w:val="00345FCC"/>
    <w:rsid w:val="00351830"/>
    <w:rsid w:val="003528D6"/>
    <w:rsid w:val="003544DA"/>
    <w:rsid w:val="003562B2"/>
    <w:rsid w:val="00357FD3"/>
    <w:rsid w:val="003607F4"/>
    <w:rsid w:val="0036727C"/>
    <w:rsid w:val="00367777"/>
    <w:rsid w:val="00370075"/>
    <w:rsid w:val="003715E6"/>
    <w:rsid w:val="00371F0C"/>
    <w:rsid w:val="003739CC"/>
    <w:rsid w:val="003774D9"/>
    <w:rsid w:val="00377877"/>
    <w:rsid w:val="003847C2"/>
    <w:rsid w:val="003853BA"/>
    <w:rsid w:val="00390DFC"/>
    <w:rsid w:val="003966AE"/>
    <w:rsid w:val="003971ED"/>
    <w:rsid w:val="003A19C7"/>
    <w:rsid w:val="003A2234"/>
    <w:rsid w:val="003A6EB5"/>
    <w:rsid w:val="003A7D5F"/>
    <w:rsid w:val="003C0696"/>
    <w:rsid w:val="003C507B"/>
    <w:rsid w:val="003C5C6B"/>
    <w:rsid w:val="003D6AAD"/>
    <w:rsid w:val="003E15C8"/>
    <w:rsid w:val="003E4063"/>
    <w:rsid w:val="003E4BAD"/>
    <w:rsid w:val="003E4F6F"/>
    <w:rsid w:val="003E65C2"/>
    <w:rsid w:val="003E6E45"/>
    <w:rsid w:val="003F0C54"/>
    <w:rsid w:val="003F1D89"/>
    <w:rsid w:val="003F276C"/>
    <w:rsid w:val="003F3504"/>
    <w:rsid w:val="003F3D5A"/>
    <w:rsid w:val="003F7CE3"/>
    <w:rsid w:val="004018CD"/>
    <w:rsid w:val="00403961"/>
    <w:rsid w:val="00415C1F"/>
    <w:rsid w:val="00417318"/>
    <w:rsid w:val="00417C1C"/>
    <w:rsid w:val="004201F5"/>
    <w:rsid w:val="004217A1"/>
    <w:rsid w:val="004263FC"/>
    <w:rsid w:val="00426EC7"/>
    <w:rsid w:val="0043262C"/>
    <w:rsid w:val="00440E62"/>
    <w:rsid w:val="00443FE9"/>
    <w:rsid w:val="004510F3"/>
    <w:rsid w:val="004514C8"/>
    <w:rsid w:val="00453C74"/>
    <w:rsid w:val="0045431E"/>
    <w:rsid w:val="00456F4F"/>
    <w:rsid w:val="00457874"/>
    <w:rsid w:val="004612A0"/>
    <w:rsid w:val="00474270"/>
    <w:rsid w:val="0047605A"/>
    <w:rsid w:val="00476794"/>
    <w:rsid w:val="00480532"/>
    <w:rsid w:val="004842E4"/>
    <w:rsid w:val="0049308E"/>
    <w:rsid w:val="00495778"/>
    <w:rsid w:val="004A183C"/>
    <w:rsid w:val="004A2364"/>
    <w:rsid w:val="004B2788"/>
    <w:rsid w:val="004B4776"/>
    <w:rsid w:val="004C2E3E"/>
    <w:rsid w:val="004C489F"/>
    <w:rsid w:val="004C4FCF"/>
    <w:rsid w:val="004C51D5"/>
    <w:rsid w:val="004C55E7"/>
    <w:rsid w:val="004D0CF4"/>
    <w:rsid w:val="004D194A"/>
    <w:rsid w:val="004D3DDC"/>
    <w:rsid w:val="004D5D30"/>
    <w:rsid w:val="004E04D5"/>
    <w:rsid w:val="004E0594"/>
    <w:rsid w:val="004E2A80"/>
    <w:rsid w:val="004F01E8"/>
    <w:rsid w:val="004F5449"/>
    <w:rsid w:val="005078BD"/>
    <w:rsid w:val="00510239"/>
    <w:rsid w:val="0051149B"/>
    <w:rsid w:val="00513B67"/>
    <w:rsid w:val="00514467"/>
    <w:rsid w:val="005249FF"/>
    <w:rsid w:val="005251B4"/>
    <w:rsid w:val="0052585F"/>
    <w:rsid w:val="00527744"/>
    <w:rsid w:val="00535B33"/>
    <w:rsid w:val="00535B8E"/>
    <w:rsid w:val="005377A4"/>
    <w:rsid w:val="005458B1"/>
    <w:rsid w:val="00580C81"/>
    <w:rsid w:val="0058207E"/>
    <w:rsid w:val="00583EFD"/>
    <w:rsid w:val="00585398"/>
    <w:rsid w:val="00591F2B"/>
    <w:rsid w:val="00592470"/>
    <w:rsid w:val="00594405"/>
    <w:rsid w:val="00596D24"/>
    <w:rsid w:val="00597708"/>
    <w:rsid w:val="005A51A7"/>
    <w:rsid w:val="005B1109"/>
    <w:rsid w:val="005B1262"/>
    <w:rsid w:val="005B2EE9"/>
    <w:rsid w:val="005B3267"/>
    <w:rsid w:val="005B3AB9"/>
    <w:rsid w:val="005B6EDF"/>
    <w:rsid w:val="005C394E"/>
    <w:rsid w:val="005C3B96"/>
    <w:rsid w:val="005C6034"/>
    <w:rsid w:val="005D24FB"/>
    <w:rsid w:val="005D39A0"/>
    <w:rsid w:val="005E067C"/>
    <w:rsid w:val="005E39DE"/>
    <w:rsid w:val="005E3E24"/>
    <w:rsid w:val="005E548A"/>
    <w:rsid w:val="005E6FAC"/>
    <w:rsid w:val="00607E8A"/>
    <w:rsid w:val="00611A13"/>
    <w:rsid w:val="00615C98"/>
    <w:rsid w:val="00617742"/>
    <w:rsid w:val="00622B4E"/>
    <w:rsid w:val="00623F0B"/>
    <w:rsid w:val="00630087"/>
    <w:rsid w:val="0063193D"/>
    <w:rsid w:val="00634B5D"/>
    <w:rsid w:val="00634C19"/>
    <w:rsid w:val="00635EC9"/>
    <w:rsid w:val="00636AF7"/>
    <w:rsid w:val="00643F98"/>
    <w:rsid w:val="00645110"/>
    <w:rsid w:val="00651964"/>
    <w:rsid w:val="00653535"/>
    <w:rsid w:val="00663F51"/>
    <w:rsid w:val="0066543E"/>
    <w:rsid w:val="00667BE6"/>
    <w:rsid w:val="00670D0D"/>
    <w:rsid w:val="006738E7"/>
    <w:rsid w:val="00674BDF"/>
    <w:rsid w:val="0068398C"/>
    <w:rsid w:val="006864BC"/>
    <w:rsid w:val="00687033"/>
    <w:rsid w:val="006953C8"/>
    <w:rsid w:val="00696143"/>
    <w:rsid w:val="006A10D6"/>
    <w:rsid w:val="006A4C2E"/>
    <w:rsid w:val="006A6035"/>
    <w:rsid w:val="006A6BA9"/>
    <w:rsid w:val="006A71C7"/>
    <w:rsid w:val="006B059B"/>
    <w:rsid w:val="006B063E"/>
    <w:rsid w:val="006B1432"/>
    <w:rsid w:val="006B64E7"/>
    <w:rsid w:val="006B6ED1"/>
    <w:rsid w:val="006C1B40"/>
    <w:rsid w:val="006C2206"/>
    <w:rsid w:val="006C2769"/>
    <w:rsid w:val="006C2D6A"/>
    <w:rsid w:val="006D7BD9"/>
    <w:rsid w:val="006E100E"/>
    <w:rsid w:val="006E27A4"/>
    <w:rsid w:val="006F1577"/>
    <w:rsid w:val="006F2F88"/>
    <w:rsid w:val="0070592F"/>
    <w:rsid w:val="007101F2"/>
    <w:rsid w:val="00711C4E"/>
    <w:rsid w:val="007148EF"/>
    <w:rsid w:val="007167A2"/>
    <w:rsid w:val="00722582"/>
    <w:rsid w:val="00724C48"/>
    <w:rsid w:val="00734DA5"/>
    <w:rsid w:val="0074091A"/>
    <w:rsid w:val="00743BB1"/>
    <w:rsid w:val="007450EC"/>
    <w:rsid w:val="00747DA4"/>
    <w:rsid w:val="00752D2F"/>
    <w:rsid w:val="00753A72"/>
    <w:rsid w:val="00757A8E"/>
    <w:rsid w:val="00761043"/>
    <w:rsid w:val="00766658"/>
    <w:rsid w:val="00770B23"/>
    <w:rsid w:val="00772FE9"/>
    <w:rsid w:val="00782122"/>
    <w:rsid w:val="00783FC8"/>
    <w:rsid w:val="007855FA"/>
    <w:rsid w:val="00791156"/>
    <w:rsid w:val="007A3E5B"/>
    <w:rsid w:val="007A44F3"/>
    <w:rsid w:val="007B0218"/>
    <w:rsid w:val="007B5ADB"/>
    <w:rsid w:val="007B67BF"/>
    <w:rsid w:val="007C128C"/>
    <w:rsid w:val="007C3619"/>
    <w:rsid w:val="007C3722"/>
    <w:rsid w:val="007D0290"/>
    <w:rsid w:val="007E08F9"/>
    <w:rsid w:val="007E2BD7"/>
    <w:rsid w:val="007E5DED"/>
    <w:rsid w:val="007F5019"/>
    <w:rsid w:val="007F7A35"/>
    <w:rsid w:val="00802DB9"/>
    <w:rsid w:val="008038FD"/>
    <w:rsid w:val="00804032"/>
    <w:rsid w:val="00810EBA"/>
    <w:rsid w:val="00813237"/>
    <w:rsid w:val="00815116"/>
    <w:rsid w:val="00821241"/>
    <w:rsid w:val="008307EB"/>
    <w:rsid w:val="0083726A"/>
    <w:rsid w:val="008376A3"/>
    <w:rsid w:val="008431D2"/>
    <w:rsid w:val="008450A6"/>
    <w:rsid w:val="008456E8"/>
    <w:rsid w:val="00846E49"/>
    <w:rsid w:val="0085050C"/>
    <w:rsid w:val="008537C0"/>
    <w:rsid w:val="00857543"/>
    <w:rsid w:val="00857648"/>
    <w:rsid w:val="00857A81"/>
    <w:rsid w:val="008711A1"/>
    <w:rsid w:val="00871684"/>
    <w:rsid w:val="00871B4C"/>
    <w:rsid w:val="00875E53"/>
    <w:rsid w:val="00886A28"/>
    <w:rsid w:val="00887B23"/>
    <w:rsid w:val="008900EB"/>
    <w:rsid w:val="00894733"/>
    <w:rsid w:val="00895F5A"/>
    <w:rsid w:val="008B0C0A"/>
    <w:rsid w:val="008B2D47"/>
    <w:rsid w:val="008B2FDE"/>
    <w:rsid w:val="008B4E0F"/>
    <w:rsid w:val="008B6B29"/>
    <w:rsid w:val="008C2C21"/>
    <w:rsid w:val="008C2ED0"/>
    <w:rsid w:val="008C4155"/>
    <w:rsid w:val="008C5EC9"/>
    <w:rsid w:val="008D04AB"/>
    <w:rsid w:val="008D0E58"/>
    <w:rsid w:val="008D4976"/>
    <w:rsid w:val="008D5FB5"/>
    <w:rsid w:val="008D7F5B"/>
    <w:rsid w:val="008E31D3"/>
    <w:rsid w:val="008E3416"/>
    <w:rsid w:val="008E341A"/>
    <w:rsid w:val="008E61B3"/>
    <w:rsid w:val="008E67CC"/>
    <w:rsid w:val="008E77F3"/>
    <w:rsid w:val="008F1891"/>
    <w:rsid w:val="008F3C7B"/>
    <w:rsid w:val="008F7B4C"/>
    <w:rsid w:val="00902E87"/>
    <w:rsid w:val="00904BA8"/>
    <w:rsid w:val="0090704C"/>
    <w:rsid w:val="00914E45"/>
    <w:rsid w:val="00916DA1"/>
    <w:rsid w:val="009228FE"/>
    <w:rsid w:val="00923E2A"/>
    <w:rsid w:val="00925A6C"/>
    <w:rsid w:val="00927888"/>
    <w:rsid w:val="00931E1B"/>
    <w:rsid w:val="00932600"/>
    <w:rsid w:val="00932BC7"/>
    <w:rsid w:val="009331BD"/>
    <w:rsid w:val="0093332C"/>
    <w:rsid w:val="00933F28"/>
    <w:rsid w:val="009369BA"/>
    <w:rsid w:val="00940CA4"/>
    <w:rsid w:val="0094295A"/>
    <w:rsid w:val="00942BBD"/>
    <w:rsid w:val="00942C23"/>
    <w:rsid w:val="009438CF"/>
    <w:rsid w:val="00944462"/>
    <w:rsid w:val="009445C1"/>
    <w:rsid w:val="009472C3"/>
    <w:rsid w:val="0095065D"/>
    <w:rsid w:val="009541DE"/>
    <w:rsid w:val="00961D13"/>
    <w:rsid w:val="00971BA6"/>
    <w:rsid w:val="00972CB1"/>
    <w:rsid w:val="00981AA0"/>
    <w:rsid w:val="0098339E"/>
    <w:rsid w:val="00985E8F"/>
    <w:rsid w:val="00994423"/>
    <w:rsid w:val="009948E5"/>
    <w:rsid w:val="009965CC"/>
    <w:rsid w:val="009A7ADF"/>
    <w:rsid w:val="009B1434"/>
    <w:rsid w:val="009B1E96"/>
    <w:rsid w:val="009B3EC5"/>
    <w:rsid w:val="009B546E"/>
    <w:rsid w:val="009D249A"/>
    <w:rsid w:val="009D4C1B"/>
    <w:rsid w:val="009D5463"/>
    <w:rsid w:val="009D6D1A"/>
    <w:rsid w:val="009E4B8E"/>
    <w:rsid w:val="009E6788"/>
    <w:rsid w:val="009F758B"/>
    <w:rsid w:val="00A013D3"/>
    <w:rsid w:val="00A01F53"/>
    <w:rsid w:val="00A02818"/>
    <w:rsid w:val="00A0780E"/>
    <w:rsid w:val="00A07CBE"/>
    <w:rsid w:val="00A1222B"/>
    <w:rsid w:val="00A15E46"/>
    <w:rsid w:val="00A21715"/>
    <w:rsid w:val="00A22820"/>
    <w:rsid w:val="00A25502"/>
    <w:rsid w:val="00A25D4C"/>
    <w:rsid w:val="00A267C6"/>
    <w:rsid w:val="00A320F2"/>
    <w:rsid w:val="00A351B2"/>
    <w:rsid w:val="00A3623F"/>
    <w:rsid w:val="00A365B9"/>
    <w:rsid w:val="00A373C7"/>
    <w:rsid w:val="00A409A8"/>
    <w:rsid w:val="00A445B9"/>
    <w:rsid w:val="00A4476A"/>
    <w:rsid w:val="00A45BC3"/>
    <w:rsid w:val="00A46244"/>
    <w:rsid w:val="00A52D75"/>
    <w:rsid w:val="00A53639"/>
    <w:rsid w:val="00A57060"/>
    <w:rsid w:val="00A61C78"/>
    <w:rsid w:val="00A63A29"/>
    <w:rsid w:val="00A63C62"/>
    <w:rsid w:val="00A71797"/>
    <w:rsid w:val="00A748C0"/>
    <w:rsid w:val="00A81D68"/>
    <w:rsid w:val="00A84332"/>
    <w:rsid w:val="00A8767E"/>
    <w:rsid w:val="00A932B3"/>
    <w:rsid w:val="00A9423E"/>
    <w:rsid w:val="00A96096"/>
    <w:rsid w:val="00AA0768"/>
    <w:rsid w:val="00AB166B"/>
    <w:rsid w:val="00AB2314"/>
    <w:rsid w:val="00AC03B3"/>
    <w:rsid w:val="00AC2752"/>
    <w:rsid w:val="00AD128D"/>
    <w:rsid w:val="00AD340F"/>
    <w:rsid w:val="00AE5FBE"/>
    <w:rsid w:val="00AE79BA"/>
    <w:rsid w:val="00AF1BCE"/>
    <w:rsid w:val="00AF3C86"/>
    <w:rsid w:val="00B01F8D"/>
    <w:rsid w:val="00B02D6F"/>
    <w:rsid w:val="00B04530"/>
    <w:rsid w:val="00B06EAF"/>
    <w:rsid w:val="00B07E05"/>
    <w:rsid w:val="00B11157"/>
    <w:rsid w:val="00B11BFE"/>
    <w:rsid w:val="00B12003"/>
    <w:rsid w:val="00B1601A"/>
    <w:rsid w:val="00B17301"/>
    <w:rsid w:val="00B265FB"/>
    <w:rsid w:val="00B32B66"/>
    <w:rsid w:val="00B3715D"/>
    <w:rsid w:val="00B4291E"/>
    <w:rsid w:val="00B42BD8"/>
    <w:rsid w:val="00B51CA0"/>
    <w:rsid w:val="00B52C7B"/>
    <w:rsid w:val="00B560D0"/>
    <w:rsid w:val="00B63BF0"/>
    <w:rsid w:val="00B7361B"/>
    <w:rsid w:val="00B76E6F"/>
    <w:rsid w:val="00B77E7D"/>
    <w:rsid w:val="00B82458"/>
    <w:rsid w:val="00B86280"/>
    <w:rsid w:val="00B86AAC"/>
    <w:rsid w:val="00B936EF"/>
    <w:rsid w:val="00BA236E"/>
    <w:rsid w:val="00BA24B1"/>
    <w:rsid w:val="00BA2C7B"/>
    <w:rsid w:val="00BA5D0C"/>
    <w:rsid w:val="00BB2569"/>
    <w:rsid w:val="00BB2821"/>
    <w:rsid w:val="00BB4B64"/>
    <w:rsid w:val="00BB68E6"/>
    <w:rsid w:val="00BC6747"/>
    <w:rsid w:val="00BE097F"/>
    <w:rsid w:val="00BE1C54"/>
    <w:rsid w:val="00BE3105"/>
    <w:rsid w:val="00BF3BA9"/>
    <w:rsid w:val="00BF4074"/>
    <w:rsid w:val="00BF4895"/>
    <w:rsid w:val="00BF4C33"/>
    <w:rsid w:val="00C01AB4"/>
    <w:rsid w:val="00C01F7F"/>
    <w:rsid w:val="00C020EE"/>
    <w:rsid w:val="00C02512"/>
    <w:rsid w:val="00C03956"/>
    <w:rsid w:val="00C04D87"/>
    <w:rsid w:val="00C10315"/>
    <w:rsid w:val="00C11106"/>
    <w:rsid w:val="00C11883"/>
    <w:rsid w:val="00C1600F"/>
    <w:rsid w:val="00C328AC"/>
    <w:rsid w:val="00C37E95"/>
    <w:rsid w:val="00C4482B"/>
    <w:rsid w:val="00C44D47"/>
    <w:rsid w:val="00C451E6"/>
    <w:rsid w:val="00C51AEE"/>
    <w:rsid w:val="00C52B4A"/>
    <w:rsid w:val="00C567D5"/>
    <w:rsid w:val="00C623FB"/>
    <w:rsid w:val="00C64E25"/>
    <w:rsid w:val="00C668C4"/>
    <w:rsid w:val="00C70ADC"/>
    <w:rsid w:val="00C728F9"/>
    <w:rsid w:val="00C74474"/>
    <w:rsid w:val="00C751A9"/>
    <w:rsid w:val="00C76100"/>
    <w:rsid w:val="00C77EB8"/>
    <w:rsid w:val="00C80612"/>
    <w:rsid w:val="00C83C7F"/>
    <w:rsid w:val="00C910FD"/>
    <w:rsid w:val="00C955A5"/>
    <w:rsid w:val="00C971FE"/>
    <w:rsid w:val="00C978D4"/>
    <w:rsid w:val="00CA0706"/>
    <w:rsid w:val="00CA095F"/>
    <w:rsid w:val="00CA560D"/>
    <w:rsid w:val="00CA65A1"/>
    <w:rsid w:val="00CB00B1"/>
    <w:rsid w:val="00CB0E8B"/>
    <w:rsid w:val="00CB1F1F"/>
    <w:rsid w:val="00CB685D"/>
    <w:rsid w:val="00CC1F5C"/>
    <w:rsid w:val="00CC4C2B"/>
    <w:rsid w:val="00CD1AB7"/>
    <w:rsid w:val="00CD20A2"/>
    <w:rsid w:val="00CD3011"/>
    <w:rsid w:val="00CD42BE"/>
    <w:rsid w:val="00CE2929"/>
    <w:rsid w:val="00CE648D"/>
    <w:rsid w:val="00CF2854"/>
    <w:rsid w:val="00CF76B7"/>
    <w:rsid w:val="00D00F74"/>
    <w:rsid w:val="00D03B55"/>
    <w:rsid w:val="00D04DCE"/>
    <w:rsid w:val="00D04DFB"/>
    <w:rsid w:val="00D06962"/>
    <w:rsid w:val="00D1506A"/>
    <w:rsid w:val="00D20263"/>
    <w:rsid w:val="00D22887"/>
    <w:rsid w:val="00D22D15"/>
    <w:rsid w:val="00D25DC2"/>
    <w:rsid w:val="00D34B05"/>
    <w:rsid w:val="00D36721"/>
    <w:rsid w:val="00D37F8C"/>
    <w:rsid w:val="00D423B2"/>
    <w:rsid w:val="00D42B0A"/>
    <w:rsid w:val="00D46CB7"/>
    <w:rsid w:val="00D513E9"/>
    <w:rsid w:val="00D61BFC"/>
    <w:rsid w:val="00D65C3F"/>
    <w:rsid w:val="00D6641F"/>
    <w:rsid w:val="00D6730E"/>
    <w:rsid w:val="00D701E9"/>
    <w:rsid w:val="00D832CA"/>
    <w:rsid w:val="00D84F24"/>
    <w:rsid w:val="00D92875"/>
    <w:rsid w:val="00D92D66"/>
    <w:rsid w:val="00DA37B0"/>
    <w:rsid w:val="00DA383D"/>
    <w:rsid w:val="00DA57D1"/>
    <w:rsid w:val="00DA61A7"/>
    <w:rsid w:val="00DB2C5D"/>
    <w:rsid w:val="00DB5A97"/>
    <w:rsid w:val="00DB6C22"/>
    <w:rsid w:val="00DC1D6A"/>
    <w:rsid w:val="00DC4842"/>
    <w:rsid w:val="00DC5781"/>
    <w:rsid w:val="00DD1C19"/>
    <w:rsid w:val="00DD1D40"/>
    <w:rsid w:val="00DD3A27"/>
    <w:rsid w:val="00DD6760"/>
    <w:rsid w:val="00E00214"/>
    <w:rsid w:val="00E00DCE"/>
    <w:rsid w:val="00E11651"/>
    <w:rsid w:val="00E14D51"/>
    <w:rsid w:val="00E155EE"/>
    <w:rsid w:val="00E1702B"/>
    <w:rsid w:val="00E17418"/>
    <w:rsid w:val="00E27C50"/>
    <w:rsid w:val="00E30A2E"/>
    <w:rsid w:val="00E34741"/>
    <w:rsid w:val="00E3619B"/>
    <w:rsid w:val="00E429F1"/>
    <w:rsid w:val="00E45304"/>
    <w:rsid w:val="00E50511"/>
    <w:rsid w:val="00E55059"/>
    <w:rsid w:val="00E561CD"/>
    <w:rsid w:val="00E5657B"/>
    <w:rsid w:val="00E578BC"/>
    <w:rsid w:val="00E57F34"/>
    <w:rsid w:val="00E66EC6"/>
    <w:rsid w:val="00E71445"/>
    <w:rsid w:val="00E717E5"/>
    <w:rsid w:val="00E7195A"/>
    <w:rsid w:val="00E7586B"/>
    <w:rsid w:val="00E76333"/>
    <w:rsid w:val="00E80541"/>
    <w:rsid w:val="00E836B6"/>
    <w:rsid w:val="00E85EAA"/>
    <w:rsid w:val="00E862DC"/>
    <w:rsid w:val="00E910B7"/>
    <w:rsid w:val="00E93AE5"/>
    <w:rsid w:val="00E9588A"/>
    <w:rsid w:val="00E97F2E"/>
    <w:rsid w:val="00EA06E1"/>
    <w:rsid w:val="00EA3706"/>
    <w:rsid w:val="00EA6EB6"/>
    <w:rsid w:val="00EB00CF"/>
    <w:rsid w:val="00EB188B"/>
    <w:rsid w:val="00EB3C25"/>
    <w:rsid w:val="00EB51CD"/>
    <w:rsid w:val="00EC09A6"/>
    <w:rsid w:val="00EC4180"/>
    <w:rsid w:val="00EC66A2"/>
    <w:rsid w:val="00EC6DE4"/>
    <w:rsid w:val="00ED1AF3"/>
    <w:rsid w:val="00EE296B"/>
    <w:rsid w:val="00EE77DF"/>
    <w:rsid w:val="00EF734E"/>
    <w:rsid w:val="00EF75A0"/>
    <w:rsid w:val="00F0603F"/>
    <w:rsid w:val="00F11391"/>
    <w:rsid w:val="00F149FB"/>
    <w:rsid w:val="00F14DD7"/>
    <w:rsid w:val="00F15F1D"/>
    <w:rsid w:val="00F2215F"/>
    <w:rsid w:val="00F24BA1"/>
    <w:rsid w:val="00F26516"/>
    <w:rsid w:val="00F31E2E"/>
    <w:rsid w:val="00F3216A"/>
    <w:rsid w:val="00F32C23"/>
    <w:rsid w:val="00F4009B"/>
    <w:rsid w:val="00F43FF5"/>
    <w:rsid w:val="00F46ED7"/>
    <w:rsid w:val="00F55201"/>
    <w:rsid w:val="00F56475"/>
    <w:rsid w:val="00F614A8"/>
    <w:rsid w:val="00F61E09"/>
    <w:rsid w:val="00F641AD"/>
    <w:rsid w:val="00F64D42"/>
    <w:rsid w:val="00F71FA9"/>
    <w:rsid w:val="00F80270"/>
    <w:rsid w:val="00F82132"/>
    <w:rsid w:val="00F84460"/>
    <w:rsid w:val="00F878AA"/>
    <w:rsid w:val="00F900C6"/>
    <w:rsid w:val="00F9442F"/>
    <w:rsid w:val="00F9490F"/>
    <w:rsid w:val="00F9560F"/>
    <w:rsid w:val="00F96A61"/>
    <w:rsid w:val="00FA17E3"/>
    <w:rsid w:val="00FA1C0B"/>
    <w:rsid w:val="00FA3752"/>
    <w:rsid w:val="00FA6967"/>
    <w:rsid w:val="00FC01E4"/>
    <w:rsid w:val="00FC2E81"/>
    <w:rsid w:val="00FC620F"/>
    <w:rsid w:val="00FD06F1"/>
    <w:rsid w:val="00FD70C2"/>
    <w:rsid w:val="00FE1314"/>
    <w:rsid w:val="00FE3196"/>
    <w:rsid w:val="00FF006B"/>
    <w:rsid w:val="00FF32C9"/>
    <w:rsid w:val="00FF38FB"/>
    <w:rsid w:val="00FF606F"/>
    <w:rsid w:val="00FF6B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39A7"/>
  <w15:chartTrackingRefBased/>
  <w15:docId w15:val="{EB927640-6051-4387-BA73-3F680D04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409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409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A409A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73603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73603A"/>
    <w:rPr>
      <w:rFonts w:ascii="Consolas" w:hAnsi="Consolas"/>
      <w:sz w:val="21"/>
      <w:szCs w:val="21"/>
    </w:rPr>
  </w:style>
  <w:style w:type="character" w:customStyle="1" w:styleId="berschrift1Zchn">
    <w:name w:val="Überschrift 1 Zchn"/>
    <w:basedOn w:val="Absatz-Standardschriftart"/>
    <w:link w:val="berschrift1"/>
    <w:uiPriority w:val="9"/>
    <w:rsid w:val="00A409A8"/>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A409A8"/>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A409A8"/>
    <w:rPr>
      <w:rFonts w:asciiTheme="majorHAnsi" w:eastAsiaTheme="majorEastAsia" w:hAnsiTheme="majorHAnsi" w:cstheme="majorBidi"/>
      <w:color w:val="243F60" w:themeColor="accent1" w:themeShade="7F"/>
      <w:sz w:val="24"/>
      <w:szCs w:val="24"/>
    </w:rPr>
  </w:style>
  <w:style w:type="paragraph" w:styleId="Titel">
    <w:name w:val="Title"/>
    <w:basedOn w:val="Standard"/>
    <w:next w:val="Standard"/>
    <w:link w:val="TitelZchn"/>
    <w:uiPriority w:val="10"/>
    <w:qFormat/>
    <w:rsid w:val="00D92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2875"/>
    <w:rPr>
      <w:rFonts w:asciiTheme="majorHAnsi" w:eastAsiaTheme="majorEastAsia" w:hAnsiTheme="majorHAnsi" w:cstheme="majorBidi"/>
      <w:spacing w:val="-10"/>
      <w:kern w:val="28"/>
      <w:sz w:val="56"/>
      <w:szCs w:val="56"/>
    </w:rPr>
  </w:style>
  <w:style w:type="table" w:styleId="Tabellenraster">
    <w:name w:val="Table Grid"/>
    <w:basedOn w:val="NormaleTabelle"/>
    <w:uiPriority w:val="59"/>
    <w:rsid w:val="00B1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B120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811</Words>
  <Characters>5113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Kinopolis</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Robert Müller</dc:creator>
  <cp:keywords/>
  <dc:description/>
  <cp:lastModifiedBy>Björn Robert Müller</cp:lastModifiedBy>
  <cp:revision>4</cp:revision>
  <cp:lastPrinted>2021-11-27T07:28:00Z</cp:lastPrinted>
  <dcterms:created xsi:type="dcterms:W3CDTF">2021-11-27T07:16:00Z</dcterms:created>
  <dcterms:modified xsi:type="dcterms:W3CDTF">2021-11-27T07:39:00Z</dcterms:modified>
</cp:coreProperties>
</file>