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9FBA" w14:textId="77777777" w:rsidR="009D4B5A" w:rsidRDefault="009D4B5A" w:rsidP="009D4B5A">
      <w:pPr>
        <w:rPr>
          <w:u w:val="single"/>
        </w:rPr>
      </w:pPr>
      <w:r>
        <w:rPr>
          <w:u w:val="single"/>
        </w:rPr>
        <w:t>Background Information</w:t>
      </w:r>
    </w:p>
    <w:p w14:paraId="72718805" w14:textId="77777777" w:rsidR="009D4B5A" w:rsidRDefault="009D4B5A" w:rsidP="009D4B5A">
      <w:pPr>
        <w:pStyle w:val="ListParagraph"/>
        <w:numPr>
          <w:ilvl w:val="0"/>
          <w:numId w:val="1"/>
        </w:numPr>
        <w:rPr>
          <w:rFonts w:eastAsia="Times New Roman"/>
          <w:u w:val="single"/>
        </w:rPr>
      </w:pPr>
      <w:r>
        <w:rPr>
          <w:rFonts w:eastAsia="Times New Roman"/>
        </w:rPr>
        <w:t>Parser will only be invoked when a file is uploaded to a specific folder. Folder configuration details found below</w:t>
      </w:r>
    </w:p>
    <w:p w14:paraId="087C25C6" w14:textId="77777777" w:rsidR="009D4B5A" w:rsidRDefault="009D4B5A" w:rsidP="009D4B5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While implementing this logic, I encountered a heap limit issue when parsing the file with a batch class. </w:t>
      </w:r>
    </w:p>
    <w:p w14:paraId="1DC1DD72" w14:textId="77777777" w:rsidR="009D4B5A" w:rsidRDefault="009D4B5A" w:rsidP="009D4B5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 overcome this obstacle, I created an email service since it has a higher heap size limit (36 MB).</w:t>
      </w:r>
    </w:p>
    <w:p w14:paraId="315920F4" w14:textId="77777777" w:rsidR="009D4B5A" w:rsidRDefault="009D4B5A" w:rsidP="009D4B5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Flow of parser</w:t>
      </w:r>
    </w:p>
    <w:p w14:paraId="4351EF81" w14:textId="77777777" w:rsidR="009D4B5A" w:rsidRDefault="009D4B5A" w:rsidP="009D4B5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Trigger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Handler Class (sends email to Email Service)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Email Service (invokes batch)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Batch Class</w:t>
      </w:r>
    </w:p>
    <w:p w14:paraId="395E10EA" w14:textId="77777777" w:rsidR="009D4B5A" w:rsidRDefault="009D4B5A" w:rsidP="009D4B5A"/>
    <w:p w14:paraId="68BBADCF" w14:textId="77777777" w:rsidR="009D4B5A" w:rsidRDefault="009D4B5A" w:rsidP="009D4B5A">
      <w:pPr>
        <w:rPr>
          <w:b/>
          <w:bCs/>
        </w:rPr>
      </w:pPr>
      <w:proofErr w:type="gramStart"/>
      <w:r>
        <w:rPr>
          <w:b/>
          <w:bCs/>
        </w:rPr>
        <w:t>Pre Deployment</w:t>
      </w:r>
      <w:proofErr w:type="gramEnd"/>
      <w:r>
        <w:rPr>
          <w:b/>
          <w:bCs/>
        </w:rPr>
        <w:t xml:space="preserve"> Activity</w:t>
      </w:r>
    </w:p>
    <w:p w14:paraId="0307BF03" w14:textId="77777777" w:rsidR="009D4B5A" w:rsidRDefault="009D4B5A" w:rsidP="009D4B5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Create a folder where XML file will be uploaded</w:t>
      </w:r>
    </w:p>
    <w:p w14:paraId="5B377D47" w14:textId="77777777" w:rsidR="009D4B5A" w:rsidRDefault="009D4B5A" w:rsidP="009D4B5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Create a label to store Folder Id value</w:t>
      </w:r>
    </w:p>
    <w:p w14:paraId="7ACDE68E" w14:textId="77777777" w:rsidR="009D4B5A" w:rsidRDefault="009D4B5A" w:rsidP="009D4B5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Label Name – </w:t>
      </w:r>
      <w:proofErr w:type="spellStart"/>
      <w:r>
        <w:rPr>
          <w:rFonts w:eastAsia="Times New Roman"/>
        </w:rPr>
        <w:t>XmlFolderId</w:t>
      </w:r>
      <w:proofErr w:type="spellEnd"/>
    </w:p>
    <w:p w14:paraId="4812DDA8" w14:textId="77777777" w:rsidR="009D4B5A" w:rsidRDefault="009D4B5A" w:rsidP="009D4B5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Label Value – run the following query and obtain the value from Name</w:t>
      </w:r>
    </w:p>
    <w:p w14:paraId="16CE4A7A" w14:textId="77777777" w:rsidR="009D4B5A" w:rsidRDefault="009D4B5A" w:rsidP="009D4B5A">
      <w:pPr>
        <w:pStyle w:val="ListParagraph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SELECT ID, Name, </w:t>
      </w:r>
      <w:proofErr w:type="spellStart"/>
      <w:r>
        <w:rPr>
          <w:rFonts w:eastAsia="Times New Roman"/>
        </w:rPr>
        <w:t>CreatedDate</w:t>
      </w:r>
      <w:proofErr w:type="spellEnd"/>
      <w:r>
        <w:rPr>
          <w:rFonts w:eastAsia="Times New Roman"/>
        </w:rPr>
        <w:t xml:space="preserve"> FROM </w:t>
      </w:r>
      <w:proofErr w:type="spellStart"/>
      <w:r>
        <w:rPr>
          <w:rFonts w:eastAsia="Times New Roman"/>
        </w:rPr>
        <w:t>ContentFolder</w:t>
      </w:r>
      <w:proofErr w:type="spellEnd"/>
    </w:p>
    <w:p w14:paraId="030BF900" w14:textId="77777777" w:rsidR="009D4B5A" w:rsidRDefault="009D4B5A" w:rsidP="009D4B5A"/>
    <w:p w14:paraId="7D5C1DD5" w14:textId="77777777" w:rsidR="009D4B5A" w:rsidRDefault="009D4B5A" w:rsidP="009D4B5A">
      <w:pPr>
        <w:rPr>
          <w:b/>
          <w:bCs/>
        </w:rPr>
      </w:pPr>
      <w:r>
        <w:rPr>
          <w:b/>
          <w:bCs/>
        </w:rPr>
        <w:t>Post Deployment Activity</w:t>
      </w:r>
    </w:p>
    <w:p w14:paraId="51F1745C" w14:textId="77777777" w:rsidR="009D4B5A" w:rsidRDefault="009D4B5A" w:rsidP="009D4B5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Create new email address for </w:t>
      </w:r>
      <w:proofErr w:type="spellStart"/>
      <w:r>
        <w:rPr>
          <w:rFonts w:eastAsia="Times New Roman"/>
        </w:rPr>
        <w:t>XmlParserEmailSerivce</w:t>
      </w:r>
      <w:proofErr w:type="spellEnd"/>
      <w:r>
        <w:rPr>
          <w:rFonts w:eastAsia="Times New Roman"/>
        </w:rPr>
        <w:t xml:space="preserve"> email service</w:t>
      </w:r>
    </w:p>
    <w:p w14:paraId="3709C144" w14:textId="77777777" w:rsidR="009D4B5A" w:rsidRDefault="009D4B5A" w:rsidP="009D4B5A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Setup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Email Services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XmlParserEmailSerivce</w:t>
      </w:r>
      <w:proofErr w:type="spellEnd"/>
      <w:r>
        <w:rPr>
          <w:rFonts w:eastAsia="Times New Roman"/>
        </w:rPr>
        <w:t xml:space="preserve">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New Email Address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Create as shown below (Context User – any admin) </w:t>
      </w:r>
      <w:r>
        <w:rPr>
          <w:rFonts w:ascii="Wingdings" w:eastAsia="Times New Roman" w:hAnsi="Wingdings"/>
        </w:rPr>
        <w:t>à</w:t>
      </w:r>
      <w:r>
        <w:rPr>
          <w:rFonts w:eastAsia="Times New Roman"/>
        </w:rPr>
        <w:t xml:space="preserve"> Store email address that is created</w:t>
      </w:r>
    </w:p>
    <w:p w14:paraId="0C48315C" w14:textId="42EA777A" w:rsidR="009D4B5A" w:rsidRDefault="009D4B5A" w:rsidP="009D4B5A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231CFB2" wp14:editId="20C8657F">
            <wp:extent cx="4001135" cy="2633345"/>
            <wp:effectExtent l="0" t="0" r="18415" b="146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603A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Update </w:t>
      </w:r>
      <w:proofErr w:type="spellStart"/>
      <w:r>
        <w:rPr>
          <w:rFonts w:eastAsia="Times New Roman"/>
        </w:rPr>
        <w:t>XmlParserEmailService</w:t>
      </w:r>
      <w:proofErr w:type="spellEnd"/>
      <w:r>
        <w:rPr>
          <w:rFonts w:eastAsia="Times New Roman"/>
        </w:rPr>
        <w:t xml:space="preserve"> label with email service email obtain from the above step</w:t>
      </w:r>
    </w:p>
    <w:p w14:paraId="656A67AF" w14:textId="77777777" w:rsidR="009D4B5A" w:rsidRDefault="009D4B5A" w:rsidP="009D4B5A"/>
    <w:p w14:paraId="3E18A3E1" w14:textId="77777777" w:rsidR="009D4B5A" w:rsidRDefault="009D4B5A" w:rsidP="009D4B5A">
      <w:pPr>
        <w:rPr>
          <w:b/>
          <w:bCs/>
        </w:rPr>
      </w:pPr>
      <w:r>
        <w:rPr>
          <w:b/>
          <w:bCs/>
        </w:rPr>
        <w:t>Components</w:t>
      </w:r>
    </w:p>
    <w:p w14:paraId="5253B984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Custom Object</w:t>
      </w:r>
    </w:p>
    <w:p w14:paraId="7100E16E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Violation_Code__c</w:t>
      </w:r>
      <w:proofErr w:type="spellEnd"/>
    </w:p>
    <w:p w14:paraId="49D5290E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Trigger</w:t>
      </w:r>
    </w:p>
    <w:p w14:paraId="1194CDBD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ContentDocumentLinkTrigger_AT</w:t>
      </w:r>
      <w:proofErr w:type="spellEnd"/>
    </w:p>
    <w:p w14:paraId="14A5825C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Apex Class</w:t>
      </w:r>
    </w:p>
    <w:p w14:paraId="2C86CDD4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ContentDocumentLinkTriggerHandler_AC</w:t>
      </w:r>
      <w:proofErr w:type="spellEnd"/>
    </w:p>
    <w:p w14:paraId="4A92FFA7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ContentDocumentLinkTriggerHandlerTest_AC</w:t>
      </w:r>
      <w:proofErr w:type="spellEnd"/>
    </w:p>
    <w:p w14:paraId="04668802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EmailServiceXMLReader</w:t>
      </w:r>
      <w:proofErr w:type="spellEnd"/>
    </w:p>
    <w:p w14:paraId="6C7C5C23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XmlFileReader_Batch</w:t>
      </w:r>
      <w:proofErr w:type="spellEnd"/>
    </w:p>
    <w:p w14:paraId="79E79961" w14:textId="77777777" w:rsidR="009D4B5A" w:rsidRDefault="009D4B5A" w:rsidP="009D4B5A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Finish method will need to be updated as needed. </w:t>
      </w:r>
    </w:p>
    <w:p w14:paraId="44F42961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XmlFileReader</w:t>
      </w:r>
      <w:proofErr w:type="spellEnd"/>
    </w:p>
    <w:p w14:paraId="65E453EA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Email Service</w:t>
      </w:r>
    </w:p>
    <w:p w14:paraId="03742482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XmlParserEmailService</w:t>
      </w:r>
      <w:proofErr w:type="spellEnd"/>
    </w:p>
    <w:p w14:paraId="19A9434E" w14:textId="77777777" w:rsidR="009D4B5A" w:rsidRDefault="009D4B5A" w:rsidP="009D4B5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Custom Label</w:t>
      </w:r>
    </w:p>
    <w:p w14:paraId="0D87C408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XmlParserEmailService</w:t>
      </w:r>
      <w:proofErr w:type="spellEnd"/>
      <w:r>
        <w:rPr>
          <w:rFonts w:eastAsia="Times New Roman"/>
        </w:rPr>
        <w:t xml:space="preserve"> </w:t>
      </w:r>
    </w:p>
    <w:p w14:paraId="2C781F54" w14:textId="77777777" w:rsidR="009D4B5A" w:rsidRDefault="009D4B5A" w:rsidP="009D4B5A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Stores email service email</w:t>
      </w:r>
    </w:p>
    <w:p w14:paraId="1756AABE" w14:textId="77777777" w:rsidR="009D4B5A" w:rsidRDefault="009D4B5A" w:rsidP="009D4B5A">
      <w:pPr>
        <w:pStyle w:val="ListParagraph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PartsToIgnore</w:t>
      </w:r>
      <w:proofErr w:type="spellEnd"/>
    </w:p>
    <w:p w14:paraId="72E0EA9A" w14:textId="77777777" w:rsidR="009D4B5A" w:rsidRDefault="009D4B5A" w:rsidP="009D4B5A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Stores Parts that need to be ignored from XML file separated by a comma</w:t>
      </w:r>
    </w:p>
    <w:p w14:paraId="3994FCE6" w14:textId="77777777" w:rsidR="009D4B5A" w:rsidRDefault="009D4B5A" w:rsidP="009D4B5A">
      <w:pPr>
        <w:pStyle w:val="ListParagraph"/>
        <w:numPr>
          <w:ilvl w:val="3"/>
          <w:numId w:val="4"/>
        </w:numPr>
        <w:rPr>
          <w:rFonts w:eastAsia="Times New Roman"/>
        </w:rPr>
      </w:pPr>
      <w:r>
        <w:rPr>
          <w:rFonts w:eastAsia="Times New Roman"/>
        </w:rPr>
        <w:t>Ex. Part1, Part2</w:t>
      </w:r>
    </w:p>
    <w:p w14:paraId="6B9C87C7" w14:textId="77777777" w:rsidR="009D4B5A" w:rsidRDefault="009D4B5A"/>
    <w:sectPr w:rsidR="009D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446"/>
    <w:multiLevelType w:val="hybridMultilevel"/>
    <w:tmpl w:val="F5D2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482"/>
    <w:multiLevelType w:val="hybridMultilevel"/>
    <w:tmpl w:val="1F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8345C"/>
    <w:multiLevelType w:val="hybridMultilevel"/>
    <w:tmpl w:val="ABC2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27F"/>
    <w:multiLevelType w:val="hybridMultilevel"/>
    <w:tmpl w:val="43C4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566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07345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4469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95121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5A"/>
    <w:rsid w:val="009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389D"/>
  <w15:chartTrackingRefBased/>
  <w15:docId w15:val="{57D478AC-4FFB-4ACD-AD65-3FA4716B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5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8562E.9D2CC1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Jaramillo</dc:creator>
  <cp:keywords/>
  <dc:description/>
  <cp:lastModifiedBy>Robert Jaramillo</cp:lastModifiedBy>
  <cp:revision>1</cp:revision>
  <dcterms:created xsi:type="dcterms:W3CDTF">2022-05-13T20:35:00Z</dcterms:created>
  <dcterms:modified xsi:type="dcterms:W3CDTF">2022-05-13T20:36:00Z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a54702-0971-4c50-9a3f-fcd2e31d4602_Enabled">
    <vt:lpwstr>true</vt:lpwstr>
  </property>
  <property fmtid="{D5CDD505-2E9C-101B-9397-08002B2CF9AE}" pid="3" name="MSIP_Label_0ea54702-0971-4c50-9a3f-fcd2e31d4602_SetDate">
    <vt:lpwstr>2022-05-13T20:36:46Z</vt:lpwstr>
  </property>
  <property fmtid="{D5CDD505-2E9C-101B-9397-08002B2CF9AE}" pid="4" name="MSIP_Label_0ea54702-0971-4c50-9a3f-fcd2e31d4602_Method">
    <vt:lpwstr>Privileged</vt:lpwstr>
  </property>
  <property fmtid="{D5CDD505-2E9C-101B-9397-08002B2CF9AE}" pid="5" name="MSIP_Label_0ea54702-0971-4c50-9a3f-fcd2e31d4602_Name">
    <vt:lpwstr>Personal</vt:lpwstr>
  </property>
  <property fmtid="{D5CDD505-2E9C-101B-9397-08002B2CF9AE}" pid="6" name="MSIP_Label_0ea54702-0971-4c50-9a3f-fcd2e31d4602_SiteId">
    <vt:lpwstr>6e977e52-5108-41ad-b5ac-5777e0bf5abc</vt:lpwstr>
  </property>
  <property fmtid="{D5CDD505-2E9C-101B-9397-08002B2CF9AE}" pid="7" name="MSIP_Label_0ea54702-0971-4c50-9a3f-fcd2e31d4602_ActionId">
    <vt:lpwstr>4ff7f664-2b38-4c7f-bd50-c513b91b1835</vt:lpwstr>
  </property>
  <property fmtid="{D5CDD505-2E9C-101B-9397-08002B2CF9AE}" pid="8" name="MSIP_Label_0ea54702-0971-4c50-9a3f-fcd2e31d4602_ContentBits">
    <vt:lpwstr>0</vt:lpwstr>
  </property>
</Properties>
</file>