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9.0 -->
  <w:body>
    <w:p>
      <w:pPr>
        <w:bidi w:val="0"/>
        <w:spacing w:before="661" w:after="0" w:line="378" w:lineRule="atLeast"/>
        <w:ind w:left="0" w:right="-200" w:firstLine="0"/>
        <w:jc w:val="both"/>
        <w:outlineLvl w:val="0"/>
        <w:rPr>
          <w:rFonts w:ascii="Times New Roman" w:eastAsia="Times New Roman" w:hAnsi="Times New Roman" w:cs="Times New Roman"/>
          <w:sz w:val="34"/>
          <w:szCs w:val="34"/>
        </w:rPr>
      </w:pPr>
      <w:r>
        <w:rPr>
          <w:rFonts w:ascii="Times New Roman" w:eastAsia="Times New Roman" w:hAnsi="Times New Roman" w:cs="Times New Roman"/>
          <w:b/>
          <w:bCs/>
          <w:i w:val="0"/>
          <w:iCs w:val="0"/>
          <w:strike w:val="0"/>
          <w:color w:val="333333"/>
          <w:spacing w:val="0"/>
          <w:sz w:val="34"/>
          <w:szCs w:val="34"/>
          <w:u w:val="none"/>
          <w:rtl w:val="0"/>
        </w:rPr>
        <w:t>3.Color recognition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athGroup" o:spid="_x0000_s1028" type="#_x0000_t75" style="width:448pt;height:4pt;margin-top:51pt;margin-left:74pt;mso-position-horizontal-relative:page;position:absolute;z-index:-251658240" o:allowincell="f">
            <v:imagedata r:id="rId4" o:title=""/>
            <w10:anchorlock/>
          </v:shape>
        </w:pict>
      </w:r>
    </w:p>
    <w:p>
      <w:pPr>
        <w:bidi w:val="0"/>
        <w:spacing w:before="18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This part is mainly to prepare for the subsequent functional gameplay. Main steps:</w:t>
      </w:r>
    </w:p>
    <w:p>
      <w:pPr>
        <w:numPr>
          <w:ilvl w:val="0"/>
          <w:numId w:val="1"/>
        </w:numPr>
        <w:bidi w:val="0"/>
        <w:spacing w:before="198" w:after="0" w:line="216"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Convert the RGB image that needs to be detected into an HSV image</w:t>
      </w:r>
    </w:p>
    <w:p>
      <w:pPr>
        <w:numPr>
          <w:ilvl w:val="1"/>
          <w:numId w:val="1"/>
        </w:numPr>
        <w:bidi w:val="0"/>
        <w:spacing w:before="99" w:after="0" w:line="216"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Define an object of Mat type: mask</w:t>
      </w:r>
    </w:p>
    <w:p>
      <w:pPr>
        <w:numPr>
          <w:ilvl w:val="2"/>
          <w:numId w:val="1"/>
        </w:numPr>
        <w:bidi w:val="0"/>
        <w:spacing w:before="99" w:after="0" w:line="216" w:lineRule="atLeast"/>
        <w:ind w:right="-200"/>
        <w:jc w:val="both"/>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Define upper and lower color limits</w:t>
      </w:r>
    </w:p>
    <w:p>
      <w:pPr>
        <w:bidi w:val="0"/>
        <w:spacing w:before="99" w:after="0" w:line="315" w:lineRule="atLeast"/>
        <w:ind w:left="0" w:right="114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 xml:space="preserve"> </w:t>
      </w:r>
      <w:r>
        <w:rPr>
          <w:rFonts w:ascii="Times New Roman" w:eastAsia="Times New Roman" w:hAnsi="Times New Roman" w:cs="Times New Roman"/>
          <w:b w:val="0"/>
          <w:bCs w:val="0"/>
          <w:i w:val="0"/>
          <w:iCs w:val="0"/>
          <w:strike w:val="0"/>
          <w:color w:val="333333"/>
          <w:spacing w:val="105"/>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The upper limit is a Scalar object, containing three values: hmin, smin, vmin, which represents the minimum value of the three elements of hsv;</w:t>
      </w:r>
    </w:p>
    <w:p>
      <w:pPr>
        <w:bidi w:val="0"/>
        <w:spacing w:before="99" w:after="0" w:line="315" w:lineRule="atLeast"/>
        <w:ind w:left="0" w:right="1528"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 xml:space="preserve">    The lower limit is also a Scalar object, containing three values: hmax, smax, vmax, which represents the maximum value of the three elements of hsv.</w:t>
      </w:r>
    </w:p>
    <w:p>
      <w:pPr>
        <w:bidi w:val="0"/>
        <w:spacing w:before="99" w:after="0" w:line="315" w:lineRule="atLeast"/>
        <w:ind w:left="190" w:right="1290" w:firstLine="0"/>
        <w:jc w:val="both"/>
        <w:outlineLvl w:val="9"/>
        <w:rPr>
          <w:rFonts w:ascii="Times New Roman" w:eastAsia="Times New Roman" w:hAnsi="Times New Roman" w:cs="Times New Roman"/>
          <w:sz w:val="20"/>
          <w:szCs w:val="20"/>
        </w:rPr>
      </w:pPr>
      <w:r>
        <w:pict>
          <v:shape id="PathGroup" o:spid="_x0000_i1029" type="#_x0000_t75" style="width:6pt;height:7pt" o:allowincell="f">
            <v:imagedata r:id="rId5"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Use the inRange function to detect whether each pixel of the src image is between lowerb and upperb</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 xml:space="preserve"> </w:t>
      </w:r>
      <w:r>
        <w:rPr>
          <w:rFonts w:ascii="Times New Roman" w:eastAsia="Times New Roman" w:hAnsi="Times New Roman" w:cs="Times New Roman"/>
          <w:b w:val="0"/>
          <w:bCs w:val="0"/>
          <w:i w:val="0"/>
          <w:iCs w:val="0"/>
          <w:strike w:val="0"/>
          <w:color w:val="333333"/>
          <w:spacing w:val="105"/>
          <w:sz w:val="20"/>
          <w:szCs w:val="20"/>
          <w:u w:val="none"/>
          <w:rtl w:val="0"/>
        </w:rPr>
        <w:t xml:space="preserve"> </w:t>
      </w:r>
      <w:r>
        <w:rPr>
          <w:rFonts w:ascii="Times New Roman" w:eastAsia="Times New Roman" w:hAnsi="Times New Roman" w:cs="Times New Roman"/>
          <w:b w:val="0"/>
          <w:bCs w:val="0"/>
          <w:i w:val="0"/>
          <w:iCs w:val="0"/>
          <w:strike w:val="0"/>
          <w:color w:val="333333"/>
          <w:spacing w:val="105"/>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If so, the pixel is set to 255 and stored in the mask image, otherwise it is 0.</w:t>
      </w:r>
    </w:p>
    <w:p>
      <w:pPr>
        <w:numPr>
          <w:ilvl w:val="0"/>
          <w:numId w:val="2"/>
        </w:numPr>
        <w:bidi w:val="0"/>
        <w:spacing w:before="247" w:after="0" w:line="324" w:lineRule="atLeast"/>
        <w:ind w:right="-200"/>
        <w:jc w:val="both"/>
        <w:rPr>
          <w:rFonts w:ascii="Times New Roman" w:eastAsia="Times New Roman" w:hAnsi="Times New Roman" w:cs="Times New Roman"/>
          <w:sz w:val="29"/>
          <w:szCs w:val="29"/>
        </w:rPr>
      </w:pPr>
      <w:r>
        <w:rPr>
          <w:rFonts w:ascii="Times New Roman" w:eastAsia="Times New Roman" w:hAnsi="Times New Roman" w:cs="Times New Roman"/>
          <w:b/>
          <w:bCs/>
          <w:i w:val="0"/>
          <w:iCs w:val="0"/>
          <w:strike w:val="0"/>
          <w:color w:val="333333"/>
          <w:spacing w:val="0"/>
          <w:sz w:val="29"/>
          <w:szCs w:val="29"/>
          <w:u w:val="none"/>
          <w:rtl w:val="0"/>
        </w:rPr>
        <w:t>Basic principles</w:t>
      </w:r>
    </w:p>
    <w:p>
      <w:pPr>
        <w:bidi w:val="0"/>
        <w:spacing w:before="98" w:after="0" w:line="315" w:lineRule="atLeast"/>
        <w:ind w:left="0" w:right="1035"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Commonly used models in digital image processing are RGB (red, green, blue) model and HSV (hue, saturation, brightness). RGB is widely used in color monitors and color video cameras. Our usual pictures are generally RGB models. . The HSV model is more in line with the way people describe and interpret colors. HSV's color description is natural and very intuitive to people. Another reason for choosing to use the HSV model is that the RGB channel cannot well reflect the specific color information of the object.Compared with RGB space, HSV space can express the lightness, shade, hue, and vividness of colors very intuitively, making it easy to compare colors.</w:t>
      </w:r>
    </w:p>
    <w:p>
      <w:pPr>
        <w:numPr>
          <w:ilvl w:val="0"/>
          <w:numId w:val="3"/>
        </w:numPr>
        <w:bidi w:val="0"/>
        <w:spacing w:before="247" w:after="0" w:line="324" w:lineRule="atLeast"/>
        <w:ind w:right="-200"/>
        <w:jc w:val="both"/>
        <w:rPr>
          <w:rFonts w:ascii="Times New Roman" w:eastAsia="Times New Roman" w:hAnsi="Times New Roman" w:cs="Times New Roman"/>
          <w:sz w:val="29"/>
          <w:szCs w:val="29"/>
        </w:rPr>
      </w:pPr>
      <w:r>
        <w:rPr>
          <w:rFonts w:ascii="Times New Roman" w:eastAsia="Times New Roman" w:hAnsi="Times New Roman" w:cs="Times New Roman"/>
          <w:b/>
          <w:bCs/>
          <w:i w:val="0"/>
          <w:iCs w:val="0"/>
          <w:strike w:val="0"/>
          <w:color w:val="333333"/>
          <w:spacing w:val="0"/>
          <w:sz w:val="29"/>
          <w:szCs w:val="29"/>
          <w:u w:val="none"/>
          <w:rtl w:val="0"/>
        </w:rPr>
        <w:t>HSV model</w:t>
      </w:r>
    </w:p>
    <w:p>
      <w:pPr>
        <w:bidi w:val="0"/>
        <w:spacing w:before="113" w:after="0" w:line="315" w:lineRule="atLeast"/>
        <w:ind w:left="0" w:right="932"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HSV (Hue, Saturation, Value) is a color space created by A. R. Smith in 1978 based on the intuitive characteristics of color, also known as the Hexcone Model. The parameters of color in this model are: hue (H), saturation (S), and lightness (V).</w:t>
      </w:r>
    </w:p>
    <w:p>
      <w:pPr>
        <w:bidi w:val="0"/>
        <w:spacing w:before="199"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H: 0 — 180</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S: 0 — 255</w:t>
      </w:r>
    </w:p>
    <w:p>
      <w:pPr>
        <w:bidi w:val="0"/>
        <w:spacing w:before="198"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V: 0 — 255</w:t>
      </w:r>
    </w:p>
    <w:p>
      <w:pPr>
        <w:bidi w:val="0"/>
        <w:spacing w:before="198" w:after="0" w:line="216" w:lineRule="atLeast"/>
        <w:ind w:left="190" w:right="-200" w:firstLine="0"/>
        <w:jc w:val="both"/>
        <w:outlineLvl w:val="9"/>
        <w:rPr>
          <w:rFonts w:ascii="Times New Roman" w:eastAsia="Times New Roman" w:hAnsi="Times New Roman" w:cs="Times New Roman"/>
          <w:sz w:val="20"/>
          <w:szCs w:val="20"/>
        </w:rPr>
      </w:pPr>
      <w:r>
        <w:pict>
          <v:shape id="PathGroup" o:spid="_x0000_i1030" type="#_x0000_t75" style="width:6pt;height:7pt" o:allowincell="f">
            <v:imagedata r:id="rId6" o:title=""/>
            <w10:anchorlock/>
          </v:shape>
        </w:pict>
      </w:r>
      <w:r>
        <w:rPr>
          <w:rFonts w:ascii="Times New Roman" w:eastAsia="Times New Roman" w:hAnsi="Times New Roman" w:cs="Times New Roman"/>
          <w:b w:val="0"/>
          <w:bCs w:val="0"/>
          <w:i w:val="0"/>
          <w:iCs w:val="0"/>
          <w:strike w:val="0"/>
          <w:color w:val="auto"/>
          <w:spacing w:val="92"/>
          <w:sz w:val="20"/>
          <w:szCs w:val="20"/>
          <w:u w:val="none"/>
          <w:rtl w:val="0"/>
        </w:rPr>
        <w:t xml:space="preserve"> </w:t>
      </w:r>
      <w:r>
        <w:rPr>
          <w:rFonts w:ascii="Times New Roman" w:eastAsia="Times New Roman" w:hAnsi="Times New Roman" w:cs="Times New Roman"/>
          <w:b w:val="0"/>
          <w:bCs w:val="0"/>
          <w:i w:val="0"/>
          <w:iCs w:val="0"/>
          <w:strike w:val="0"/>
          <w:color w:val="333333"/>
          <w:spacing w:val="0"/>
          <w:sz w:val="20"/>
          <w:szCs w:val="20"/>
          <w:u w:val="none"/>
          <w:rtl w:val="0"/>
        </w:rPr>
        <w:t>HSV parameter list:</w:t>
      </w:r>
    </w:p>
    <w:p>
      <w:pPr>
        <w:bidi w:val="0"/>
        <w:spacing w:before="21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1005"/>
        <w:gridCol w:w="721"/>
        <w:gridCol w:w="720"/>
        <w:gridCol w:w="720"/>
        <w:gridCol w:w="720"/>
        <w:gridCol w:w="720"/>
        <w:gridCol w:w="720"/>
        <w:gridCol w:w="720"/>
        <w:gridCol w:w="721"/>
        <w:gridCol w:w="720"/>
        <w:gridCol w:w="721"/>
        <w:gridCol w:w="72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8F8F8"/>
            <w:noWrap w:val="0"/>
            <w:tcMar>
              <w:left w:w="0" w:type="dxa"/>
              <w:right w:w="0" w:type="dxa"/>
            </w:tcMar>
            <w:tcFitText w:val="0"/>
            <w:vAlign w:val="center"/>
          </w:tcP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75" w:type="dxa"/>
            </w:tcMar>
            <w:tcFitText w:val="0"/>
            <w:vAlign w:val="center"/>
          </w:tcPr>
          <w:p>
            <w:pPr>
              <w:bidi w:val="0"/>
              <w:spacing w:before="0"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黑</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灰</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白</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红</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橙</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黄</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绿</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青</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蓝</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75"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bCs/>
                <w:i w:val="0"/>
                <w:iCs w:val="0"/>
                <w:strike w:val="0"/>
                <w:color w:val="333333"/>
                <w:spacing w:val="0"/>
                <w:sz w:val="19"/>
                <w:szCs w:val="19"/>
                <w:u w:val="none"/>
                <w:shd w:val="clear" w:color="auto" w:fill="F8F8F8"/>
                <w:rtl w:val="0"/>
              </w:rPr>
              <w:t>紫</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194"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H_min</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156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11</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26</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35</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78</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100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125</w:t>
            </w:r>
          </w:p>
        </w:tc>
      </w:tr>
      <w:tr>
        <w:tblPrEx>
          <w:tblW w:w="0" w:type="auto"/>
          <w:tblInd w:w="0" w:type="dxa"/>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5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shd w:val="clear" w:color="auto" w:fill="F8F8F8"/>
                <w:rtl w:val="0"/>
              </w:rPr>
              <w:t>H_max</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180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180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180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180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34</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77</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99</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124</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155</w:t>
            </w:r>
          </w:p>
        </w:tc>
      </w:tr>
      <w:tr>
        <w:tblPrEx>
          <w:tblW w:w="0" w:type="auto"/>
          <w:tblInd w:w="0" w:type="dxa"/>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3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S_min</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94"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shd w:val="clear" w:color="auto" w:fill="F8F8F8"/>
                <w:rtl w:val="0"/>
              </w:rPr>
              <w:t>S_max</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43</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30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1"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1"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65"/>
        </w:trPr>
        <w:tc>
          <w:tcPr>
            <w:tcW w:w="1005"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192"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V_min</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328"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rtl w:val="0"/>
              </w:rPr>
              <w:t>0</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8"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20"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1" w:type="dxa"/>
            <w:tcBorders>
              <w:top w:val="single" w:sz="4" w:space="0" w:color="DFE2E5"/>
              <w:left w:val="single" w:sz="4" w:space="0" w:color="DFE2E5"/>
              <w:bottom w:val="single" w:sz="4" w:space="0" w:color="DFE2E5"/>
              <w:right w:val="single" w:sz="4" w:space="0" w:color="DFE2E5"/>
            </w:tcBorders>
            <w:shd w:val="clear" w:color="auto" w:fill="FFFFFF"/>
            <w:noWrap w:val="0"/>
            <w:tcMar>
              <w:left w:w="199" w:type="dxa"/>
              <w:right w:w="219" w:type="dxa"/>
            </w:tcMar>
            <w:tcFitText w:val="0"/>
            <w:vAlign w:val="center"/>
          </w:tcPr>
          <w:p>
            <w:pPr>
              <w:bidi w:val="0"/>
              <w:spacing w:before="1"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FFFFF"/>
            <w:noWrap w:val="0"/>
            <w:tcMar>
              <w:left w:w="0" w:type="dxa"/>
              <w:right w:w="0" w:type="dxa"/>
            </w:tcMar>
            <w:tcFitText w:val="0"/>
            <w:vAlign w:val="center"/>
          </w:tcPr>
          <w:p/>
        </w:tc>
      </w:tr>
      <w:tr>
        <w:tblPrEx>
          <w:tblW w:w="0" w:type="auto"/>
          <w:tblInd w:w="0" w:type="dxa"/>
          <w:tblLayout w:type="fixed"/>
          <w:tblCellMar>
            <w:left w:w="108" w:type="dxa"/>
            <w:right w:w="108" w:type="dxa"/>
          </w:tblCellMar>
        </w:tblPrEx>
        <w:trPr>
          <w:trHeight w:hRule="exact" w:val="496"/>
        </w:trPr>
        <w:tc>
          <w:tcPr>
            <w:tcW w:w="1005"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85"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0"/>
                <w:sz w:val="19"/>
                <w:szCs w:val="19"/>
                <w:u w:val="none"/>
                <w:shd w:val="clear" w:color="auto" w:fill="F8F8F8"/>
                <w:rtl w:val="0"/>
              </w:rPr>
              <w:t>V_max</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220"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46</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220</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8" w:type="dxa"/>
              <w:right w:w="111"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1"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1" w:type="dxa"/>
            <w:tcBorders>
              <w:top w:val="single" w:sz="4" w:space="0" w:color="DFE2E5"/>
              <w:left w:val="single" w:sz="4" w:space="0" w:color="DFE2E5"/>
              <w:bottom w:val="single" w:sz="4" w:space="0" w:color="DFE2E5"/>
              <w:right w:val="single" w:sz="4" w:space="0" w:color="DFE2E5"/>
            </w:tcBorders>
            <w:shd w:val="clear" w:color="auto" w:fill="F8F8F8"/>
            <w:noWrap w:val="0"/>
            <w:tcMar>
              <w:left w:w="199" w:type="dxa"/>
              <w:right w:w="112" w:type="dxa"/>
            </w:tcMar>
            <w:tcFitText w:val="0"/>
          </w:tcPr>
          <w:p>
            <w:pPr>
              <w:bidi w:val="0"/>
              <w:spacing w:before="129" w:after="0" w:line="208" w:lineRule="atLeast"/>
              <w:ind w:left="0" w:right="0" w:firstLine="0"/>
              <w:jc w:val="both"/>
              <w:rPr>
                <w:rFonts w:ascii="Times New Roman" w:eastAsia="Times New Roman" w:hAnsi="Times New Roman" w:cs="Times New Roman"/>
                <w:sz w:val="19"/>
                <w:szCs w:val="19"/>
              </w:rPr>
            </w:pPr>
            <w:r>
              <w:rPr>
                <w:rFonts w:ascii="Times New Roman" w:eastAsia="Times New Roman" w:hAnsi="Times New Roman" w:cs="Times New Roman"/>
                <w:b w:val="0"/>
                <w:bCs w:val="0"/>
                <w:i w:val="0"/>
                <w:iCs w:val="0"/>
                <w:strike w:val="0"/>
                <w:color w:val="333333"/>
                <w:spacing w:val="13"/>
                <w:sz w:val="19"/>
                <w:szCs w:val="19"/>
                <w:u w:val="none"/>
                <w:shd w:val="clear" w:color="auto" w:fill="F8F8F8"/>
                <w:rtl w:val="0"/>
              </w:rPr>
              <w:t>255</w:t>
            </w:r>
          </w:p>
        </w:tc>
        <w:tc>
          <w:tcPr>
            <w:tcW w:w="720" w:type="dxa"/>
            <w:tcBorders>
              <w:top w:val="single" w:sz="4" w:space="0" w:color="DFE2E5"/>
              <w:left w:val="single" w:sz="4" w:space="0" w:color="DFE2E5"/>
              <w:bottom w:val="single" w:sz="4" w:space="0" w:color="DFE2E5"/>
              <w:right w:val="single" w:sz="4" w:space="0" w:color="DFE2E5"/>
            </w:tcBorders>
            <w:shd w:val="clear" w:color="auto" w:fill="F8F8F8"/>
            <w:noWrap w:val="0"/>
            <w:tcMar>
              <w:left w:w="0" w:type="dxa"/>
              <w:right w:w="0" w:type="dxa"/>
            </w:tcMar>
            <w:tcFitText w:val="0"/>
            <w:vAlign w:val="center"/>
          </w:tcPr>
          <w:p/>
        </w:tc>
      </w:tr>
    </w:tbl>
    <w:p>
      <w:pPr>
        <w:numPr>
          <w:ilvl w:val="0"/>
          <w:numId w:val="4"/>
        </w:numPr>
        <w:bidi w:val="0"/>
        <w:spacing w:before="14" w:after="0" w:line="324" w:lineRule="atLeast"/>
        <w:ind w:right="-200"/>
        <w:jc w:val="both"/>
        <w:rPr>
          <w:rFonts w:ascii="Times New Roman" w:eastAsia="Times New Roman" w:hAnsi="Times New Roman" w:cs="Times New Roman"/>
          <w:sz w:val="29"/>
          <w:szCs w:val="29"/>
        </w:rPr>
      </w:pPr>
      <w:r>
        <w:rPr>
          <w:rFonts w:ascii="Times New Roman" w:eastAsia="Times New Roman" w:hAnsi="Times New Roman" w:cs="Times New Roman"/>
          <w:b/>
          <w:bCs/>
          <w:i w:val="0"/>
          <w:iCs w:val="0"/>
          <w:strike w:val="0"/>
          <w:color w:val="333333"/>
          <w:spacing w:val="0"/>
          <w:sz w:val="29"/>
          <w:szCs w:val="29"/>
          <w:u w:val="none"/>
          <w:rtl w:val="0"/>
        </w:rPr>
        <w:t>Main code</w:t>
      </w:r>
    </w:p>
    <w:p>
      <w:pPr>
        <w:bidi w:val="0"/>
        <w:spacing w:before="212"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Code path：/home/dofbot/Dofbot/6.AI_Visuall/5.Color recognition.ipynb</w:t>
      </w:r>
    </w:p>
    <w:p>
      <w:pPr>
        <w:bidi w:val="0"/>
        <w:spacing w:before="99" w:after="0" w:line="315" w:lineRule="atLeast"/>
        <w:ind w:left="0" w:right="1161" w:firstLine="0"/>
        <w:jc w:val="left"/>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The following code content needs to be executed according to the actual step. It cannot be run all at once. Running the last unit will directly exit the thread.</w:t>
      </w:r>
    </w:p>
    <w:p>
      <w:pPr>
        <w:bidi w:val="0"/>
        <w:spacing w:before="399"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#bgr8 to jpeg format</w:t>
      </w:r>
      <w:r>
        <w:pict>
          <v:shape id="PathGroup" o:spid="_x0000_s1031" type="#_x0000_t75" style="width:448pt;height:85pt;margin-top:9.31pt;margin-left:74pt;mso-position-horizontal-relative:page;position:absolute;z-index:-251657216" o:allowincell="f">
            <v:imagedata r:id="rId7" o:title=""/>
            <w10:anchorlock/>
          </v:shape>
        </w:pic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enum</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def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FF"/>
          <w:spacing w:val="0"/>
          <w:sz w:val="18"/>
          <w:szCs w:val="18"/>
          <w:u w:val="none"/>
          <w:shd w:val="clear" w:color="auto" w:fill="F8F8F8"/>
          <w:rtl w:val="0"/>
        </w:rPr>
        <w:t>bgr8_to_jpeg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value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quality</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75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return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bytes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imencode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'.jpg'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value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55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#Camera component display</w:t>
      </w:r>
      <w:r>
        <w:pict>
          <v:shape id="PathGroup" o:spid="_x0000_s1032" type="#_x0000_t75" style="width:448pt;height:254pt;margin-top:17.12pt;margin-left:74pt;mso-position-horizontal-relative:page;position:absolute;z-index:-251656192" o:allowincell="f">
            <v:imagedata r:id="rId8" o:title=""/>
            <w10:anchorlock/>
          </v:shape>
        </w:pic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traitlets</w:t>
      </w:r>
    </w:p>
    <w:p>
      <w:pPr>
        <w:bidi w:val="0"/>
        <w:spacing w:before="1" w:after="0" w:line="285" w:lineRule="atLeast"/>
        <w:ind w:left="195" w:right="4731"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ipywidgets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 xml:space="preserve">widgets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time</w:t>
      </w:r>
    </w:p>
    <w:p>
      <w:pPr>
        <w:numPr>
          <w:ilvl w:val="0"/>
          <w:numId w:val="5"/>
        </w:numPr>
        <w:bidi w:val="0"/>
        <w:spacing w:before="0" w:after="0" w:line="285" w:lineRule="atLeast"/>
        <w:ind w:right="4836"/>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Thread function operation library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threading</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inspect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ctypes</w:t>
      </w:r>
    </w:p>
    <w:p>
      <w:pPr>
        <w:bidi w:val="0"/>
        <w:spacing w:before="252" w:after="251" w:line="285" w:lineRule="atLeast"/>
        <w:ind w:left="195" w:right="1452"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origin_widget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Image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format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width</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320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height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240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mask_widget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Image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format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width</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320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height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240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result_widget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Image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format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width</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320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height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240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6"/>
        </w:numPr>
        <w:bidi w:val="0"/>
        <w:spacing w:before="0" w:after="0" w:line="285" w:lineRule="atLeast"/>
        <w:ind w:right="393"/>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Create a horizontal box container to place image widgets next to each other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image_container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HBox</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origin_widget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result_widget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6"/>
        </w:numPr>
        <w:bidi w:val="0"/>
        <w:spacing w:before="0" w:after="0" w:line="285" w:lineRule="atLeast"/>
        <w:ind w:right="1027"/>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image_container = widgets.Image(format='jpeg', width=600, height=500)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display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image_container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431"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Get hsv value of color</w:t>
      </w:r>
    </w:p>
    <w:p>
      <w:pPr>
        <w:bidi w:val="0"/>
        <w:spacing w:before="399"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def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FF"/>
          <w:spacing w:val="0"/>
          <w:sz w:val="18"/>
          <w:szCs w:val="18"/>
          <w:u w:val="none"/>
          <w:shd w:val="clear" w:color="auto" w:fill="F8F8F8"/>
          <w:rtl w:val="0"/>
        </w:rPr>
        <w:t>get_color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pict>
          <v:shape id="PathGroup" o:spid="_x0000_s1033" type="#_x0000_t75" style="width:448pt;height:329pt;margin-top:9.39pt;margin-left:74pt;mso-position-horizontal-relative:page;position:absolute;z-index:-251655168" o:allowincell="f">
            <v:imagedata r:id="rId9" o:title=""/>
            <w10:anchorlock/>
          </v:shape>
        </w:pic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resize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640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p>
    <w:p>
      <w:pPr>
        <w:numPr>
          <w:ilvl w:val="0"/>
          <w:numId w:val="7"/>
        </w:numPr>
        <w:bidi w:val="0"/>
        <w:spacing w:before="76"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Convert color image to HSV</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HSV</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cvtColor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COLOR_BGR2HSV</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8"/>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Draw a rectangular frame</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rectangle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360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260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9"/>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Take out the H, S, and V values of each row and column in turn and put them</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into the container.</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for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range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360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for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j</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range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260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append</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HSV</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j</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0"/>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Calculate the maximum and minimum values of H, S, and V respectively.</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min</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max</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1"/>
        </w:numPr>
        <w:bidi w:val="0"/>
        <w:spacing w:before="76"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print(H_min,H_max)</w:t>
      </w:r>
    </w:p>
    <w:p>
      <w:pPr>
        <w:numPr>
          <w:ilvl w:val="1"/>
          <w:numId w:val="11"/>
        </w:numPr>
        <w:bidi w:val="0"/>
        <w:spacing w:before="110"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Judge color</w:t>
      </w:r>
    </w:p>
    <w:p>
      <w:pPr>
        <w:bidi w:val="0"/>
        <w:spacing w:before="1" w:after="0" w:line="270" w:lineRule="atLeast"/>
        <w:ind w:left="195" w:right="1348"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&gt;=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and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&lt;=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or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&gt;=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156</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and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&lt;=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'red'</w:t>
      </w:r>
    </w:p>
    <w:p>
      <w:pPr>
        <w:bidi w:val="0"/>
        <w:spacing w:before="0" w:after="0" w:line="285" w:lineRule="atLeast"/>
        <w:ind w:left="195" w:right="1453"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&gt;=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26</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and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&lt;=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34</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 xml:space="preserve">'yellow'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&gt;=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35</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and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&lt;=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78</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 xml:space="preserve">'green' </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H_min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&gt;=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100</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and</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H_max</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&lt;=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124</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'blue'</w:t>
      </w:r>
    </w:p>
    <w:p>
      <w:pPr>
        <w:bidi w:val="0"/>
        <w:spacing w:before="2"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return</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img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pict>
          <v:shape id="PathGroup" o:spid="_x0000_s1034" type="#_x0000_t75" style="width:448pt;height:50pt;margin-top:-31pt;margin-left:74pt;mso-position-horizontal-relative:page;position:absolute;z-index:-251654144" o:allowincell="f">
            <v:imagedata r:id="rId10" o:title=""/>
            <w10:anchorlock/>
          </v:shape>
        </w:pict>
      </w:r>
    </w:p>
    <w:p>
      <w:pPr>
        <w:bidi w:val="0"/>
        <w:spacing w:before="431"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Main process: Recognize red, green, blue and yellow colors.</w:t>
      </w:r>
    </w:p>
    <w:p>
      <w:pPr>
        <w:bidi w:val="0"/>
        <w:spacing w:before="384"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pict>
          <v:shape id="PathGroup" o:spid="_x0000_s1035" type="#_x0000_t75" style="width:448pt;height:756.92pt;margin-top:9.33pt;margin-left:74pt;mso-position-horizontal-relative:page;position:absolute;z-index:-251653120" o:allowincell="f">
            <v:imagedata r:id="rId11" o:title=""/>
            <w10:anchorlock/>
          </v:shape>
        </w:pic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numpy</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import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ipywidgets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as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widgets</w:t>
      </w:r>
    </w:p>
    <w:p>
      <w:pPr>
        <w:bidi w:val="0"/>
        <w:spacing w:before="64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VideoCapture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640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480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#Set frame rate</w:t>
      </w:r>
    </w:p>
    <w:p>
      <w:pPr>
        <w:bidi w:val="0"/>
        <w:spacing w:before="91" w:after="252"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CAP_PROP_FOURCC</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VideoWriter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fourcc</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'M'</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'J'</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2"/>
        </w:numPr>
        <w:bidi w:val="0"/>
        <w:spacing w:before="95" w:after="0" w:line="285" w:lineRule="atLeast"/>
        <w:ind w:right="181"/>
        <w:jc w:val="left"/>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Red is selected by default, and the program will automatically switch colors based on the color detected in the box.</w:t>
      </w:r>
    </w:p>
    <w:p>
      <w:pPr>
        <w:numPr>
          <w:ilvl w:val="0"/>
          <w:numId w:val="12"/>
        </w:numPr>
        <w:bidi w:val="0"/>
        <w:spacing w:before="95"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red interval</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64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def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FF"/>
          <w:spacing w:val="0"/>
          <w:sz w:val="18"/>
          <w:szCs w:val="18"/>
          <w:u w:val="none"/>
          <w:shd w:val="clear" w:color="auto" w:fill="F8F8F8"/>
          <w:rtl w:val="0"/>
        </w:rPr>
        <w:t>Color_Recongnize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6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while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3"/>
        </w:numPr>
        <w:bidi w:val="0"/>
        <w:spacing w:before="9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get a frame and show Obtain video frames and convert them into HSV </w:t>
      </w:r>
    </w:p>
    <w:p>
      <w:pPr>
        <w:bidi w:val="0"/>
        <w:spacing w:before="1" w:after="0" w:line="270" w:lineRule="atLeast"/>
        <w:ind w:left="195" w:right="181"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format. Use cvtColor() to convert BGR format into HSV format. The parameter is cv2.COLOR_BGR2HSV.</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read</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get_color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3300AA"/>
          <w:spacing w:val="0"/>
          <w:sz w:val="18"/>
          <w:szCs w:val="18"/>
          <w:u w:val="none"/>
          <w:shd w:val="clear" w:color="auto" w:fill="F8F8F8"/>
          <w:rtl w:val="0"/>
        </w:rPr>
        <w:t>len</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global</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global</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p>
    <w:p>
      <w:pPr>
        <w:bidi w:val="0"/>
        <w:spacing w:before="36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'yellow'</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1" w:after="0" w:line="270" w:lineRule="atLeast"/>
        <w:ind w:left="195" w:right="2827"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34</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'red'</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FF0000"/>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'green'</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1" w:after="0" w:line="285" w:lineRule="atLeast"/>
        <w:ind w:left="195" w:right="2827"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35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77</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6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FF0000"/>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770088"/>
          <w:spacing w:val="0"/>
          <w:sz w:val="18"/>
          <w:szCs w:val="18"/>
          <w:u w:val="none"/>
          <w:shd w:val="clear" w:color="auto" w:fill="F8F8F8"/>
          <w:rtl w:val="0"/>
        </w:rPr>
        <w:t>elif</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'name'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1111"/>
          <w:spacing w:val="0"/>
          <w:sz w:val="18"/>
          <w:szCs w:val="18"/>
          <w:u w:val="none"/>
          <w:shd w:val="clear" w:color="auto" w:fill="F8F8F8"/>
          <w:rtl w:val="0"/>
        </w:rPr>
        <w:t>'blue'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100</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43</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46</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np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array</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124</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255</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252" w:after="0" w:line="285" w:lineRule="atLeast"/>
        <w:ind w:left="1041" w:right="3356"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origin_widget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value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bgr8_to_jpeg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#cv2.imshow('Capture', frame)</w:t>
      </w:r>
    </w:p>
    <w:p>
      <w:pPr>
        <w:numPr>
          <w:ilvl w:val="0"/>
          <w:numId w:val="14"/>
        </w:numPr>
        <w:bidi w:val="0"/>
        <w:spacing w:before="361"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change to hsv model</w:t>
      </w:r>
    </w:p>
    <w:p>
      <w:pPr>
        <w:bidi w:val="0"/>
        <w:spacing w:before="91" w:after="0" w:line="175" w:lineRule="atLeast"/>
        <w:ind w:left="1041"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hsv</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cvtColor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COLOR_BGR2HSV</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5"/>
        </w:numPr>
        <w:bidi w:val="0"/>
        <w:spacing w:before="287"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get mask Use the inRange() function and the upper and lower bounds of </w:t>
      </w:r>
      <w:r>
        <w:pict>
          <v:shape id="PathGroup" o:spid="_x0000_s1036" type="#_x0000_t75" style="width:448pt;height:316pt;margin-top:-31pt;margin-left:74pt;mso-position-horizontal-relative:page;position:absolute;z-index:-251652096" o:allowincell="f">
            <v:imagedata r:id="rId12" o:title=""/>
            <w10:anchorlock/>
          </v:shape>
        </w:pict>
      </w:r>
    </w:p>
    <w:p>
      <w:pPr>
        <w:bidi w:val="0"/>
        <w:spacing w:before="1" w:after="0" w:line="285" w:lineRule="atLeast"/>
        <w:ind w:left="195" w:right="-136"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the blue range in the HSV model to obtain the mask. The blue part of the original</w:t>
      </w:r>
      <w:r>
        <w:rPr>
          <w:rFonts w:ascii="Lucida Console" w:eastAsia="Lucida Console" w:hAnsi="Lucida Console" w:cs="Lucida Console"/>
          <w:b w:val="0"/>
          <w:bCs w:val="0"/>
          <w:i w:val="0"/>
          <w:iCs w:val="0"/>
          <w:strike w:val="0"/>
          <w:color w:val="AA5500"/>
          <w:spacing w:val="0"/>
          <w:sz w:val="18"/>
          <w:szCs w:val="18"/>
          <w:u w:val="none"/>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video in the mask will be made white and the other parts black.</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inRange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hsv</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color_lower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color_upper</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#cv2.imshow('Mask', mask)</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value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bgr8_to_jpeg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numPr>
          <w:ilvl w:val="0"/>
          <w:numId w:val="16"/>
        </w:numPr>
        <w:bidi w:val="0"/>
        <w:spacing w:before="646" w:after="0" w:line="175" w:lineRule="atLeast"/>
        <w:ind w:right="-200"/>
        <w:jc w:val="both"/>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 xml:space="preserve">detect blue Perform a bitwise AND operation on the mask on the </w:t>
      </w:r>
    </w:p>
    <w:p>
      <w:pPr>
        <w:bidi w:val="0"/>
        <w:spacing w:before="1" w:after="0" w:line="285" w:lineRule="atLeast"/>
        <w:ind w:left="195" w:right="181" w:firstLine="0"/>
        <w:jc w:val="left"/>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original video frame, and the white in the mask will be replaced with the real image:</w:t>
      </w:r>
    </w:p>
    <w:p>
      <w:pPr>
        <w:bidi w:val="0"/>
        <w:spacing w:before="76"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cv2</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bitwise_and</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frame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mask</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#cv2.imshow('Result', res)</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result_widget</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value</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981A1A"/>
          <w:spacing w:val="0"/>
          <w:sz w:val="18"/>
          <w:szCs w:val="18"/>
          <w:u w:val="none"/>
          <w:shd w:val="clear" w:color="auto" w:fill="F8F8F8"/>
          <w:rtl w:val="0"/>
        </w:rPr>
        <w:t>=</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bgr8_to_jpeg</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res</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61" w:after="0" w:line="175" w:lineRule="atLeast"/>
        <w:ind w:left="1041"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time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sleep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116644"/>
          <w:spacing w:val="0"/>
          <w:sz w:val="18"/>
          <w:szCs w:val="18"/>
          <w:u w:val="none"/>
          <w:shd w:val="clear" w:color="auto" w:fill="F8F8F8"/>
          <w:rtl w:val="0"/>
        </w:rPr>
        <w:t>0.01</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36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cap</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r>
        <w:rPr>
          <w:rFonts w:ascii="Lucida Console" w:eastAsia="Lucida Console" w:hAnsi="Lucida Console" w:cs="Lucida Console"/>
          <w:b w:val="0"/>
          <w:bCs w:val="0"/>
          <w:i w:val="0"/>
          <w:iCs w:val="0"/>
          <w:strike w:val="0"/>
          <w:color w:val="000000"/>
          <w:spacing w:val="0"/>
          <w:sz w:val="18"/>
          <w:szCs w:val="18"/>
          <w:u w:val="none"/>
          <w:shd w:val="clear" w:color="auto" w:fill="F8F8F8"/>
          <w:rtl w:val="0"/>
        </w:rPr>
        <w:t>release</w:t>
      </w: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w:t>
      </w:r>
    </w:p>
    <w:p>
      <w:pPr>
        <w:bidi w:val="0"/>
        <w:spacing w:before="91" w:after="0" w:line="175" w:lineRule="atLeast"/>
        <w:ind w:left="195" w:right="-200" w:firstLine="0"/>
        <w:jc w:val="both"/>
        <w:outlineLvl w:val="9"/>
        <w:rPr>
          <w:rFonts w:ascii="Lucida Console" w:eastAsia="Lucida Console" w:hAnsi="Lucida Console" w:cs="Lucida Console"/>
          <w:sz w:val="18"/>
          <w:szCs w:val="18"/>
        </w:rPr>
      </w:pPr>
      <w:r>
        <w:rPr>
          <w:rFonts w:ascii="Lucida Console" w:eastAsia="Lucida Console" w:hAnsi="Lucida Console" w:cs="Lucida Console"/>
          <w:b w:val="0"/>
          <w:bCs w:val="0"/>
          <w:i w:val="0"/>
          <w:iCs w:val="0"/>
          <w:strike w:val="0"/>
          <w:color w:val="333333"/>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uto"/>
          <w:spacing w:val="0"/>
          <w:sz w:val="18"/>
          <w:szCs w:val="18"/>
          <w:u w:val="none"/>
          <w:shd w:val="clear" w:color="auto" w:fill="F8F8F8"/>
          <w:rtl w:val="0"/>
        </w:rPr>
        <w:t xml:space="preserve"> </w:t>
      </w:r>
      <w:r>
        <w:rPr>
          <w:rFonts w:ascii="Lucida Console" w:eastAsia="Lucida Console" w:hAnsi="Lucida Console" w:cs="Lucida Console"/>
          <w:b w:val="0"/>
          <w:bCs w:val="0"/>
          <w:i w:val="0"/>
          <w:iCs w:val="0"/>
          <w:strike w:val="0"/>
          <w:color w:val="AA5500"/>
          <w:spacing w:val="0"/>
          <w:sz w:val="18"/>
          <w:szCs w:val="18"/>
          <w:u w:val="none"/>
          <w:shd w:val="clear" w:color="auto" w:fill="F8F8F8"/>
          <w:rtl w:val="0"/>
        </w:rPr>
        <w:t>#cv2.destroyAllWindows()</w:t>
      </w:r>
    </w:p>
    <w:p>
      <w:pPr>
        <w:bidi w:val="0"/>
        <w:spacing w:before="431" w:after="0" w:line="216" w:lineRule="atLeast"/>
        <w:ind w:left="0" w:right="-200" w:firstLine="0"/>
        <w:jc w:val="both"/>
        <w:outlineLvl w:val="9"/>
        <w:rPr>
          <w:rFonts w:ascii="Times New Roman" w:eastAsia="Times New Roman" w:hAnsi="Times New Roman" w:cs="Times New Roman"/>
          <w:sz w:val="20"/>
          <w:szCs w:val="20"/>
        </w:rPr>
      </w:pPr>
      <w:r>
        <w:rPr>
          <w:rFonts w:ascii="Times New Roman" w:eastAsia="Times New Roman" w:hAnsi="Times New Roman" w:cs="Times New Roman"/>
          <w:b w:val="0"/>
          <w:bCs w:val="0"/>
          <w:i w:val="0"/>
          <w:iCs w:val="0"/>
          <w:strike w:val="0"/>
          <w:color w:val="333333"/>
          <w:spacing w:val="0"/>
          <w:sz w:val="20"/>
          <w:szCs w:val="20"/>
          <w:u w:val="none"/>
          <w:rtl w:val="0"/>
        </w:rPr>
        <w:t>After the program block is run, you will see the camera component display.</w:t>
      </w:r>
    </w:p>
    <w:p>
      <w:pPr>
        <w:bidi w:val="0"/>
        <w:spacing w:before="147" w:after="0"/>
        <w:ind w:left="0" w:right="-200" w:firstLine="0"/>
        <w:jc w:val="both"/>
        <w:outlineLvl w:val="9"/>
      </w:pPr>
      <w:r>
        <w:pict>
          <v:shape id="_x0000_i1037" type="#_x0000_t75" style="width:444.96pt;height:129.06pt" o:allowincell="f">
            <v:imagedata r:id="rId13" o:title=""/>
            <w10:anchorlock/>
          </v:shape>
        </w:pict>
      </w:r>
    </w:p>
    <w:sectPr>
      <w:pgSz w:w="11899" w:h="16838"/>
      <w:pgMar w:top="620" w:right="1455" w:bottom="620" w:left="1510" w:header="708" w:footer="708"/>
      <w:cols w:space="708"/>
      <w:titlePg w:val="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6pt;height:6.75pt" o:bullet="t">
        <v:imagedata r:id="rId1" o:title=""/>
      </v:shape>
    </w:pict>
  </w:numPicBullet>
  <w:numPicBullet w:numPicBulletId="1">
    <w:pict>
      <v:shape id="_x0000_s1026" type="#_x0000_t75" style="width:6pt;height:6.75pt" o:bullet="t">
        <v:imagedata r:id="rId2" o:title=""/>
      </v:shape>
    </w:pict>
  </w:numPicBullet>
  <w:numPicBullet w:numPicBulletId="2">
    <w:pict>
      <v:shape id="_x0000_s1027" type="#_x0000_t75" style="width:6pt;height:6pt" o:bullet="t">
        <v:imagedata r:id="rId3" o:title=""/>
      </v:shape>
    </w:pict>
  </w:numPicBullet>
  <w:abstractNum w:abstractNumId="0">
    <w:nsid w:val="00000001"/>
    <w:multiLevelType w:val="multilevel"/>
    <w:tmpl w:val="00000001"/>
    <w:lvl w:ilvl="0">
      <w:start w:val="1"/>
      <w:numFmt w:val="bullet"/>
      <w:lvlText w:val=""/>
      <w:lvlPicBulletId w:val="0"/>
      <w:lvlJc w:val="left"/>
      <w:pPr>
        <w:tabs>
          <w:tab w:val="num" w:pos="450"/>
        </w:tabs>
        <w:ind w:left="450" w:hanging="260"/>
      </w:pPr>
      <w:rPr>
        <w:rFonts w:ascii="Symbol" w:eastAsia="Symbol" w:hAnsi="Symbol" w:cs="Symbol"/>
        <w:sz w:val="14"/>
      </w:rPr>
    </w:lvl>
    <w:lvl w:ilvl="1">
      <w:start w:val="1"/>
      <w:numFmt w:val="bullet"/>
      <w:lvlText w:val=""/>
      <w:lvlPicBulletId w:val="1"/>
      <w:lvlJc w:val="left"/>
      <w:pPr>
        <w:tabs>
          <w:tab w:val="num" w:pos="450"/>
        </w:tabs>
        <w:ind w:left="450" w:hanging="260"/>
      </w:pPr>
      <w:rPr>
        <w:rFonts w:ascii="Symbol" w:eastAsia="Symbol" w:hAnsi="Symbol" w:cs="Symbol"/>
        <w:sz w:val="14"/>
      </w:rPr>
    </w:lvl>
    <w:lvl w:ilvl="2">
      <w:start w:val="1"/>
      <w:numFmt w:val="bullet"/>
      <w:lvlText w:val=""/>
      <w:lvlPicBulletId w:val="2"/>
      <w:lvlJc w:val="left"/>
      <w:pPr>
        <w:tabs>
          <w:tab w:val="num" w:pos="450"/>
        </w:tabs>
        <w:ind w:left="450" w:hanging="260"/>
      </w:pPr>
      <w:rPr>
        <w:rFonts w:ascii="Symbol" w:eastAsia="Symbol" w:hAnsi="Symbol" w:cs="Symbol"/>
        <w:sz w:val="1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3.%1"/>
      <w:lvlJc w:val="left"/>
      <w:pPr>
        <w:tabs>
          <w:tab w:val="num" w:pos="439"/>
        </w:tabs>
        <w:ind w:left="439" w:hanging="439"/>
      </w:pPr>
      <w:rPr>
        <w:rFonts w:ascii="Times New Roman" w:eastAsia="Times New Roman" w:hAnsi="Times New Roman" w:cs="Times New Roman"/>
        <w:b w:val="0"/>
        <w:bCs w:val="0"/>
        <w:i w:val="0"/>
        <w:iCs w:val="0"/>
        <w:sz w:val="29"/>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2"/>
      <w:numFmt w:val="decimal"/>
      <w:lvlText w:val="3.%1"/>
      <w:lvlJc w:val="left"/>
      <w:pPr>
        <w:tabs>
          <w:tab w:val="num" w:pos="439"/>
        </w:tabs>
        <w:ind w:left="439" w:hanging="439"/>
      </w:pPr>
      <w:rPr>
        <w:rFonts w:ascii="Times New Roman" w:eastAsia="Times New Roman" w:hAnsi="Times New Roman" w:cs="Times New Roman"/>
        <w:b w:val="0"/>
        <w:bCs w:val="0"/>
        <w:i w:val="0"/>
        <w:iCs w:val="0"/>
        <w:sz w:val="29"/>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3"/>
      <w:numFmt w:val="decimal"/>
      <w:lvlText w:val="3.%1"/>
      <w:lvlJc w:val="left"/>
      <w:pPr>
        <w:tabs>
          <w:tab w:val="num" w:pos="439"/>
        </w:tabs>
        <w:ind w:left="439" w:hanging="439"/>
      </w:pPr>
      <w:rPr>
        <w:rFonts w:ascii="Times New Roman" w:eastAsia="Times New Roman" w:hAnsi="Times New Roman" w:cs="Times New Roman"/>
        <w:b w:val="0"/>
        <w:bCs w:val="0"/>
        <w:i w:val="0"/>
        <w:iCs w:val="0"/>
        <w:sz w:val="29"/>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hybridMultilevel"/>
    <w:tmpl w:val="00000005"/>
    <w:lvl w:ilvl="0">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830"/>
        </w:tabs>
        <w:ind w:left="830"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830"/>
        </w:tabs>
        <w:ind w:left="830"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830"/>
        </w:tabs>
        <w:ind w:left="830"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830"/>
        </w:tabs>
        <w:ind w:left="830"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830"/>
        </w:tabs>
        <w:ind w:left="830" w:hanging="635"/>
      </w:pPr>
      <w:rPr>
        <w:rFonts w:ascii="Lucida Console" w:eastAsia="Lucida Console" w:hAnsi="Lucida Console" w:cs="Lucida Console"/>
        <w:b w:val="0"/>
        <w:bCs w:val="0"/>
        <w:i w:val="0"/>
        <w:iCs w:val="0"/>
        <w:sz w:val="18"/>
      </w:rPr>
    </w:lvl>
    <w:lvl w:ilvl="1">
      <w:start w:val="1"/>
      <w:numFmt w:val="bullet"/>
      <w:lvlText w:val="#"/>
      <w:lvlJc w:val="left"/>
      <w:pPr>
        <w:tabs>
          <w:tab w:val="num" w:pos="830"/>
        </w:tabs>
        <w:ind w:left="830" w:hanging="212"/>
      </w:pPr>
      <w:rPr>
        <w:rFonts w:ascii="Lucida Console" w:eastAsia="Lucida Console" w:hAnsi="Lucida Console" w:cs="Lucida Console"/>
        <w:b w:val="0"/>
        <w:bCs w:val="0"/>
        <w:i w:val="0"/>
        <w:iCs w:val="0"/>
        <w:sz w:val="1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407"/>
        </w:tabs>
        <w:ind w:left="195" w:firstLine="0"/>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1253"/>
        </w:tabs>
        <w:ind w:left="1253"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1253"/>
        </w:tabs>
        <w:ind w:left="1253"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1253"/>
        </w:tabs>
        <w:ind w:left="1253"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1253"/>
        </w:tabs>
        <w:ind w:left="1253" w:hanging="212"/>
      </w:pPr>
      <w:rPr>
        <w:rFonts w:ascii="Lucida Console" w:eastAsia="Lucida Console" w:hAnsi="Lucida Console" w:cs="Lucida Console"/>
        <w:b w:val="0"/>
        <w:bCs w:val="0"/>
        <w:i w:val="0"/>
        <w:iCs w:val="0"/>
        <w:sz w:val="18"/>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numbering.xml.rels><?xml version="1.0" encoding="utf-8" standalone="yes"?><Relationships xmlns="http://schemas.openxmlformats.org/package/2006/relationships"><Relationship Id="rId1" Type="http://schemas.openxmlformats.org/officeDocument/2006/relationships/image" Target="media/image11.png" /><Relationship Id="rId2" Type="http://schemas.openxmlformats.org/officeDocument/2006/relationships/image" Target="media/image12.png" /><Relationship Id="rId3" Type="http://schemas.openxmlformats.org/officeDocument/2006/relationships/image" Target="media/image1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þÿ</dc:title>
  <dc:subject>þÿ</dc:subject>
  <dc:creator>þÿ</dc:creator>
  <cp:revision>0</cp:revision>
</cp:coreProperties>
</file>