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EEAF6" w:themeColor="accent5" w:themeTint="33"/>
  <w:body>
    <w:p w14:paraId="121D28E5" w14:textId="77777777" w:rsidR="006714FB" w:rsidRPr="00EB2FF7" w:rsidRDefault="006714FB" w:rsidP="006714FB">
      <w:pPr>
        <w:jc w:val="center"/>
        <w:rPr>
          <w:rFonts w:ascii="Arial" w:hAnsi="Arial" w:cs="Arial"/>
          <w:sz w:val="24"/>
          <w:szCs w:val="24"/>
        </w:rPr>
      </w:pPr>
      <w:r w:rsidRPr="00EB2FF7">
        <w:rPr>
          <w:rFonts w:ascii="Arial" w:hAnsi="Arial" w:cs="Arial"/>
          <w:noProof/>
          <w:sz w:val="24"/>
          <w:szCs w:val="24"/>
        </w:rPr>
        <w:drawing>
          <wp:inline distT="0" distB="0" distL="0" distR="0" wp14:anchorId="5DA57415" wp14:editId="2F631ED3">
            <wp:extent cx="2705625" cy="270225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8100" cy="2704728"/>
                    </a:xfrm>
                    <a:prstGeom prst="rect">
                      <a:avLst/>
                    </a:prstGeom>
                  </pic:spPr>
                </pic:pic>
              </a:graphicData>
            </a:graphic>
          </wp:inline>
        </w:drawing>
      </w:r>
    </w:p>
    <w:p w14:paraId="03B6A0FA" w14:textId="77777777" w:rsidR="006714FB" w:rsidRPr="00EB2FF7" w:rsidRDefault="006714FB" w:rsidP="006714FB">
      <w:pPr>
        <w:jc w:val="both"/>
        <w:rPr>
          <w:rFonts w:ascii="Arial" w:hAnsi="Arial" w:cs="Arial"/>
          <w:sz w:val="24"/>
          <w:szCs w:val="24"/>
        </w:rPr>
      </w:pPr>
    </w:p>
    <w:p w14:paraId="104A4AC0" w14:textId="4D43B325" w:rsidR="006714FB" w:rsidRPr="00EB2FF7" w:rsidRDefault="006714FB" w:rsidP="006714FB">
      <w:pPr>
        <w:jc w:val="center"/>
        <w:rPr>
          <w:rFonts w:ascii="Arial" w:hAnsi="Arial" w:cs="Arial"/>
          <w:b/>
          <w:bCs/>
          <w:i/>
          <w:sz w:val="40"/>
          <w:szCs w:val="40"/>
        </w:rPr>
      </w:pPr>
      <w:r w:rsidRPr="00EB2FF7">
        <w:rPr>
          <w:rFonts w:ascii="Arial" w:hAnsi="Arial" w:cs="Arial"/>
          <w:b/>
          <w:bCs/>
          <w:i/>
          <w:sz w:val="40"/>
          <w:szCs w:val="40"/>
        </w:rPr>
        <w:t xml:space="preserve">“Prototipo del </w:t>
      </w:r>
      <w:r w:rsidR="00865C38" w:rsidRPr="00EB2FF7">
        <w:rPr>
          <w:rFonts w:ascii="Arial" w:hAnsi="Arial" w:cs="Arial"/>
          <w:b/>
          <w:bCs/>
          <w:i/>
          <w:sz w:val="40"/>
          <w:szCs w:val="40"/>
        </w:rPr>
        <w:t xml:space="preserve">Control </w:t>
      </w:r>
      <w:r w:rsidRPr="00EB2FF7">
        <w:rPr>
          <w:rFonts w:ascii="Arial" w:hAnsi="Arial" w:cs="Arial"/>
          <w:b/>
          <w:bCs/>
          <w:i/>
          <w:sz w:val="40"/>
          <w:szCs w:val="40"/>
        </w:rPr>
        <w:t>Robot”</w:t>
      </w:r>
    </w:p>
    <w:p w14:paraId="0D225682" w14:textId="77777777" w:rsidR="006714FB" w:rsidRPr="00EB2FF7" w:rsidRDefault="006714FB" w:rsidP="006714FB">
      <w:pPr>
        <w:jc w:val="both"/>
        <w:rPr>
          <w:rFonts w:ascii="Arial" w:hAnsi="Arial" w:cs="Arial"/>
          <w:sz w:val="24"/>
          <w:szCs w:val="24"/>
        </w:rPr>
      </w:pPr>
    </w:p>
    <w:p w14:paraId="795D79E3"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Fonseca Camarena Jonathan</w:t>
      </w:r>
    </w:p>
    <w:p w14:paraId="1219F04E"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Alvarado Contreras Cesar Omar</w:t>
      </w:r>
    </w:p>
    <w:p w14:paraId="0824971D"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Manzo Torres Marcos</w:t>
      </w:r>
    </w:p>
    <w:p w14:paraId="7EC5DE8A"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 xml:space="preserve"> Robles Vázquez Eduardo</w:t>
      </w:r>
    </w:p>
    <w:p w14:paraId="07F75E61"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Tapia Casillas Víctor Gabriel</w:t>
      </w:r>
    </w:p>
    <w:p w14:paraId="37EC67A9"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ab/>
      </w:r>
    </w:p>
    <w:p w14:paraId="03518F9F"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Universidad Politécnica de la Zona Metropolitana de Guadalajara</w:t>
      </w:r>
    </w:p>
    <w:p w14:paraId="6AFF7657" w14:textId="77777777" w:rsidR="006714FB" w:rsidRPr="00EB2FF7" w:rsidRDefault="006714FB" w:rsidP="006714FB">
      <w:pPr>
        <w:jc w:val="center"/>
        <w:rPr>
          <w:rFonts w:ascii="Arial" w:hAnsi="Arial" w:cs="Arial"/>
          <w:sz w:val="24"/>
          <w:szCs w:val="24"/>
        </w:rPr>
      </w:pPr>
      <w:r w:rsidRPr="00EB2FF7">
        <w:rPr>
          <w:rFonts w:ascii="Arial" w:hAnsi="Arial" w:cs="Arial"/>
          <w:sz w:val="24"/>
          <w:szCs w:val="24"/>
        </w:rPr>
        <w:t>Dinámica de Robots</w:t>
      </w:r>
    </w:p>
    <w:p w14:paraId="656BCE8F" w14:textId="77777777" w:rsidR="006714FB" w:rsidRPr="00EB2FF7" w:rsidRDefault="006714FB" w:rsidP="006714FB">
      <w:pPr>
        <w:rPr>
          <w:rFonts w:ascii="Arial" w:hAnsi="Arial" w:cs="Arial"/>
          <w:sz w:val="24"/>
          <w:szCs w:val="24"/>
        </w:rPr>
      </w:pPr>
      <w:r w:rsidRPr="00EB2FF7">
        <w:rPr>
          <w:rFonts w:ascii="Arial" w:hAnsi="Arial" w:cs="Arial"/>
          <w:sz w:val="24"/>
          <w:szCs w:val="24"/>
        </w:rPr>
        <w:br w:type="page"/>
      </w:r>
    </w:p>
    <w:p w14:paraId="73E02487" w14:textId="13EA2A99" w:rsidR="006714FB" w:rsidRPr="00EB2FF7" w:rsidRDefault="006714FB" w:rsidP="006714FB">
      <w:pPr>
        <w:jc w:val="center"/>
        <w:rPr>
          <w:rFonts w:ascii="Arial" w:hAnsi="Arial" w:cs="Arial"/>
          <w:b/>
          <w:bCs/>
          <w:iCs/>
          <w:sz w:val="24"/>
          <w:szCs w:val="24"/>
        </w:rPr>
      </w:pPr>
      <w:r w:rsidRPr="00EB2FF7">
        <w:rPr>
          <w:rFonts w:ascii="Arial" w:hAnsi="Arial" w:cs="Arial"/>
          <w:b/>
          <w:bCs/>
          <w:iCs/>
          <w:sz w:val="24"/>
          <w:szCs w:val="24"/>
        </w:rPr>
        <w:lastRenderedPageBreak/>
        <w:t xml:space="preserve">Prototipo del </w:t>
      </w:r>
      <w:r w:rsidR="00865C38" w:rsidRPr="00EB2FF7">
        <w:rPr>
          <w:rFonts w:ascii="Arial" w:hAnsi="Arial" w:cs="Arial"/>
          <w:b/>
          <w:bCs/>
          <w:iCs/>
          <w:sz w:val="24"/>
          <w:szCs w:val="24"/>
        </w:rPr>
        <w:t xml:space="preserve">Control </w:t>
      </w:r>
      <w:r w:rsidRPr="00EB2FF7">
        <w:rPr>
          <w:rFonts w:ascii="Arial" w:hAnsi="Arial" w:cs="Arial"/>
          <w:b/>
          <w:bCs/>
          <w:iCs/>
          <w:sz w:val="24"/>
          <w:szCs w:val="24"/>
        </w:rPr>
        <w:t>Robot</w:t>
      </w:r>
    </w:p>
    <w:p w14:paraId="78E6546A" w14:textId="77777777" w:rsidR="006714FB" w:rsidRPr="00EB2FF7" w:rsidRDefault="006714FB" w:rsidP="006714FB">
      <w:pPr>
        <w:jc w:val="both"/>
        <w:rPr>
          <w:b/>
          <w:bCs/>
        </w:rPr>
      </w:pPr>
      <w:r w:rsidRPr="00EB2FF7">
        <w:rPr>
          <w:rFonts w:ascii="Arial" w:hAnsi="Arial" w:cs="Arial"/>
          <w:b/>
          <w:bCs/>
          <w:iCs/>
          <w:sz w:val="24"/>
          <w:szCs w:val="24"/>
        </w:rPr>
        <w:t>Objetivo:</w:t>
      </w:r>
      <w:r w:rsidRPr="00EB2FF7">
        <w:rPr>
          <w:b/>
          <w:bCs/>
        </w:rPr>
        <w:t xml:space="preserve"> </w:t>
      </w:r>
    </w:p>
    <w:p w14:paraId="37414CA3" w14:textId="411AB171" w:rsidR="006714FB" w:rsidRPr="00EB2FF7" w:rsidRDefault="00865C38" w:rsidP="006714FB">
      <w:pPr>
        <w:pStyle w:val="Prrafodelista"/>
        <w:numPr>
          <w:ilvl w:val="0"/>
          <w:numId w:val="1"/>
        </w:numPr>
        <w:jc w:val="both"/>
        <w:rPr>
          <w:rFonts w:ascii="Arial" w:hAnsi="Arial" w:cs="Arial"/>
          <w:iCs/>
          <w:sz w:val="24"/>
          <w:szCs w:val="24"/>
        </w:rPr>
      </w:pPr>
      <w:r w:rsidRPr="00EB2FF7">
        <w:rPr>
          <w:rFonts w:ascii="Arial" w:hAnsi="Arial" w:cs="Arial"/>
          <w:iCs/>
          <w:sz w:val="24"/>
          <w:szCs w:val="24"/>
        </w:rPr>
        <w:t>Diseñar el control Proporcional de un motor usando la tarjeta P</w:t>
      </w:r>
      <w:r w:rsidR="00EB2FF7">
        <w:rPr>
          <w:rFonts w:ascii="Arial" w:hAnsi="Arial" w:cs="Arial"/>
          <w:iCs/>
          <w:sz w:val="24"/>
          <w:szCs w:val="24"/>
        </w:rPr>
        <w:t>S</w:t>
      </w:r>
      <w:r w:rsidRPr="00EB2FF7">
        <w:rPr>
          <w:rFonts w:ascii="Arial" w:hAnsi="Arial" w:cs="Arial"/>
          <w:iCs/>
          <w:sz w:val="24"/>
          <w:szCs w:val="24"/>
        </w:rPr>
        <w:t>o</w:t>
      </w:r>
      <w:r w:rsidR="00EB2FF7">
        <w:rPr>
          <w:rFonts w:ascii="Arial" w:hAnsi="Arial" w:cs="Arial"/>
          <w:iCs/>
          <w:sz w:val="24"/>
          <w:szCs w:val="24"/>
        </w:rPr>
        <w:t>C</w:t>
      </w:r>
      <w:r w:rsidRPr="00EB2FF7">
        <w:rPr>
          <w:rFonts w:ascii="Arial" w:hAnsi="Arial" w:cs="Arial"/>
          <w:iCs/>
          <w:sz w:val="24"/>
          <w:szCs w:val="24"/>
        </w:rPr>
        <w:t xml:space="preserve"> 5lp</w:t>
      </w:r>
      <w:r w:rsidR="001058FF" w:rsidRPr="00EB2FF7">
        <w:rPr>
          <w:rFonts w:ascii="Arial" w:hAnsi="Arial" w:cs="Arial"/>
          <w:iCs/>
          <w:sz w:val="24"/>
          <w:szCs w:val="24"/>
        </w:rPr>
        <w:t>.</w:t>
      </w:r>
    </w:p>
    <w:p w14:paraId="5F25D2DE" w14:textId="77777777" w:rsidR="006714FB" w:rsidRPr="00EB2FF7" w:rsidRDefault="006714FB" w:rsidP="006714FB">
      <w:pPr>
        <w:pStyle w:val="Prrafodelista"/>
        <w:numPr>
          <w:ilvl w:val="0"/>
          <w:numId w:val="1"/>
        </w:numPr>
        <w:jc w:val="both"/>
        <w:rPr>
          <w:rFonts w:ascii="Arial" w:hAnsi="Arial" w:cs="Arial"/>
          <w:iCs/>
          <w:sz w:val="24"/>
          <w:szCs w:val="24"/>
        </w:rPr>
      </w:pPr>
      <w:r w:rsidRPr="00EB2FF7">
        <w:rPr>
          <w:rFonts w:ascii="Arial" w:hAnsi="Arial" w:cs="Arial"/>
          <w:iCs/>
          <w:sz w:val="24"/>
          <w:szCs w:val="24"/>
        </w:rPr>
        <w:t>Fotos o video de evidencia en que se reúnen usando un programa de conferencias como el jami / skype / zoom, etc.</w:t>
      </w:r>
    </w:p>
    <w:p w14:paraId="49177DB1" w14:textId="77777777" w:rsidR="006714FB" w:rsidRPr="00EB2FF7" w:rsidRDefault="006714FB" w:rsidP="006714FB">
      <w:pPr>
        <w:jc w:val="both"/>
        <w:rPr>
          <w:rFonts w:ascii="Arial" w:hAnsi="Arial" w:cs="Arial"/>
          <w:b/>
          <w:bCs/>
          <w:iCs/>
          <w:sz w:val="24"/>
          <w:szCs w:val="24"/>
        </w:rPr>
      </w:pPr>
      <w:r w:rsidRPr="00EB2FF7">
        <w:rPr>
          <w:rFonts w:ascii="Arial" w:hAnsi="Arial" w:cs="Arial"/>
          <w:b/>
          <w:bCs/>
          <w:iCs/>
          <w:sz w:val="24"/>
          <w:szCs w:val="24"/>
        </w:rPr>
        <w:t xml:space="preserve">Marco Teórico: </w:t>
      </w:r>
    </w:p>
    <w:p w14:paraId="653FAAAE" w14:textId="0A1036E7" w:rsidR="001058FF" w:rsidRPr="00EB2FF7" w:rsidRDefault="001058FF" w:rsidP="006714FB">
      <w:pPr>
        <w:jc w:val="both"/>
        <w:rPr>
          <w:rFonts w:ascii="Arial" w:hAnsi="Arial" w:cs="Arial"/>
          <w:iCs/>
          <w:color w:val="0070C0"/>
          <w:sz w:val="24"/>
          <w:szCs w:val="24"/>
        </w:rPr>
      </w:pPr>
      <w:r w:rsidRPr="00EB2FF7">
        <w:rPr>
          <w:rFonts w:ascii="Arial" w:hAnsi="Arial" w:cs="Arial"/>
          <w:iCs/>
          <w:color w:val="0070C0"/>
          <w:sz w:val="24"/>
          <w:szCs w:val="24"/>
        </w:rPr>
        <w:t>Controlador Proporcional:</w:t>
      </w:r>
    </w:p>
    <w:p w14:paraId="511AFD1E" w14:textId="77777777" w:rsidR="001058FF" w:rsidRPr="00EB2FF7" w:rsidRDefault="001058FF" w:rsidP="001058FF">
      <w:pPr>
        <w:jc w:val="both"/>
        <w:rPr>
          <w:rFonts w:ascii="Arial" w:hAnsi="Arial" w:cs="Arial"/>
          <w:iCs/>
          <w:color w:val="000000" w:themeColor="text1"/>
          <w:sz w:val="24"/>
          <w:szCs w:val="24"/>
        </w:rPr>
      </w:pPr>
      <w:r w:rsidRPr="00EB2FF7">
        <w:rPr>
          <w:rFonts w:ascii="Arial" w:hAnsi="Arial" w:cs="Arial"/>
          <w:iCs/>
          <w:color w:val="000000" w:themeColor="text1"/>
          <w:sz w:val="24"/>
          <w:szCs w:val="24"/>
        </w:rPr>
        <w:t>Como su nombre indica, esta acción de control es proporcional a la señal de error e(t). Internamente la acción proporcional multiplica la señal de error por una constante Kp.</w:t>
      </w:r>
    </w:p>
    <w:p w14:paraId="640F23D8" w14:textId="77777777" w:rsidR="001058FF" w:rsidRPr="00EB2FF7" w:rsidRDefault="001058FF" w:rsidP="001058FF">
      <w:pPr>
        <w:jc w:val="both"/>
        <w:rPr>
          <w:rFonts w:ascii="Arial" w:hAnsi="Arial" w:cs="Arial"/>
          <w:iCs/>
          <w:color w:val="000000" w:themeColor="text1"/>
          <w:sz w:val="24"/>
          <w:szCs w:val="24"/>
        </w:rPr>
      </w:pPr>
      <w:r w:rsidRPr="00EB2FF7">
        <w:rPr>
          <w:rFonts w:ascii="Arial" w:hAnsi="Arial" w:cs="Arial"/>
          <w:iCs/>
          <w:color w:val="000000" w:themeColor="text1"/>
          <w:sz w:val="24"/>
          <w:szCs w:val="24"/>
        </w:rPr>
        <w:t>Esta acción de control intenta minimizar el error del sistema. Cuando el error es grande, la acción de control es grande y tiende a minimizar este error.</w:t>
      </w:r>
    </w:p>
    <w:p w14:paraId="6FF10ED7" w14:textId="77777777" w:rsidR="00183405"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Aumentar la acción proporcional Kp tiene los siguientes efectos:</w:t>
      </w:r>
    </w:p>
    <w:p w14:paraId="7E542449" w14:textId="77777777" w:rsidR="00183405"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Aumenta la velocidad de respuesta del sistema.</w:t>
      </w:r>
    </w:p>
    <w:p w14:paraId="12E59E61" w14:textId="77777777" w:rsidR="00183405"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Disminuye el error del sistema en régimen permanente.</w:t>
      </w:r>
    </w:p>
    <w:p w14:paraId="16CCEDC2" w14:textId="797A21E9" w:rsidR="001058FF" w:rsidRPr="00EB2FF7" w:rsidRDefault="001058FF" w:rsidP="001058FF">
      <w:pPr>
        <w:pStyle w:val="Prrafodelista"/>
        <w:numPr>
          <w:ilvl w:val="0"/>
          <w:numId w:val="2"/>
        </w:numPr>
        <w:jc w:val="both"/>
        <w:rPr>
          <w:rFonts w:ascii="Arial" w:hAnsi="Arial" w:cs="Arial"/>
          <w:iCs/>
          <w:color w:val="000000" w:themeColor="text1"/>
          <w:sz w:val="24"/>
          <w:szCs w:val="24"/>
        </w:rPr>
      </w:pPr>
      <w:r w:rsidRPr="00EB2FF7">
        <w:rPr>
          <w:rFonts w:ascii="Arial" w:hAnsi="Arial" w:cs="Arial"/>
          <w:iCs/>
          <w:color w:val="000000" w:themeColor="text1"/>
          <w:sz w:val="24"/>
          <w:szCs w:val="24"/>
        </w:rPr>
        <w:t>Aumenta la inestabilidad del sistema.</w:t>
      </w:r>
    </w:p>
    <w:p w14:paraId="04837121" w14:textId="77777777" w:rsidR="00B41A7A" w:rsidRDefault="001058FF" w:rsidP="001058FF">
      <w:pPr>
        <w:jc w:val="both"/>
        <w:rPr>
          <w:rFonts w:ascii="Arial" w:hAnsi="Arial" w:cs="Arial"/>
          <w:iCs/>
          <w:color w:val="000000" w:themeColor="text1"/>
          <w:sz w:val="24"/>
          <w:szCs w:val="24"/>
        </w:rPr>
      </w:pPr>
      <w:r w:rsidRPr="00EB2FF7">
        <w:rPr>
          <w:rFonts w:ascii="Arial" w:hAnsi="Arial" w:cs="Arial"/>
          <w:iCs/>
          <w:color w:val="000000" w:themeColor="text1"/>
          <w:sz w:val="24"/>
          <w:szCs w:val="24"/>
        </w:rPr>
        <w:t xml:space="preserve">Los dos primeros efectos son positivos y deseables. El último efecto es negativo y hay que intentar minimizarle. Por lo </w:t>
      </w:r>
      <w:r w:rsidR="00183405" w:rsidRPr="00EB2FF7">
        <w:rPr>
          <w:rFonts w:ascii="Arial" w:hAnsi="Arial" w:cs="Arial"/>
          <w:iCs/>
          <w:color w:val="000000" w:themeColor="text1"/>
          <w:sz w:val="24"/>
          <w:szCs w:val="24"/>
        </w:rPr>
        <w:t>tanto,</w:t>
      </w:r>
      <w:r w:rsidRPr="00EB2FF7">
        <w:rPr>
          <w:rFonts w:ascii="Arial" w:hAnsi="Arial" w:cs="Arial"/>
          <w:iCs/>
          <w:color w:val="000000" w:themeColor="text1"/>
          <w:sz w:val="24"/>
          <w:szCs w:val="24"/>
        </w:rPr>
        <w:t xml:space="preserve"> al aumentar la acción proporcional existe un punto de equilibrio en el que se consigue suficiente rapidez de respuesta del sistema y reducción del error, sin que el sistema sea demasiado inestable. Aumentar la acción proporcional más allá de este punto producirá una inestabilidad indeseable. Reducir la acción proporcional, reducirá la velocidad de respuesta del sistema y aumentará su error permanente.</w:t>
      </w:r>
    </w:p>
    <w:p w14:paraId="7566EF99" w14:textId="1E462844" w:rsidR="001058FF" w:rsidRPr="00EB2FF7" w:rsidRDefault="00B41A7A" w:rsidP="00B41A7A">
      <w:pPr>
        <w:jc w:val="center"/>
        <w:rPr>
          <w:rFonts w:ascii="Arial" w:hAnsi="Arial" w:cs="Arial"/>
          <w:iCs/>
          <w:color w:val="000000" w:themeColor="text1"/>
          <w:sz w:val="24"/>
          <w:szCs w:val="24"/>
        </w:rPr>
      </w:pPr>
      <w:r w:rsidRPr="00EB2FF7">
        <w:rPr>
          <w:rFonts w:ascii="Arial" w:hAnsi="Arial" w:cs="Arial"/>
          <w:iCs/>
          <w:color w:val="000000" w:themeColor="text1"/>
          <w:sz w:val="24"/>
          <w:szCs w:val="24"/>
        </w:rPr>
        <w:drawing>
          <wp:inline distT="0" distB="0" distL="0" distR="0" wp14:anchorId="0C611024" wp14:editId="350FDB22">
            <wp:extent cx="4283768" cy="295275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3465"/>
                    <a:stretch/>
                  </pic:blipFill>
                  <pic:spPr bwMode="auto">
                    <a:xfrm>
                      <a:off x="0" y="0"/>
                      <a:ext cx="4325550" cy="2981550"/>
                    </a:xfrm>
                    <a:prstGeom prst="rect">
                      <a:avLst/>
                    </a:prstGeom>
                    <a:ln>
                      <a:noFill/>
                    </a:ln>
                    <a:extLst>
                      <a:ext uri="{53640926-AAD7-44D8-BBD7-CCE9431645EC}">
                        <a14:shadowObscured xmlns:a14="http://schemas.microsoft.com/office/drawing/2010/main"/>
                      </a:ext>
                    </a:extLst>
                  </pic:spPr>
                </pic:pic>
              </a:graphicData>
            </a:graphic>
          </wp:inline>
        </w:drawing>
      </w:r>
    </w:p>
    <w:p w14:paraId="36AE090B" w14:textId="367261EC" w:rsidR="00927A2D" w:rsidRPr="00EB2FF7" w:rsidRDefault="00927A2D" w:rsidP="006714FB">
      <w:pPr>
        <w:jc w:val="both"/>
        <w:rPr>
          <w:rFonts w:ascii="Arial" w:hAnsi="Arial" w:cs="Arial"/>
          <w:b/>
          <w:bCs/>
          <w:iCs/>
          <w:sz w:val="24"/>
          <w:szCs w:val="24"/>
        </w:rPr>
      </w:pPr>
      <w:r w:rsidRPr="00EB2FF7">
        <w:rPr>
          <w:rFonts w:ascii="Arial" w:hAnsi="Arial" w:cs="Arial"/>
          <w:b/>
          <w:bCs/>
          <w:iCs/>
          <w:sz w:val="24"/>
          <w:szCs w:val="24"/>
        </w:rPr>
        <w:lastRenderedPageBreak/>
        <w:t>Desarrollo:</w:t>
      </w:r>
    </w:p>
    <w:p w14:paraId="2CB22892" w14:textId="2AF6465F" w:rsidR="00927A2D" w:rsidRPr="00EB2FF7" w:rsidRDefault="0078217F" w:rsidP="006714FB">
      <w:pPr>
        <w:jc w:val="both"/>
        <w:rPr>
          <w:rFonts w:ascii="Arial" w:hAnsi="Arial" w:cs="Arial"/>
          <w:iCs/>
          <w:sz w:val="24"/>
          <w:szCs w:val="24"/>
        </w:rPr>
      </w:pPr>
      <w:r w:rsidRPr="00EB2FF7">
        <w:rPr>
          <w:rFonts w:ascii="Arial" w:hAnsi="Arial" w:cs="Arial"/>
          <w:iCs/>
          <w:sz w:val="24"/>
          <w:szCs w:val="24"/>
        </w:rPr>
        <w:t>Para desarrollar el controlador proporcional usaremos amplificadores operacionales y dependiendo del valor de nuestras resistencias dependerá la ganancia que obtendremos:</w:t>
      </w:r>
    </w:p>
    <w:p w14:paraId="406B606D" w14:textId="77777777" w:rsidR="00D979FC" w:rsidRPr="00EB2FF7" w:rsidRDefault="00D979FC" w:rsidP="00D979FC">
      <w:pPr>
        <w:jc w:val="center"/>
        <w:rPr>
          <w:rFonts w:ascii="Arial" w:hAnsi="Arial" w:cs="Arial"/>
          <w:sz w:val="24"/>
          <w:szCs w:val="24"/>
        </w:rPr>
      </w:pPr>
      <w:r w:rsidRPr="00EB2FF7">
        <w:rPr>
          <w:rFonts w:ascii="Arial" w:hAnsi="Arial" w:cs="Arial"/>
          <w:noProof/>
          <w:sz w:val="24"/>
          <w:szCs w:val="24"/>
        </w:rPr>
        <w:drawing>
          <wp:inline distT="0" distB="0" distL="0" distR="0" wp14:anchorId="288330C9" wp14:editId="0ABE83AE">
            <wp:extent cx="2976113" cy="1752600"/>
            <wp:effectExtent l="76200" t="76200" r="12954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rcional.png"/>
                    <pic:cNvPicPr/>
                  </pic:nvPicPr>
                  <pic:blipFill rotWithShape="1">
                    <a:blip r:embed="rId7" cstate="print">
                      <a:extLst>
                        <a:ext uri="{28A0092B-C50C-407E-A947-70E740481C1C}">
                          <a14:useLocalDpi xmlns:a14="http://schemas.microsoft.com/office/drawing/2010/main" val="0"/>
                        </a:ext>
                      </a:extLst>
                    </a:blip>
                    <a:srcRect l="19081" t="1060" r="46572" b="61479"/>
                    <a:stretch/>
                  </pic:blipFill>
                  <pic:spPr bwMode="auto">
                    <a:xfrm>
                      <a:off x="0" y="0"/>
                      <a:ext cx="3032300" cy="1785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5F1DE5" w14:textId="0FCCD981" w:rsidR="00D979FC" w:rsidRPr="00EB2FF7" w:rsidRDefault="00D979FC" w:rsidP="00D979FC">
      <w:pPr>
        <w:jc w:val="both"/>
        <w:rPr>
          <w:rFonts w:ascii="Arial" w:hAnsi="Arial" w:cs="Arial"/>
          <w:sz w:val="24"/>
          <w:szCs w:val="24"/>
        </w:rPr>
      </w:pPr>
      <w:r w:rsidRPr="00EB2FF7">
        <w:rPr>
          <w:rFonts w:ascii="Arial" w:hAnsi="Arial" w:cs="Arial"/>
          <w:sz w:val="24"/>
          <w:szCs w:val="24"/>
        </w:rPr>
        <w:t xml:space="preserve">Donde la ganancia </w:t>
      </w:r>
      <w:r w:rsidRPr="00EB2FF7">
        <w:rPr>
          <w:rFonts w:ascii="Arial" w:hAnsi="Arial" w:cs="Arial"/>
          <w:sz w:val="24"/>
          <w:szCs w:val="24"/>
        </w:rPr>
        <w:t>está</w:t>
      </w:r>
      <w:r w:rsidRPr="00EB2FF7">
        <w:rPr>
          <w:rFonts w:ascii="Arial" w:hAnsi="Arial" w:cs="Arial"/>
          <w:sz w:val="24"/>
          <w:szCs w:val="24"/>
        </w:rPr>
        <w:t xml:space="preserve"> dada por la fórmula:</w:t>
      </w:r>
    </w:p>
    <w:p w14:paraId="460AD466" w14:textId="40C0F012" w:rsidR="00D979FC" w:rsidRPr="00EB2FF7" w:rsidRDefault="00D979FC" w:rsidP="00D979FC">
      <w:pPr>
        <w:jc w:val="both"/>
        <w:rPr>
          <w:rFonts w:ascii="Arial" w:hAnsi="Arial" w:cs="Arial"/>
          <w:sz w:val="24"/>
          <w:szCs w:val="24"/>
        </w:rPr>
      </w:pPr>
      <w:r w:rsidRPr="00EB2FF7">
        <w:rPr>
          <w:rFonts w:ascii="Arial" w:hAnsi="Arial" w:cs="Arial"/>
          <w:noProof/>
          <w:sz w:val="24"/>
          <w:szCs w:val="24"/>
        </w:rPr>
        <w:drawing>
          <wp:inline distT="0" distB="0" distL="0" distR="0" wp14:anchorId="52AEC13E" wp14:editId="153840D7">
            <wp:extent cx="1095375" cy="645695"/>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1313" cy="655090"/>
                    </a:xfrm>
                    <a:prstGeom prst="rect">
                      <a:avLst/>
                    </a:prstGeom>
                  </pic:spPr>
                </pic:pic>
              </a:graphicData>
            </a:graphic>
          </wp:inline>
        </w:drawing>
      </w:r>
    </w:p>
    <w:p w14:paraId="44C6C3F2" w14:textId="2396F910" w:rsidR="00D979FC" w:rsidRPr="00EB2FF7" w:rsidRDefault="00D979FC" w:rsidP="00D979FC">
      <w:pPr>
        <w:jc w:val="both"/>
        <w:rPr>
          <w:rFonts w:ascii="Arial" w:hAnsi="Arial" w:cs="Arial"/>
          <w:sz w:val="24"/>
          <w:szCs w:val="24"/>
        </w:rPr>
      </w:pPr>
      <w:r w:rsidRPr="00EB2FF7">
        <w:rPr>
          <w:rFonts w:ascii="Arial" w:hAnsi="Arial" w:cs="Arial"/>
          <w:sz w:val="24"/>
          <w:szCs w:val="24"/>
        </w:rPr>
        <w:t xml:space="preserve">En nuestro primer caso por el valor de nuestras resistencias nuestra </w:t>
      </w:r>
      <w:r w:rsidR="00FD53A8" w:rsidRPr="00EB2FF7">
        <w:rPr>
          <w:rFonts w:ascii="Arial" w:hAnsi="Arial" w:cs="Arial"/>
          <w:sz w:val="24"/>
          <w:szCs w:val="24"/>
        </w:rPr>
        <w:t>ganancia</w:t>
      </w:r>
      <w:r w:rsidRPr="00EB2FF7">
        <w:rPr>
          <w:rFonts w:ascii="Arial" w:hAnsi="Arial" w:cs="Arial"/>
          <w:sz w:val="24"/>
          <w:szCs w:val="24"/>
        </w:rPr>
        <w:t xml:space="preserve"> es de </w:t>
      </w:r>
      <w:r w:rsidR="00FD53A8" w:rsidRPr="00EB2FF7">
        <w:rPr>
          <w:rFonts w:ascii="Arial" w:hAnsi="Arial" w:cs="Arial"/>
          <w:sz w:val="24"/>
          <w:szCs w:val="24"/>
        </w:rPr>
        <w:t>-</w:t>
      </w:r>
      <w:r w:rsidRPr="00EB2FF7">
        <w:rPr>
          <w:rFonts w:ascii="Arial" w:hAnsi="Arial" w:cs="Arial"/>
          <w:sz w:val="24"/>
          <w:szCs w:val="24"/>
        </w:rPr>
        <w:t>1.5</w:t>
      </w:r>
      <w:r w:rsidR="00FD53A8" w:rsidRPr="00EB2FF7">
        <w:rPr>
          <w:rFonts w:ascii="Arial" w:hAnsi="Arial" w:cs="Arial"/>
          <w:sz w:val="24"/>
          <w:szCs w:val="24"/>
        </w:rPr>
        <w:t>.</w:t>
      </w:r>
    </w:p>
    <w:p w14:paraId="71DDB2ED" w14:textId="6FD10BD0" w:rsidR="00FD53A8" w:rsidRPr="00EB2FF7" w:rsidRDefault="00FD53A8" w:rsidP="00D979FC">
      <w:pPr>
        <w:jc w:val="both"/>
        <w:rPr>
          <w:rFonts w:ascii="Arial" w:eastAsiaTheme="minorEastAsia" w:hAnsi="Arial"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out</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in</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R2</m:t>
              </m:r>
            </m:num>
            <m:den>
              <m:r>
                <w:rPr>
                  <w:rFonts w:ascii="Cambria Math" w:hAnsi="Cambria Math" w:cs="Arial"/>
                  <w:sz w:val="24"/>
                  <w:szCs w:val="24"/>
                </w:rPr>
                <m:t>R1</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150</m:t>
              </m:r>
            </m:num>
            <m:den>
              <m:r>
                <w:rPr>
                  <w:rFonts w:ascii="Cambria Math" w:hAnsi="Cambria Math" w:cs="Arial"/>
                  <w:sz w:val="24"/>
                  <w:szCs w:val="24"/>
                </w:rPr>
                <m:t>100</m:t>
              </m:r>
            </m:den>
          </m:f>
          <m:r>
            <w:rPr>
              <w:rFonts w:ascii="Cambria Math" w:hAnsi="Cambria Math" w:cs="Arial"/>
              <w:sz w:val="24"/>
              <w:szCs w:val="24"/>
            </w:rPr>
            <m:t>=</m:t>
          </m:r>
          <m:r>
            <w:rPr>
              <w:rFonts w:ascii="Cambria Math" w:hAnsi="Cambria Math" w:cs="Arial"/>
              <w:sz w:val="24"/>
              <w:szCs w:val="24"/>
            </w:rPr>
            <m:t>-1.5</m:t>
          </m:r>
        </m:oMath>
      </m:oMathPara>
    </w:p>
    <w:p w14:paraId="41BF1F00" w14:textId="635D0D1C" w:rsidR="0010135F" w:rsidRPr="00EB2FF7" w:rsidRDefault="0010135F" w:rsidP="00D979FC">
      <w:pPr>
        <w:jc w:val="both"/>
        <w:rPr>
          <w:rFonts w:ascii="Arial" w:eastAsiaTheme="minorEastAsia" w:hAnsi="Arial" w:cs="Arial"/>
          <w:sz w:val="24"/>
          <w:szCs w:val="24"/>
        </w:rPr>
      </w:pPr>
      <w:r w:rsidRPr="00EB2FF7">
        <w:rPr>
          <w:rFonts w:ascii="Arial" w:eastAsiaTheme="minorEastAsia" w:hAnsi="Arial" w:cs="Arial"/>
          <w:sz w:val="24"/>
          <w:szCs w:val="24"/>
        </w:rPr>
        <w:t>Como se puede observar en la gráfica:</w:t>
      </w:r>
    </w:p>
    <w:p w14:paraId="21D1FFA5" w14:textId="5AEB1409" w:rsidR="0010135F" w:rsidRPr="00EB2FF7" w:rsidRDefault="0010135F" w:rsidP="0010135F">
      <w:pPr>
        <w:jc w:val="center"/>
        <w:rPr>
          <w:rFonts w:ascii="Arial" w:hAnsi="Arial" w:cs="Arial"/>
          <w:sz w:val="24"/>
          <w:szCs w:val="24"/>
        </w:rPr>
      </w:pPr>
      <w:r w:rsidRPr="00EB2FF7">
        <w:rPr>
          <w:rFonts w:ascii="Arial" w:hAnsi="Arial" w:cs="Arial"/>
          <w:noProof/>
          <w:sz w:val="24"/>
          <w:szCs w:val="24"/>
        </w:rPr>
        <w:drawing>
          <wp:inline distT="0" distB="0" distL="0" distR="0" wp14:anchorId="4286E09F" wp14:editId="0790D940">
            <wp:extent cx="5430829" cy="2867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rcional.png"/>
                    <pic:cNvPicPr/>
                  </pic:nvPicPr>
                  <pic:blipFill rotWithShape="1">
                    <a:blip r:embed="rId7" cstate="print">
                      <a:extLst>
                        <a:ext uri="{28A0092B-C50C-407E-A947-70E740481C1C}">
                          <a14:useLocalDpi xmlns:a14="http://schemas.microsoft.com/office/drawing/2010/main" val="0"/>
                        </a:ext>
                      </a:extLst>
                    </a:blip>
                    <a:srcRect t="40288" r="38928"/>
                    <a:stretch/>
                  </pic:blipFill>
                  <pic:spPr bwMode="auto">
                    <a:xfrm>
                      <a:off x="0" y="0"/>
                      <a:ext cx="5473070" cy="2889325"/>
                    </a:xfrm>
                    <a:prstGeom prst="rect">
                      <a:avLst/>
                    </a:prstGeom>
                    <a:ln>
                      <a:noFill/>
                    </a:ln>
                    <a:extLst>
                      <a:ext uri="{53640926-AAD7-44D8-BBD7-CCE9431645EC}">
                        <a14:shadowObscured xmlns:a14="http://schemas.microsoft.com/office/drawing/2010/main"/>
                      </a:ext>
                    </a:extLst>
                  </pic:spPr>
                </pic:pic>
              </a:graphicData>
            </a:graphic>
          </wp:inline>
        </w:drawing>
      </w:r>
    </w:p>
    <w:p w14:paraId="076C886C" w14:textId="3C567A73" w:rsidR="00F14E78" w:rsidRPr="00EB2FF7" w:rsidRDefault="00F14E78" w:rsidP="00B41A7A">
      <w:pPr>
        <w:rPr>
          <w:rFonts w:ascii="Arial" w:hAnsi="Arial" w:cs="Arial"/>
          <w:sz w:val="24"/>
          <w:szCs w:val="24"/>
        </w:rPr>
      </w:pPr>
      <w:r w:rsidRPr="00EB2FF7">
        <w:rPr>
          <w:rFonts w:ascii="Arial" w:hAnsi="Arial" w:cs="Arial"/>
          <w:sz w:val="24"/>
          <w:szCs w:val="24"/>
        </w:rPr>
        <w:br w:type="page"/>
      </w:r>
      <w:r w:rsidRPr="00EB2FF7">
        <w:rPr>
          <w:rFonts w:ascii="Arial" w:hAnsi="Arial" w:cs="Arial"/>
          <w:sz w:val="24"/>
          <w:szCs w:val="24"/>
        </w:rPr>
        <w:lastRenderedPageBreak/>
        <w:t>Ahora procederemos a crear nuestra programación para simular el controlador en nuestra tarjeta P</w:t>
      </w:r>
      <w:r w:rsidR="00EB2FF7">
        <w:rPr>
          <w:rFonts w:ascii="Arial" w:hAnsi="Arial" w:cs="Arial"/>
          <w:sz w:val="24"/>
          <w:szCs w:val="24"/>
        </w:rPr>
        <w:t>S</w:t>
      </w:r>
      <w:r w:rsidRPr="00EB2FF7">
        <w:rPr>
          <w:rFonts w:ascii="Arial" w:hAnsi="Arial" w:cs="Arial"/>
          <w:sz w:val="24"/>
          <w:szCs w:val="24"/>
        </w:rPr>
        <w:t>o</w:t>
      </w:r>
      <w:r w:rsidR="00EB2FF7">
        <w:rPr>
          <w:rFonts w:ascii="Arial" w:hAnsi="Arial" w:cs="Arial"/>
          <w:sz w:val="24"/>
          <w:szCs w:val="24"/>
        </w:rPr>
        <w:t>C</w:t>
      </w:r>
      <w:r w:rsidRPr="00EB2FF7">
        <w:rPr>
          <w:rFonts w:ascii="Arial" w:hAnsi="Arial" w:cs="Arial"/>
          <w:sz w:val="24"/>
          <w:szCs w:val="24"/>
        </w:rPr>
        <w:t xml:space="preserve"> 5 lp.</w:t>
      </w:r>
    </w:p>
    <w:p w14:paraId="37E7C8C8" w14:textId="77777777" w:rsidR="00F14E78" w:rsidRPr="00EB2FF7" w:rsidRDefault="00F14E78" w:rsidP="00F14E78">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 xml:space="preserve">En el software </w:t>
      </w:r>
      <w:r w:rsidRPr="00EB2FF7">
        <w:rPr>
          <w:rFonts w:ascii="Arial" w:hAnsi="Arial" w:cs="Arial"/>
          <w:sz w:val="24"/>
          <w:szCs w:val="32"/>
        </w:rPr>
        <w:t>PSoC Creator crear un nuevo proyecto con las características necesarias para programar la tarjeta CY8CKIT-059 PSoC.</w:t>
      </w:r>
    </w:p>
    <w:p w14:paraId="520E844F" w14:textId="77777777" w:rsidR="00F14E78" w:rsidRPr="00EB2FF7" w:rsidRDefault="00F14E78" w:rsidP="00F14E78">
      <w:pPr>
        <w:pStyle w:val="Prrafodelista"/>
        <w:jc w:val="both"/>
        <w:rPr>
          <w:rFonts w:ascii="Arial" w:hAnsi="Arial" w:cs="Arial"/>
        </w:rPr>
      </w:pPr>
    </w:p>
    <w:p w14:paraId="11F6BADF" w14:textId="77777777" w:rsidR="00F14E78" w:rsidRPr="00EB2FF7" w:rsidRDefault="00F14E78" w:rsidP="00F14E78">
      <w:pPr>
        <w:pStyle w:val="Prrafodelista"/>
        <w:jc w:val="center"/>
        <w:rPr>
          <w:rFonts w:ascii="Arial" w:hAnsi="Arial" w:cs="Arial"/>
        </w:rPr>
      </w:pPr>
      <w:r w:rsidRPr="00EB2FF7">
        <w:rPr>
          <w:noProof/>
        </w:rPr>
        <w:drawing>
          <wp:inline distT="0" distB="0" distL="0" distR="0" wp14:anchorId="2C76E85A" wp14:editId="68BC9C36">
            <wp:extent cx="4575141" cy="3390900"/>
            <wp:effectExtent l="76200" t="76200" r="130810"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0805" cy="340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BAD44" w14:textId="77777777" w:rsidR="00F14E78" w:rsidRPr="00EB2FF7" w:rsidRDefault="00F14E78" w:rsidP="00F14E78">
      <w:pPr>
        <w:pStyle w:val="Prrafodelista"/>
        <w:jc w:val="center"/>
        <w:rPr>
          <w:rFonts w:ascii="Arial" w:hAnsi="Arial" w:cs="Arial"/>
        </w:rPr>
      </w:pPr>
      <w:r w:rsidRPr="00EB2FF7">
        <w:rPr>
          <w:noProof/>
        </w:rPr>
        <w:drawing>
          <wp:inline distT="0" distB="0" distL="0" distR="0" wp14:anchorId="26C1A374" wp14:editId="5D264D6C">
            <wp:extent cx="4596306" cy="3419475"/>
            <wp:effectExtent l="76200" t="76200" r="128270" b="1238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14" cy="3428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E2E2A4" w14:textId="5912846C" w:rsidR="00F14E78" w:rsidRPr="00EB2FF7" w:rsidRDefault="00DF6351" w:rsidP="000B028A">
      <w:pPr>
        <w:pStyle w:val="Prrafodelista"/>
        <w:jc w:val="center"/>
        <w:rPr>
          <w:rFonts w:ascii="Arial" w:hAnsi="Arial" w:cs="Arial"/>
        </w:rPr>
      </w:pPr>
      <w:r w:rsidRPr="00DF6351">
        <w:rPr>
          <w:rFonts w:ascii="Arial" w:hAnsi="Arial" w:cs="Arial"/>
        </w:rPr>
        <w:lastRenderedPageBreak/>
        <w:drawing>
          <wp:inline distT="0" distB="0" distL="0" distR="0" wp14:anchorId="366F1367" wp14:editId="776C077A">
            <wp:extent cx="4022525" cy="2981325"/>
            <wp:effectExtent l="76200" t="76200" r="130810" b="1238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161" cy="2986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D9EB8" w14:textId="77777777" w:rsidR="00F14E78" w:rsidRPr="00EB2FF7" w:rsidRDefault="00F14E78" w:rsidP="00F14E78">
      <w:pPr>
        <w:pStyle w:val="Prrafodelista"/>
        <w:jc w:val="both"/>
        <w:rPr>
          <w:rFonts w:ascii="Arial" w:hAnsi="Arial" w:cs="Arial"/>
        </w:rPr>
      </w:pPr>
    </w:p>
    <w:p w14:paraId="045EDD54" w14:textId="77777777" w:rsidR="00F14E78" w:rsidRPr="00EB2FF7" w:rsidRDefault="00F14E78" w:rsidP="00EB2FF7">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Insertar los componentes necesarios para su posterior uso. Una vez hecho esto se puedo construir el proyecto sin problema alguno.</w:t>
      </w:r>
    </w:p>
    <w:p w14:paraId="465D82E2" w14:textId="77777777" w:rsidR="00F14E78" w:rsidRPr="00EB2FF7" w:rsidRDefault="00F14E78" w:rsidP="00EB2FF7">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Primero ingresamos a TopDesign a través del menú que se encuentra en la izquierda.</w:t>
      </w:r>
    </w:p>
    <w:p w14:paraId="0C72E7C1" w14:textId="77777777" w:rsidR="00F14E78" w:rsidRPr="00EB2FF7" w:rsidRDefault="00F14E78"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59264" behindDoc="0" locked="0" layoutInCell="1" allowOverlap="1" wp14:anchorId="1E261BAF" wp14:editId="3700D899">
            <wp:simplePos x="0" y="0"/>
            <wp:positionH relativeFrom="margin">
              <wp:align>center</wp:align>
            </wp:positionH>
            <wp:positionV relativeFrom="paragraph">
              <wp:posOffset>81280</wp:posOffset>
            </wp:positionV>
            <wp:extent cx="1514475" cy="361950"/>
            <wp:effectExtent l="76200" t="76200" r="142875"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14475"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688A1BB" w14:textId="77777777" w:rsidR="00F14E78" w:rsidRPr="00EB2FF7" w:rsidRDefault="00F14E78" w:rsidP="00EB2FF7">
      <w:pPr>
        <w:jc w:val="both"/>
        <w:rPr>
          <w:rFonts w:ascii="Arial" w:hAnsi="Arial" w:cs="Arial"/>
          <w:sz w:val="24"/>
          <w:szCs w:val="24"/>
        </w:rPr>
      </w:pPr>
    </w:p>
    <w:p w14:paraId="1715D595" w14:textId="77777777" w:rsidR="00EB38E4" w:rsidRDefault="00F14E78" w:rsidP="00EB2FF7">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En el menú que se encuentra a la derecha podremos escoger los componentes que necesitemos.</w:t>
      </w:r>
    </w:p>
    <w:p w14:paraId="52B16144" w14:textId="4AE41B90" w:rsidR="00F14E78" w:rsidRPr="00EB2FF7" w:rsidRDefault="00EB38E4" w:rsidP="00EB38E4">
      <w:pPr>
        <w:pStyle w:val="Prrafodelista"/>
        <w:suppressAutoHyphens/>
        <w:autoSpaceDN w:val="0"/>
        <w:spacing w:after="0" w:line="240" w:lineRule="auto"/>
        <w:ind w:left="1440"/>
        <w:contextualSpacing w:val="0"/>
        <w:jc w:val="both"/>
        <w:textAlignment w:val="baseline"/>
        <w:rPr>
          <w:rFonts w:ascii="Arial" w:hAnsi="Arial" w:cs="Arial"/>
          <w:sz w:val="24"/>
          <w:szCs w:val="24"/>
        </w:rPr>
      </w:pPr>
      <w:r w:rsidRPr="000B028A">
        <w:rPr>
          <w:rFonts w:ascii="Arial" w:hAnsi="Arial" w:cs="Arial"/>
          <w:sz w:val="24"/>
          <w:szCs w:val="24"/>
        </w:rPr>
        <w:drawing>
          <wp:anchor distT="0" distB="0" distL="114300" distR="114300" simplePos="0" relativeHeight="251664384" behindDoc="0" locked="0" layoutInCell="1" allowOverlap="1" wp14:anchorId="37BD4792" wp14:editId="4BBD6AEA">
            <wp:simplePos x="0" y="0"/>
            <wp:positionH relativeFrom="margin">
              <wp:align>right</wp:align>
            </wp:positionH>
            <wp:positionV relativeFrom="paragraph">
              <wp:posOffset>337185</wp:posOffset>
            </wp:positionV>
            <wp:extent cx="3242945" cy="1543050"/>
            <wp:effectExtent l="76200" t="76200" r="128905" b="133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2945"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B38E4">
        <w:rPr>
          <w:rFonts w:ascii="Arial" w:hAnsi="Arial" w:cs="Arial"/>
          <w:noProof/>
          <w:sz w:val="24"/>
          <w:szCs w:val="24"/>
        </w:rPr>
        <w:t xml:space="preserve"> </w:t>
      </w:r>
    </w:p>
    <w:p w14:paraId="79ED61D7" w14:textId="6DB16E5F" w:rsidR="00F14E78" w:rsidRPr="00EB2FF7" w:rsidRDefault="00EB38E4"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63360" behindDoc="0" locked="0" layoutInCell="1" allowOverlap="1" wp14:anchorId="4FC47EAB" wp14:editId="1896870F">
            <wp:simplePos x="0" y="0"/>
            <wp:positionH relativeFrom="margin">
              <wp:align>left</wp:align>
            </wp:positionH>
            <wp:positionV relativeFrom="paragraph">
              <wp:posOffset>85725</wp:posOffset>
            </wp:positionV>
            <wp:extent cx="1913890" cy="1838325"/>
            <wp:effectExtent l="76200" t="76200" r="124460" b="1428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1389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CF63C7" w14:textId="44B69A27" w:rsidR="00F14E78" w:rsidRDefault="00F14E78" w:rsidP="00EB2FF7">
      <w:pPr>
        <w:pStyle w:val="Prrafodelista"/>
        <w:ind w:left="1440"/>
        <w:jc w:val="both"/>
        <w:rPr>
          <w:rFonts w:ascii="Arial" w:hAnsi="Arial" w:cs="Arial"/>
          <w:sz w:val="24"/>
          <w:szCs w:val="24"/>
        </w:rPr>
      </w:pPr>
    </w:p>
    <w:p w14:paraId="2C449087" w14:textId="3CBB777D" w:rsidR="000B028A" w:rsidRDefault="000B028A" w:rsidP="00EB2FF7">
      <w:pPr>
        <w:pStyle w:val="Prrafodelista"/>
        <w:ind w:left="1440"/>
        <w:jc w:val="both"/>
        <w:rPr>
          <w:rFonts w:ascii="Arial" w:hAnsi="Arial" w:cs="Arial"/>
          <w:sz w:val="24"/>
          <w:szCs w:val="24"/>
        </w:rPr>
      </w:pPr>
    </w:p>
    <w:p w14:paraId="7EE3C023" w14:textId="77777777" w:rsidR="00EB38E4" w:rsidRPr="00EB2FF7" w:rsidRDefault="00EB38E4" w:rsidP="00EB2FF7">
      <w:pPr>
        <w:pStyle w:val="Prrafodelista"/>
        <w:ind w:left="1440"/>
        <w:jc w:val="both"/>
        <w:rPr>
          <w:rFonts w:ascii="Arial" w:hAnsi="Arial" w:cs="Arial"/>
          <w:sz w:val="24"/>
          <w:szCs w:val="24"/>
        </w:rPr>
      </w:pPr>
    </w:p>
    <w:p w14:paraId="093387B6" w14:textId="77777777" w:rsidR="00F14E78" w:rsidRPr="00EB2FF7" w:rsidRDefault="00F14E78" w:rsidP="00EB2FF7">
      <w:pPr>
        <w:pStyle w:val="Prrafodelista"/>
        <w:jc w:val="both"/>
        <w:rPr>
          <w:rFonts w:ascii="Arial" w:hAnsi="Arial" w:cs="Arial"/>
          <w:sz w:val="24"/>
          <w:szCs w:val="24"/>
        </w:rPr>
      </w:pPr>
    </w:p>
    <w:p w14:paraId="18EA105C" w14:textId="77219FBB" w:rsidR="00F14E78" w:rsidRPr="00EB2FF7" w:rsidRDefault="00F14E78" w:rsidP="00EB2FF7">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lastRenderedPageBreak/>
        <w:t>Definir los pines que usaremos para cada componente. Este lo haremos ingresando al menú dando clic en Pins.</w:t>
      </w:r>
    </w:p>
    <w:p w14:paraId="66825896" w14:textId="2A6E4378" w:rsidR="00F14E78" w:rsidRPr="00EB2FF7" w:rsidRDefault="00EB38E4"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60288" behindDoc="0" locked="0" layoutInCell="1" allowOverlap="1" wp14:anchorId="68DED90B" wp14:editId="1636E05A">
            <wp:simplePos x="0" y="0"/>
            <wp:positionH relativeFrom="margin">
              <wp:posOffset>2392680</wp:posOffset>
            </wp:positionH>
            <wp:positionV relativeFrom="paragraph">
              <wp:posOffset>150495</wp:posOffset>
            </wp:positionV>
            <wp:extent cx="3271520" cy="3114675"/>
            <wp:effectExtent l="76200" t="76200" r="138430" b="1428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95" r="47164"/>
                    <a:stretch/>
                  </pic:blipFill>
                  <pic:spPr bwMode="auto">
                    <a:xfrm>
                      <a:off x="0" y="0"/>
                      <a:ext cx="3271520" cy="31146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D510E" w14:textId="631F211E" w:rsidR="00F14E78" w:rsidRPr="00EB2FF7" w:rsidRDefault="00EB38E4" w:rsidP="00EB2FF7">
      <w:pPr>
        <w:pStyle w:val="Prrafodelista"/>
        <w:jc w:val="both"/>
        <w:rPr>
          <w:rFonts w:ascii="Arial" w:hAnsi="Arial" w:cs="Arial"/>
          <w:sz w:val="24"/>
          <w:szCs w:val="24"/>
        </w:rPr>
      </w:pPr>
      <w:r w:rsidRPr="00EB2FF7">
        <w:rPr>
          <w:rFonts w:ascii="Arial" w:hAnsi="Arial" w:cs="Arial"/>
          <w:noProof/>
          <w:sz w:val="24"/>
          <w:szCs w:val="24"/>
        </w:rPr>
        <w:drawing>
          <wp:anchor distT="0" distB="0" distL="114300" distR="114300" simplePos="0" relativeHeight="251661312" behindDoc="0" locked="0" layoutInCell="1" allowOverlap="1" wp14:anchorId="312B2C65" wp14:editId="5BAD48AA">
            <wp:simplePos x="0" y="0"/>
            <wp:positionH relativeFrom="margin">
              <wp:posOffset>304800</wp:posOffset>
            </wp:positionH>
            <wp:positionV relativeFrom="paragraph">
              <wp:posOffset>284480</wp:posOffset>
            </wp:positionV>
            <wp:extent cx="1805940" cy="2457450"/>
            <wp:effectExtent l="76200" t="76200" r="137160" b="133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153"/>
                    <a:stretch/>
                  </pic:blipFill>
                  <pic:spPr bwMode="auto">
                    <a:xfrm>
                      <a:off x="0" y="0"/>
                      <a:ext cx="1805940" cy="24574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8A7F9" w14:textId="77777777" w:rsidR="00F14E78" w:rsidRPr="00EB2FF7" w:rsidRDefault="00F14E78" w:rsidP="00EB2FF7">
      <w:pPr>
        <w:jc w:val="both"/>
        <w:rPr>
          <w:rFonts w:ascii="Arial" w:hAnsi="Arial" w:cs="Arial"/>
          <w:sz w:val="24"/>
          <w:szCs w:val="24"/>
        </w:rPr>
      </w:pPr>
    </w:p>
    <w:p w14:paraId="3DADCDD3" w14:textId="22046674" w:rsidR="00F14E78" w:rsidRPr="00EB2FF7" w:rsidRDefault="005D2B81" w:rsidP="005D2B81">
      <w:pPr>
        <w:jc w:val="center"/>
        <w:rPr>
          <w:rFonts w:ascii="Arial" w:hAnsi="Arial" w:cs="Arial"/>
          <w:sz w:val="24"/>
          <w:szCs w:val="24"/>
        </w:rPr>
      </w:pPr>
      <w:r w:rsidRPr="005D2B81">
        <w:rPr>
          <w:rFonts w:ascii="Arial" w:hAnsi="Arial" w:cs="Arial"/>
          <w:sz w:val="24"/>
          <w:szCs w:val="24"/>
        </w:rPr>
        <w:drawing>
          <wp:inline distT="0" distB="0" distL="0" distR="0" wp14:anchorId="1DDB41F7" wp14:editId="1A3D3FF5">
            <wp:extent cx="3458058" cy="676369"/>
            <wp:effectExtent l="76200" t="76200" r="142875" b="142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67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CA32B" w14:textId="2002C43F" w:rsidR="005D2B81" w:rsidRDefault="00F14E78" w:rsidP="005D2B81">
      <w:pPr>
        <w:pStyle w:val="Prrafodelista"/>
        <w:numPr>
          <w:ilvl w:val="0"/>
          <w:numId w:val="3"/>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sz w:val="24"/>
          <w:szCs w:val="24"/>
        </w:rPr>
        <w:t>Procedemos a realizar la programación ingresando al Main.c</w:t>
      </w:r>
    </w:p>
    <w:p w14:paraId="252F67E0" w14:textId="77777777" w:rsidR="00345BFF" w:rsidRPr="005D2B81" w:rsidRDefault="00345BFF" w:rsidP="00345BFF">
      <w:pPr>
        <w:pStyle w:val="Prrafodelista"/>
        <w:suppressAutoHyphens/>
        <w:autoSpaceDN w:val="0"/>
        <w:spacing w:after="0" w:line="240" w:lineRule="auto"/>
        <w:contextualSpacing w:val="0"/>
        <w:jc w:val="both"/>
        <w:textAlignment w:val="baseline"/>
        <w:rPr>
          <w:rFonts w:ascii="Arial" w:hAnsi="Arial" w:cs="Arial"/>
          <w:sz w:val="24"/>
          <w:szCs w:val="24"/>
        </w:rPr>
      </w:pPr>
    </w:p>
    <w:p w14:paraId="42345F7C" w14:textId="77777777" w:rsidR="00F14E78" w:rsidRPr="00EB2FF7" w:rsidRDefault="00F14E78" w:rsidP="005D2B81">
      <w:pPr>
        <w:pStyle w:val="Prrafodelista"/>
        <w:jc w:val="center"/>
        <w:rPr>
          <w:rFonts w:ascii="Arial" w:hAnsi="Arial" w:cs="Arial"/>
          <w:sz w:val="24"/>
          <w:szCs w:val="24"/>
        </w:rPr>
      </w:pPr>
      <w:r w:rsidRPr="00EB2FF7">
        <w:rPr>
          <w:rFonts w:ascii="Arial" w:hAnsi="Arial" w:cs="Arial"/>
          <w:noProof/>
          <w:sz w:val="24"/>
          <w:szCs w:val="24"/>
        </w:rPr>
        <w:drawing>
          <wp:inline distT="0" distB="0" distL="0" distR="0" wp14:anchorId="61FBB103" wp14:editId="0FC2BD00">
            <wp:extent cx="1533525" cy="2762250"/>
            <wp:effectExtent l="76200" t="76200" r="142875" b="133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3525"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2551B" w14:textId="79979EB3" w:rsidR="00F14E78" w:rsidRPr="005D2B81" w:rsidRDefault="00F14E78" w:rsidP="005D2B81">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sidRPr="00EB2FF7">
        <w:rPr>
          <w:rFonts w:ascii="Arial" w:hAnsi="Arial" w:cs="Arial"/>
          <w:noProof/>
          <w:sz w:val="24"/>
          <w:szCs w:val="24"/>
        </w:rPr>
        <w:lastRenderedPageBreak/>
        <w:drawing>
          <wp:anchor distT="0" distB="0" distL="114300" distR="114300" simplePos="0" relativeHeight="251662336" behindDoc="0" locked="0" layoutInCell="1" allowOverlap="1" wp14:anchorId="3CD9549C" wp14:editId="7DBAA052">
            <wp:simplePos x="0" y="0"/>
            <wp:positionH relativeFrom="margin">
              <wp:align>left</wp:align>
            </wp:positionH>
            <wp:positionV relativeFrom="paragraph">
              <wp:posOffset>553720</wp:posOffset>
            </wp:positionV>
            <wp:extent cx="5008880" cy="3057525"/>
            <wp:effectExtent l="76200" t="76200" r="134620" b="1238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16653" cy="3061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B2FF7">
        <w:rPr>
          <w:rFonts w:ascii="Arial" w:hAnsi="Arial" w:cs="Arial"/>
          <w:sz w:val="24"/>
          <w:szCs w:val="24"/>
        </w:rPr>
        <w:t>Cuando ingresamos al main se nos muestra la siguiente ventana donde escribiremos nuestro programa dentro del For.</w:t>
      </w:r>
    </w:p>
    <w:p w14:paraId="4497D87B" w14:textId="69AFED84" w:rsidR="00F14E78" w:rsidRPr="00EB2FF7" w:rsidRDefault="00554843" w:rsidP="00EB2FF7">
      <w:pPr>
        <w:pStyle w:val="Prrafodelista"/>
        <w:numPr>
          <w:ilvl w:val="0"/>
          <w:numId w:val="4"/>
        </w:numPr>
        <w:suppressAutoHyphens/>
        <w:autoSpaceDN w:val="0"/>
        <w:spacing w:after="0" w:line="240" w:lineRule="auto"/>
        <w:contextualSpacing w:val="0"/>
        <w:jc w:val="both"/>
        <w:textAlignment w:val="baseline"/>
        <w:rPr>
          <w:rFonts w:ascii="Arial" w:hAnsi="Arial" w:cs="Arial"/>
          <w:sz w:val="24"/>
          <w:szCs w:val="24"/>
        </w:rPr>
      </w:pPr>
      <w:r>
        <w:rPr>
          <w:rFonts w:ascii="Arial" w:hAnsi="Arial" w:cs="Arial"/>
          <w:sz w:val="24"/>
          <w:szCs w:val="24"/>
        </w:rPr>
        <w:t xml:space="preserve">A continuación, se muestra el código empleado. </w:t>
      </w:r>
      <w:r w:rsidR="005D2B81">
        <w:rPr>
          <w:rFonts w:ascii="Arial" w:hAnsi="Arial" w:cs="Arial"/>
          <w:sz w:val="24"/>
          <w:szCs w:val="24"/>
        </w:rPr>
        <w:t>En nuestro caso solo debemos de activar el Opam</w:t>
      </w:r>
      <w:r w:rsidR="006F7BD2">
        <w:rPr>
          <w:rFonts w:ascii="Arial" w:hAnsi="Arial" w:cs="Arial"/>
          <w:sz w:val="24"/>
          <w:szCs w:val="24"/>
        </w:rPr>
        <w:t>p.</w:t>
      </w:r>
    </w:p>
    <w:p w14:paraId="1058C146" w14:textId="0F73D99D" w:rsidR="00F14E78" w:rsidRDefault="00F14E78" w:rsidP="00EB2FF7">
      <w:pPr>
        <w:autoSpaceDE w:val="0"/>
        <w:adjustRightInd w:val="0"/>
        <w:jc w:val="both"/>
        <w:rPr>
          <w:rFonts w:ascii="Arial" w:hAnsi="Arial" w:cs="Arial"/>
          <w:color w:val="0000FF"/>
          <w:sz w:val="24"/>
          <w:szCs w:val="24"/>
        </w:rPr>
      </w:pPr>
    </w:p>
    <w:p w14:paraId="0E11DC9B"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"project.h"</w:t>
      </w:r>
    </w:p>
    <w:p w14:paraId="5E48D01E"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p>
    <w:p w14:paraId="2A64F660"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14:paraId="7E4C94CB"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AF51A5E"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Opamp_Start();</w:t>
      </w:r>
    </w:p>
    <w:p w14:paraId="08017446"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CyGlobalIntEnable</w:t>
      </w:r>
      <w:r>
        <w:rPr>
          <w:rFonts w:ascii="Courier New" w:hAnsi="Courier New" w:cs="Courier New"/>
          <w:color w:val="000000"/>
          <w:sz w:val="20"/>
          <w:szCs w:val="20"/>
        </w:rPr>
        <w:t>;</w:t>
      </w:r>
    </w:p>
    <w:p w14:paraId="3AD65907"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4C2232D7"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p>
    <w:p w14:paraId="57053F04"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7F4F5F48"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23073D67" w14:textId="77777777" w:rsidR="006F7BD2" w:rsidRDefault="006F7BD2" w:rsidP="006F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6A701607" w14:textId="67CB4FCA" w:rsidR="006F7BD2" w:rsidRPr="00EB2FF7" w:rsidRDefault="006F7BD2" w:rsidP="006F7BD2">
      <w:pPr>
        <w:autoSpaceDE w:val="0"/>
        <w:adjustRightInd w:val="0"/>
        <w:jc w:val="both"/>
        <w:rPr>
          <w:rFonts w:ascii="Arial" w:hAnsi="Arial" w:cs="Arial"/>
          <w:color w:val="0000FF"/>
          <w:sz w:val="24"/>
          <w:szCs w:val="24"/>
        </w:rPr>
      </w:pPr>
      <w:r>
        <w:rPr>
          <w:rFonts w:ascii="Courier New" w:hAnsi="Courier New" w:cs="Courier New"/>
          <w:color w:val="000000"/>
          <w:sz w:val="20"/>
          <w:szCs w:val="20"/>
        </w:rPr>
        <w:t>}</w:t>
      </w:r>
    </w:p>
    <w:p w14:paraId="032A5431" w14:textId="77777777" w:rsidR="00554843" w:rsidRDefault="00554843">
      <w:pPr>
        <w:rPr>
          <w:rFonts w:ascii="Arial" w:hAnsi="Arial" w:cs="Arial"/>
          <w:b/>
          <w:bCs/>
          <w:iCs/>
          <w:sz w:val="24"/>
          <w:szCs w:val="24"/>
        </w:rPr>
      </w:pPr>
      <w:r>
        <w:rPr>
          <w:rFonts w:ascii="Arial" w:hAnsi="Arial" w:cs="Arial"/>
          <w:b/>
          <w:bCs/>
          <w:iCs/>
          <w:sz w:val="24"/>
          <w:szCs w:val="24"/>
        </w:rPr>
        <w:br w:type="page"/>
      </w:r>
    </w:p>
    <w:p w14:paraId="222FD6BE" w14:textId="1D37DD1D" w:rsidR="006714FB" w:rsidRPr="00EB2FF7" w:rsidRDefault="006714FB" w:rsidP="006714FB">
      <w:pPr>
        <w:jc w:val="both"/>
        <w:rPr>
          <w:rFonts w:ascii="Arial" w:hAnsi="Arial" w:cs="Arial"/>
          <w:b/>
          <w:bCs/>
          <w:iCs/>
          <w:sz w:val="24"/>
          <w:szCs w:val="24"/>
        </w:rPr>
      </w:pPr>
      <w:r w:rsidRPr="00EB2FF7">
        <w:rPr>
          <w:rFonts w:ascii="Arial" w:hAnsi="Arial" w:cs="Arial"/>
          <w:b/>
          <w:bCs/>
          <w:iCs/>
          <w:sz w:val="24"/>
          <w:szCs w:val="24"/>
        </w:rPr>
        <w:lastRenderedPageBreak/>
        <w:t>Conferencias del grupo:</w:t>
      </w:r>
    </w:p>
    <w:p w14:paraId="204E0447" w14:textId="77777777" w:rsidR="006714FB" w:rsidRPr="00EB2FF7" w:rsidRDefault="006714FB" w:rsidP="00554843">
      <w:pPr>
        <w:jc w:val="center"/>
        <w:rPr>
          <w:rFonts w:ascii="Arial" w:hAnsi="Arial" w:cs="Arial"/>
          <w:iCs/>
          <w:sz w:val="24"/>
          <w:szCs w:val="24"/>
        </w:rPr>
      </w:pPr>
      <w:r w:rsidRPr="00EB2FF7">
        <w:rPr>
          <w:noProof/>
        </w:rPr>
        <w:drawing>
          <wp:inline distT="0" distB="0" distL="0" distR="0" wp14:anchorId="3B9044B9" wp14:editId="02C04EF1">
            <wp:extent cx="4617684" cy="2686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02" t="2671" r="9667" b="13616"/>
                    <a:stretch/>
                  </pic:blipFill>
                  <pic:spPr bwMode="auto">
                    <a:xfrm>
                      <a:off x="0" y="0"/>
                      <a:ext cx="4626545" cy="2691205"/>
                    </a:xfrm>
                    <a:prstGeom prst="rect">
                      <a:avLst/>
                    </a:prstGeom>
                    <a:ln>
                      <a:noFill/>
                    </a:ln>
                    <a:extLst>
                      <a:ext uri="{53640926-AAD7-44D8-BBD7-CCE9431645EC}">
                        <a14:shadowObscured xmlns:a14="http://schemas.microsoft.com/office/drawing/2010/main"/>
                      </a:ext>
                    </a:extLst>
                  </pic:spPr>
                </pic:pic>
              </a:graphicData>
            </a:graphic>
          </wp:inline>
        </w:drawing>
      </w:r>
    </w:p>
    <w:p w14:paraId="6C06D5AE" w14:textId="0E8E58CA" w:rsidR="006714FB" w:rsidRDefault="006714FB" w:rsidP="00554843">
      <w:pPr>
        <w:jc w:val="center"/>
        <w:rPr>
          <w:rFonts w:ascii="Arial" w:hAnsi="Arial" w:cs="Arial"/>
          <w:iCs/>
          <w:sz w:val="24"/>
          <w:szCs w:val="24"/>
        </w:rPr>
      </w:pPr>
      <w:r w:rsidRPr="00EB2FF7">
        <w:rPr>
          <w:noProof/>
        </w:rPr>
        <w:drawing>
          <wp:inline distT="0" distB="0" distL="0" distR="0" wp14:anchorId="7DE9EDA1" wp14:editId="517848D1">
            <wp:extent cx="3590925" cy="2695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37" t="2898" r="19082" b="15066"/>
                    <a:stretch/>
                  </pic:blipFill>
                  <pic:spPr bwMode="auto">
                    <a:xfrm>
                      <a:off x="0" y="0"/>
                      <a:ext cx="3592243" cy="2696564"/>
                    </a:xfrm>
                    <a:prstGeom prst="rect">
                      <a:avLst/>
                    </a:prstGeom>
                    <a:ln>
                      <a:noFill/>
                    </a:ln>
                    <a:extLst>
                      <a:ext uri="{53640926-AAD7-44D8-BBD7-CCE9431645EC}">
                        <a14:shadowObscured xmlns:a14="http://schemas.microsoft.com/office/drawing/2010/main"/>
                      </a:ext>
                    </a:extLst>
                  </pic:spPr>
                </pic:pic>
              </a:graphicData>
            </a:graphic>
          </wp:inline>
        </w:drawing>
      </w:r>
    </w:p>
    <w:p w14:paraId="05F0EF37" w14:textId="41B584C6" w:rsidR="00554843" w:rsidRDefault="00487483" w:rsidP="00554843">
      <w:pPr>
        <w:jc w:val="both"/>
        <w:rPr>
          <w:rFonts w:ascii="Arial" w:hAnsi="Arial" w:cs="Arial"/>
          <w:iCs/>
          <w:sz w:val="24"/>
          <w:szCs w:val="24"/>
        </w:rPr>
      </w:pPr>
      <w:r>
        <w:rPr>
          <w:rFonts w:ascii="Arial" w:hAnsi="Arial" w:cs="Arial"/>
          <w:iCs/>
          <w:sz w:val="24"/>
          <w:szCs w:val="24"/>
        </w:rPr>
        <w:t>Bibliografía</w:t>
      </w:r>
      <w:r w:rsidR="00554843">
        <w:rPr>
          <w:rFonts w:ascii="Arial" w:hAnsi="Arial" w:cs="Arial"/>
          <w:iCs/>
          <w:sz w:val="24"/>
          <w:szCs w:val="24"/>
        </w:rPr>
        <w:t>:</w:t>
      </w:r>
    </w:p>
    <w:p w14:paraId="6BB380CF" w14:textId="1D2A7419" w:rsidR="000D364C" w:rsidRDefault="000D364C" w:rsidP="000D364C">
      <w:pPr>
        <w:pStyle w:val="Prrafodelista"/>
        <w:numPr>
          <w:ilvl w:val="0"/>
          <w:numId w:val="5"/>
        </w:numPr>
        <w:jc w:val="both"/>
        <w:rPr>
          <w:rFonts w:ascii="Arial" w:hAnsi="Arial" w:cs="Arial"/>
          <w:iCs/>
          <w:sz w:val="24"/>
          <w:szCs w:val="24"/>
        </w:rPr>
      </w:pPr>
      <w:r w:rsidRPr="000D364C">
        <w:rPr>
          <w:rFonts w:ascii="Arial" w:hAnsi="Arial" w:cs="Arial"/>
          <w:iCs/>
          <w:sz w:val="24"/>
          <w:szCs w:val="24"/>
        </w:rPr>
        <w:t xml:space="preserve">Pardo, C. (s.f.). Controlador PID - Control Automático - Picuino. Recuperado 7 abril, 2020, de </w:t>
      </w:r>
      <w:hyperlink r:id="rId22" w:history="1">
        <w:r w:rsidRPr="000D364C">
          <w:rPr>
            <w:rStyle w:val="Hipervnculo"/>
            <w:rFonts w:ascii="Arial" w:hAnsi="Arial" w:cs="Arial"/>
            <w:iCs/>
            <w:sz w:val="24"/>
            <w:szCs w:val="24"/>
          </w:rPr>
          <w:t>https://www.picuino.com/es/arduprog/control-pid.html</w:t>
        </w:r>
      </w:hyperlink>
    </w:p>
    <w:p w14:paraId="00B4979C" w14:textId="77777777" w:rsidR="000D364C" w:rsidRDefault="000D364C" w:rsidP="000D364C">
      <w:pPr>
        <w:pStyle w:val="Prrafodelista"/>
        <w:jc w:val="both"/>
        <w:rPr>
          <w:rFonts w:ascii="Arial" w:hAnsi="Arial" w:cs="Arial"/>
          <w:iCs/>
          <w:sz w:val="24"/>
          <w:szCs w:val="24"/>
        </w:rPr>
      </w:pPr>
    </w:p>
    <w:p w14:paraId="6F15B625" w14:textId="7F697744" w:rsidR="000D364C" w:rsidRDefault="000D364C" w:rsidP="000D364C">
      <w:pPr>
        <w:pStyle w:val="Prrafodelista"/>
        <w:numPr>
          <w:ilvl w:val="0"/>
          <w:numId w:val="5"/>
        </w:numPr>
        <w:jc w:val="both"/>
        <w:rPr>
          <w:rFonts w:ascii="Arial" w:hAnsi="Arial" w:cs="Arial"/>
          <w:iCs/>
          <w:sz w:val="24"/>
          <w:szCs w:val="24"/>
        </w:rPr>
      </w:pPr>
      <w:r w:rsidRPr="000D364C">
        <w:rPr>
          <w:rFonts w:ascii="Arial" w:hAnsi="Arial" w:cs="Arial"/>
          <w:iCs/>
          <w:sz w:val="24"/>
          <w:szCs w:val="24"/>
        </w:rPr>
        <w:t xml:space="preserve">Villajulca, J. C. (2019, 22 junio). El control proporcional: definiciones prácticas y precisas – </w:t>
      </w:r>
      <w:r w:rsidR="000A69ED" w:rsidRPr="000D364C">
        <w:rPr>
          <w:rFonts w:ascii="Arial" w:hAnsi="Arial" w:cs="Arial"/>
          <w:iCs/>
          <w:sz w:val="24"/>
          <w:szCs w:val="24"/>
        </w:rPr>
        <w:t>Instrumentación</w:t>
      </w:r>
      <w:r w:rsidRPr="000D364C">
        <w:rPr>
          <w:rFonts w:ascii="Arial" w:hAnsi="Arial" w:cs="Arial"/>
          <w:iCs/>
          <w:sz w:val="24"/>
          <w:szCs w:val="24"/>
        </w:rPr>
        <w:t xml:space="preserve">, Control y </w:t>
      </w:r>
      <w:r w:rsidR="000A69ED" w:rsidRPr="000D364C">
        <w:rPr>
          <w:rFonts w:ascii="Arial" w:hAnsi="Arial" w:cs="Arial"/>
          <w:iCs/>
          <w:sz w:val="24"/>
          <w:szCs w:val="24"/>
        </w:rPr>
        <w:t>Automatización</w:t>
      </w:r>
      <w:r w:rsidRPr="000D364C">
        <w:rPr>
          <w:rFonts w:ascii="Arial" w:hAnsi="Arial" w:cs="Arial"/>
          <w:iCs/>
          <w:sz w:val="24"/>
          <w:szCs w:val="24"/>
        </w:rPr>
        <w:t xml:space="preserve"> Industrial. Recuperado 7 abril, 2020, de </w:t>
      </w:r>
      <w:hyperlink r:id="rId23" w:history="1">
        <w:r w:rsidRPr="00250E8C">
          <w:rPr>
            <w:rStyle w:val="Hipervnculo"/>
            <w:rFonts w:ascii="Arial" w:hAnsi="Arial" w:cs="Arial"/>
            <w:iCs/>
            <w:sz w:val="24"/>
            <w:szCs w:val="24"/>
          </w:rPr>
          <w:t>https://instrumentacionycontrol</w:t>
        </w:r>
      </w:hyperlink>
      <w:r w:rsidRPr="000D364C">
        <w:rPr>
          <w:rFonts w:ascii="Arial" w:hAnsi="Arial" w:cs="Arial"/>
          <w:iCs/>
          <w:sz w:val="24"/>
          <w:szCs w:val="24"/>
        </w:rPr>
        <w:t>.net/el-control-proporcional-definiciones-practicas-y-precisas/</w:t>
      </w:r>
    </w:p>
    <w:p w14:paraId="2464CF12" w14:textId="67B3F933" w:rsidR="00990DCF" w:rsidRPr="00EB2FF7" w:rsidRDefault="00990DCF" w:rsidP="006714FB">
      <w:pPr>
        <w:jc w:val="both"/>
        <w:rPr>
          <w:rFonts w:ascii="Arial" w:hAnsi="Arial" w:cs="Arial"/>
          <w:iCs/>
          <w:sz w:val="24"/>
          <w:szCs w:val="24"/>
        </w:rPr>
      </w:pPr>
    </w:p>
    <w:sectPr w:rsidR="00990DCF" w:rsidRPr="00EB2FF7" w:rsidSect="006168F2">
      <w:pgSz w:w="12240" w:h="15840"/>
      <w:pgMar w:top="1417" w:right="1701" w:bottom="1417" w:left="1701" w:header="708" w:footer="708" w:gutter="0"/>
      <w:pgBorders w:offsetFrom="page">
        <w:top w:val="dashDotStroked" w:sz="24" w:space="24" w:color="0070C0"/>
        <w:left w:val="dashDotStroked" w:sz="24" w:space="24" w:color="0070C0"/>
        <w:bottom w:val="dashDotStroked" w:sz="24" w:space="24" w:color="0070C0"/>
        <w:right w:val="dashDotStroked" w:sz="24"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F6C"/>
    <w:multiLevelType w:val="hybridMultilevel"/>
    <w:tmpl w:val="3EC2EE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6209AE"/>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BB371A"/>
    <w:multiLevelType w:val="hybridMultilevel"/>
    <w:tmpl w:val="D26882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B387009"/>
    <w:multiLevelType w:val="hybridMultilevel"/>
    <w:tmpl w:val="D3225918"/>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40B7C78"/>
    <w:multiLevelType w:val="hybridMultilevel"/>
    <w:tmpl w:val="91E8D4DA"/>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5A"/>
    <w:rsid w:val="000A69ED"/>
    <w:rsid w:val="000B028A"/>
    <w:rsid w:val="000D364C"/>
    <w:rsid w:val="0010135F"/>
    <w:rsid w:val="001058FF"/>
    <w:rsid w:val="00183405"/>
    <w:rsid w:val="00345BFF"/>
    <w:rsid w:val="00487483"/>
    <w:rsid w:val="00554843"/>
    <w:rsid w:val="005D2B81"/>
    <w:rsid w:val="006714FB"/>
    <w:rsid w:val="00682E5A"/>
    <w:rsid w:val="006F7BD2"/>
    <w:rsid w:val="0078217F"/>
    <w:rsid w:val="00865C38"/>
    <w:rsid w:val="00927A2D"/>
    <w:rsid w:val="00990DCF"/>
    <w:rsid w:val="00AC1FCA"/>
    <w:rsid w:val="00B41A7A"/>
    <w:rsid w:val="00D979FC"/>
    <w:rsid w:val="00DF6351"/>
    <w:rsid w:val="00EB2FF7"/>
    <w:rsid w:val="00EB38E4"/>
    <w:rsid w:val="00F14E78"/>
    <w:rsid w:val="00FD53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651CD"/>
  <w15:chartTrackingRefBased/>
  <w15:docId w15:val="{A38FF5E4-81E4-4718-BF4A-8FBF1D83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4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6714FB"/>
    <w:pPr>
      <w:ind w:left="720"/>
      <w:contextualSpacing/>
    </w:pPr>
  </w:style>
  <w:style w:type="character" w:styleId="Textodelmarcadordeposicin">
    <w:name w:val="Placeholder Text"/>
    <w:basedOn w:val="Fuentedeprrafopredeter"/>
    <w:uiPriority w:val="99"/>
    <w:semiHidden/>
    <w:rsid w:val="00FD53A8"/>
    <w:rPr>
      <w:color w:val="808080"/>
    </w:rPr>
  </w:style>
  <w:style w:type="character" w:styleId="Hipervnculo">
    <w:name w:val="Hyperlink"/>
    <w:basedOn w:val="Fuentedeprrafopredeter"/>
    <w:uiPriority w:val="99"/>
    <w:unhideWhenUsed/>
    <w:rsid w:val="000D364C"/>
    <w:rPr>
      <w:color w:val="0563C1" w:themeColor="hyperlink"/>
      <w:u w:val="single"/>
    </w:rPr>
  </w:style>
  <w:style w:type="character" w:styleId="Mencinsinresolver">
    <w:name w:val="Unresolved Mention"/>
    <w:basedOn w:val="Fuentedeprrafopredeter"/>
    <w:uiPriority w:val="99"/>
    <w:semiHidden/>
    <w:unhideWhenUsed/>
    <w:rsid w:val="000D3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nstrumentacionycontro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icuino.com/es/arduprog/control-pid.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562</Words>
  <Characters>3093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EDUARDO</cp:lastModifiedBy>
  <cp:revision>11</cp:revision>
  <dcterms:created xsi:type="dcterms:W3CDTF">2020-04-06T22:41:00Z</dcterms:created>
  <dcterms:modified xsi:type="dcterms:W3CDTF">2020-04-06T23:12:00Z</dcterms:modified>
</cp:coreProperties>
</file>